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9D122" w14:textId="77777777" w:rsidR="00D1682A" w:rsidRDefault="00D1682A">
      <w:r>
        <w:t xml:space="preserve">SID4: 1066 </w:t>
      </w:r>
    </w:p>
    <w:p w14:paraId="753DEB1F" w14:textId="77777777" w:rsidR="00D1682A" w:rsidRDefault="00D1682A">
      <w:r>
        <w:t xml:space="preserve">PORT_BASE: 8166 </w:t>
      </w:r>
    </w:p>
    <w:p w14:paraId="779CA08A" w14:textId="4EC7BF6C" w:rsidR="00D1682A" w:rsidRDefault="00D1682A">
      <w:r>
        <w:t xml:space="preserve">PREFIX: s1066 </w:t>
      </w:r>
    </w:p>
    <w:p w14:paraId="1B78BC28" w14:textId="77777777" w:rsidR="00D1682A" w:rsidRDefault="00D1682A">
      <w:r>
        <w:t xml:space="preserve">SEED: 1066 </w:t>
      </w:r>
    </w:p>
    <w:p w14:paraId="3430F27B" w14:textId="77777777" w:rsidR="00D1682A" w:rsidRDefault="00D1682A">
      <w:r>
        <w:t xml:space="preserve">VERIFY_SEED: 261066 </w:t>
      </w:r>
    </w:p>
    <w:p w14:paraId="4288C6E9" w14:textId="77777777" w:rsidR="00D1682A" w:rsidRDefault="00D1682A">
      <w:r>
        <w:t xml:space="preserve">DOMAIN_ID: 2 </w:t>
      </w:r>
    </w:p>
    <w:p w14:paraId="03EC732E" w14:textId="77777777" w:rsidR="00D1682A" w:rsidRDefault="00D1682A">
      <w:r>
        <w:t xml:space="preserve">Hardware: Macintosh HD, Apple M4, 24 GB, Tahoe 26.6.2 </w:t>
      </w:r>
    </w:p>
    <w:p w14:paraId="4C7AA42B" w14:textId="77777777" w:rsidR="00D1682A" w:rsidRDefault="00D1682A">
      <w:r>
        <w:t xml:space="preserve">Local Model Used: Ollama qwen3:8b </w:t>
      </w:r>
    </w:p>
    <w:p w14:paraId="18C6B021" w14:textId="210B6050" w:rsidR="00DD2F5C" w:rsidRDefault="00D1682A">
      <w:r>
        <w:t xml:space="preserve">Tagged Commit Hash: </w:t>
      </w:r>
      <w:hyperlink r:id="rId5" w:history="1">
        <w:r w:rsidRPr="00E363BC">
          <w:rPr>
            <w:rStyle w:val="Hyperlink"/>
          </w:rPr>
          <w:t>https://github.com/paknathan/data260-1066</w:t>
        </w:r>
      </w:hyperlink>
    </w:p>
    <w:p w14:paraId="4760B91F" w14:textId="42FADAB2" w:rsidR="00D1682A" w:rsidRDefault="009A4827">
      <w:r>
        <w:t>Part 1)</w:t>
      </w:r>
    </w:p>
    <w:p w14:paraId="65A10392" w14:textId="602D1F1D" w:rsidR="006C4A94" w:rsidRDefault="006C4A94">
      <w:r>
        <w:t>Login screenshot</w:t>
      </w:r>
    </w:p>
    <w:p w14:paraId="27D69E2A" w14:textId="602D437C" w:rsidR="008A1990" w:rsidRDefault="008A1990">
      <w:r>
        <w:rPr>
          <w:noProof/>
        </w:rPr>
        <w:drawing>
          <wp:inline distT="0" distB="0" distL="0" distR="0" wp14:anchorId="4382C43D" wp14:editId="3FC3AFE8">
            <wp:extent cx="5943600" cy="3665220"/>
            <wp:effectExtent l="0" t="0" r="0" b="5080"/>
            <wp:docPr id="343267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7142" name="Picture 343267142"/>
                    <pic:cNvPicPr/>
                  </pic:nvPicPr>
                  <pic:blipFill>
                    <a:blip r:embed="rId6">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52C26E8B" w14:textId="77777777" w:rsidR="00C22769" w:rsidRDefault="00C22769"/>
    <w:p w14:paraId="753296DD" w14:textId="19F582BB" w:rsidR="008A1990" w:rsidRDefault="008A1990">
      <w:r>
        <w:rPr>
          <w:noProof/>
        </w:rPr>
        <w:lastRenderedPageBreak/>
        <w:drawing>
          <wp:inline distT="0" distB="0" distL="0" distR="0" wp14:anchorId="7AA4F7FA" wp14:editId="51401C37">
            <wp:extent cx="5943600" cy="1074420"/>
            <wp:effectExtent l="0" t="0" r="0" b="5080"/>
            <wp:docPr id="684545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5434" name="Picture 684545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074420"/>
                    </a:xfrm>
                    <a:prstGeom prst="rect">
                      <a:avLst/>
                    </a:prstGeom>
                  </pic:spPr>
                </pic:pic>
              </a:graphicData>
            </a:graphic>
          </wp:inline>
        </w:drawing>
      </w:r>
    </w:p>
    <w:p w14:paraId="00861F33" w14:textId="38B64647" w:rsidR="00E13888" w:rsidRDefault="00E13888">
      <w:r>
        <w:t>No token</w:t>
      </w:r>
    </w:p>
    <w:p w14:paraId="7E26B3A7" w14:textId="347F7112" w:rsidR="00023816" w:rsidRDefault="00B77073">
      <w:r>
        <w:rPr>
          <w:noProof/>
        </w:rPr>
        <w:drawing>
          <wp:inline distT="0" distB="0" distL="0" distR="0" wp14:anchorId="18219D47" wp14:editId="311C4D0A">
            <wp:extent cx="5943600" cy="2197100"/>
            <wp:effectExtent l="0" t="0" r="0" b="0"/>
            <wp:docPr id="638463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63264" name="Picture 638463264"/>
                    <pic:cNvPicPr/>
                  </pic:nvPicPr>
                  <pic:blipFill>
                    <a:blip r:embed="rId8">
                      <a:extLst>
                        <a:ext uri="{28A0092B-C50C-407E-A947-70E740481C1C}">
                          <a14:useLocalDpi xmlns:a14="http://schemas.microsoft.com/office/drawing/2010/main" val="0"/>
                        </a:ext>
                      </a:extLst>
                    </a:blip>
                    <a:stretch>
                      <a:fillRect/>
                    </a:stretch>
                  </pic:blipFill>
                  <pic:spPr>
                    <a:xfrm>
                      <a:off x="0" y="0"/>
                      <a:ext cx="5943600" cy="2197100"/>
                    </a:xfrm>
                    <a:prstGeom prst="rect">
                      <a:avLst/>
                    </a:prstGeom>
                  </pic:spPr>
                </pic:pic>
              </a:graphicData>
            </a:graphic>
          </wp:inline>
        </w:drawing>
      </w:r>
    </w:p>
    <w:p w14:paraId="76CDC6F0" w14:textId="10A548C3" w:rsidR="00B77073" w:rsidRDefault="00C22769">
      <w:r>
        <w:rPr>
          <w:noProof/>
        </w:rPr>
        <w:drawing>
          <wp:inline distT="0" distB="0" distL="0" distR="0" wp14:anchorId="2FE50A6D" wp14:editId="14EF8E6C">
            <wp:extent cx="5943600" cy="2021205"/>
            <wp:effectExtent l="0" t="0" r="0" b="0"/>
            <wp:docPr id="188756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64021" name="Picture 1887564021"/>
                    <pic:cNvPicPr/>
                  </pic:nvPicPr>
                  <pic:blipFill>
                    <a:blip r:embed="rId9">
                      <a:extLst>
                        <a:ext uri="{28A0092B-C50C-407E-A947-70E740481C1C}">
                          <a14:useLocalDpi xmlns:a14="http://schemas.microsoft.com/office/drawing/2010/main" val="0"/>
                        </a:ext>
                      </a:extLst>
                    </a:blip>
                    <a:stretch>
                      <a:fillRect/>
                    </a:stretch>
                  </pic:blipFill>
                  <pic:spPr>
                    <a:xfrm>
                      <a:off x="0" y="0"/>
                      <a:ext cx="5943600" cy="2021205"/>
                    </a:xfrm>
                    <a:prstGeom prst="rect">
                      <a:avLst/>
                    </a:prstGeom>
                  </pic:spPr>
                </pic:pic>
              </a:graphicData>
            </a:graphic>
          </wp:inline>
        </w:drawing>
      </w:r>
    </w:p>
    <w:p w14:paraId="056AA666" w14:textId="66080C6E" w:rsidR="00C22769" w:rsidRDefault="00C22769">
      <w:r>
        <w:t>Invalid Token Screenshot:</w:t>
      </w:r>
    </w:p>
    <w:p w14:paraId="7C696C6C" w14:textId="6252EC80" w:rsidR="00C22769" w:rsidRDefault="00C22769">
      <w:r>
        <w:rPr>
          <w:noProof/>
        </w:rPr>
        <w:drawing>
          <wp:inline distT="0" distB="0" distL="0" distR="0" wp14:anchorId="2247D4D3" wp14:editId="648E14A6">
            <wp:extent cx="5943600" cy="1248410"/>
            <wp:effectExtent l="0" t="0" r="0" b="0"/>
            <wp:docPr id="728247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7407" name="Picture 7282474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48410"/>
                    </a:xfrm>
                    <a:prstGeom prst="rect">
                      <a:avLst/>
                    </a:prstGeom>
                  </pic:spPr>
                </pic:pic>
              </a:graphicData>
            </a:graphic>
          </wp:inline>
        </w:drawing>
      </w:r>
    </w:p>
    <w:p w14:paraId="38D95AE1" w14:textId="256DEDC6" w:rsidR="00C22769" w:rsidRDefault="00C22769">
      <w:r>
        <w:rPr>
          <w:noProof/>
        </w:rPr>
        <w:lastRenderedPageBreak/>
        <w:drawing>
          <wp:inline distT="0" distB="0" distL="0" distR="0" wp14:anchorId="054796C1" wp14:editId="1C16B7C1">
            <wp:extent cx="5943600" cy="1898015"/>
            <wp:effectExtent l="0" t="0" r="0" b="0"/>
            <wp:docPr id="1965280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80579" name="Picture 1965280579"/>
                    <pic:cNvPicPr/>
                  </pic:nvPicPr>
                  <pic:blipFill>
                    <a:blip r:embed="rId11">
                      <a:extLst>
                        <a:ext uri="{28A0092B-C50C-407E-A947-70E740481C1C}">
                          <a14:useLocalDpi xmlns:a14="http://schemas.microsoft.com/office/drawing/2010/main" val="0"/>
                        </a:ext>
                      </a:extLst>
                    </a:blip>
                    <a:stretch>
                      <a:fillRect/>
                    </a:stretch>
                  </pic:blipFill>
                  <pic:spPr>
                    <a:xfrm>
                      <a:off x="0" y="0"/>
                      <a:ext cx="5943600" cy="1898015"/>
                    </a:xfrm>
                    <a:prstGeom prst="rect">
                      <a:avLst/>
                    </a:prstGeom>
                  </pic:spPr>
                </pic:pic>
              </a:graphicData>
            </a:graphic>
          </wp:inline>
        </w:drawing>
      </w:r>
    </w:p>
    <w:p w14:paraId="2261A559" w14:textId="7701005D" w:rsidR="00922CC3" w:rsidRDefault="00EA313D">
      <w:r>
        <w:t>Create request</w:t>
      </w:r>
    </w:p>
    <w:p w14:paraId="1D7B6E79" w14:textId="6B45EBEE" w:rsidR="00EA313D" w:rsidRDefault="00A12418">
      <w:r>
        <w:rPr>
          <w:noProof/>
        </w:rPr>
        <w:drawing>
          <wp:inline distT="0" distB="0" distL="0" distR="0" wp14:anchorId="7478ED43" wp14:editId="393D5EF2">
            <wp:extent cx="5943600" cy="787400"/>
            <wp:effectExtent l="0" t="0" r="0" b="0"/>
            <wp:docPr id="98480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487" name="Picture 98480487"/>
                    <pic:cNvPicPr/>
                  </pic:nvPicPr>
                  <pic:blipFill>
                    <a:blip r:embed="rId12">
                      <a:extLst>
                        <a:ext uri="{28A0092B-C50C-407E-A947-70E740481C1C}">
                          <a14:useLocalDpi xmlns:a14="http://schemas.microsoft.com/office/drawing/2010/main" val="0"/>
                        </a:ext>
                      </a:extLst>
                    </a:blip>
                    <a:stretch>
                      <a:fillRect/>
                    </a:stretch>
                  </pic:blipFill>
                  <pic:spPr>
                    <a:xfrm>
                      <a:off x="0" y="0"/>
                      <a:ext cx="5943600" cy="787400"/>
                    </a:xfrm>
                    <a:prstGeom prst="rect">
                      <a:avLst/>
                    </a:prstGeom>
                  </pic:spPr>
                </pic:pic>
              </a:graphicData>
            </a:graphic>
          </wp:inline>
        </w:drawing>
      </w:r>
    </w:p>
    <w:p w14:paraId="23F6020D" w14:textId="790AC667" w:rsidR="00A12418" w:rsidRDefault="00A12418">
      <w:r>
        <w:rPr>
          <w:noProof/>
        </w:rPr>
        <w:drawing>
          <wp:inline distT="0" distB="0" distL="0" distR="0" wp14:anchorId="2D6A4B6A" wp14:editId="64A68D78">
            <wp:extent cx="5943600" cy="2533015"/>
            <wp:effectExtent l="0" t="0" r="0" b="0"/>
            <wp:docPr id="162153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029" name="Picture 1621530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33015"/>
                    </a:xfrm>
                    <a:prstGeom prst="rect">
                      <a:avLst/>
                    </a:prstGeom>
                  </pic:spPr>
                </pic:pic>
              </a:graphicData>
            </a:graphic>
          </wp:inline>
        </w:drawing>
      </w:r>
    </w:p>
    <w:p w14:paraId="4D95E2F0" w14:textId="6D2CC822" w:rsidR="00A12418" w:rsidRDefault="00A12418">
      <w:r>
        <w:rPr>
          <w:noProof/>
        </w:rPr>
        <w:drawing>
          <wp:inline distT="0" distB="0" distL="0" distR="0" wp14:anchorId="6A06AC8C" wp14:editId="13209952">
            <wp:extent cx="5943600" cy="2096770"/>
            <wp:effectExtent l="0" t="0" r="0" b="0"/>
            <wp:docPr id="1195439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9502" name="Picture 11954395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96770"/>
                    </a:xfrm>
                    <a:prstGeom prst="rect">
                      <a:avLst/>
                    </a:prstGeom>
                  </pic:spPr>
                </pic:pic>
              </a:graphicData>
            </a:graphic>
          </wp:inline>
        </w:drawing>
      </w:r>
    </w:p>
    <w:p w14:paraId="66E39851" w14:textId="796B29B5" w:rsidR="00A12418" w:rsidRDefault="001D3F74">
      <w:r>
        <w:rPr>
          <w:noProof/>
        </w:rPr>
        <w:lastRenderedPageBreak/>
        <w:drawing>
          <wp:inline distT="0" distB="0" distL="0" distR="0" wp14:anchorId="1F2BFA9E" wp14:editId="4AFB2500">
            <wp:extent cx="5943600" cy="3527425"/>
            <wp:effectExtent l="0" t="0" r="0" b="3175"/>
            <wp:docPr id="124242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630" name="Picture 124242630"/>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6C447B92" w14:textId="52C6B18C" w:rsidR="00FC63CD" w:rsidRDefault="00FC63CD">
      <w:r>
        <w:t>Delete request</w:t>
      </w:r>
    </w:p>
    <w:p w14:paraId="3C0765A3" w14:textId="18EB0422" w:rsidR="00FC63CD" w:rsidRDefault="00FC63CD">
      <w:r>
        <w:rPr>
          <w:noProof/>
        </w:rPr>
        <w:drawing>
          <wp:inline distT="0" distB="0" distL="0" distR="0" wp14:anchorId="0B0A5C01" wp14:editId="7DCBEBC3">
            <wp:extent cx="5943600" cy="2153285"/>
            <wp:effectExtent l="0" t="0" r="0" b="5715"/>
            <wp:docPr id="1022553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3374" name="Picture 10225533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53285"/>
                    </a:xfrm>
                    <a:prstGeom prst="rect">
                      <a:avLst/>
                    </a:prstGeom>
                  </pic:spPr>
                </pic:pic>
              </a:graphicData>
            </a:graphic>
          </wp:inline>
        </w:drawing>
      </w:r>
    </w:p>
    <w:p w14:paraId="73509DE4" w14:textId="4B40AC8B" w:rsidR="00FC63CD" w:rsidRDefault="00FC63CD">
      <w:r>
        <w:rPr>
          <w:noProof/>
        </w:rPr>
        <w:lastRenderedPageBreak/>
        <w:drawing>
          <wp:inline distT="0" distB="0" distL="0" distR="0" wp14:anchorId="0B28270B" wp14:editId="474274AC">
            <wp:extent cx="5943600" cy="2801620"/>
            <wp:effectExtent l="0" t="0" r="0" b="5080"/>
            <wp:docPr id="76265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5533" name="Picture 76265533"/>
                    <pic:cNvPicPr/>
                  </pic:nvPicPr>
                  <pic:blipFill>
                    <a:blip r:embed="rId17">
                      <a:extLst>
                        <a:ext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inline>
        </w:drawing>
      </w:r>
    </w:p>
    <w:p w14:paraId="7B3E71F5" w14:textId="600E6A91" w:rsidR="00FC63CD" w:rsidRDefault="00B167A0">
      <w:r>
        <w:t xml:space="preserve">List </w:t>
      </w:r>
    </w:p>
    <w:p w14:paraId="40E7B8D8" w14:textId="040A5C71" w:rsidR="00B167A0" w:rsidRDefault="00B167A0">
      <w:r>
        <w:rPr>
          <w:noProof/>
        </w:rPr>
        <w:drawing>
          <wp:inline distT="0" distB="0" distL="0" distR="0" wp14:anchorId="1C890649" wp14:editId="5A475670">
            <wp:extent cx="5943600" cy="1502410"/>
            <wp:effectExtent l="0" t="0" r="0" b="0"/>
            <wp:docPr id="1934169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69721" name="Picture 19341697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502410"/>
                    </a:xfrm>
                    <a:prstGeom prst="rect">
                      <a:avLst/>
                    </a:prstGeom>
                  </pic:spPr>
                </pic:pic>
              </a:graphicData>
            </a:graphic>
          </wp:inline>
        </w:drawing>
      </w:r>
    </w:p>
    <w:p w14:paraId="79BACC46" w14:textId="61536B02" w:rsidR="00B167A0" w:rsidRDefault="00B167A0">
      <w:r>
        <w:rPr>
          <w:noProof/>
        </w:rPr>
        <w:drawing>
          <wp:inline distT="0" distB="0" distL="0" distR="0" wp14:anchorId="583D03D7" wp14:editId="318FD797">
            <wp:extent cx="5943600" cy="2221865"/>
            <wp:effectExtent l="0" t="0" r="0" b="635"/>
            <wp:docPr id="10986039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03939" name="Picture 1098603939"/>
                    <pic:cNvPicPr/>
                  </pic:nvPicPr>
                  <pic:blipFill>
                    <a:blip r:embed="rId19">
                      <a:extLst>
                        <a:ext uri="{28A0092B-C50C-407E-A947-70E740481C1C}">
                          <a14:useLocalDpi xmlns:a14="http://schemas.microsoft.com/office/drawing/2010/main" val="0"/>
                        </a:ext>
                      </a:extLst>
                    </a:blip>
                    <a:stretch>
                      <a:fillRect/>
                    </a:stretch>
                  </pic:blipFill>
                  <pic:spPr>
                    <a:xfrm>
                      <a:off x="0" y="0"/>
                      <a:ext cx="5943600" cy="2221865"/>
                    </a:xfrm>
                    <a:prstGeom prst="rect">
                      <a:avLst/>
                    </a:prstGeom>
                  </pic:spPr>
                </pic:pic>
              </a:graphicData>
            </a:graphic>
          </wp:inline>
        </w:drawing>
      </w:r>
    </w:p>
    <w:p w14:paraId="46F64692" w14:textId="77777777" w:rsidR="00023816" w:rsidRDefault="00023816"/>
    <w:p w14:paraId="1429EA37" w14:textId="2DC70422" w:rsidR="006C4A94" w:rsidRDefault="00023816">
      <w:r>
        <w:t>Linting Error Screenshot</w:t>
      </w:r>
    </w:p>
    <w:p w14:paraId="46FC1663" w14:textId="79CAE22B" w:rsidR="009A4827" w:rsidRDefault="00C7493A">
      <w:r>
        <w:rPr>
          <w:noProof/>
        </w:rPr>
        <w:lastRenderedPageBreak/>
        <w:drawing>
          <wp:inline distT="0" distB="0" distL="0" distR="0" wp14:anchorId="77538035" wp14:editId="3F8F5EA8">
            <wp:extent cx="5943600" cy="1725295"/>
            <wp:effectExtent l="0" t="0" r="0" b="1905"/>
            <wp:docPr id="110655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9174" name="Picture 1106559174"/>
                    <pic:cNvPicPr/>
                  </pic:nvPicPr>
                  <pic:blipFill>
                    <a:blip r:embed="rId20">
                      <a:extLst>
                        <a:ext uri="{28A0092B-C50C-407E-A947-70E740481C1C}">
                          <a14:useLocalDpi xmlns:a14="http://schemas.microsoft.com/office/drawing/2010/main" val="0"/>
                        </a:ext>
                      </a:extLst>
                    </a:blip>
                    <a:stretch>
                      <a:fillRect/>
                    </a:stretch>
                  </pic:blipFill>
                  <pic:spPr>
                    <a:xfrm>
                      <a:off x="0" y="0"/>
                      <a:ext cx="5943600" cy="1725295"/>
                    </a:xfrm>
                    <a:prstGeom prst="rect">
                      <a:avLst/>
                    </a:prstGeom>
                  </pic:spPr>
                </pic:pic>
              </a:graphicData>
            </a:graphic>
          </wp:inline>
        </w:drawing>
      </w:r>
    </w:p>
    <w:p w14:paraId="10001CF8" w14:textId="77777777" w:rsidR="00C22769" w:rsidRDefault="00C22769"/>
    <w:p w14:paraId="70FC1C43" w14:textId="77777777" w:rsidR="00C7493A" w:rsidRDefault="00C7493A"/>
    <w:p w14:paraId="185DE6E3" w14:textId="1F6F39D4" w:rsidR="00C7493A" w:rsidRDefault="006F5B82">
      <w:r>
        <w:t>Linting Error Before Commit:</w:t>
      </w:r>
    </w:p>
    <w:p w14:paraId="7F61995F" w14:textId="384BC27D" w:rsidR="00C7493A" w:rsidRDefault="00C7493A">
      <w:r>
        <w:rPr>
          <w:noProof/>
        </w:rPr>
        <w:lastRenderedPageBreak/>
        <w:drawing>
          <wp:inline distT="0" distB="0" distL="0" distR="0" wp14:anchorId="4D71073B" wp14:editId="656F4F4E">
            <wp:extent cx="5943600" cy="8227695"/>
            <wp:effectExtent l="0" t="0" r="0" b="0"/>
            <wp:docPr id="1198521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21949" name="Picture 11985219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8227695"/>
                    </a:xfrm>
                    <a:prstGeom prst="rect">
                      <a:avLst/>
                    </a:prstGeom>
                  </pic:spPr>
                </pic:pic>
              </a:graphicData>
            </a:graphic>
          </wp:inline>
        </w:drawing>
      </w:r>
    </w:p>
    <w:p w14:paraId="69B34796" w14:textId="0E6C633D" w:rsidR="006F5B82" w:rsidRDefault="006F5B82">
      <w:r>
        <w:lastRenderedPageBreak/>
        <w:t>Issues fixed and successful commit:</w:t>
      </w:r>
    </w:p>
    <w:p w14:paraId="7E469F47" w14:textId="5BC3398F" w:rsidR="00C7493A" w:rsidRDefault="00C7493A">
      <w:r>
        <w:rPr>
          <w:noProof/>
        </w:rPr>
        <w:drawing>
          <wp:inline distT="0" distB="0" distL="0" distR="0" wp14:anchorId="6B840BC6" wp14:editId="735BA419">
            <wp:extent cx="5943600" cy="1576705"/>
            <wp:effectExtent l="0" t="0" r="0" b="0"/>
            <wp:docPr id="183118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84077" name="Picture 1831184077"/>
                    <pic:cNvPicPr/>
                  </pic:nvPicPr>
                  <pic:blipFill>
                    <a:blip r:embed="rId22">
                      <a:extLst>
                        <a:ext uri="{28A0092B-C50C-407E-A947-70E740481C1C}">
                          <a14:useLocalDpi xmlns:a14="http://schemas.microsoft.com/office/drawing/2010/main" val="0"/>
                        </a:ext>
                      </a:extLst>
                    </a:blip>
                    <a:stretch>
                      <a:fillRect/>
                    </a:stretch>
                  </pic:blipFill>
                  <pic:spPr>
                    <a:xfrm>
                      <a:off x="0" y="0"/>
                      <a:ext cx="5943600" cy="1576705"/>
                    </a:xfrm>
                    <a:prstGeom prst="rect">
                      <a:avLst/>
                    </a:prstGeom>
                  </pic:spPr>
                </pic:pic>
              </a:graphicData>
            </a:graphic>
          </wp:inline>
        </w:drawing>
      </w:r>
    </w:p>
    <w:p w14:paraId="5E0AF113" w14:textId="31711535" w:rsidR="00784023" w:rsidRDefault="00784023">
      <w:r>
        <w:t>Part 2)</w:t>
      </w:r>
    </w:p>
    <w:p w14:paraId="0671EB2E" w14:textId="2168E48B" w:rsidR="00974DD9" w:rsidRDefault="00E92863">
      <w:r>
        <w:rPr>
          <w:noProof/>
        </w:rPr>
        <w:drawing>
          <wp:inline distT="0" distB="0" distL="0" distR="0" wp14:anchorId="501467CF" wp14:editId="3118ADE3">
            <wp:extent cx="5943600" cy="5333365"/>
            <wp:effectExtent l="0" t="0" r="0" b="635"/>
            <wp:docPr id="20264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28689" name="Picture 20264286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333365"/>
                    </a:xfrm>
                    <a:prstGeom prst="rect">
                      <a:avLst/>
                    </a:prstGeom>
                  </pic:spPr>
                </pic:pic>
              </a:graphicData>
            </a:graphic>
          </wp:inline>
        </w:drawing>
      </w:r>
    </w:p>
    <w:p w14:paraId="22598815" w14:textId="54D34DEF" w:rsidR="00E92863" w:rsidRDefault="00E92863">
      <w:r>
        <w:rPr>
          <w:noProof/>
        </w:rPr>
        <w:lastRenderedPageBreak/>
        <w:drawing>
          <wp:inline distT="0" distB="0" distL="0" distR="0" wp14:anchorId="4961B978" wp14:editId="399C0280">
            <wp:extent cx="5943600" cy="4923155"/>
            <wp:effectExtent l="0" t="0" r="0" b="4445"/>
            <wp:docPr id="121916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63744" name="Picture 12191637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923155"/>
                    </a:xfrm>
                    <a:prstGeom prst="rect">
                      <a:avLst/>
                    </a:prstGeom>
                  </pic:spPr>
                </pic:pic>
              </a:graphicData>
            </a:graphic>
          </wp:inline>
        </w:drawing>
      </w:r>
    </w:p>
    <w:p w14:paraId="133E90CC" w14:textId="243D5982" w:rsidR="00E92863" w:rsidRDefault="00E92863">
      <w:r>
        <w:rPr>
          <w:noProof/>
        </w:rPr>
        <w:lastRenderedPageBreak/>
        <w:drawing>
          <wp:inline distT="0" distB="0" distL="0" distR="0" wp14:anchorId="609F9D07" wp14:editId="55C675A4">
            <wp:extent cx="5943600" cy="3185160"/>
            <wp:effectExtent l="0" t="0" r="0" b="2540"/>
            <wp:docPr id="685689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9097" name="Picture 6856890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678D8F3E" w14:textId="7AE8F330" w:rsidR="00E92863" w:rsidRDefault="00E92863">
      <w:r>
        <w:t>Test A</w:t>
      </w:r>
    </w:p>
    <w:p w14:paraId="6CECA123" w14:textId="7D053F9E" w:rsidR="00E92863" w:rsidRDefault="00E92863">
      <w:r>
        <w:rPr>
          <w:noProof/>
        </w:rPr>
        <w:drawing>
          <wp:inline distT="0" distB="0" distL="0" distR="0" wp14:anchorId="4D667999" wp14:editId="6C90305B">
            <wp:extent cx="5943600" cy="3535045"/>
            <wp:effectExtent l="0" t="0" r="0" b="0"/>
            <wp:docPr id="335660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0153" name="Picture 335660153"/>
                    <pic:cNvPicPr/>
                  </pic:nvPicPr>
                  <pic:blipFill>
                    <a:blip r:embed="rId26">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384D9AD0" w14:textId="45B0DDF1" w:rsidR="00E92863" w:rsidRDefault="00E92863">
      <w:r>
        <w:t>Test B</w:t>
      </w:r>
    </w:p>
    <w:p w14:paraId="1452D908" w14:textId="09B7E04C" w:rsidR="00E92863" w:rsidRDefault="00E92863">
      <w:r>
        <w:rPr>
          <w:noProof/>
        </w:rPr>
        <w:lastRenderedPageBreak/>
        <w:drawing>
          <wp:inline distT="0" distB="0" distL="0" distR="0" wp14:anchorId="6E247C41" wp14:editId="0CA33CE5">
            <wp:extent cx="5943600" cy="3467100"/>
            <wp:effectExtent l="0" t="0" r="0" b="0"/>
            <wp:docPr id="557041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41763" name="Picture 557041763"/>
                    <pic:cNvPicPr/>
                  </pic:nvPicPr>
                  <pic:blipFill>
                    <a:blip r:embed="rId27">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6DF43913" w14:textId="5D6CDDFD" w:rsidR="008B289B" w:rsidRDefault="008B289B">
      <w:r>
        <w:t>Test C</w:t>
      </w:r>
    </w:p>
    <w:p w14:paraId="67A74F08" w14:textId="5F7C3FE2" w:rsidR="008B289B" w:rsidRDefault="008B289B">
      <w:r>
        <w:rPr>
          <w:noProof/>
        </w:rPr>
        <w:drawing>
          <wp:inline distT="0" distB="0" distL="0" distR="0" wp14:anchorId="3CABA3C8" wp14:editId="1C63823C">
            <wp:extent cx="5943600" cy="3569970"/>
            <wp:effectExtent l="0" t="0" r="0" b="0"/>
            <wp:docPr id="417325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25887" name="Picture 417325887"/>
                    <pic:cNvPicPr/>
                  </pic:nvPicPr>
                  <pic:blipFill>
                    <a:blip r:embed="rId28">
                      <a:extLst>
                        <a:ext uri="{28A0092B-C50C-407E-A947-70E740481C1C}">
                          <a14:useLocalDpi xmlns:a14="http://schemas.microsoft.com/office/drawing/2010/main" val="0"/>
                        </a:ext>
                      </a:extLst>
                    </a:blip>
                    <a:stretch>
                      <a:fillRect/>
                    </a:stretch>
                  </pic:blipFill>
                  <pic:spPr>
                    <a:xfrm>
                      <a:off x="0" y="0"/>
                      <a:ext cx="5943600" cy="3569970"/>
                    </a:xfrm>
                    <a:prstGeom prst="rect">
                      <a:avLst/>
                    </a:prstGeom>
                  </pic:spPr>
                </pic:pic>
              </a:graphicData>
            </a:graphic>
          </wp:inline>
        </w:drawing>
      </w:r>
    </w:p>
    <w:p w14:paraId="6B736ED3" w14:textId="5F91E7BF" w:rsidR="00820AE6" w:rsidRDefault="00820AE6">
      <w:r>
        <w:t>Error-recovery</w:t>
      </w:r>
    </w:p>
    <w:p w14:paraId="3B837340" w14:textId="650BC85D" w:rsidR="00820AE6" w:rsidRDefault="004669C7">
      <w:r>
        <w:rPr>
          <w:noProof/>
        </w:rPr>
        <w:lastRenderedPageBreak/>
        <w:drawing>
          <wp:inline distT="0" distB="0" distL="0" distR="0" wp14:anchorId="10128B07" wp14:editId="143CA877">
            <wp:extent cx="5943600" cy="2874645"/>
            <wp:effectExtent l="0" t="0" r="0" b="0"/>
            <wp:docPr id="924186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86472" name="Picture 924186472"/>
                    <pic:cNvPicPr/>
                  </pic:nvPicPr>
                  <pic:blipFill>
                    <a:blip r:embed="rId29">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7A93AC45" w14:textId="4DFA4B00" w:rsidR="007B455C" w:rsidRDefault="00AF3D2C">
      <w:r>
        <w:t>Summary table is in reports/hw07/Metrics.md</w:t>
      </w:r>
    </w:p>
    <w:p w14:paraId="50EE8AE3" w14:textId="4386ECF0" w:rsidR="00AF3D2C" w:rsidRDefault="004D31DC">
      <w:r>
        <w:t>Part 3)</w:t>
      </w:r>
    </w:p>
    <w:p w14:paraId="721A5EC5" w14:textId="705A0784" w:rsidR="004D31DC" w:rsidRDefault="00BD5FC9">
      <w:r>
        <w:rPr>
          <w:noProof/>
        </w:rPr>
        <w:lastRenderedPageBreak/>
        <w:drawing>
          <wp:inline distT="0" distB="0" distL="0" distR="0" wp14:anchorId="48DF521B" wp14:editId="589CD364">
            <wp:extent cx="5943600" cy="5963285"/>
            <wp:effectExtent l="0" t="0" r="0" b="5715"/>
            <wp:docPr id="14483076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07632" name="Picture 1448307632"/>
                    <pic:cNvPicPr/>
                  </pic:nvPicPr>
                  <pic:blipFill>
                    <a:blip r:embed="rId30">
                      <a:extLst>
                        <a:ext uri="{28A0092B-C50C-407E-A947-70E740481C1C}">
                          <a14:useLocalDpi xmlns:a14="http://schemas.microsoft.com/office/drawing/2010/main" val="0"/>
                        </a:ext>
                      </a:extLst>
                    </a:blip>
                    <a:stretch>
                      <a:fillRect/>
                    </a:stretch>
                  </pic:blipFill>
                  <pic:spPr>
                    <a:xfrm>
                      <a:off x="0" y="0"/>
                      <a:ext cx="5943600" cy="5963285"/>
                    </a:xfrm>
                    <a:prstGeom prst="rect">
                      <a:avLst/>
                    </a:prstGeom>
                  </pic:spPr>
                </pic:pic>
              </a:graphicData>
            </a:graphic>
          </wp:inline>
        </w:drawing>
      </w:r>
    </w:p>
    <w:p w14:paraId="34786B54" w14:textId="66F8ACCC" w:rsidR="00D50388" w:rsidRDefault="00D50388">
      <w:r>
        <w:t xml:space="preserve">Stored Reflections are in </w:t>
      </w:r>
      <w:r w:rsidR="0034642D">
        <w:t>reports/hw07/raw/part3_reflections.jsonl</w:t>
      </w:r>
    </w:p>
    <w:p w14:paraId="2D70AF50" w14:textId="08DE6DF4" w:rsidR="005F254E" w:rsidRDefault="005F254E">
      <w:proofErr w:type="spellStart"/>
      <w:r>
        <w:t>Reflexion</w:t>
      </w:r>
      <w:proofErr w:type="spellEnd"/>
      <w:r>
        <w:t xml:space="preserve"> implementation is in code/reflexion.py</w:t>
      </w:r>
    </w:p>
    <w:p w14:paraId="4F53553B" w14:textId="68FC61AD" w:rsidR="005F254E" w:rsidRDefault="005F254E">
      <w:r>
        <w:t>Comparison Table:</w:t>
      </w:r>
    </w:p>
    <w:p w14:paraId="666D5D33" w14:textId="0A34C266" w:rsidR="005F254E" w:rsidRDefault="005F254E">
      <w:r>
        <w:rPr>
          <w:noProof/>
        </w:rPr>
        <w:lastRenderedPageBreak/>
        <w:drawing>
          <wp:inline distT="0" distB="0" distL="0" distR="0" wp14:anchorId="251283CB" wp14:editId="55FF4025">
            <wp:extent cx="5943600" cy="5386070"/>
            <wp:effectExtent l="0" t="0" r="0" b="0"/>
            <wp:docPr id="1438986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6582" name="Picture 1438986582"/>
                    <pic:cNvPicPr/>
                  </pic:nvPicPr>
                  <pic:blipFill>
                    <a:blip r:embed="rId31">
                      <a:extLst>
                        <a:ext uri="{28A0092B-C50C-407E-A947-70E740481C1C}">
                          <a14:useLocalDpi xmlns:a14="http://schemas.microsoft.com/office/drawing/2010/main" val="0"/>
                        </a:ext>
                      </a:extLst>
                    </a:blip>
                    <a:stretch>
                      <a:fillRect/>
                    </a:stretch>
                  </pic:blipFill>
                  <pic:spPr>
                    <a:xfrm>
                      <a:off x="0" y="0"/>
                      <a:ext cx="5943600" cy="5386070"/>
                    </a:xfrm>
                    <a:prstGeom prst="rect">
                      <a:avLst/>
                    </a:prstGeom>
                  </pic:spPr>
                </pic:pic>
              </a:graphicData>
            </a:graphic>
          </wp:inline>
        </w:drawing>
      </w:r>
    </w:p>
    <w:p w14:paraId="32BA886E" w14:textId="63689CA3" w:rsidR="0034642D" w:rsidRDefault="005F254E">
      <w:r>
        <w:t>Part 4)</w:t>
      </w:r>
    </w:p>
    <w:p w14:paraId="2D6966A3" w14:textId="795CFBE7" w:rsidR="005F254E" w:rsidRDefault="007032B8">
      <w:r>
        <w:t xml:space="preserve">The three tool implementations are in </w:t>
      </w:r>
      <w:r w:rsidR="007931CB">
        <w:t>code/bikeshare/tools.py</w:t>
      </w:r>
      <w:r w:rsidR="00AB33AD">
        <w:t>. And the saved pricing-page snapshot, source URL, access date, and SHA-256 hash for each scenario are in reports/hw07/raw/part4/&lt;scenario&gt;/.</w:t>
      </w:r>
    </w:p>
    <w:p w14:paraId="33639BE3" w14:textId="77777777" w:rsidR="00EC347A" w:rsidRDefault="00EC347A"/>
    <w:p w14:paraId="787A5236" w14:textId="77777777" w:rsidR="00EC347A" w:rsidRDefault="00EC347A"/>
    <w:p w14:paraId="26025BFD" w14:textId="77777777" w:rsidR="00EC347A" w:rsidRDefault="00EC347A"/>
    <w:p w14:paraId="7D1F5DBE" w14:textId="77777777" w:rsidR="00EC347A" w:rsidRDefault="00EC347A"/>
    <w:p w14:paraId="6699BCF1" w14:textId="77777777" w:rsidR="00EC347A" w:rsidRDefault="00EC347A"/>
    <w:p w14:paraId="174BD43F" w14:textId="77777777" w:rsidR="00EC347A" w:rsidRDefault="00EC347A"/>
    <w:p w14:paraId="305CC8FF" w14:textId="77777777" w:rsidR="00EC347A" w:rsidRDefault="00EC347A"/>
    <w:p w14:paraId="41B25050" w14:textId="7E9B617D" w:rsidR="00EC347A" w:rsidRDefault="00EC347A">
      <w:r>
        <w:t>Buy Monthly Membership scenario:</w:t>
      </w:r>
    </w:p>
    <w:p w14:paraId="119E346D" w14:textId="6CB6EB77" w:rsidR="00AD3E8A" w:rsidRDefault="004D2937">
      <w:r>
        <w:rPr>
          <w:noProof/>
        </w:rPr>
        <w:drawing>
          <wp:inline distT="0" distB="0" distL="0" distR="0" wp14:anchorId="407421A0" wp14:editId="65C82FCF">
            <wp:extent cx="5943600" cy="3095625"/>
            <wp:effectExtent l="0" t="0" r="0" b="3175"/>
            <wp:docPr id="1265798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8946" name="Picture 12657989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27E15E08" w14:textId="1AE466F8" w:rsidR="00EC347A" w:rsidRDefault="00B051E9">
      <w:r>
        <w:t xml:space="preserve">The CSV holds 600 real Bay Wheels trips from September 2025: 125 classic rides and 475 </w:t>
      </w:r>
      <w:proofErr w:type="spellStart"/>
      <w:r>
        <w:t>ebike</w:t>
      </w:r>
      <w:proofErr w:type="spellEnd"/>
      <w:r>
        <w:t xml:space="preserve"> rides, with 2,929 billed classic minutes (410 of them beyond the 45 free minutes per ride) and 9,411 </w:t>
      </w:r>
      <w:proofErr w:type="spellStart"/>
      <w:r>
        <w:t>ebike</w:t>
      </w:r>
      <w:proofErr w:type="spellEnd"/>
      <w:r>
        <w:t xml:space="preserve"> minutes. Using the Single ride prices on the official pricing page ($1.00 unlock, $0.19/min classic, $0.49/min </w:t>
      </w:r>
      <w:proofErr w:type="spellStart"/>
      <w:r>
        <w:t>ebike</w:t>
      </w:r>
      <w:proofErr w:type="spellEnd"/>
      <w:r>
        <w:t xml:space="preserve">), pay-per-use would cost 125 × $1.00 + 2,929 × $0.19 + 475 × $1.00 + 9,411 × $0.49 = $5,767.90. The Month pass ($29/month; 45 min free, then $0.17/min; </w:t>
      </w:r>
      <w:proofErr w:type="spellStart"/>
      <w:r>
        <w:t>ebikes</w:t>
      </w:r>
      <w:proofErr w:type="spellEnd"/>
      <w:r>
        <w:t xml:space="preserve"> $0.17/min with free unlocks) costs $29 + 410 × $0.17 + 9,411 × $0.17 = $1,698.57, which saves $4,069.33. The break-even point is about 4.2 rides per month against 600 actual, so the agent recommended Buy Monthly Membership. The run stopped with </w:t>
      </w:r>
      <w:proofErr w:type="spellStart"/>
      <w:r>
        <w:t>final_answer</w:t>
      </w:r>
      <w:proofErr w:type="spellEnd"/>
      <w:r>
        <w:t xml:space="preserve"> after 6 tool calls (8 model turns, 158.5 s, 23,598 tokens). One deterministic repair rejected the agent’s first pay-per-use total ($5,281.09, which left out the per-minute charges on classic bikes), and the agent recomputed it with the calculator to $5,767.90, matching the engine check exactly.</w:t>
      </w:r>
    </w:p>
    <w:p w14:paraId="642EA3E3" w14:textId="77777777" w:rsidR="00C03998" w:rsidRDefault="00C03998"/>
    <w:p w14:paraId="249D9C49" w14:textId="77777777" w:rsidR="00C03998" w:rsidRDefault="00C03998"/>
    <w:p w14:paraId="7736E0AA" w14:textId="77777777" w:rsidR="00C03998" w:rsidRDefault="00C03998"/>
    <w:p w14:paraId="6AC88D6C" w14:textId="77777777" w:rsidR="00C03998" w:rsidRDefault="00C03998"/>
    <w:p w14:paraId="63B488B2" w14:textId="77777777" w:rsidR="00C03998" w:rsidRDefault="00C03998"/>
    <w:p w14:paraId="60F96BDA" w14:textId="77777777" w:rsidR="00C03998" w:rsidRDefault="00C03998"/>
    <w:p w14:paraId="53F279C8" w14:textId="1FECF82C" w:rsidR="00EC347A" w:rsidRDefault="00EC347A">
      <w:r>
        <w:t>Buy Pay-as-you-go scenario:</w:t>
      </w:r>
    </w:p>
    <w:p w14:paraId="1CF544FC" w14:textId="031ADF9D" w:rsidR="00EC347A" w:rsidRDefault="00B051E9">
      <w:r>
        <w:rPr>
          <w:noProof/>
        </w:rPr>
        <w:drawing>
          <wp:inline distT="0" distB="0" distL="0" distR="0" wp14:anchorId="390133B2" wp14:editId="79E0C238">
            <wp:extent cx="5943600" cy="3283585"/>
            <wp:effectExtent l="0" t="0" r="0" b="5715"/>
            <wp:docPr id="10443535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53585" name="Picture 10443535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283585"/>
                    </a:xfrm>
                    <a:prstGeom prst="rect">
                      <a:avLst/>
                    </a:prstGeom>
                  </pic:spPr>
                </pic:pic>
              </a:graphicData>
            </a:graphic>
          </wp:inline>
        </w:drawing>
      </w:r>
    </w:p>
    <w:p w14:paraId="770B0BB9" w14:textId="5ECD16D2" w:rsidR="00605E8F" w:rsidRDefault="00B051E9">
      <w:r>
        <w:t xml:space="preserve">The CSV holds 520 real short classic-bike trips from the same month, re-dated to 5 rides per month over 104 months to model an infrequent rider. They total 4,817 billed minutes, with no </w:t>
      </w:r>
      <w:proofErr w:type="spellStart"/>
      <w:r>
        <w:t>ebike</w:t>
      </w:r>
      <w:proofErr w:type="spellEnd"/>
      <w:r>
        <w:t xml:space="preserve"> rides and no ride over 45 minutes. Pay-per-use costs 520 × $1.00 + 4,817 × $0.19 = $1,435.23, while buying the Month pass every month would cost 104 × $29 = $3,016.00, so pay-per-use saves $1,580.77. The break-even point is 10.5 rides per month against 5 actual, so the agent recommended Pay Per Ride/Minute. The weekly table shows the same pattern: 1 to 4 short rides per week (about 5 to 17 minutes each), costing $2 to $12 a week under pay-per-use. Because the data spans 328 weeks, the screenshot shows the last 12, and the full table is saved in </w:t>
      </w:r>
      <w:proofErr w:type="spellStart"/>
      <w:proofErr w:type="gramStart"/>
      <w:r>
        <w:t>result.json</w:t>
      </w:r>
      <w:proofErr w:type="spellEnd"/>
      <w:proofErr w:type="gramEnd"/>
      <w:r>
        <w:t xml:space="preserve">. The run stopped with </w:t>
      </w:r>
      <w:proofErr w:type="spellStart"/>
      <w:r>
        <w:t>final_answer</w:t>
      </w:r>
      <w:proofErr w:type="spellEnd"/>
      <w:r>
        <w:t xml:space="preserve"> after 4 tool calls (7 model turns, 207.9 s, 21,596 tokens). The deterministic checks first required the agent to use the calculator, then rejected a Buy Monthly Membership decision that contradicted its own totals, after which the agent corrected the decision. The agent’s membership total ($2,992) was slightly below the engine’s $3,016 but within the 2% tolerance, and its break-even figure (29) was wrong; the engine-check column shows the correct values.</w:t>
      </w:r>
    </w:p>
    <w:p w14:paraId="4831EE11" w14:textId="03A1AB92" w:rsidR="00C600D2" w:rsidRDefault="00B87D44">
      <w:r>
        <w:t>Part 5)</w:t>
      </w:r>
    </w:p>
    <w:tbl>
      <w:tblPr>
        <w:tblStyle w:val="TableGrid"/>
        <w:tblW w:w="0" w:type="auto"/>
        <w:tblLook w:val="04A0" w:firstRow="1" w:lastRow="0" w:firstColumn="1" w:lastColumn="0" w:noHBand="0" w:noVBand="1"/>
      </w:tblPr>
      <w:tblGrid>
        <w:gridCol w:w="3116"/>
        <w:gridCol w:w="3117"/>
        <w:gridCol w:w="3117"/>
      </w:tblGrid>
      <w:tr w:rsidR="00841C92" w14:paraId="599DF6DB" w14:textId="77777777" w:rsidTr="00841C92">
        <w:tc>
          <w:tcPr>
            <w:tcW w:w="3116" w:type="dxa"/>
          </w:tcPr>
          <w:p w14:paraId="0ADF3733" w14:textId="7F0AD7C1" w:rsidR="00841C92" w:rsidRDefault="00841C92">
            <w:r>
              <w:t>#</w:t>
            </w:r>
          </w:p>
        </w:tc>
        <w:tc>
          <w:tcPr>
            <w:tcW w:w="3117" w:type="dxa"/>
          </w:tcPr>
          <w:p w14:paraId="30554897" w14:textId="7BB15F0E" w:rsidR="00841C92" w:rsidRDefault="00841C92">
            <w:r>
              <w:t>Attacker Goal</w:t>
            </w:r>
          </w:p>
        </w:tc>
        <w:tc>
          <w:tcPr>
            <w:tcW w:w="3117" w:type="dxa"/>
          </w:tcPr>
          <w:p w14:paraId="52CE9103" w14:textId="6B5F0062" w:rsidR="00841C92" w:rsidRDefault="00841C92">
            <w:r>
              <w:t>Implementation Condition that would let it succeed.</w:t>
            </w:r>
          </w:p>
        </w:tc>
      </w:tr>
      <w:tr w:rsidR="00841C92" w14:paraId="4ED99DE0" w14:textId="77777777" w:rsidTr="00841C92">
        <w:tc>
          <w:tcPr>
            <w:tcW w:w="3116" w:type="dxa"/>
          </w:tcPr>
          <w:p w14:paraId="1C141670" w14:textId="369EA41E" w:rsidR="00841C92" w:rsidRDefault="00841C92">
            <w:r>
              <w:lastRenderedPageBreak/>
              <w:t>1</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841C92" w14:paraId="2F82D0FD" w14:textId="77777777">
              <w:trPr>
                <w:tblCellSpacing w:w="15" w:type="dxa"/>
              </w:trPr>
              <w:tc>
                <w:tcPr>
                  <w:tcW w:w="0" w:type="auto"/>
                  <w:vAlign w:val="center"/>
                  <w:hideMark/>
                </w:tcPr>
                <w:p w14:paraId="5D1A5727" w14:textId="77777777" w:rsidR="00841C92" w:rsidRDefault="00841C92" w:rsidP="00841C92"/>
              </w:tc>
              <w:tc>
                <w:tcPr>
                  <w:tcW w:w="0" w:type="auto"/>
                  <w:vAlign w:val="center"/>
                  <w:hideMark/>
                </w:tcPr>
                <w:p w14:paraId="568E6342" w14:textId="77777777" w:rsidR="00841C92" w:rsidRDefault="00841C92" w:rsidP="00841C92">
                  <w:r>
                    <w:t xml:space="preserve">Recommendation override: make the agent recommend the wrong </w:t>
                  </w:r>
                  <w:proofErr w:type="gramStart"/>
                  <w:r>
                    <w:t>plan, or</w:t>
                  </w:r>
                  <w:proofErr w:type="gramEnd"/>
                  <w:r>
                    <w:t xml:space="preserve"> quote fake prices.</w:t>
                  </w:r>
                </w:p>
              </w:tc>
            </w:tr>
          </w:tbl>
          <w:p w14:paraId="49AD8939" w14:textId="77777777" w:rsidR="00841C92" w:rsidRDefault="00841C92"/>
        </w:tc>
        <w:tc>
          <w:tcPr>
            <w:tcW w:w="3117" w:type="dxa"/>
          </w:tcPr>
          <w:p w14:paraId="217634F0" w14:textId="1B3196BF" w:rsidR="00841C92" w:rsidRDefault="00841C92">
            <w:r>
              <w:t>Retrieved page text enters the model context with the same authority as the system prompt, and nothing checks that the final decision follows from the real prices applied to the real trips.</w:t>
            </w:r>
          </w:p>
        </w:tc>
      </w:tr>
      <w:tr w:rsidR="00841C92" w14:paraId="6422F564" w14:textId="77777777" w:rsidTr="00841C92">
        <w:tc>
          <w:tcPr>
            <w:tcW w:w="3116" w:type="dxa"/>
          </w:tcPr>
          <w:p w14:paraId="0D8A672E" w14:textId="5E04048B" w:rsidR="00841C92" w:rsidRDefault="00841C92">
            <w:r>
              <w:t>2</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841C92" w14:paraId="35E8332B" w14:textId="77777777">
              <w:trPr>
                <w:tblCellSpacing w:w="15" w:type="dxa"/>
              </w:trPr>
              <w:tc>
                <w:tcPr>
                  <w:tcW w:w="0" w:type="auto"/>
                  <w:vAlign w:val="center"/>
                  <w:hideMark/>
                </w:tcPr>
                <w:p w14:paraId="1E7BFA97" w14:textId="77777777" w:rsidR="00841C92" w:rsidRDefault="00841C92" w:rsidP="00841C92"/>
              </w:tc>
              <w:tc>
                <w:tcPr>
                  <w:tcW w:w="0" w:type="auto"/>
                  <w:vAlign w:val="center"/>
                  <w:hideMark/>
                </w:tcPr>
                <w:p w14:paraId="15493E50" w14:textId="77777777" w:rsidR="00841C92" w:rsidRDefault="00841C92" w:rsidP="00841C92">
                  <w:r>
                    <w:t>Non-read-only SQL misuse: make the agent run DELETE/DROP/UPDATE so the trip data is destroyed or the analysis is corrupted.</w:t>
                  </w:r>
                </w:p>
              </w:tc>
            </w:tr>
          </w:tbl>
          <w:p w14:paraId="11A50A28" w14:textId="77777777" w:rsidR="00841C92" w:rsidRDefault="00841C92"/>
        </w:tc>
        <w:tc>
          <w:tcPr>
            <w:tcW w:w="3117" w:type="dxa"/>
          </w:tcPr>
          <w:p w14:paraId="03836E16" w14:textId="48ADFBBE" w:rsidR="00841C92" w:rsidRDefault="00841C92">
            <w:proofErr w:type="spellStart"/>
            <w:r>
              <w:t>csv_sql</w:t>
            </w:r>
            <w:proofErr w:type="spellEnd"/>
            <w:r>
              <w:t xml:space="preserve"> passes model-written SQL straight to the database, allowing multiple statements or write operations, and relies only on the prompt to keep the model to SELECT.</w:t>
            </w:r>
          </w:p>
        </w:tc>
      </w:tr>
      <w:tr w:rsidR="00841C92" w14:paraId="1601264D" w14:textId="77777777" w:rsidTr="00841C92">
        <w:tc>
          <w:tcPr>
            <w:tcW w:w="3116" w:type="dxa"/>
          </w:tcPr>
          <w:p w14:paraId="2C2CEE65" w14:textId="5B2F24E2" w:rsidR="00841C92" w:rsidRDefault="00841C92">
            <w:r>
              <w:t>3</w:t>
            </w:r>
          </w:p>
        </w:tc>
        <w:tc>
          <w:tcPr>
            <w:tcW w:w="3117" w:type="dxa"/>
          </w:tcPr>
          <w:p w14:paraId="52C27633" w14:textId="2DE513F8" w:rsidR="00841C92" w:rsidRDefault="00841C92">
            <w:r>
              <w:t>Data exfiltration: make the agent copy raw uploaded trip records (ride IDs, GPS coordinates) into the final answer.</w:t>
            </w:r>
          </w:p>
        </w:tc>
        <w:tc>
          <w:tcPr>
            <w:tcW w:w="3117" w:type="dxa"/>
          </w:tcPr>
          <w:p w14:paraId="093D76BF" w14:textId="64C0087A" w:rsidR="00841C92" w:rsidRDefault="00841C92">
            <w:r>
              <w:t>The agent may select raw columns, and nothing checks the final output for trip-level data before it is returned to the user.</w:t>
            </w:r>
          </w:p>
        </w:tc>
      </w:tr>
    </w:tbl>
    <w:p w14:paraId="6C910AAB" w14:textId="77777777" w:rsidR="00841C92" w:rsidRDefault="00841C92"/>
    <w:p w14:paraId="64C50A61" w14:textId="168AF977" w:rsidR="00B87D44" w:rsidRDefault="00B87D44">
      <w:r>
        <w:t xml:space="preserve">The hostile fixtures </w:t>
      </w:r>
      <w:proofErr w:type="gramStart"/>
      <w:r>
        <w:t>are located in</w:t>
      </w:r>
      <w:proofErr w:type="gramEnd"/>
      <w:r>
        <w:t xml:space="preserve"> reports/hw07/cases/part5/.</w:t>
      </w:r>
    </w:p>
    <w:p w14:paraId="033F92A6" w14:textId="7DBC5DCC" w:rsidR="00275B92" w:rsidRDefault="00275B92">
      <w:r>
        <w:t>The results table along with the excerpts are found in reports/hw07/PART5_WRITEUP.md</w:t>
      </w:r>
    </w:p>
    <w:p w14:paraId="7DDEDAC0" w14:textId="77777777" w:rsidR="00275B92" w:rsidRPr="00275B92" w:rsidRDefault="00275B92" w:rsidP="00275B92">
      <w:pPr>
        <w:spacing w:before="100" w:beforeAutospacing="1" w:after="100" w:afterAutospacing="1" w:line="240" w:lineRule="auto"/>
        <w:outlineLvl w:val="1"/>
        <w:rPr>
          <w:rFonts w:eastAsia="Times New Roman" w:cstheme="minorHAnsi"/>
          <w:b/>
          <w:bCs/>
          <w:kern w:val="0"/>
          <w:sz w:val="36"/>
          <w:szCs w:val="36"/>
          <w14:ligatures w14:val="none"/>
        </w:rPr>
      </w:pPr>
      <w:r w:rsidRPr="00275B92">
        <w:rPr>
          <w:rFonts w:eastAsia="Times New Roman" w:cstheme="minorHAnsi"/>
          <w:b/>
          <w:bCs/>
          <w:kern w:val="0"/>
          <w:sz w:val="36"/>
          <w:szCs w:val="36"/>
          <w14:ligatures w14:val="none"/>
        </w:rPr>
        <w:t>Why tool-boundary enforcement differs from prompt-only defense</w:t>
      </w:r>
    </w:p>
    <w:p w14:paraId="697B0570" w14:textId="77777777" w:rsidR="00275B92" w:rsidRPr="00275B92" w:rsidRDefault="00275B92" w:rsidP="00275B92">
      <w:p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A prompt defense is a request to the model. Labelling retrieved text as untrusted and telling the model to ignore instructions inside it only works if the model chooses to comply. The same model that reads the attacker's text is also the one enforcing the rule, so the rule has no authority of its own. These runs show both failure modes:</w:t>
      </w:r>
    </w:p>
    <w:p w14:paraId="2F8C861C" w14:textId="77777777" w:rsidR="00275B92" w:rsidRPr="00275B92" w:rsidRDefault="00275B92" w:rsidP="00275B92">
      <w:pPr>
        <w:numPr>
          <w:ilvl w:val="0"/>
          <w:numId w:val="1"/>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Even with the labels, qwen3:8b treated the injected $299 as evidence and quoted it.</w:t>
      </w:r>
    </w:p>
    <w:p w14:paraId="3D01B3A4" w14:textId="77777777" w:rsidR="00275B92" w:rsidRPr="00275B92" w:rsidRDefault="00275B92" w:rsidP="00275B92">
      <w:pPr>
        <w:numPr>
          <w:ilvl w:val="0"/>
          <w:numId w:val="1"/>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Against a model that is fully compromised, the prompt defense blocked nothing: the prompt-defense column of the replay matches the before column in every row.</w:t>
      </w:r>
    </w:p>
    <w:p w14:paraId="055581C2" w14:textId="77777777" w:rsidR="00275B92" w:rsidRPr="00275B92" w:rsidRDefault="00275B92" w:rsidP="00275B92">
      <w:p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Tool-boundary enforcement is ordinary code that runs outside the model, on every call, no matter what the model was told or decided:</w:t>
      </w:r>
    </w:p>
    <w:p w14:paraId="3C5FA786" w14:textId="77777777" w:rsidR="00275B92" w:rsidRPr="00275B92" w:rsidRDefault="00275B92" w:rsidP="00275B92">
      <w:pPr>
        <w:numPr>
          <w:ilvl w:val="0"/>
          <w:numId w:val="2"/>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 xml:space="preserve">The </w:t>
      </w:r>
      <w:proofErr w:type="spellStart"/>
      <w:r w:rsidRPr="00275B92">
        <w:rPr>
          <w:rFonts w:eastAsia="Times New Roman" w:cstheme="minorHAnsi"/>
          <w:kern w:val="0"/>
          <w14:ligatures w14:val="none"/>
        </w:rPr>
        <w:t>csv_sql</w:t>
      </w:r>
      <w:proofErr w:type="spellEnd"/>
      <w:r w:rsidRPr="00275B92">
        <w:rPr>
          <w:rFonts w:eastAsia="Times New Roman" w:cstheme="minorHAnsi"/>
          <w:kern w:val="0"/>
          <w14:ligatures w14:val="none"/>
        </w:rPr>
        <w:t xml:space="preserve"> contract (one SELECT statement, with a SQLite authorizer that denies every write) rejected the injected DELETE even when the model issued it, so the data stayed intact (600 rows).</w:t>
      </w:r>
    </w:p>
    <w:p w14:paraId="3CAA946D" w14:textId="77777777" w:rsidR="00275B92" w:rsidRPr="00275B92" w:rsidRDefault="00275B92" w:rsidP="00275B92">
      <w:pPr>
        <w:numPr>
          <w:ilvl w:val="0"/>
          <w:numId w:val="2"/>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The output checks rejected and withheld answers carrying fake prices or raw ride IDs.</w:t>
      </w:r>
    </w:p>
    <w:p w14:paraId="770CDDC8" w14:textId="77777777" w:rsidR="00275B92" w:rsidRPr="00275B92" w:rsidRDefault="00275B92" w:rsidP="00275B92">
      <w:pPr>
        <w:numPr>
          <w:ilvl w:val="0"/>
          <w:numId w:val="2"/>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lastRenderedPageBreak/>
        <w:t>The retrieval quarantine removed the injected text before the model could read it.</w:t>
      </w:r>
    </w:p>
    <w:p w14:paraId="43A526BC" w14:textId="77777777" w:rsidR="00275B92" w:rsidRPr="00275B92" w:rsidRDefault="00275B92" w:rsidP="00275B92">
      <w:p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These controls are deterministic, testable without a model (tests/test_attacks.py), and fail closed.</w:t>
      </w:r>
    </w:p>
    <w:p w14:paraId="31CBD57C" w14:textId="77777777" w:rsidR="00275B92" w:rsidRPr="00275B92" w:rsidRDefault="00275B92" w:rsidP="00275B92">
      <w:p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Their limits matter too:</w:t>
      </w:r>
    </w:p>
    <w:p w14:paraId="73C9D20E" w14:textId="77777777" w:rsidR="00275B92" w:rsidRPr="00275B92" w:rsidRDefault="00275B92" w:rsidP="00275B92">
      <w:pPr>
        <w:numPr>
          <w:ilvl w:val="0"/>
          <w:numId w:val="3"/>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 xml:space="preserve">The SQL contract could not stop exfiltration, because SELECT </w:t>
      </w:r>
      <w:proofErr w:type="spellStart"/>
      <w:r w:rsidRPr="00275B92">
        <w:rPr>
          <w:rFonts w:eastAsia="Times New Roman" w:cstheme="minorHAnsi"/>
          <w:kern w:val="0"/>
          <w14:ligatures w14:val="none"/>
        </w:rPr>
        <w:t>ride_id</w:t>
      </w:r>
      <w:proofErr w:type="spellEnd"/>
      <w:r w:rsidRPr="00275B92">
        <w:rPr>
          <w:rFonts w:eastAsia="Times New Roman" w:cstheme="minorHAnsi"/>
          <w:kern w:val="0"/>
          <w14:ligatures w14:val="none"/>
        </w:rPr>
        <w:t xml:space="preserve"> is a legitimate read; only an output check caught that.</w:t>
      </w:r>
    </w:p>
    <w:p w14:paraId="208C6563" w14:textId="77777777" w:rsidR="00275B92" w:rsidRPr="00275B92" w:rsidRDefault="00275B92" w:rsidP="00275B92">
      <w:pPr>
        <w:numPr>
          <w:ilvl w:val="0"/>
          <w:numId w:val="3"/>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Output checks could not stop the override when the poisoned price arrived as "evidence"; that needed the retrieval-side quarantine.</w:t>
      </w:r>
    </w:p>
    <w:p w14:paraId="451A5C02" w14:textId="77777777" w:rsidR="00275B92" w:rsidRPr="00275B92" w:rsidRDefault="00275B92" w:rsidP="00275B92">
      <w:pPr>
        <w:numPr>
          <w:ilvl w:val="0"/>
          <w:numId w:val="3"/>
        </w:num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The quarantine is a pattern filter, so a differently worded injection could slip past it, and the output checks are the backstop.</w:t>
      </w:r>
    </w:p>
    <w:p w14:paraId="1F4898C9" w14:textId="77777777" w:rsidR="00275B92" w:rsidRDefault="00275B92" w:rsidP="00275B92">
      <w:pPr>
        <w:spacing w:before="100" w:beforeAutospacing="1" w:after="100" w:afterAutospacing="1" w:line="240" w:lineRule="auto"/>
        <w:rPr>
          <w:rFonts w:eastAsia="Times New Roman" w:cstheme="minorHAnsi"/>
          <w:kern w:val="0"/>
          <w14:ligatures w14:val="none"/>
        </w:rPr>
      </w:pPr>
      <w:r w:rsidRPr="00275B92">
        <w:rPr>
          <w:rFonts w:eastAsia="Times New Roman" w:cstheme="minorHAnsi"/>
          <w:kern w:val="0"/>
          <w14:ligatures w14:val="none"/>
        </w:rPr>
        <w:t>Defense in depth at the tool boundaries is what made all three attacks fail. The prompt layer reduces how often the model tries to follow an injection, but it cannot be the control that guarantees safety.</w:t>
      </w:r>
    </w:p>
    <w:p w14:paraId="359F78CF" w14:textId="77777777" w:rsidR="00FC543D" w:rsidRDefault="00FC543D" w:rsidP="00275B92">
      <w:pPr>
        <w:spacing w:before="100" w:beforeAutospacing="1" w:after="100" w:afterAutospacing="1" w:line="240" w:lineRule="auto"/>
        <w:rPr>
          <w:rFonts w:eastAsia="Times New Roman" w:cstheme="minorHAnsi"/>
          <w:kern w:val="0"/>
          <w14:ligatures w14:val="none"/>
        </w:rPr>
      </w:pPr>
    </w:p>
    <w:p w14:paraId="589B26B0" w14:textId="0BD48E8F" w:rsidR="00FC543D" w:rsidRDefault="00FC543D" w:rsidP="00275B92">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Part 6)</w:t>
      </w:r>
    </w:p>
    <w:p w14:paraId="31DD4E5B" w14:textId="228C7AE4" w:rsidR="00FC543D" w:rsidRDefault="00FC543D" w:rsidP="00275B92">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Code snippet is in code/file_tools.py</w:t>
      </w:r>
    </w:p>
    <w:p w14:paraId="5197BD36" w14:textId="29937080" w:rsidR="00E65A0B" w:rsidRDefault="00E65A0B" w:rsidP="00275B92">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w:lastRenderedPageBreak/>
        <w:drawing>
          <wp:inline distT="0" distB="0" distL="0" distR="0" wp14:anchorId="184FB857" wp14:editId="7C61DEA0">
            <wp:extent cx="5943600" cy="4621530"/>
            <wp:effectExtent l="0" t="0" r="0" b="1270"/>
            <wp:docPr id="686508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8788" name="Picture 6865087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621530"/>
                    </a:xfrm>
                    <a:prstGeom prst="rect">
                      <a:avLst/>
                    </a:prstGeom>
                  </pic:spPr>
                </pic:pic>
              </a:graphicData>
            </a:graphic>
          </wp:inline>
        </w:drawing>
      </w:r>
    </w:p>
    <w:p w14:paraId="6A95B8BD" w14:textId="1AF61B24" w:rsidR="00E65A0B" w:rsidRDefault="00E65A0B" w:rsidP="00275B92">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w:lastRenderedPageBreak/>
        <w:drawing>
          <wp:inline distT="0" distB="0" distL="0" distR="0" wp14:anchorId="6E7BFF27" wp14:editId="0813D869">
            <wp:extent cx="5943600" cy="3847465"/>
            <wp:effectExtent l="0" t="0" r="0" b="635"/>
            <wp:docPr id="1125238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38536" name="Picture 11252385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FFF4D24" w14:textId="1D18B734" w:rsidR="00E65A0B" w:rsidRDefault="00E65A0B" w:rsidP="00275B92">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w:drawing>
          <wp:inline distT="0" distB="0" distL="0" distR="0" wp14:anchorId="5838FBB0" wp14:editId="7BEE8290">
            <wp:extent cx="5943600" cy="3847465"/>
            <wp:effectExtent l="0" t="0" r="0" b="635"/>
            <wp:docPr id="80142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588" name="Picture 8014258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1590736" w14:textId="0334C7BE" w:rsidR="00E65A0B" w:rsidRDefault="00E65A0B" w:rsidP="00275B92">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w:lastRenderedPageBreak/>
        <w:drawing>
          <wp:inline distT="0" distB="0" distL="0" distR="0" wp14:anchorId="1ADF769A" wp14:editId="3A94DCFC">
            <wp:extent cx="5943600" cy="3847465"/>
            <wp:effectExtent l="0" t="0" r="0" b="635"/>
            <wp:docPr id="17072183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8347" name="Picture 170721834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407E159"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3D5FD095"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4E55FF03"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27F5B08F"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1B3A6905"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491FFC5F"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0255DFC7"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72A6525B"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6289F25E"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399677C1" w14:textId="77777777" w:rsidR="00680251" w:rsidRDefault="00680251" w:rsidP="00275B92">
      <w:pPr>
        <w:spacing w:before="100" w:beforeAutospacing="1" w:after="100" w:afterAutospacing="1" w:line="240" w:lineRule="auto"/>
        <w:rPr>
          <w:rFonts w:eastAsia="Times New Roman" w:cstheme="minorHAnsi"/>
          <w:kern w:val="0"/>
          <w14:ligatures w14:val="none"/>
        </w:rPr>
      </w:pPr>
    </w:p>
    <w:p w14:paraId="3167D366" w14:textId="543D4145" w:rsidR="00680251" w:rsidRDefault="00680251" w:rsidP="00275B92">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One Combined Test Run:</w:t>
      </w:r>
    </w:p>
    <w:p w14:paraId="2026F82D" w14:textId="627095C4" w:rsidR="00E65A0B" w:rsidRDefault="00E65A0B" w:rsidP="00275B92">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w:lastRenderedPageBreak/>
        <w:drawing>
          <wp:inline distT="0" distB="0" distL="0" distR="0" wp14:anchorId="142E77DE" wp14:editId="4D234684">
            <wp:extent cx="5377815" cy="8229600"/>
            <wp:effectExtent l="0" t="0" r="0" b="0"/>
            <wp:docPr id="1773074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4477" name="Picture 1773074477"/>
                    <pic:cNvPicPr/>
                  </pic:nvPicPr>
                  <pic:blipFill>
                    <a:blip r:embed="rId38">
                      <a:extLst>
                        <a:ext uri="{28A0092B-C50C-407E-A947-70E740481C1C}">
                          <a14:useLocalDpi xmlns:a14="http://schemas.microsoft.com/office/drawing/2010/main" val="0"/>
                        </a:ext>
                      </a:extLst>
                    </a:blip>
                    <a:stretch>
                      <a:fillRect/>
                    </a:stretch>
                  </pic:blipFill>
                  <pic:spPr>
                    <a:xfrm>
                      <a:off x="0" y="0"/>
                      <a:ext cx="5377815" cy="8229600"/>
                    </a:xfrm>
                    <a:prstGeom prst="rect">
                      <a:avLst/>
                    </a:prstGeom>
                  </pic:spPr>
                </pic:pic>
              </a:graphicData>
            </a:graphic>
          </wp:inline>
        </w:drawing>
      </w:r>
    </w:p>
    <w:p w14:paraId="23DB69F4" w14:textId="4A65CCB4" w:rsidR="00E65A0B" w:rsidRDefault="00E65A0B" w:rsidP="00275B92">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w:lastRenderedPageBreak/>
        <w:drawing>
          <wp:inline distT="0" distB="0" distL="0" distR="0" wp14:anchorId="3E6AF0E1" wp14:editId="5359E436">
            <wp:extent cx="5943600" cy="5199380"/>
            <wp:effectExtent l="0" t="0" r="0" b="0"/>
            <wp:docPr id="13820675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67540" name="Picture 1382067540"/>
                    <pic:cNvPicPr/>
                  </pic:nvPicPr>
                  <pic:blipFill>
                    <a:blip r:embed="rId39">
                      <a:extLst>
                        <a:ext uri="{28A0092B-C50C-407E-A947-70E740481C1C}">
                          <a14:useLocalDpi xmlns:a14="http://schemas.microsoft.com/office/drawing/2010/main" val="0"/>
                        </a:ext>
                      </a:extLst>
                    </a:blip>
                    <a:stretch>
                      <a:fillRect/>
                    </a:stretch>
                  </pic:blipFill>
                  <pic:spPr>
                    <a:xfrm>
                      <a:off x="0" y="0"/>
                      <a:ext cx="5943600" cy="5199380"/>
                    </a:xfrm>
                    <a:prstGeom prst="rect">
                      <a:avLst/>
                    </a:prstGeom>
                  </pic:spPr>
                </pic:pic>
              </a:graphicData>
            </a:graphic>
          </wp:inline>
        </w:drawing>
      </w:r>
    </w:p>
    <w:p w14:paraId="441CCA12" w14:textId="77777777" w:rsidR="00EB1EB0" w:rsidRPr="00275B92" w:rsidRDefault="00EB1EB0" w:rsidP="00275B92">
      <w:pPr>
        <w:spacing w:before="100" w:beforeAutospacing="1" w:after="100" w:afterAutospacing="1" w:line="240" w:lineRule="auto"/>
        <w:rPr>
          <w:rFonts w:eastAsia="Times New Roman" w:cstheme="minorHAnsi"/>
          <w:kern w:val="0"/>
          <w14:ligatures w14:val="none"/>
        </w:rPr>
      </w:pPr>
    </w:p>
    <w:p w14:paraId="1C974FB7" w14:textId="77777777" w:rsidR="00275B92" w:rsidRPr="00275B92" w:rsidRDefault="00275B92">
      <w:pPr>
        <w:rPr>
          <w:rFonts w:cstheme="minorHAnsi"/>
        </w:rPr>
      </w:pPr>
    </w:p>
    <w:p w14:paraId="35CC13D9" w14:textId="77777777" w:rsidR="00B87D44" w:rsidRPr="00275B92" w:rsidRDefault="00B87D44">
      <w:pPr>
        <w:rPr>
          <w:rFonts w:cstheme="minorHAnsi"/>
        </w:rPr>
      </w:pPr>
    </w:p>
    <w:sectPr w:rsidR="00B87D44" w:rsidRPr="00275B92" w:rsidSect="00B7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60D4B"/>
    <w:multiLevelType w:val="multilevel"/>
    <w:tmpl w:val="54C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64991"/>
    <w:multiLevelType w:val="multilevel"/>
    <w:tmpl w:val="2DD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C2D14"/>
    <w:multiLevelType w:val="multilevel"/>
    <w:tmpl w:val="4B6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089447">
    <w:abstractNumId w:val="0"/>
  </w:num>
  <w:num w:numId="2" w16cid:durableId="2003118718">
    <w:abstractNumId w:val="1"/>
  </w:num>
  <w:num w:numId="3" w16cid:durableId="161575174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670"/>
    <w:rsid w:val="00023816"/>
    <w:rsid w:val="001D3F74"/>
    <w:rsid w:val="00275B92"/>
    <w:rsid w:val="00306BAC"/>
    <w:rsid w:val="00307EB1"/>
    <w:rsid w:val="0034642D"/>
    <w:rsid w:val="004669C7"/>
    <w:rsid w:val="004D2937"/>
    <w:rsid w:val="004D31DC"/>
    <w:rsid w:val="005F254E"/>
    <w:rsid w:val="00605E8F"/>
    <w:rsid w:val="00680251"/>
    <w:rsid w:val="006B3000"/>
    <w:rsid w:val="006C4A94"/>
    <w:rsid w:val="006F5B82"/>
    <w:rsid w:val="007032B8"/>
    <w:rsid w:val="00784023"/>
    <w:rsid w:val="007931CB"/>
    <w:rsid w:val="007B455C"/>
    <w:rsid w:val="007B6211"/>
    <w:rsid w:val="00820AE6"/>
    <w:rsid w:val="00841C92"/>
    <w:rsid w:val="008A0B36"/>
    <w:rsid w:val="008A1990"/>
    <w:rsid w:val="008B289B"/>
    <w:rsid w:val="00922CC3"/>
    <w:rsid w:val="00974DD9"/>
    <w:rsid w:val="009979CE"/>
    <w:rsid w:val="009A4827"/>
    <w:rsid w:val="00A12418"/>
    <w:rsid w:val="00AB33AD"/>
    <w:rsid w:val="00AD3E8A"/>
    <w:rsid w:val="00AF3D2C"/>
    <w:rsid w:val="00B051E9"/>
    <w:rsid w:val="00B167A0"/>
    <w:rsid w:val="00B31670"/>
    <w:rsid w:val="00B77073"/>
    <w:rsid w:val="00B7711B"/>
    <w:rsid w:val="00B87D44"/>
    <w:rsid w:val="00BD5FC9"/>
    <w:rsid w:val="00C03998"/>
    <w:rsid w:val="00C22769"/>
    <w:rsid w:val="00C600D2"/>
    <w:rsid w:val="00C7493A"/>
    <w:rsid w:val="00D1682A"/>
    <w:rsid w:val="00D50388"/>
    <w:rsid w:val="00DD2F5C"/>
    <w:rsid w:val="00E13888"/>
    <w:rsid w:val="00E65A0B"/>
    <w:rsid w:val="00E92863"/>
    <w:rsid w:val="00EA313D"/>
    <w:rsid w:val="00EB1EB0"/>
    <w:rsid w:val="00EC347A"/>
    <w:rsid w:val="00FC543D"/>
    <w:rsid w:val="00FC63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393F0A5"/>
  <w15:chartTrackingRefBased/>
  <w15:docId w15:val="{3210CCDB-22DA-D247-AF10-E7CB310E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1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1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670"/>
    <w:rPr>
      <w:rFonts w:eastAsiaTheme="majorEastAsia" w:cstheme="majorBidi"/>
      <w:color w:val="272727" w:themeColor="text1" w:themeTint="D8"/>
    </w:rPr>
  </w:style>
  <w:style w:type="paragraph" w:styleId="Title">
    <w:name w:val="Title"/>
    <w:basedOn w:val="Normal"/>
    <w:next w:val="Normal"/>
    <w:link w:val="TitleChar"/>
    <w:uiPriority w:val="10"/>
    <w:qFormat/>
    <w:rsid w:val="00B31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670"/>
    <w:pPr>
      <w:spacing w:before="160"/>
      <w:jc w:val="center"/>
    </w:pPr>
    <w:rPr>
      <w:i/>
      <w:iCs/>
      <w:color w:val="404040" w:themeColor="text1" w:themeTint="BF"/>
    </w:rPr>
  </w:style>
  <w:style w:type="character" w:customStyle="1" w:styleId="QuoteChar">
    <w:name w:val="Quote Char"/>
    <w:basedOn w:val="DefaultParagraphFont"/>
    <w:link w:val="Quote"/>
    <w:uiPriority w:val="29"/>
    <w:rsid w:val="00B31670"/>
    <w:rPr>
      <w:i/>
      <w:iCs/>
      <w:color w:val="404040" w:themeColor="text1" w:themeTint="BF"/>
    </w:rPr>
  </w:style>
  <w:style w:type="paragraph" w:styleId="ListParagraph">
    <w:name w:val="List Paragraph"/>
    <w:basedOn w:val="Normal"/>
    <w:uiPriority w:val="34"/>
    <w:qFormat/>
    <w:rsid w:val="00B31670"/>
    <w:pPr>
      <w:ind w:left="720"/>
      <w:contextualSpacing/>
    </w:pPr>
  </w:style>
  <w:style w:type="character" w:styleId="IntenseEmphasis">
    <w:name w:val="Intense Emphasis"/>
    <w:basedOn w:val="DefaultParagraphFont"/>
    <w:uiPriority w:val="21"/>
    <w:qFormat/>
    <w:rsid w:val="00B31670"/>
    <w:rPr>
      <w:i/>
      <w:iCs/>
      <w:color w:val="2F5496" w:themeColor="accent1" w:themeShade="BF"/>
    </w:rPr>
  </w:style>
  <w:style w:type="paragraph" w:styleId="IntenseQuote">
    <w:name w:val="Intense Quote"/>
    <w:basedOn w:val="Normal"/>
    <w:next w:val="Normal"/>
    <w:link w:val="IntenseQuoteChar"/>
    <w:uiPriority w:val="30"/>
    <w:qFormat/>
    <w:rsid w:val="00B31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670"/>
    <w:rPr>
      <w:i/>
      <w:iCs/>
      <w:color w:val="2F5496" w:themeColor="accent1" w:themeShade="BF"/>
    </w:rPr>
  </w:style>
  <w:style w:type="character" w:styleId="IntenseReference">
    <w:name w:val="Intense Reference"/>
    <w:basedOn w:val="DefaultParagraphFont"/>
    <w:uiPriority w:val="32"/>
    <w:qFormat/>
    <w:rsid w:val="00B31670"/>
    <w:rPr>
      <w:b/>
      <w:bCs/>
      <w:smallCaps/>
      <w:color w:val="2F5496" w:themeColor="accent1" w:themeShade="BF"/>
      <w:spacing w:val="5"/>
    </w:rPr>
  </w:style>
  <w:style w:type="character" w:styleId="Hyperlink">
    <w:name w:val="Hyperlink"/>
    <w:basedOn w:val="DefaultParagraphFont"/>
    <w:uiPriority w:val="99"/>
    <w:unhideWhenUsed/>
    <w:rsid w:val="00D1682A"/>
    <w:rPr>
      <w:color w:val="0563C1" w:themeColor="hyperlink"/>
      <w:u w:val="single"/>
    </w:rPr>
  </w:style>
  <w:style w:type="character" w:styleId="UnresolvedMention">
    <w:name w:val="Unresolved Mention"/>
    <w:basedOn w:val="DefaultParagraphFont"/>
    <w:uiPriority w:val="99"/>
    <w:semiHidden/>
    <w:unhideWhenUsed/>
    <w:rsid w:val="00D1682A"/>
    <w:rPr>
      <w:color w:val="605E5C"/>
      <w:shd w:val="clear" w:color="auto" w:fill="E1DFDD"/>
    </w:rPr>
  </w:style>
  <w:style w:type="paragraph" w:styleId="NormalWeb">
    <w:name w:val="Normal (Web)"/>
    <w:basedOn w:val="Normal"/>
    <w:uiPriority w:val="99"/>
    <w:semiHidden/>
    <w:unhideWhenUsed/>
    <w:rsid w:val="00605E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5E8F"/>
    <w:rPr>
      <w:b/>
      <w:bCs/>
    </w:rPr>
  </w:style>
  <w:style w:type="character" w:styleId="HTMLCode">
    <w:name w:val="HTML Code"/>
    <w:basedOn w:val="DefaultParagraphFont"/>
    <w:uiPriority w:val="99"/>
    <w:semiHidden/>
    <w:unhideWhenUsed/>
    <w:rsid w:val="00605E8F"/>
    <w:rPr>
      <w:rFonts w:ascii="Courier New" w:eastAsia="Times New Roman" w:hAnsi="Courier New" w:cs="Courier New"/>
      <w:sz w:val="20"/>
      <w:szCs w:val="20"/>
    </w:rPr>
  </w:style>
  <w:style w:type="table" w:styleId="TableGrid">
    <w:name w:val="Table Grid"/>
    <w:basedOn w:val="TableNormal"/>
    <w:uiPriority w:val="39"/>
    <w:rsid w:val="00306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hyperlink" Target="https://github.com/paknathan/data260-106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23</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Pak</dc:creator>
  <cp:keywords/>
  <dc:description/>
  <cp:lastModifiedBy>Nathan Pak</cp:lastModifiedBy>
  <cp:revision>45</cp:revision>
  <dcterms:created xsi:type="dcterms:W3CDTF">2026-10-22T17:09:00Z</dcterms:created>
  <dcterms:modified xsi:type="dcterms:W3CDTF">2026-10-26T21:25:00Z</dcterms:modified>
</cp:coreProperties>
</file>