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D00" w:rsidRPr="007D6D00" w:rsidRDefault="006A0016" w:rsidP="007D6D00">
      <w:pPr>
        <w:spacing w:before="120" w:after="120"/>
        <w:jc w:val="center"/>
        <w:rPr>
          <w:rFonts w:ascii="Garamond" w:hAnsi="Garamond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71755</wp:posOffset>
            </wp:positionV>
            <wp:extent cx="571500" cy="819150"/>
            <wp:effectExtent l="0" t="0" r="0" b="0"/>
            <wp:wrapNone/>
            <wp:docPr id="2" name="Obraz 2" descr="pw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w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D00" w:rsidRPr="007D6D00">
        <w:rPr>
          <w:rFonts w:ascii="Garamond" w:hAnsi="Garamond"/>
          <w:b/>
          <w:sz w:val="28"/>
          <w:szCs w:val="28"/>
        </w:rPr>
        <w:t>POLITECHNIKA WROCŁAWSKA</w:t>
      </w:r>
    </w:p>
    <w:p w:rsidR="007D6D00" w:rsidRDefault="007D6D00" w:rsidP="007D6D00">
      <w:pPr>
        <w:spacing w:before="120" w:after="120"/>
        <w:jc w:val="center"/>
        <w:rPr>
          <w:rFonts w:ascii="Garamond" w:hAnsi="Garamond"/>
          <w:b/>
          <w:sz w:val="28"/>
          <w:szCs w:val="28"/>
        </w:rPr>
      </w:pPr>
      <w:r w:rsidRPr="007D6D00">
        <w:rPr>
          <w:rFonts w:ascii="Garamond" w:hAnsi="Garamond"/>
          <w:b/>
          <w:sz w:val="28"/>
          <w:szCs w:val="28"/>
        </w:rPr>
        <w:t>Instytut Informatyki, Automatyki i Robotyki</w:t>
      </w:r>
    </w:p>
    <w:p w:rsidR="007D6D00" w:rsidRPr="007D6D00" w:rsidRDefault="007D6D00" w:rsidP="007D6D00">
      <w:pPr>
        <w:spacing w:before="120" w:after="120"/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Zakład Systemów Komputerowych</w:t>
      </w:r>
    </w:p>
    <w:p w:rsidR="007D6D00" w:rsidRDefault="007D6D00" w:rsidP="002C7A58">
      <w:pPr>
        <w:jc w:val="center"/>
        <w:rPr>
          <w:rFonts w:ascii="Garamond" w:hAnsi="Garamond"/>
          <w:b/>
        </w:rPr>
      </w:pPr>
    </w:p>
    <w:p w:rsidR="007D6D00" w:rsidRPr="007D6D00" w:rsidRDefault="007D6D00" w:rsidP="002C7A58">
      <w:pPr>
        <w:jc w:val="center"/>
        <w:rPr>
          <w:rFonts w:ascii="Garamond" w:hAnsi="Garamond"/>
          <w:b/>
        </w:rPr>
      </w:pPr>
    </w:p>
    <w:p w:rsidR="007D6D00" w:rsidRDefault="007D6D00" w:rsidP="002C7A58">
      <w:pPr>
        <w:jc w:val="center"/>
        <w:rPr>
          <w:rFonts w:ascii="Garamond" w:hAnsi="Garamond"/>
          <w:b/>
        </w:rPr>
      </w:pPr>
    </w:p>
    <w:p w:rsidR="007D6D00" w:rsidRDefault="007D6D00" w:rsidP="002C7A58">
      <w:pPr>
        <w:jc w:val="center"/>
        <w:rPr>
          <w:rFonts w:ascii="Garamond" w:hAnsi="Garamond"/>
          <w:b/>
        </w:rPr>
      </w:pPr>
    </w:p>
    <w:p w:rsidR="002C7A58" w:rsidRPr="00513235" w:rsidRDefault="002C7A58" w:rsidP="002C7A58">
      <w:pPr>
        <w:jc w:val="center"/>
        <w:rPr>
          <w:rFonts w:ascii="Garamond" w:hAnsi="Garamond"/>
          <w:b/>
          <w:sz w:val="28"/>
          <w:szCs w:val="28"/>
        </w:rPr>
      </w:pPr>
      <w:r w:rsidRPr="00513235">
        <w:rPr>
          <w:rFonts w:ascii="Garamond" w:hAnsi="Garamond"/>
          <w:b/>
          <w:sz w:val="28"/>
          <w:szCs w:val="28"/>
        </w:rPr>
        <w:t xml:space="preserve">Wprowadzenie do grafiki komputerowej </w:t>
      </w:r>
    </w:p>
    <w:p w:rsidR="002C7A58" w:rsidRPr="00513235" w:rsidRDefault="002C7A58" w:rsidP="002C7A58">
      <w:pPr>
        <w:jc w:val="center"/>
        <w:rPr>
          <w:rFonts w:ascii="Garamond" w:hAnsi="Garamond"/>
          <w:sz w:val="28"/>
          <w:szCs w:val="28"/>
        </w:rPr>
      </w:pPr>
    </w:p>
    <w:p w:rsidR="002C7A58" w:rsidRPr="00513235" w:rsidRDefault="002C7A58" w:rsidP="002C7A58">
      <w:pPr>
        <w:jc w:val="center"/>
        <w:rPr>
          <w:rFonts w:ascii="Garamond" w:hAnsi="Garamond"/>
          <w:b/>
          <w:bCs/>
          <w:sz w:val="28"/>
          <w:szCs w:val="28"/>
        </w:rPr>
      </w:pPr>
      <w:r w:rsidRPr="00513235">
        <w:rPr>
          <w:rFonts w:ascii="Garamond" w:hAnsi="Garamond"/>
          <w:b/>
          <w:bCs/>
          <w:sz w:val="28"/>
          <w:szCs w:val="28"/>
        </w:rPr>
        <w:t>Kurs: INE4234L</w:t>
      </w:r>
    </w:p>
    <w:p w:rsidR="002C7A58" w:rsidRPr="007D6D00" w:rsidRDefault="002C7A58" w:rsidP="002C7A58">
      <w:pPr>
        <w:jc w:val="center"/>
        <w:rPr>
          <w:rFonts w:ascii="Garamond" w:hAnsi="Garamond"/>
          <w:b/>
          <w:bCs/>
        </w:rPr>
      </w:pPr>
    </w:p>
    <w:p w:rsidR="002C7A58" w:rsidRPr="007D6D00" w:rsidRDefault="002C7A58" w:rsidP="002C7A58">
      <w:pPr>
        <w:jc w:val="center"/>
        <w:rPr>
          <w:rFonts w:ascii="Garamond" w:hAnsi="Garamond"/>
          <w:b/>
          <w:bCs/>
        </w:rPr>
      </w:pPr>
    </w:p>
    <w:p w:rsidR="002C7A58" w:rsidRPr="007D6D00" w:rsidRDefault="002C7A58" w:rsidP="002C7A58">
      <w:pPr>
        <w:jc w:val="center"/>
        <w:rPr>
          <w:rFonts w:ascii="Garamond" w:hAnsi="Garamond"/>
          <w:b/>
          <w:bCs/>
        </w:rPr>
      </w:pPr>
    </w:p>
    <w:p w:rsidR="002C7A58" w:rsidRPr="007D6D00" w:rsidRDefault="002C7A58" w:rsidP="002C7A58">
      <w:pPr>
        <w:jc w:val="center"/>
        <w:rPr>
          <w:rFonts w:ascii="Garamond" w:hAnsi="Garamond"/>
          <w:b/>
          <w:bCs/>
        </w:rPr>
      </w:pPr>
    </w:p>
    <w:p w:rsidR="002C7A58" w:rsidRPr="007D6D00" w:rsidRDefault="002C7A58" w:rsidP="002C7A58">
      <w:pPr>
        <w:jc w:val="center"/>
        <w:rPr>
          <w:rFonts w:ascii="Garamond" w:hAnsi="Garamond"/>
          <w:b/>
          <w:bCs/>
        </w:rPr>
      </w:pPr>
    </w:p>
    <w:p w:rsidR="002C7A58" w:rsidRPr="007D6D00" w:rsidRDefault="002C7A58" w:rsidP="002C7A58">
      <w:pPr>
        <w:jc w:val="center"/>
        <w:rPr>
          <w:rFonts w:ascii="Garamond" w:hAnsi="Garamond"/>
          <w:b/>
          <w:bCs/>
          <w:sz w:val="28"/>
          <w:szCs w:val="28"/>
        </w:rPr>
      </w:pPr>
      <w:r w:rsidRPr="007D6D00">
        <w:rPr>
          <w:rFonts w:ascii="Garamond" w:hAnsi="Garamond"/>
          <w:b/>
          <w:bCs/>
          <w:sz w:val="28"/>
          <w:szCs w:val="28"/>
        </w:rPr>
        <w:t xml:space="preserve">Sprawozdanie z ćwiczenia nr </w:t>
      </w:r>
      <w:r w:rsidR="009A7244">
        <w:rPr>
          <w:rFonts w:ascii="Garamond" w:hAnsi="Garamond"/>
          <w:b/>
          <w:bCs/>
          <w:sz w:val="28"/>
          <w:szCs w:val="28"/>
        </w:rPr>
        <w:t>2</w:t>
      </w:r>
    </w:p>
    <w:p w:rsidR="002C7A58" w:rsidRPr="007D6D00" w:rsidRDefault="002C7A58" w:rsidP="002C7A58">
      <w:pPr>
        <w:jc w:val="center"/>
        <w:rPr>
          <w:rFonts w:ascii="Garamond" w:hAnsi="Garamond"/>
          <w:b/>
          <w:bCs/>
        </w:rPr>
      </w:pPr>
    </w:p>
    <w:p w:rsidR="002C7A58" w:rsidRPr="007D6D00" w:rsidRDefault="002C7A58" w:rsidP="002C7A58">
      <w:pPr>
        <w:jc w:val="center"/>
        <w:rPr>
          <w:rFonts w:ascii="Garamond" w:hAnsi="Garamond"/>
          <w:b/>
          <w:bCs/>
        </w:rPr>
      </w:pPr>
    </w:p>
    <w:p w:rsidR="002C7A58" w:rsidRPr="007D6D00" w:rsidRDefault="002C7A58" w:rsidP="002C7A58">
      <w:pPr>
        <w:jc w:val="center"/>
        <w:rPr>
          <w:rFonts w:ascii="Garamond" w:hAnsi="Garamond"/>
          <w:b/>
          <w:bCs/>
        </w:rPr>
      </w:pPr>
    </w:p>
    <w:p w:rsidR="002C7A58" w:rsidRDefault="007D6D00" w:rsidP="002C7A58">
      <w:pPr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TEMAT</w:t>
      </w:r>
      <w:r w:rsidR="002C7A58" w:rsidRPr="007D6D00">
        <w:rPr>
          <w:rFonts w:ascii="Garamond" w:hAnsi="Garamond"/>
          <w:b/>
          <w:sz w:val="32"/>
          <w:szCs w:val="32"/>
        </w:rPr>
        <w:t xml:space="preserve"> ĆWICZENIA</w:t>
      </w:r>
      <w:r w:rsidR="00283224">
        <w:rPr>
          <w:rFonts w:ascii="Garamond" w:hAnsi="Garamond"/>
          <w:b/>
          <w:sz w:val="32"/>
          <w:szCs w:val="32"/>
        </w:rPr>
        <w:t xml:space="preserve"> </w:t>
      </w:r>
      <w:r w:rsidR="009A7244">
        <w:rPr>
          <w:rFonts w:ascii="Garamond" w:hAnsi="Garamond"/>
          <w:b/>
          <w:sz w:val="32"/>
          <w:szCs w:val="32"/>
        </w:rPr>
        <w:t>:</w:t>
      </w:r>
    </w:p>
    <w:p w:rsidR="009A7244" w:rsidRPr="007D6D00" w:rsidRDefault="009A7244" w:rsidP="002C7A58">
      <w:pPr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Dywan i trójkąt Sierpińskiego</w:t>
      </w:r>
    </w:p>
    <w:p w:rsidR="002C7A58" w:rsidRPr="007D6D00" w:rsidRDefault="002C7A58" w:rsidP="002C7A58">
      <w:pPr>
        <w:jc w:val="center"/>
        <w:rPr>
          <w:rFonts w:ascii="Garamond" w:hAnsi="Garamond"/>
          <w:b/>
        </w:rPr>
      </w:pPr>
    </w:p>
    <w:p w:rsidR="002C7A58" w:rsidRPr="007D6D00" w:rsidRDefault="002C7A58" w:rsidP="002C7A58">
      <w:pPr>
        <w:jc w:val="center"/>
        <w:rPr>
          <w:rFonts w:ascii="Garamond" w:hAnsi="Garamond"/>
          <w:b/>
        </w:rPr>
      </w:pPr>
    </w:p>
    <w:p w:rsidR="002C7A58" w:rsidRPr="007D6D00" w:rsidRDefault="002C7A58" w:rsidP="002C7A58">
      <w:pPr>
        <w:jc w:val="center"/>
        <w:rPr>
          <w:rFonts w:ascii="Garamond" w:hAnsi="Garamond"/>
          <w:b/>
        </w:rPr>
      </w:pPr>
    </w:p>
    <w:p w:rsidR="002C7A58" w:rsidRPr="007D6D00" w:rsidRDefault="002C7A58" w:rsidP="002C7A58">
      <w:pPr>
        <w:jc w:val="center"/>
        <w:rPr>
          <w:rFonts w:ascii="Garamond" w:hAnsi="Garamond"/>
          <w:b/>
        </w:rPr>
      </w:pPr>
    </w:p>
    <w:p w:rsidR="002C7A58" w:rsidRDefault="002C7A58" w:rsidP="002C7A58">
      <w:pPr>
        <w:jc w:val="center"/>
        <w:rPr>
          <w:rFonts w:ascii="Garamond" w:hAnsi="Garamond"/>
          <w:b/>
        </w:rPr>
      </w:pPr>
    </w:p>
    <w:p w:rsidR="00A2339A" w:rsidRDefault="00A2339A" w:rsidP="002C7A58">
      <w:pPr>
        <w:jc w:val="center"/>
        <w:rPr>
          <w:rFonts w:ascii="Garamond" w:hAnsi="Garamond"/>
          <w:b/>
        </w:rPr>
      </w:pPr>
    </w:p>
    <w:p w:rsidR="00A2339A" w:rsidRDefault="00A2339A" w:rsidP="002C7A58">
      <w:pPr>
        <w:jc w:val="center"/>
        <w:rPr>
          <w:rFonts w:ascii="Garamond" w:hAnsi="Garamond"/>
          <w:b/>
        </w:rPr>
      </w:pPr>
    </w:p>
    <w:p w:rsidR="00A2339A" w:rsidRDefault="00A2339A" w:rsidP="002C7A58">
      <w:pPr>
        <w:jc w:val="center"/>
        <w:rPr>
          <w:rFonts w:ascii="Garamond" w:hAnsi="Garamond"/>
          <w:b/>
        </w:rPr>
      </w:pPr>
    </w:p>
    <w:p w:rsidR="002C7A58" w:rsidRPr="007D6D00" w:rsidRDefault="002C7A58" w:rsidP="002C7A58">
      <w:pPr>
        <w:jc w:val="center"/>
        <w:rPr>
          <w:rFonts w:ascii="Garamond" w:hAnsi="Garamond"/>
          <w:b/>
        </w:rPr>
      </w:pPr>
    </w:p>
    <w:tbl>
      <w:tblPr>
        <w:tblStyle w:val="Siatkatabeli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227"/>
        <w:gridCol w:w="5985"/>
      </w:tblGrid>
      <w:tr w:rsidR="002C7A58" w:rsidRPr="007D6D00">
        <w:tc>
          <w:tcPr>
            <w:tcW w:w="3227" w:type="dxa"/>
            <w:shd w:val="clear" w:color="auto" w:fill="E6E6E6"/>
          </w:tcPr>
          <w:p w:rsidR="002C7A58" w:rsidRPr="007D6D00" w:rsidRDefault="007D6D00" w:rsidP="007D6D0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 w:rsidRPr="007D6D00">
              <w:rPr>
                <w:rFonts w:ascii="Garamond" w:hAnsi="Garamond"/>
                <w:b/>
              </w:rPr>
              <w:t>Wykonał:</w:t>
            </w:r>
          </w:p>
        </w:tc>
        <w:tc>
          <w:tcPr>
            <w:tcW w:w="5985" w:type="dxa"/>
          </w:tcPr>
          <w:p w:rsidR="002C7A58" w:rsidRPr="007D6D00" w:rsidRDefault="009A7244" w:rsidP="007D6D0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Paweł Biel</w:t>
            </w:r>
          </w:p>
        </w:tc>
      </w:tr>
      <w:tr w:rsidR="00A2339A" w:rsidRPr="007D6D00">
        <w:tc>
          <w:tcPr>
            <w:tcW w:w="3227" w:type="dxa"/>
            <w:shd w:val="clear" w:color="auto" w:fill="E6E6E6"/>
          </w:tcPr>
          <w:p w:rsidR="00A2339A" w:rsidRPr="007D6D00" w:rsidRDefault="00A2339A" w:rsidP="007D6D0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Termin:</w:t>
            </w:r>
          </w:p>
        </w:tc>
        <w:tc>
          <w:tcPr>
            <w:tcW w:w="5985" w:type="dxa"/>
          </w:tcPr>
          <w:p w:rsidR="00A2339A" w:rsidRPr="007D6D00" w:rsidRDefault="009A7244" w:rsidP="007D6D0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WT TN 13:15 – 16:15</w:t>
            </w:r>
          </w:p>
        </w:tc>
      </w:tr>
      <w:tr w:rsidR="002C7A58" w:rsidRPr="007D6D00">
        <w:tc>
          <w:tcPr>
            <w:tcW w:w="3227" w:type="dxa"/>
            <w:shd w:val="clear" w:color="auto" w:fill="E6E6E6"/>
          </w:tcPr>
          <w:p w:rsidR="002C7A58" w:rsidRPr="007D6D00" w:rsidRDefault="002C7A58" w:rsidP="007D6D0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 w:rsidRPr="007D6D00">
              <w:rPr>
                <w:rFonts w:ascii="Garamond" w:hAnsi="Garamond"/>
                <w:b/>
              </w:rPr>
              <w:t>Data wykonania ćwiczenia</w:t>
            </w:r>
            <w:r w:rsidR="007D6D00" w:rsidRPr="007D6D00">
              <w:rPr>
                <w:rFonts w:ascii="Garamond" w:hAnsi="Garamond"/>
                <w:b/>
              </w:rPr>
              <w:t>:</w:t>
            </w:r>
          </w:p>
        </w:tc>
        <w:tc>
          <w:tcPr>
            <w:tcW w:w="5985" w:type="dxa"/>
          </w:tcPr>
          <w:p w:rsidR="002C7A58" w:rsidRPr="007D6D00" w:rsidRDefault="009A7244" w:rsidP="007D6D0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 10.10.2017</w:t>
            </w:r>
          </w:p>
        </w:tc>
      </w:tr>
      <w:tr w:rsidR="002C7A58" w:rsidRPr="007D6D00">
        <w:tc>
          <w:tcPr>
            <w:tcW w:w="3227" w:type="dxa"/>
            <w:shd w:val="clear" w:color="auto" w:fill="E6E6E6"/>
          </w:tcPr>
          <w:p w:rsidR="002C7A58" w:rsidRPr="007D6D00" w:rsidRDefault="002C7A58" w:rsidP="007D6D0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 w:rsidRPr="007D6D00">
              <w:rPr>
                <w:rFonts w:ascii="Garamond" w:hAnsi="Garamond"/>
                <w:b/>
              </w:rPr>
              <w:t>Data oddania sprawozdania</w:t>
            </w:r>
            <w:r w:rsidR="007D6D00" w:rsidRPr="007D6D00">
              <w:rPr>
                <w:rFonts w:ascii="Garamond" w:hAnsi="Garamond"/>
                <w:b/>
              </w:rPr>
              <w:t>:</w:t>
            </w:r>
          </w:p>
        </w:tc>
        <w:tc>
          <w:tcPr>
            <w:tcW w:w="5985" w:type="dxa"/>
          </w:tcPr>
          <w:p w:rsidR="002C7A58" w:rsidRPr="007D6D00" w:rsidRDefault="009A7244" w:rsidP="007D6D0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24.10.17</w:t>
            </w:r>
          </w:p>
        </w:tc>
      </w:tr>
      <w:tr w:rsidR="002C7A58" w:rsidRPr="007D6D00">
        <w:tc>
          <w:tcPr>
            <w:tcW w:w="3227" w:type="dxa"/>
            <w:shd w:val="clear" w:color="auto" w:fill="E6E6E6"/>
          </w:tcPr>
          <w:p w:rsidR="002C7A58" w:rsidRPr="007D6D00" w:rsidRDefault="002C7A58" w:rsidP="007D6D0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 w:rsidRPr="007D6D00">
              <w:rPr>
                <w:rFonts w:ascii="Garamond" w:hAnsi="Garamond"/>
                <w:b/>
              </w:rPr>
              <w:t>Ocena</w:t>
            </w:r>
            <w:r w:rsidR="007D6D00" w:rsidRPr="007D6D00">
              <w:rPr>
                <w:rFonts w:ascii="Garamond" w:hAnsi="Garamond"/>
                <w:b/>
              </w:rPr>
              <w:t>:</w:t>
            </w:r>
          </w:p>
        </w:tc>
        <w:tc>
          <w:tcPr>
            <w:tcW w:w="5985" w:type="dxa"/>
          </w:tcPr>
          <w:p w:rsidR="002C7A58" w:rsidRPr="007D6D00" w:rsidRDefault="002C7A58" w:rsidP="007D6D0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</w:p>
        </w:tc>
      </w:tr>
    </w:tbl>
    <w:p w:rsidR="002C7A58" w:rsidRDefault="002C7A58" w:rsidP="007D6D00">
      <w:pPr>
        <w:jc w:val="center"/>
      </w:pPr>
    </w:p>
    <w:tbl>
      <w:tblPr>
        <w:tblStyle w:val="Siatkatabeli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227"/>
      </w:tblGrid>
      <w:tr w:rsidR="00513235">
        <w:trPr>
          <w:trHeight w:val="1923"/>
        </w:trPr>
        <w:tc>
          <w:tcPr>
            <w:tcW w:w="9227" w:type="dxa"/>
          </w:tcPr>
          <w:p w:rsidR="00513235" w:rsidRPr="00513235" w:rsidRDefault="00513235" w:rsidP="00513235">
            <w:pPr>
              <w:spacing w:before="120"/>
              <w:jc w:val="both"/>
              <w:rPr>
                <w:rFonts w:ascii="Garamond" w:hAnsi="Garamond"/>
                <w:b/>
              </w:rPr>
            </w:pPr>
            <w:r w:rsidRPr="00513235">
              <w:rPr>
                <w:rFonts w:ascii="Garamond" w:hAnsi="Garamond"/>
                <w:b/>
              </w:rPr>
              <w:t>Uwagi prowadzącego:</w:t>
            </w:r>
          </w:p>
          <w:p w:rsidR="00513235" w:rsidRDefault="00513235" w:rsidP="00513235">
            <w:pPr>
              <w:jc w:val="both"/>
            </w:pPr>
          </w:p>
          <w:p w:rsidR="00513235" w:rsidRDefault="00513235" w:rsidP="00513235">
            <w:pPr>
              <w:jc w:val="both"/>
            </w:pPr>
          </w:p>
          <w:p w:rsidR="00513235" w:rsidRDefault="00513235" w:rsidP="00513235">
            <w:pPr>
              <w:jc w:val="both"/>
            </w:pPr>
          </w:p>
          <w:p w:rsidR="00513235" w:rsidRDefault="00513235" w:rsidP="00513235">
            <w:pPr>
              <w:jc w:val="both"/>
            </w:pPr>
          </w:p>
          <w:p w:rsidR="00513235" w:rsidRDefault="00513235" w:rsidP="007D6D00">
            <w:pPr>
              <w:jc w:val="center"/>
            </w:pPr>
          </w:p>
        </w:tc>
      </w:tr>
    </w:tbl>
    <w:p w:rsidR="009A7244" w:rsidRPr="009A7244" w:rsidRDefault="009A7244" w:rsidP="009A724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lastRenderedPageBreak/>
        <w:t>//*********************************************************************</w:t>
      </w:r>
    </w:p>
    <w:p w:rsidR="009A7244" w:rsidRPr="009A7244" w:rsidRDefault="009A7244" w:rsidP="009A724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//</w:t>
      </w:r>
    </w:p>
    <w:p w:rsidR="009A7244" w:rsidRPr="009A7244" w:rsidRDefault="009A7244" w:rsidP="009A724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//  PLIK ŹRÓDŁOWY:</w:t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Source.cpp</w:t>
      </w:r>
    </w:p>
    <w:p w:rsidR="009A7244" w:rsidRPr="009A7244" w:rsidRDefault="009A7244" w:rsidP="009A724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//</w:t>
      </w:r>
    </w:p>
    <w:p w:rsidR="009A7244" w:rsidRPr="009A7244" w:rsidRDefault="009A7244" w:rsidP="009A724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//  OPIS:</w:t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 xml:space="preserve">Program służy do rysowania dywanu i </w:t>
      </w:r>
      <w:r w:rsidRPr="009A7244">
        <w:rPr>
          <w:rFonts w:asciiTheme="minorHAnsi" w:hAnsiTheme="minorHAnsi" w:cstheme="minorHAnsi"/>
          <w:sz w:val="20"/>
          <w:szCs w:val="20"/>
        </w:rPr>
        <w:t>trójkąta</w:t>
      </w:r>
      <w:r w:rsidRPr="009A7244">
        <w:rPr>
          <w:rFonts w:asciiTheme="minorHAnsi" w:hAnsiTheme="minorHAnsi" w:cstheme="minorHAnsi"/>
          <w:sz w:val="20"/>
          <w:szCs w:val="20"/>
        </w:rPr>
        <w:br/>
        <w:t>//</w:t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 xml:space="preserve">       Sierpińskiego</w:t>
      </w:r>
    </w:p>
    <w:p w:rsidR="009A7244" w:rsidRPr="009A7244" w:rsidRDefault="009A7244" w:rsidP="009A724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//</w:t>
      </w:r>
    </w:p>
    <w:p w:rsidR="009A7244" w:rsidRPr="009A7244" w:rsidRDefault="009A7244" w:rsidP="009A724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//  AUTOR:</w:t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Paweł Biel</w:t>
      </w:r>
    </w:p>
    <w:p w:rsidR="009A7244" w:rsidRPr="009A7244" w:rsidRDefault="009A7244" w:rsidP="009A724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//</w:t>
      </w:r>
    </w:p>
    <w:p w:rsidR="009A7244" w:rsidRPr="009A7244" w:rsidRDefault="009A7244" w:rsidP="009A724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//  DATA</w:t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23.10.2017</w:t>
      </w:r>
    </w:p>
    <w:p w:rsidR="009A7244" w:rsidRPr="009A7244" w:rsidRDefault="009A7244" w:rsidP="009A724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 xml:space="preserve">//  </w:t>
      </w:r>
      <w:r w:rsidRPr="009A7244">
        <w:rPr>
          <w:rFonts w:asciiTheme="minorHAnsi" w:hAnsiTheme="minorHAnsi" w:cstheme="minorHAnsi"/>
          <w:sz w:val="20"/>
          <w:szCs w:val="20"/>
        </w:rPr>
        <w:t>MODYFIKACJI:</w:t>
      </w:r>
    </w:p>
    <w:p w:rsidR="009A7244" w:rsidRPr="009A7244" w:rsidRDefault="009A7244" w:rsidP="009A724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//</w:t>
      </w:r>
    </w:p>
    <w:p w:rsidR="009A7244" w:rsidRPr="009A7244" w:rsidRDefault="009A7244" w:rsidP="009A724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//  PLATFORMA:</w:t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System operacyjny:  Microsoft Windows 10.</w:t>
      </w:r>
    </w:p>
    <w:p w:rsidR="009A7244" w:rsidRPr="009A7244" w:rsidRDefault="009A7244" w:rsidP="009A724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//</w:t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>Kompilator:         Microsoft Visual C++ v2017.</w:t>
      </w:r>
    </w:p>
    <w:p w:rsidR="009A7244" w:rsidRPr="009A7244" w:rsidRDefault="009A7244" w:rsidP="009A724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//</w:t>
      </w:r>
    </w:p>
    <w:p w:rsidR="009A7244" w:rsidRPr="009A7244" w:rsidRDefault="009A7244" w:rsidP="009A724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//  MATERIAŁY</w:t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Nie wykorzystano.</w:t>
      </w:r>
    </w:p>
    <w:p w:rsidR="009A7244" w:rsidRPr="009A7244" w:rsidRDefault="009A7244" w:rsidP="009A724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 xml:space="preserve">//  </w:t>
      </w:r>
      <w:r w:rsidRPr="009A7244">
        <w:rPr>
          <w:rFonts w:asciiTheme="minorHAnsi" w:hAnsiTheme="minorHAnsi" w:cstheme="minorHAnsi"/>
          <w:sz w:val="20"/>
          <w:szCs w:val="20"/>
        </w:rPr>
        <w:t>ŹRÓDŁOWE:</w:t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</w:p>
    <w:p w:rsidR="009A7244" w:rsidRPr="009A7244" w:rsidRDefault="009A7244" w:rsidP="009A724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//</w:t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</w:p>
    <w:p w:rsidR="009A7244" w:rsidRPr="009A7244" w:rsidRDefault="009A7244" w:rsidP="009A724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//  UŻYTE BIBLIOTEKI</w:t>
      </w:r>
      <w:r w:rsidRPr="009A7244">
        <w:rPr>
          <w:rFonts w:asciiTheme="minorHAnsi" w:hAnsiTheme="minorHAnsi" w:cstheme="minorHAnsi"/>
          <w:sz w:val="20"/>
          <w:szCs w:val="20"/>
        </w:rPr>
        <w:tab/>
        <w:t>Nie używano.</w:t>
      </w:r>
    </w:p>
    <w:p w:rsidR="009A7244" w:rsidRPr="009A7244" w:rsidRDefault="009A7244" w:rsidP="009A724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//  NIESTANDARDOWE</w:t>
      </w:r>
    </w:p>
    <w:p w:rsidR="009A7244" w:rsidRPr="009A7244" w:rsidRDefault="009A7244" w:rsidP="009A7244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//</w:t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//*********************************************************************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/*************************************************************************************/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#include &lt;windows.h&gt;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#include &lt;ctime&gt;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#include &lt;gl/gl.h&gt;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#include &lt;iostream&gt;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#include &lt;gl/glut.h&gt;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#include &lt;cmath&gt;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/*************************************************************************************/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// Funkcja okreœlaj¹ca, co ma byæ rysowane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// (zawsze wywo³ywana, gdy trzeba przerysowaæ scenê)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typedef float point2[2];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using namespace std;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//----------------------------------------------------------------------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// Funkcja rysujaca trojkat sierpinskiego 1 sposob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// ---------------------------------------------------------------------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int SierpinskiTriangle1(point2 a, point2 b, int level)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{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float side = b[0] - a[0];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float small_side = side / 2;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//----------------------------------------------------------------------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// Jeślii licznik = 1 wypelnij boki i biały trójkąt w srodku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// ---------------------------------------------------------------------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if (level == 1)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lastRenderedPageBreak/>
        <w:tab/>
        <w:t>{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for (int i = 0; i &lt; 2; i++) {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for (int j = 0; j &lt; 2; j++) {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point2 new_a = { a[0] + (small_side*j) / 2 + small_side*i, a[1] + (small_side*((sqrt(3)) / 2)*j) };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point2 new_b = { a[0] + small_side + (small_side*i) + (small_side*j) / 2, a[1] + (small_side*((sqrt(3)) / 2) * j) };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point2 new_g = { a[0] + small_side / 2 + (small_side*i) + ((small_side / 2)*j),a[1] + (small_side*((sqrt(3)) / 2)) + small_side*j*((sqrt(3)) / 2) };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point2 b_d = { a[0] + small_side, a[1] };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point2 b_l = { a[0] + small_side / 2,a[1] + (small_side*((sqrt(3)) / 2)) };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point2 b_p = { a[0] + small_side / 2 + small_side,a[1] + (small_side*((sqrt(3)) / 2)) };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//----------------------------------------------------------------------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// Wypełnienie trókąta odpowiednio kolorami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// ---------------------------------------------------------------------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if ((i == 1) &amp;&amp; (j == 1)) {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glBegin(GL_TRIANGLES);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glColor3f(1.0f, 1.0f, 1.0f); // kolor biały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glVertex2fv(b_l);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glVertex2fv(b_d);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glVertex2fv(b_p);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glEnd();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}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else {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// trojkat wypelniony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 xml:space="preserve">glBegin(GL_TRIANGLES); 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glColor3f(1.0f, 0.0f, 0.0f); // kolor czerwony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glVertex2fv(new_a);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glVertex2fv(new_g);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glVertex2fv(new_b);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glEnd();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}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}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}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return 0;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}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// jesli  licznik &gt; 1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for (int i = 0; i &lt; 2; i++) {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for (int j = 0; j &lt; 2; j++) {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point2 new_ld = { a[0] + (small_side*j) / 2 + small_side*i, a[1] + (small_side*j*((sqrt(3)) / 2)) };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point2 new_pd = { a[0] + small_side + (small_side*i) + (small_side*j) / 2, a[1] + (small_side * j*((sqrt(3)) / 2)) };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point2 new_g = { a[0] + small_side / 2 + (small_side*i) + ((small_side / 2)*j),a[1] + (small_side*((sqrt(3)) / 2)) + (small_side*j*((sqrt(3)) / 2)) };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point2 b_d = { a[0] + small_side, a[1] };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point2 b_l = { a[0] + small_side / 2,a[1] + (small_side*((sqrt(3)) / 2)) };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point2 b_p = { a[0] + small_side / 2 + small_side,a[1] + (small_side*((sqrt(3)) / 2)) };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//----------------------------------------------------------------------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// wypełnienie trójkąta lub rekurencja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// ---------------------------------------------------------------------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if ((i == 1) &amp;&amp; (j == 1))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{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glBegin(GL_TRIANGLES);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glColor3f(1.0f, 1.0f, 1.0f); // kolor buały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glVertex2fv(b_l);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glVertex2fv(b_d);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glVertex2fv(b_p);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glEnd();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}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else {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SierpinskiTriangle1(new_ld, new_pd, level - 1);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}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}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}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return 0;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}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// ------------------------------------------------------------------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// drugi sposob na trojkat sierpinskiego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// -----------------------------------------------------------------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void SierpinskiTriangle2()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{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// ------------------------------------------------------------------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// Inicjalizacja wspołrzędnych trójkata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// -----------------------------------------------------------------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GLfloat vertices[3][2] = { { 0.0, 0.0 },{ 50.0, 100.0 },{ 100.0, 0.0 } };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int pointsNum, midPoint;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GLfloat p[2] = { 15.0 , 10.0 };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glClear(GL_COLOR_BUFFER_BIT);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glBegin(GL_POINTS);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// ------------------------------------------------------------------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//   Wygenerowanie trójkąta sierpinskiego z 40000 punktów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lastRenderedPageBreak/>
        <w:t>// -----------------------------------------------------------------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for (pointsNum = 0; pointsNum &lt; 40000; pointsNum++)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{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midPoint = rand() % 3;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// middle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p[0] = (p[0] + vertices[midPoint][0]) / 2.0;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p[1] = (p[1] + vertices[midPoint][1]) / 2.0;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glVertex2fv(p);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}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glEnd();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}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// ------------------------------------------------------------------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//  argumenty funkcji to lewy dolny i prawy dolny bok kwadratu oraz stopieñ deformacji kwadratu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// -----------------------------------------------------------------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int SierpinskiCarpet(point2 ld, point2 pd, int level) {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float bok = pd[0] - ld[0];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float bok_maly = bok / 3;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// ------------------------------------------------------------------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//  licznik = 1 wypelnij boki i czarny kwardat w srodku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// -----------------------------------------------------------------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if (level == 1) {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for (int i = 0; i &lt; 3; i++) {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for (int j = 0; j &lt; 3; j++) {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point2 new_ld = { ld[0] + (bok_maly * i), ld[1] + (bok_maly * j) };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point2 new_lg = { ld[0] + (bok_maly * i), ld[1] + bok_maly + (bok_maly * j) };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point2 new_pg = { ld[0] + bok_maly + (bok_maly * i), ld[1] + bok_maly + (bok_maly * j) };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>point2 new_pd = { ld[0] + bok_maly + (bok_maly * i), ld[1] + (bok_maly * j) };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if ((i != 1) || (j != 1)) {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// ------------------------------------------------------------------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// kwadrat wypełnony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// -----------------------------------------------------------------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glBegin(GL_POLYGON); // ustalenie kolorów paleta rgb dla kwadratu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glColor3f(float(rand() % 300) / 1000, float(rand() % 1000) / 1000, float(rand() % 1000) / 1000);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glVertex2fv(new_ld);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glColor3f(float(rand() % 500) / 1000, float(rand() % 1000) / 1000, float(rand() % 1000) / 1000);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glVertex2fv(new_lg);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glColor3f(float(rand() % 800) / 1000, float(rand() % 1000) / 1000, float(rand() % 1000) / 1000);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glVertex2fv(new_pg);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glColor3f(float(rand() % 1000) / 1000, float(rand() % 1000) / 1000, float(rand() % 1000) / 1000);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glVertex2fv(new_pd);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glEnd();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lastRenderedPageBreak/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}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else {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// ------------------------------------------------------------------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// kwadrat niewypełnony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// -----------------------------------------------------------------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glBegin(GL_POLYGON);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glColor3f(0.5f, 0.5f, 0.5f); // kolor szary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glVertex2fv(new_ld);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glVertex2fv(new_lg);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glVertex2fv(new_pg);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glVertex2fv(new_pd);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glEnd();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}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}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}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return 0;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}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// ------------------------------------------------------------------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// jeśli level &gt; 1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// -----------------------------------------------------------------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for (int i = 0; i &lt; 3; i++) {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for (int j = 0; j &lt; 3; j++) {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point2 new_ld = { ld[0] + (bok_maly * i), ld[1] + (bok_maly * j) }; //punkt lewy dolny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point2 new_lg = { ld[0] + (bok_maly * i), ld[1] + bok_maly + (bok_maly * j) }; //punkt lewy górny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point2 new_pg = { ld[0] + bok_maly + (bok_maly * i), ld[1] + bok_maly + (bok_maly * j) }; // punkt prawy górny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point2 new_pd = { ld[0] + bok_maly + (bok_maly * i), ld[1] + (bok_maly * j) }; // punkt prawy dolny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if ((i == 1) &amp;&amp; (j == 1)) {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// nie rób nic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}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else {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//rysuj szary kwadrat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glBegin(GL_POLYGON);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glColor3f(0.5f, 0.5f, 0.5f); // kolor szary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glVertex2fv(new_ld);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glVertex2fv(new_lg);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glVertex2fv(new_pg);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glVertex2fv(new_pd);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glEnd();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SierpinskiCarpet(new_ld, new_pd, level - 1);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}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}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}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return 0;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}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void RenderScene(void)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{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glClear(GL_COLOR_BUFFER_BIT);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lastRenderedPageBreak/>
        <w:tab/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point2 a = { -50, -50 };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point2 b = { 50, -50 };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int level = 3;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SierpinskiTriangle1(a, b, level);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//sierpinski_triangle_2();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glFlush();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// Przekazanie poleceñ rysuj¹cych do wykonania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}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 xml:space="preserve">void RenderScene2(void) 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{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glClear(GL_COLOR_BUFFER_BIT);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point2 a = { -50, -50 };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point2 b = { 50, -50 };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//int level;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//cout &lt;&lt; "Podaj liczbę powtorzen: ";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//cin &gt;&gt; level;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//sierpinski_triangle_1(a, b, level);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SierpinskiTriangle2();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glFlush();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// Przekazanie poleceñ rysuj¹cych do wykonania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}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void RenderScene3(void) {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glClear(GL_COLOR_BUFFER_BIT);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// Czyszczenie okna aktualnym kolorem czyszcz¹cym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point2 ld = { -50, -50 };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point2 pd = { 50, -50 };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int level = 3;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SierpinskiCarpet(ld, pd, level);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glFlush();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lastRenderedPageBreak/>
        <w:tab/>
        <w:t>// Przekazanie poleceñ rysuj¹cych do wykonania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}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/*************************************************************************************/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// Funkcja ustalaj¹ca stan renderowania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void MyInit(void)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{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glClearColor(0.5f, 0.5f, 0.5f, 1.0f);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// Kolor okna wnêtrza okna - ustawiono na szary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}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/*************************************************************************************/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// Funkcja s³u¿¹ca do kontroli zachowania proporcji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void ChangeSize(GLsizei horizontal, GLsizei vertical) {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// Parametry horizontal i vertical (szerokoœæ i wysokoœæ okna) s¹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// przekazywane do funkcji za ka¿dym razem, gdy zmieni siê rozmiar okna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GLfloat AspectRatio;</w:t>
      </w:r>
      <w:bookmarkStart w:id="0" w:name="_GoBack"/>
      <w:bookmarkEnd w:id="0"/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// Deklaracja zmiennej AspectRatio okreœlaj¹cej proporcjê wymiarów okna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if (vertical == 0)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// Zabezpieczenie pzred dzieleniem przez 0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vertical = 1;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glViewport(0, 0, horizontal, vertical);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// Ustawienie wielkoœciokna okna urz¹dzenia (Viewport)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// W tym przypadku od (0,0) do (horizontal, vertical)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glMatrixMode(GL_PROJECTION);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// Okreœlenie uk³adu wspó³rzêdnych obserwatora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glLoadIdentity();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// Okreœlenie przestrzeni ograniczaj¹cej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AspectRatio = (GLfloat)horizontal / (GLfloat)vertical;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// Wyznaczenie wspó³czynnika proporcji okna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// Gdy okno na ekranie nie jest kwadratem wymagane jest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// okreœlenie okna obserwatora.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// Pozwala to zachowaæ w³aœciwe proporcje rysowanego obiektu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// Do okreœlenia okna obserwatora s³u¿y funkcja glOrtho(...)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if (horizontal &lt;= vertical)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glOrtho(-100.0, 100.0, -100.0 / AspectRatio, 100.0 / AspectRatio, 1.0, -1.0);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lastRenderedPageBreak/>
        <w:tab/>
        <w:t>else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glOrtho(-100.0*AspectRatio, 100.0*AspectRatio, -100.0, 100.0, 1.0, -1.0);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glMatrixMode(GL_MODELVIEW);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// Okreœlenie uk³adu wspó³rzêdnych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glLoadIdentity();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}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int main(int argc, char **argv) {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//srand(time(NULL));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glutInit(&amp;argc, argv);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glutInitDisplayMode(GLUT_SINGLE | GLUT_RGBA);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// Ustawienie trybu wyœwietlania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// GLUT_SINGLE - pojedynczy bufor wyœwietlania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// GLUT_RGBA - model kolorów RGB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glutCreateWindow("Drugi program w OpenGL");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// Utworzenie okna i okreœlenie treœci napisu w nag³ówku okna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int k = 1;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cout &lt;&lt; "Wybierz sposob\n1 -&gt; Sposob z instrukcji\n2 -&gt; sposob punktowy\n3 -&gt; Dywan Sierpinskiego";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cin &gt;&gt; k;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if (k == 1)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{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glutDisplayFunc(RenderScene);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// Okreœlenie, ¿e funkcja RenderScene bêdzie funkcj¹ zwrotn¹ (callback)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// Biblioteka GLUT bêdzie wywo³ywa³a t¹ funkcjê za ka¿dym razem, gdy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// trzeba bêdzie przerysowaæ okno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}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else if (k == 2)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{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glutDisplayFunc(RenderScene2);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}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else if (k == 3)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{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</w:r>
      <w:r w:rsidRPr="009A7244">
        <w:rPr>
          <w:rFonts w:asciiTheme="minorHAnsi" w:hAnsiTheme="minorHAnsi" w:cstheme="minorHAnsi"/>
          <w:sz w:val="20"/>
          <w:szCs w:val="20"/>
        </w:rPr>
        <w:tab/>
        <w:t>glutDisplayFunc(RenderScene3);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}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glutReshapeFunc(ChangeSize);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// Dla aktualnego okna ustala funkcjê zwrotn¹ odpowiedzialn¹ za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// zmiany rozmiaru okna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MyInit();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// Funkcja MyInit (zdefiniowana powy¿ej) wykonuje wszelkie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// inicjalizacje konieczneprzed przyst¹pieniem do renderowania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glutMainLoop();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ab/>
        <w:t>// Funkcja uruchamia szkielet biblioteki GLUT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}</w:t>
      </w: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</w:p>
    <w:p w:rsidR="009A7244" w:rsidRPr="009A7244" w:rsidRDefault="009A7244" w:rsidP="009A7244">
      <w:pPr>
        <w:rPr>
          <w:rFonts w:asciiTheme="minorHAnsi" w:hAnsiTheme="minorHAnsi" w:cstheme="minorHAnsi"/>
          <w:sz w:val="20"/>
          <w:szCs w:val="20"/>
        </w:rPr>
      </w:pPr>
      <w:r w:rsidRPr="009A7244">
        <w:rPr>
          <w:rFonts w:asciiTheme="minorHAnsi" w:hAnsiTheme="minorHAnsi" w:cstheme="minorHAnsi"/>
          <w:sz w:val="20"/>
          <w:szCs w:val="20"/>
        </w:rPr>
        <w:t>/*************************************************************************************/</w:t>
      </w:r>
    </w:p>
    <w:p w:rsidR="00513235" w:rsidRPr="009A7244" w:rsidRDefault="00513235" w:rsidP="009A7244">
      <w:pPr>
        <w:rPr>
          <w:rFonts w:asciiTheme="minorHAnsi" w:hAnsiTheme="minorHAnsi" w:cstheme="minorHAnsi"/>
          <w:sz w:val="20"/>
          <w:szCs w:val="20"/>
        </w:rPr>
      </w:pPr>
    </w:p>
    <w:sectPr w:rsidR="00513235" w:rsidRPr="009A72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A58"/>
    <w:rsid w:val="00283224"/>
    <w:rsid w:val="002C7A58"/>
    <w:rsid w:val="00513235"/>
    <w:rsid w:val="005A7827"/>
    <w:rsid w:val="0064796B"/>
    <w:rsid w:val="006A0016"/>
    <w:rsid w:val="007D6D00"/>
    <w:rsid w:val="009A7244"/>
    <w:rsid w:val="00A2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2580CA"/>
  <w15:chartTrackingRefBased/>
  <w15:docId w15:val="{FB586763-F421-4888-BF72-6CA43768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paragraph" w:customStyle="1" w:styleId="A-wzr">
    <w:name w:val="A-wzór"/>
    <w:basedOn w:val="Normalny"/>
    <w:rsid w:val="005A7827"/>
    <w:pPr>
      <w:tabs>
        <w:tab w:val="left" w:pos="567"/>
        <w:tab w:val="left" w:pos="7938"/>
      </w:tabs>
      <w:spacing w:before="120" w:after="120"/>
      <w:ind w:left="851" w:right="284"/>
      <w:jc w:val="both"/>
    </w:pPr>
    <w:rPr>
      <w:szCs w:val="20"/>
      <w:lang w:val="en-GB"/>
    </w:rPr>
  </w:style>
  <w:style w:type="table" w:styleId="Siatkatabeli">
    <w:name w:val="Table Grid"/>
    <w:basedOn w:val="Standardowy"/>
    <w:rsid w:val="002C7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1765</Words>
  <Characters>10591</Characters>
  <Application>Microsoft Office Word</Application>
  <DocSecurity>0</DocSecurity>
  <Lines>88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PRV</Company>
  <LinksUpToDate>false</LinksUpToDate>
  <CharactersWithSpaces>12332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cp:lastModifiedBy>Paweł Biel</cp:lastModifiedBy>
  <cp:revision>2</cp:revision>
  <dcterms:created xsi:type="dcterms:W3CDTF">2017-10-23T18:51:00Z</dcterms:created>
  <dcterms:modified xsi:type="dcterms:W3CDTF">2017-10-23T18:51:00Z</dcterms:modified>
</cp:coreProperties>
</file>