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20" w:rsidRDefault="00B86A20" w:rsidP="00B86A20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pw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sz w:val="28"/>
          <w:szCs w:val="28"/>
        </w:rPr>
        <w:t>POLITECHNIKA WROCŁAWSKA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Instytut Informatyki, Automatyki i Robotyki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B86A20" w:rsidRDefault="00B86A20" w:rsidP="00B86A20">
      <w:pPr>
        <w:jc w:val="center"/>
        <w:rPr>
          <w:rFonts w:ascii="Garamond" w:hAnsi="Garamond"/>
          <w:sz w:val="28"/>
          <w:szCs w:val="28"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Kurs: INEK00012L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Sprawozdanie z ćwiczenia nr 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TEMAT ĆWICZENIA :</w:t>
      </w:r>
    </w:p>
    <w:p w:rsidR="00B86A20" w:rsidRDefault="00B86A20" w:rsidP="00B86A20">
      <w:pPr>
        <w:jc w:val="center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  <w:sz w:val="32"/>
          <w:szCs w:val="32"/>
        </w:rPr>
        <w:t>OpenGL</w:t>
      </w:r>
      <w:proofErr w:type="spellEnd"/>
      <w:r>
        <w:rPr>
          <w:rFonts w:ascii="Garamond" w:hAnsi="Garamond"/>
          <w:b/>
          <w:sz w:val="32"/>
          <w:szCs w:val="32"/>
        </w:rPr>
        <w:t xml:space="preserve"> –</w:t>
      </w:r>
      <w:r w:rsidR="00F73FAB">
        <w:rPr>
          <w:rFonts w:ascii="Garamond" w:hAnsi="Garamond"/>
          <w:b/>
          <w:sz w:val="32"/>
          <w:szCs w:val="32"/>
        </w:rPr>
        <w:t xml:space="preserve"> </w:t>
      </w:r>
      <w:r w:rsidR="0006002F">
        <w:rPr>
          <w:rFonts w:ascii="Garamond" w:hAnsi="Garamond"/>
          <w:b/>
          <w:sz w:val="32"/>
          <w:szCs w:val="32"/>
        </w:rPr>
        <w:t>Teksturowanie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6"/>
        <w:gridCol w:w="5856"/>
      </w:tblGrid>
      <w:tr w:rsidR="00B86A20" w:rsidTr="00B86A20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Paweł Biel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 TN 13:15 – 16:15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EE7DA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11</w:t>
            </w:r>
            <w:r w:rsidR="00B86A20">
              <w:rPr>
                <w:rFonts w:ascii="Garamond" w:hAnsi="Garamond"/>
                <w:b/>
              </w:rPr>
              <w:t>.1</w:t>
            </w:r>
            <w:r>
              <w:rPr>
                <w:rFonts w:ascii="Garamond" w:hAnsi="Garamond"/>
                <w:b/>
              </w:rPr>
              <w:t>2</w:t>
            </w:r>
            <w:bookmarkStart w:id="0" w:name="_GoBack"/>
            <w:bookmarkEnd w:id="0"/>
            <w:r w:rsidR="00B86A20">
              <w:rPr>
                <w:rFonts w:ascii="Garamond" w:hAnsi="Garamond"/>
                <w:b/>
              </w:rPr>
              <w:t>.2017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EE7DA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19</w:t>
            </w:r>
            <w:r w:rsidR="00B86A20">
              <w:rPr>
                <w:rFonts w:ascii="Garamond" w:hAnsi="Garamond"/>
                <w:b/>
              </w:rPr>
              <w:t>.1</w:t>
            </w:r>
            <w:r>
              <w:rPr>
                <w:rFonts w:ascii="Garamond" w:hAnsi="Garamond"/>
                <w:b/>
              </w:rPr>
              <w:t>2</w:t>
            </w:r>
            <w:r w:rsidR="00B86A20">
              <w:rPr>
                <w:rFonts w:ascii="Garamond" w:hAnsi="Garamond"/>
                <w:b/>
              </w:rPr>
              <w:t>.17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B86A20" w:rsidRDefault="00B86A20" w:rsidP="00B86A20">
      <w:pPr>
        <w:jc w:val="center"/>
      </w:pPr>
    </w:p>
    <w:tbl>
      <w:tblPr>
        <w:tblStyle w:val="Tabela-Siatka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B86A20" w:rsidTr="00B86A20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center"/>
            </w:pPr>
          </w:p>
        </w:tc>
      </w:tr>
    </w:tbl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F73FAB" w:rsidRDefault="00F73FAB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3C07AC" w:rsidRDefault="003C07AC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//*********************************************************************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PLIK ŹRÓDŁOWY: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Source.cpp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OPIS: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06002F">
        <w:rPr>
          <w:rFonts w:asciiTheme="minorHAnsi" w:hAnsiTheme="minorHAnsi" w:cstheme="minorHAnsi"/>
          <w:sz w:val="20"/>
          <w:szCs w:val="20"/>
        </w:rPr>
        <w:t>Teksturowanie</w:t>
      </w:r>
      <w:r w:rsidR="00F73FA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AUTOR: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Paweł Biel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DATA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5.11.2017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MODYFIKACJI: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PLATFORMA: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System operacyjny:  Microsoft Windows 10.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Kompilator:         Microsoft Visual C++ v2017.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MATERIAŁY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Nie wykorzystano.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ŹRÓDŁOWE: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UŻYTE BIBLIOTEKI</w:t>
      </w:r>
      <w:r>
        <w:rPr>
          <w:rFonts w:asciiTheme="minorHAnsi" w:hAnsiTheme="minorHAnsi" w:cstheme="minorHAnsi"/>
          <w:sz w:val="20"/>
          <w:szCs w:val="20"/>
        </w:rPr>
        <w:tab/>
        <w:t>Nie używano.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NIESTANDARDOWE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//*********************************************************************</w:t>
      </w:r>
      <w:r w:rsidR="0006002F">
        <w:rPr>
          <w:rFonts w:asciiTheme="minorHAnsi" w:hAnsiTheme="minorHAnsi" w:cstheme="minorHAnsi"/>
          <w:sz w:val="20"/>
          <w:szCs w:val="20"/>
        </w:rPr>
        <w:t>//</w:t>
      </w:r>
    </w:p>
    <w:p w:rsidR="0006002F" w:rsidRDefault="0006002F" w:rsidP="00B86A2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windows.h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&gt;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gl.h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&gt;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glut.h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&gt;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math.h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&gt;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cstdlib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&gt;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&gt;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using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namespace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define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PI 3.14159265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pragma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warning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disable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: 4996)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typedef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point3[3]; // Definicja typu przechowującego współrzędne X,Y,Z punktu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N = 50; // Poziom szczegółowości - rysowana figura składa się z N^2 punktów lub wierzchołków trójkątów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[] = { 0.0, 0.0, 10.0 }; // Położenie obserwatora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p = 1.0; // Współrzędna Y skrócenia kamery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0.0,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0.0,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theta_zoom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10.0;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pix2angle; // Przelicznik pikseli na stopień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  //punkty dla piramidy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piramida[5][3] =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 { 1.0f, -1.0f, 1.0f },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 -1.0f,-1.0f, 1.0f },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 0.0f, 1.0f, 0.0f },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 -1.0f,-1.0f,-1.0f },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 1.0f, -1.0f, -1.0f } 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iteracje = 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status = 0; // Stan wciśnięcia przycisków myszy: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 // 0) żaden przycisk nie jest wciśnięty,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 // 1) wciśnięty został lewy przycisk,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 // 2) wciśnięty został prawy przycisk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lastRenderedPageBreak/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0; // Poprzednia pozycja X,Y kursora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0; // Różnica w położeniu bieżącym i poprzednim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Przeliczenie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wspolrzednych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dwu wymiarowych na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wspolrzedne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trzy wymiarowe dla x, y, z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x(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xx = ((-90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5)) + (225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4)) - (270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3)) + (180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2)) - 45 * u)*cos(PI * 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return xx;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y(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(160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4)) - (320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3)) + (160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return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z(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zz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((-90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5)) + (225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4)) - (270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3)) + (180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2)) - 45 * u)*sin(PI * 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return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zz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Wywołanie funkcji rysującej jajko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rysuj_jajko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[N][N]; // Macierz przechowująca współrzędne N^2 punktów z których składa się obraz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[N][N]; // Macierz współrzędnych wektorów normalnych do wierzchołków trójkątów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 = 0; i &lt; N; i++)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j = 0; j &lt; N; j++)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u =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)i /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v =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)j /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)(N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Rzutowanie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punktow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o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wsporzednych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3d na macierz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[i][j][0] = x(i, j, N);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[i][j][1] = y(i, j, N);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 = z(i, j, N);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Obliczenie wektorów normalnych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(-450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4) + 900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 - 810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 + 360 * u - 45)*cos(PI * 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640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 - 960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 + 320 * u;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(-450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4) + 900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 - 810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 + 360 * u - 45)*sin(PI * 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xv = PI * (90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5) - 225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4) + 270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 - 180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 + 45 * u)*sin(PI * 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-PI * (90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5) - 225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4) + 270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(u, 3) - 180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(u, 2) + 45 * u)*cos(PI * 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(i &lt; (N / 2))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[i][j][0] =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[i][j][1] =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xv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 =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xv);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[i][j][0] = -(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[i][j][1] = -(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xv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 = -(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xv);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Zamiana na wektory jednostkowe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len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sqrt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[i][j][0], 2) +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[i][j][1], 2) +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[i][j][2], 2));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k = 0; k&lt;3; k++)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[i][j][k] /= len;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glColor3f(1.0f, 0.0f,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Wyświetlenie wszystkich trójkątów w pierwszej połowie jajka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 = N/2; i &lt; N - 1; i++)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j = 0; j &lt; N - 1; j++)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[i][j]); // Naniesienie wektora normalnego do punktu</w:t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 + 1][2]);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 + 1]);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[i][j][2]); // Naniesienie punktu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 + 1]);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 + 1][0],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 + 1][1]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 + 1][2]);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 + 1]);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 + 1][2]);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druga połowa jajka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 = 0 ; i &lt; N/2; i++)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j = 0; j &lt; N - 1; j++)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[i][j]); // Naniesienie wektora normalnego do punktu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[i][j][2]); // Naniesienie punktu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 + 1]);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 + 1][2]);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 + 1][j + 1][2]);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 + 1]);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 + 1][0],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 + 1][1]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 + 1][2]);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[i][j][2]);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rysuj_piramide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*a,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*b,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*c,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*d,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*e)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glPolygonMode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(GL_FRONT_AND_BACK, GL_FILL);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Nadanie koloru białego dla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scian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figury, ponieważ rezygnuję z oświetlenia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glColor3f(1.0f, 1.0f,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wyznaczenie 4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trojkątów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dla stworzenia ostrosłupa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//glColor3f(1.0f, 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glVertex3fv(a);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//glColor3f(0.0f, 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glVertex3fv(c);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//glColor3f(0.0f, 0.0f,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glVertex3fv(e);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//glColor3f(1.0f, 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glVertex3fv(b);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//glColor3f(0.0f, 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glVertex3fv(c);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//glColor3f(0.0f, 0.0f,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glVertex3fv(d);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//glColor3f(1.0f, 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glVertex3fv(c);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//glColor3f(0.0f, 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glVertex3fv(e);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lastRenderedPageBreak/>
        <w:tab/>
        <w:t>//glColor3f(0.0f, 0.0f,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glVertex3fv(d);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(GL_TRIANGLES);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//glColor3f(1.0f, 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glVertex3fv(a);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//glColor3f(0.0f, 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glTexCoord2f(1.0f, 0.0f);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glVertex3fv(b);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//glColor3f(0.0f, 0.0f,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glTexCoord2f(0.5f,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glVertex3fv(c);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podziel_piramide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*a,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*b,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*c,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*d,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*e,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iteracja)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[9][3];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j;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(iteracja &gt; 0)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znajdz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punkty środkowe każdej krawędzi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//podział krawędzi wokół podstawy figury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[0][j] = (a[j] + b[j])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[1][j] = (b[j] + d[j])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[2][j] = (d[j] + e[j])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[3][j] = (e[j] + a[j])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podział krawędzi bocznych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[4][j] = (c[j] + a[j])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[5][j] = (c[j] + b[j])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[6][j] = (c[j] + d[j])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[7][j] = (c[j] + e[j])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for (j = 0; j &lt; 3; j++)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[8][j] =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[3][j] +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[1][j]) /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//dla każdego trójkąta, który wchodzi, tworzone są 5 mniejsze trójkąty i rekurencyjnie są one podzielone po kolei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od wierzchołka lewego dolnego w kierunku odwrotnym do wskazówek zegara, a na samym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koncu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górny trójkąt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podziel_piramide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(a,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[4],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[8],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[3], iteracja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podziel_piramide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[0], b,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[5],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[1],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[8], iteracja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podziel_piramide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[8],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[1],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[6], d,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[2], iteracja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podziel_piramide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[3],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[8],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[7],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[2], e, iteracja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podziel_piramide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[4],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[5], c,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[6],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wierzcholek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[7], iteracja - 1);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//narysuj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gdy iteracja 0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rysuj_piramide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(a, b, c, d, e);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Funkcja rysująca osie układu współrzędnych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Axes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x_min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{ -5.0, 0.0, 0.0 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x_max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{ 5.0, 0.0, 0.0 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początek i koniec obrazu osi x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y_min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{ 0.0, -5.0, 0.0 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y_max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{ 0.0, 5.0, 0.0 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początek i koniec obrazu osi 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z_min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{ 0.0, 0.0, -5.0 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z_max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{ 0.0, 0.0, 5.0 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początek i koniec obrazu osi 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glColor3f(1.0f, 0.0f, 0.0f);  // kolor rysowania osi - czerwony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(GL_LINES); // rysowanie osi x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x_min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x_max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glColor3f(0.0f, 1.0f, 0.0f);  // kolor rysowania - zielony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(GL_LINES);  // rysowanie osi 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y_min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y_max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glColor3f(0.0f, 0.0f, 1.0f);  // kolor rysowania - niebieski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(GL_LINES); // rysowanie osi z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z_min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z_max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Funkcja określająca co ma być rysowane (zawsze wywoływana gdy trzeba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przerysować scenę)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glClear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(GL_COLOR_BUFFER_BIT | GL_DEPTH_BUFFER_BIT);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gluLookAt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[0],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[1],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[2], 0.0, 0.0, 0.0, 0.0, p, 0.0);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Axes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Jeśli wciśnięto lewy przycisk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(status == 1)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  <w:r w:rsidRPr="00C47E30">
        <w:rPr>
          <w:rFonts w:asciiTheme="minorHAnsi" w:hAnsiTheme="minorHAnsi" w:cstheme="minorHAnsi"/>
          <w:sz w:val="20"/>
          <w:szCs w:val="20"/>
        </w:rPr>
        <w:tab/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Obliczenie położenia obserwatora - kąta azymutu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//i elewacji (X, Y) względem środka sfery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+=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+=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(status == 2) // Jeśli wciśnięto prawy przycisk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 xml:space="preserve">  // Obliczenie odległości od środka sfery, obserwatora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theta_zoom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+=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/ 10.0;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Ograniczenie zakresu obliczanych wartości, do tych podanych w instrukcji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&gt; 3.1415)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-= 2 * 3.1415;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&lt;= -3.1415)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+= 2 * 3.1415;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&gt; 3.1415 / 2 ||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 -3.1415 / 2) p = -1.0;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p = 1.0;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Obliczenie położenia we współrzędnych kartezjańskich, obserwatora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[0]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theta_zoom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cos(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)*cos(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[1]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theta_zoom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sin(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[2]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theta_zoom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sin(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)*cos(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thetay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C47E30">
        <w:rPr>
          <w:rFonts w:asciiTheme="minorHAnsi" w:hAnsiTheme="minorHAnsi" w:cstheme="minorHAnsi"/>
          <w:b/>
          <w:sz w:val="22"/>
          <w:szCs w:val="20"/>
        </w:rPr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b/>
          <w:sz w:val="22"/>
          <w:szCs w:val="20"/>
        </w:rPr>
        <w:tab/>
        <w:t>// Wywołanie funkcji rysującej jajko</w:t>
      </w: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b/>
          <w:sz w:val="22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b/>
          <w:sz w:val="22"/>
          <w:szCs w:val="20"/>
        </w:rPr>
        <w:tab/>
      </w:r>
      <w:r>
        <w:rPr>
          <w:rFonts w:asciiTheme="minorHAnsi" w:hAnsiTheme="minorHAnsi" w:cstheme="minorHAnsi"/>
          <w:b/>
          <w:sz w:val="22"/>
          <w:szCs w:val="20"/>
        </w:rPr>
        <w:t>//</w:t>
      </w:r>
      <w:proofErr w:type="spellStart"/>
      <w:r w:rsidRPr="00C47E30">
        <w:rPr>
          <w:rFonts w:asciiTheme="minorHAnsi" w:hAnsiTheme="minorHAnsi" w:cstheme="minorHAnsi"/>
          <w:b/>
          <w:sz w:val="22"/>
          <w:szCs w:val="20"/>
        </w:rPr>
        <w:t>rysuj_jajko</w:t>
      </w:r>
      <w:proofErr w:type="spellEnd"/>
      <w:r w:rsidRPr="00C47E30">
        <w:rPr>
          <w:rFonts w:asciiTheme="minorHAnsi" w:hAnsiTheme="minorHAnsi" w:cstheme="minorHAnsi"/>
          <w:b/>
          <w:sz w:val="22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b/>
          <w:sz w:val="22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b/>
          <w:sz w:val="22"/>
          <w:szCs w:val="20"/>
        </w:rPr>
        <w:tab/>
        <w:t xml:space="preserve">// Wywołanie funkcji rysującej </w:t>
      </w:r>
      <w:proofErr w:type="spellStart"/>
      <w:r w:rsidRPr="00C47E30">
        <w:rPr>
          <w:rFonts w:asciiTheme="minorHAnsi" w:hAnsiTheme="minorHAnsi" w:cstheme="minorHAnsi"/>
          <w:b/>
          <w:sz w:val="22"/>
          <w:szCs w:val="20"/>
        </w:rPr>
        <w:t>piramide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b/>
          <w:sz w:val="22"/>
          <w:szCs w:val="20"/>
        </w:rPr>
        <w:tab/>
        <w:t>//**************************************************</w:t>
      </w:r>
    </w:p>
    <w:p w:rsidR="00C47E30" w:rsidRPr="00C47E30" w:rsidRDefault="00C47E30" w:rsidP="00C47E30">
      <w:pPr>
        <w:rPr>
          <w:rFonts w:asciiTheme="minorHAnsi" w:hAnsiTheme="minorHAnsi" w:cstheme="minorHAnsi"/>
          <w:b/>
          <w:sz w:val="22"/>
          <w:szCs w:val="20"/>
        </w:rPr>
      </w:pPr>
      <w:r w:rsidRPr="00C47E30">
        <w:rPr>
          <w:rFonts w:asciiTheme="minorHAnsi" w:hAnsiTheme="minorHAnsi" w:cstheme="minorHAnsi"/>
          <w:b/>
          <w:sz w:val="22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b/>
          <w:sz w:val="22"/>
          <w:szCs w:val="20"/>
        </w:rPr>
        <w:t>podziel_piramide</w:t>
      </w:r>
      <w:proofErr w:type="spellEnd"/>
      <w:r w:rsidRPr="00C47E30">
        <w:rPr>
          <w:rFonts w:asciiTheme="minorHAnsi" w:hAnsiTheme="minorHAnsi" w:cstheme="minorHAnsi"/>
          <w:b/>
          <w:sz w:val="22"/>
          <w:szCs w:val="20"/>
        </w:rPr>
        <w:t>(piramida[0], piramida[1], piramida[2], piramida[3], piramida[4], iteracje);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glFlush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Przekazanie poleceń rysujących do wykonania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glutSwapBuffers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Funkcja obsługująca zdarzenie wciśnięcia przycisku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Mouse(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x,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y)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Jeśli wciśnięto lewy przycisk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== GLUT_LEFT_BUTTON &amp;&amp;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== GLUT_DOWN)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Ustawienie obecnego położenia jako poprzedniego, na potrzeby funkcji Motion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x;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status = 1;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Jeśli wciśnięto prawy przycisk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== GLUT_RIGHT_BUTTON &amp;&amp;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== GLUT_DOWN)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// Ustawienie obecnego położenia jako poprzedniego, na potrzeby funkcji Motion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status = 2;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Jeśli zwolniono przyciski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status = 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Funkcja obsługująca zdarzenie przesunięcia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Motion(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x,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y)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Obliczenie przesunięcia względem położenia poprzedniego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x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x;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y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glutPostRedisplay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lastRenderedPageBreak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Funkcja wczytuje dane obrazu zapisanego w formacie TGA w pliku o nazwie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FileName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, alokuje pamięć i zwraca wskaźnik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pBits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) do bufora w którym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umieszczone są dane.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Ponadto udostępnia szerokość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), wysokość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 obrazu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tekstury oraz dane opisujące format obrazu według specyfikacji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OpenGL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 i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).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Jest to bardzo uproszczona wersja funkcji wczytującej dane z pliku TGA.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Działa tylko dla obrazów wykorzystujących 8, 24,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or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32 bitowy kolor.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Nie obsługuje plików w formacie TGA kodowanych z kompresją RLE.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LoadTGAImage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char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FileName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GLenum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Struktura dla nagłówka pliku  TGA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pragma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pack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(1)           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typedef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struct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idlength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colormaptype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datatypecode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short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colormapstart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short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colormaplength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char 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colormapdepth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short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x_orgin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short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y_orgin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short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short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descriptor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}TGAHEADER;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pragma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pack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(8)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FILE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pFile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TGAHEADER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unsigned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long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lImageSize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short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sDepth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  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NULL;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Wartości domyślne zwracane w przypadku błędu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GL_BGR_EXT;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GL_RGB8;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pFile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fopen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FileName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, "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rb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");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pFile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== NULL)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return NULL;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Przeczytanie nagłówka pliku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fread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sizeof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(TGAHEADER), 1,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pFile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Odczytanie szerokości, wysokości i głębi obrazu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sDepth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/ 8;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Sprawdzenie, czy głębia spełnia założone warunki (8, 24, lub 32 bity)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!= 8 &amp;&amp;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!= 24 &amp;&amp;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!= 32)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return NULL;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Obliczenie rozmiaru bufora w pamięci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lImageSize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tgaHeader.height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sDepth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Alokacja pamięci dla danych obrazu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*)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malloc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lImageSize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sizeof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== NULL)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return NULL;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fread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lImageSize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1,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pFile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 != 1)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free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return NULL;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Ustawienie formatu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OpenGL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switch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sDepth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case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3: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GL_BGR_EXT;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GL_RGB8;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break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case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4: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GL_BGRA_EXT;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GL_RGBA8;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break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case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1: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GL_LUMINANCE;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GL_LUMINANCE8;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break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lastRenderedPageBreak/>
        <w:tab/>
        <w:t>};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fclose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pFile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return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pbitsperpixel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Funkcja ustalająca stan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renderowania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Zmienne dla obrazu tekstury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GLbyte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*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pBytes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GLenum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glClearColor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(0.0f, 0.0f, 0.0f, 1.0f);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Teksturowanie będzie prowadzone tyko po jednej stronie ściany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(GL_CULL_FACE);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 Przeczytanie obrazu tekstury z pliku o nazwie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tekstura.tga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pBytes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LoadTGAImage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("t_256.tga", &amp;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, &amp;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, &amp;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, &amp;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Zdefiniowanie tekstury 2-D 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glTexImage2D(GL_TEXTURE_2D, 0,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ImComponents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ImWidth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ImHeight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0,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ImFormat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GL_UNSIGNED_BYTE,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pBytes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Zwolnienie pamięci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free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pBytes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Włączenie mechanizmu teksturowania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(GL_TEXTURE_2D);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Ustalenie trybu teksturowania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glTexEnvi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(GL_TEXTURE_ENV, GL_TEXTURE_ENV_MODE, GL_MODULATE);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Określenie sposobu nakładania tekstur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glTexParameteri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(GL_TEXTURE_2D, GL_TEXTURE_MIN_FILTER, GL_LINEAR);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glTexParameteri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(GL_TEXTURE_2D, GL_TEXTURE_MAG_FILTER, GL_LINEAR);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Funkcja ma za zadanie utrzymanie stałych proporcji rysowanych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w przypadku zmiany rozmiarów okna.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 xml:space="preserve">// Parametry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(wysokość i szerokość okna) są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przekazywane do funkcji za każdym razem gdy zmieni się rozmiar okna.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ChangeSize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pix2angle = 360.0 /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glMatrixMode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(GL_PROJECTION);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Przełączenie macierzy bieżącej na macierz projekcji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Czyszcznie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macierzy bieżącej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gluPerspective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(100.0, 1.0, 1.0, 30.0);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Ustawienie parametrów dla rzutu perspektywicznego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&lt;=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glViewport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(0,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) / 2,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glViewport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) / 2, 0,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Ustawienie wielkości okna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okna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widoku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viewport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) w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zale?no?ci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relacji pomiędzy wysokością i szerokością okna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glMatrixMode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(GL_MODELVIEW);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Przełączenie macierzy bieżącej na macierz widoku modelu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Czyszczenie macierzy bieżącej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// Główny punkt wejścia programu. Program działa w trybie konsoli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C47E30">
        <w:rPr>
          <w:rFonts w:asciiTheme="minorHAnsi" w:hAnsiTheme="minorHAnsi" w:cstheme="minorHAnsi"/>
          <w:sz w:val="20"/>
          <w:szCs w:val="20"/>
        </w:rPr>
        <w:lastRenderedPageBreak/>
        <w:t>void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argc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char**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argv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podanie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ilosci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iteracji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&lt;&lt; "Podaj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liczbe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interacji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: ";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&gt;&gt; iteracje;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(iteracje != 0)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{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r w:rsidRPr="00C47E30">
        <w:rPr>
          <w:rFonts w:asciiTheme="minorHAnsi" w:hAnsiTheme="minorHAnsi" w:cstheme="minorHAnsi"/>
          <w:sz w:val="20"/>
          <w:szCs w:val="20"/>
        </w:rPr>
        <w:tab/>
        <w:t>iteracje--;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}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glutInit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argc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argv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glutInitDisplayMode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(GLUT_DOUBLE | GLUT_RGB | GLUT_DEPTH);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glutInitWindowSize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(600, 600);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glutCreateWindow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("Grafika Komputerowa");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Uruchomienie obsługi zdarzeń wciśnięcia klawisza, przycisku myszy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oraz jej przesunięcia, wybranymi funkcjami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glutMouseFunc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(Mouse);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glutMotionFunc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(Motion);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glutDisplayFunc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Określenie, że funkcja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będzie funkcją zwrotną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function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).  Bedzie ona wywoływana za każdym razem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gdy zajdzie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potrzba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przeryswania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okna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glutReshapeFunc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ChangeSize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Dla aktualnego okna ustala funkcję zwrotną odpowiedzialną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zazmiany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 xml:space="preserve"> rozmiaru okna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Funkcja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 (zdefiniowana powyżej) wykonuje wszelkie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 xml:space="preserve">// inicjalizacje konieczne  przed przystąpieniem do </w:t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renderowania</w:t>
      </w:r>
      <w:proofErr w:type="spellEnd"/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(GL_DEPTH_TEST);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Włączenie mechanizmu usuwania powierzchni niewidocznych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47E30">
        <w:rPr>
          <w:rFonts w:asciiTheme="minorHAnsi" w:hAnsiTheme="minorHAnsi" w:cstheme="minorHAnsi"/>
          <w:sz w:val="20"/>
          <w:szCs w:val="20"/>
        </w:rPr>
        <w:t>glutMainLoop</w:t>
      </w:r>
      <w:proofErr w:type="spellEnd"/>
      <w:r w:rsidRPr="00C47E30">
        <w:rPr>
          <w:rFonts w:asciiTheme="minorHAnsi" w:hAnsiTheme="minorHAnsi" w:cstheme="minorHAnsi"/>
          <w:sz w:val="20"/>
          <w:szCs w:val="20"/>
        </w:rPr>
        <w:t>();</w:t>
      </w:r>
    </w:p>
    <w:p w:rsidR="00C47E30" w:rsidRP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ab/>
        <w:t>// Funkcja uruchamia szkielet biblioteki GLUT</w:t>
      </w:r>
    </w:p>
    <w:p w:rsidR="0006002F" w:rsidRDefault="00C47E30" w:rsidP="00C47E30">
      <w:pPr>
        <w:rPr>
          <w:rFonts w:asciiTheme="minorHAnsi" w:hAnsiTheme="minorHAnsi" w:cstheme="minorHAnsi"/>
          <w:sz w:val="20"/>
          <w:szCs w:val="20"/>
        </w:rPr>
      </w:pPr>
      <w:r w:rsidRPr="00C47E30">
        <w:rPr>
          <w:rFonts w:asciiTheme="minorHAnsi" w:hAnsiTheme="minorHAnsi" w:cstheme="minorHAnsi"/>
          <w:sz w:val="20"/>
          <w:szCs w:val="20"/>
        </w:rPr>
        <w:t>}</w:t>
      </w:r>
    </w:p>
    <w:p w:rsidR="00C47E30" w:rsidRDefault="00C47E30" w:rsidP="00C47E30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95B429">
            <wp:simplePos x="0" y="0"/>
            <wp:positionH relativeFrom="margin">
              <wp:align>left</wp:align>
            </wp:positionH>
            <wp:positionV relativeFrom="paragraph">
              <wp:posOffset>652780</wp:posOffset>
            </wp:positionV>
            <wp:extent cx="354330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84" y="21467"/>
                <wp:lineTo x="2148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27" cy="373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76BD55">
            <wp:simplePos x="0" y="0"/>
            <wp:positionH relativeFrom="margin">
              <wp:align>left</wp:align>
            </wp:positionH>
            <wp:positionV relativeFrom="paragraph">
              <wp:posOffset>4413163</wp:posOffset>
            </wp:positionV>
            <wp:extent cx="4257675" cy="4469851"/>
            <wp:effectExtent l="0" t="0" r="0" b="6985"/>
            <wp:wrapTight wrapText="bothSides">
              <wp:wrapPolygon edited="0">
                <wp:start x="0" y="0"/>
                <wp:lineTo x="0" y="21542"/>
                <wp:lineTo x="21455" y="21542"/>
                <wp:lineTo x="2145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69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7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7D9"/>
    <w:multiLevelType w:val="hybridMultilevel"/>
    <w:tmpl w:val="37FAC7EE"/>
    <w:lvl w:ilvl="0" w:tplc="6FAA706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0"/>
    <w:rsid w:val="0006002F"/>
    <w:rsid w:val="001D65EC"/>
    <w:rsid w:val="003C07AC"/>
    <w:rsid w:val="006308FB"/>
    <w:rsid w:val="009D7F65"/>
    <w:rsid w:val="00B86A20"/>
    <w:rsid w:val="00C47E30"/>
    <w:rsid w:val="00DF5A46"/>
    <w:rsid w:val="00EE7DA0"/>
    <w:rsid w:val="00F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25EC"/>
  <w15:chartTrackingRefBased/>
  <w15:docId w15:val="{45364A12-1E76-4169-B887-394666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86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B86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3167</Words>
  <Characters>19002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5</cp:revision>
  <cp:lastPrinted>2017-12-18T20:10:00Z</cp:lastPrinted>
  <dcterms:created xsi:type="dcterms:W3CDTF">2017-12-04T23:15:00Z</dcterms:created>
  <dcterms:modified xsi:type="dcterms:W3CDTF">2017-12-18T20:11:00Z</dcterms:modified>
</cp:coreProperties>
</file>