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P1 — HC-001: ขออัตรากำลัง</w:t>
      </w:r>
    </w:p>
    <w:p>
      <w:pPr>
        <w:jc w:val="center"/>
      </w:pPr>
      <w:r>
        <w:rPr>
          <w:color w:val="666666"/>
          <w:sz w:val="18"/>
        </w:rPr>
        <w:t>แผนก: PP7 — P1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BU ยื่นเอกสารคำขอ</w:t>
      </w:r>
    </w:p>
    <w:p>
      <w:r>
        <w:t>2. PAO ตรวจสอบเอกสาร</w:t>
      </w:r>
    </w:p>
    <w:p>
      <w:r>
        <w:t>3. เสนอ HRM อนุมัติ</w:t>
      </w:r>
    </w:p>
    <w:p>
      <w:r>
        <w:t>4. ประกาศรับสมัคร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Auto-validate เอกสาร (ตรวจสอบ field ครบ/รูปแบบ)</w:t>
      </w:r>
    </w:p>
    <w:p>
      <w:r>
        <w:t>• Auto-route ไป HRM ตามเงื่อนไข</w:t>
      </w:r>
    </w:p>
    <w:p>
      <w:r>
        <w:t>• Dashboard แสดงสถานะแบบ real-time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BU กรอกฟอร์มออนไลน์ (Web Form)</w:t>
      </w:r>
    </w:p>
    <w:p>
      <w:r>
        <w:t>2. AI ตรวจสอบความถูกต้องอัตโนมัติ → แจ้ง BU ทันทีหากขาดข้อมูล</w:t>
      </w:r>
    </w:p>
    <w:p>
      <w:r>
        <w:t>3. AI เสนอ HRM อนุมัติอัตโนมัติ พร้อมสรุปข้อมูล</w:t>
      </w:r>
    </w:p>
    <w:p>
      <w:r>
        <w:t>4. ระบบเปิดรับสมัครทันทีหลังอนุมัติ</w:t>
      </w:r>
    </w:p>
    <w:p>
      <w:r>
        <w:t>5. Dashboard real-time ติดตามสถานะ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'PAO ตรวจสอบเอกสาร' (AI ทำแทน)</w:t>
      </w:r>
    </w:p>
    <w:p>
      <w:r>
        <w:t>• - ขั้นตอน 'ยื่นเอกสาร' เป็น manual (เปลี่ยนเป็นอัตโนมัติ)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Auto-validate</w:t>
      </w:r>
    </w:p>
    <w:p>
      <w:r>
        <w:t>• + Real-time Dashboard</w:t>
      </w:r>
    </w:p>
    <w:p>
      <w:r>
        <w:t>• + Auto-route อนุมัติ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