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LDC-PAO-WI-004: การโอนย้าย_เลื่อนตำแหน่ง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รับคำขอ</w:t>
      </w:r>
    </w:p>
    <w:p>
      <w:r>
        <w:t>2. ตรวจสอบ</w:t>
      </w:r>
    </w:p>
    <w:p>
      <w:r>
        <w:t>3. เสนออนุมัติ</w:t>
      </w:r>
    </w:p>
    <w:p>
      <w:r>
        <w:t>4. แจ้งผล</w:t>
      </w:r>
    </w:p>
    <w:p>
      <w:r>
        <w:t>5. อัพเดตข้อมูล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Auto-validate คำขอ</w:t>
      </w:r>
    </w:p>
    <w:p>
      <w:r>
        <w:t>• Auto-check คุณสมบัติ</w:t>
      </w:r>
    </w:p>
    <w:p>
      <w:r>
        <w:t>• Auto-route อนุมัติ</w:t>
      </w:r>
    </w:p>
    <w:p>
      <w:r>
        <w:t>• Auto-notify</w:t>
      </w:r>
    </w:p>
    <w:p>
      <w:r>
        <w:t>• Auto-update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Auto-validate คำขอโอนย้าย/เลื่อนตำแหน่ง</w:t>
      </w:r>
    </w:p>
    <w:p>
      <w:r>
        <w:t>2. Auto-check คุณสมบัติตามเกณฑ์</w:t>
      </w:r>
    </w:p>
    <w:p>
      <w:r>
        <w:t>3. Auto-route อนุมัติอัตโนมัติ</w:t>
      </w:r>
    </w:p>
    <w:p>
      <w:r>
        <w:t>4. Auto-notify ผลให้สมาชิก</w:t>
      </w:r>
    </w:p>
    <w:p>
      <w:r>
        <w:t>5. Auto-update ข้อมูลในระบบ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ตรวจสอบแบบ manual</w:t>
      </w:r>
    </w:p>
    <w:p>
      <w:r>
        <w:t>• - อัพเดตแบบ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Auto-validate</w:t>
      </w:r>
    </w:p>
    <w:p>
      <w:r>
        <w:t>• + Auto-check</w:t>
      </w:r>
    </w:p>
    <w:p>
      <w:r>
        <w:t>• + Auto-update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