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LDC-PAO-FM-001: ใบลาออก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สมาชิกยื่นใบลาออก</w:t>
      </w:r>
    </w:p>
    <w:p>
      <w:r>
        <w:t>2. หัวหน้างานพิจารณา</w:t>
      </w:r>
    </w:p>
    <w:p>
      <w:r>
        <w:t>3. HR ตรวจสอบเอกสาร</w:t>
      </w:r>
    </w:p>
    <w:p>
      <w:r>
        <w:t>4. บันทึกข้อมูลลาออก</w:t>
      </w:r>
    </w:p>
    <w:p>
      <w:r>
        <w:t>5. จัดการสิทธิประโยชน์สุดท้าย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ระบบรับใบลาออกอัตโนมัติ</w:t>
      </w:r>
    </w:p>
    <w:p>
      <w:r>
        <w:t>• AI ตรวจสอบเอกสารครบถ้วน</w:t>
      </w:r>
    </w:p>
    <w:p>
      <w:r>
        <w:t>• Auto-calculate เงินชดเชย</w:t>
      </w:r>
    </w:p>
    <w:p>
      <w:r>
        <w:t>• Auto-notify ทุกฝ่าย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ระบบ TG Bot</w:t>
      </w:r>
    </w:p>
    <w:p>
      <w:r>
        <w:t>2. ระบบตรวจสอบอัตโนมัติ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สมาชิกยื่นใบลาออกผ่านระบบ</w:t>
      </w:r>
    </w:p>
    <w:p>
      <w:r>
        <w:t>2. AI ตรวจสอบเอกสารอัตโนมัติ → แจ้งเตือนหากขาด</w:t>
      </w:r>
    </w:p>
    <w:p>
      <w:r>
        <w:t>3. Auto-calculate สิทธิประโยชน์สุดท้าย</w:t>
      </w:r>
    </w:p>
    <w:p>
      <w:r>
        <w:t>4. Auto-notify หัวหน้า/HR/การเงิน</w:t>
      </w:r>
    </w:p>
    <w:p>
      <w:r>
        <w:t>5. Auto-update สถานะสมาชิก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ตรวจสอบเอกสารแบบ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AI Auto-validate เอกสาร</w:t>
      </w:r>
    </w:p>
    <w:p>
      <w:r>
        <w:t>• + Auto-notify ทุกฝ่าย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