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B2D0" w14:textId="77777777" w:rsidR="00C97964" w:rsidRDefault="00C40797">
      <w:pPr>
        <w:jc w:val="center"/>
        <w:rPr>
          <w:b/>
          <w:u w:val="single"/>
        </w:rPr>
      </w:pPr>
      <w:r>
        <w:rPr>
          <w:b/>
          <w:noProof/>
          <w:u w:val="single"/>
        </w:rPr>
        <w:drawing>
          <wp:inline distT="114300" distB="114300" distL="114300" distR="114300" wp14:anchorId="7DCD25B1" wp14:editId="422BE7C5">
            <wp:extent cx="2333625"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33625" cy="1028700"/>
                    </a:xfrm>
                    <a:prstGeom prst="rect">
                      <a:avLst/>
                    </a:prstGeom>
                    <a:ln/>
                  </pic:spPr>
                </pic:pic>
              </a:graphicData>
            </a:graphic>
          </wp:inline>
        </w:drawing>
      </w:r>
    </w:p>
    <w:p w14:paraId="2B6BC894" w14:textId="77777777" w:rsidR="00C97964" w:rsidRDefault="00C97964">
      <w:pPr>
        <w:jc w:val="center"/>
        <w:rPr>
          <w:b/>
          <w:u w:val="single"/>
        </w:rPr>
      </w:pPr>
    </w:p>
    <w:p w14:paraId="60FAA8B6" w14:textId="77777777" w:rsidR="00C97964" w:rsidRDefault="00C40797" w:rsidP="00F96697">
      <w:pPr>
        <w:jc w:val="center"/>
      </w:pPr>
      <w:r>
        <w:rPr>
          <w:b/>
          <w:u w:val="single"/>
        </w:rPr>
        <w:t>Problem Statement</w:t>
      </w:r>
    </w:p>
    <w:p w14:paraId="0B272AE2" w14:textId="77777777" w:rsidR="00C97964" w:rsidRDefault="00C97964" w:rsidP="00F96697">
      <w:pPr>
        <w:jc w:val="both"/>
      </w:pPr>
    </w:p>
    <w:p w14:paraId="78A4CEA1" w14:textId="7E77418C" w:rsidR="00C97964" w:rsidRDefault="00C40797" w:rsidP="00F96697">
      <w:pPr>
        <w:jc w:val="both"/>
      </w:pPr>
      <w:bookmarkStart w:id="0" w:name="_gjdgxs" w:colFirst="0" w:colLast="0"/>
      <w:bookmarkEnd w:id="0"/>
      <w:r>
        <w:t>Welcome to the 202</w:t>
      </w:r>
      <w:r w:rsidR="00D0322F">
        <w:t>1</w:t>
      </w:r>
      <w:r>
        <w:t xml:space="preserve"> Citadel</w:t>
      </w:r>
      <w:r w:rsidR="00AA0DC1">
        <w:t xml:space="preserve"> </w:t>
      </w:r>
      <w:r w:rsidR="009C2ED2">
        <w:t>Boston</w:t>
      </w:r>
      <w:r w:rsidR="00F45AEA">
        <w:t xml:space="preserve"> Regional </w:t>
      </w:r>
      <w:proofErr w:type="spellStart"/>
      <w:r w:rsidR="00E31088">
        <w:t>Datathon</w:t>
      </w:r>
      <w:proofErr w:type="spellEnd"/>
      <w:r>
        <w:t xml:space="preserve">! This document explains the topic of the </w:t>
      </w:r>
      <w:proofErr w:type="spellStart"/>
      <w:r>
        <w:t>Datathon</w:t>
      </w:r>
      <w:proofErr w:type="spellEnd"/>
      <w:r>
        <w:t>, important details about the datasets you’ll be using, and guidance on how to submit your results.</w:t>
      </w:r>
    </w:p>
    <w:p w14:paraId="6597EEF9" w14:textId="120F5CA3" w:rsidR="00C97964" w:rsidRDefault="00C97964" w:rsidP="00F96697">
      <w:pPr>
        <w:jc w:val="both"/>
      </w:pPr>
    </w:p>
    <w:p w14:paraId="72618CFD" w14:textId="77777777" w:rsidR="000638D4" w:rsidRDefault="000638D4" w:rsidP="00F96697">
      <w:pPr>
        <w:jc w:val="both"/>
      </w:pPr>
    </w:p>
    <w:p w14:paraId="17D771A3" w14:textId="5B3EC4C3" w:rsidR="007114A6" w:rsidRPr="00DD2598" w:rsidRDefault="007114A6" w:rsidP="00F96697">
      <w:pPr>
        <w:jc w:val="both"/>
        <w:rPr>
          <w:b/>
          <w:color w:val="000000" w:themeColor="text1"/>
          <w:u w:val="single"/>
        </w:rPr>
      </w:pPr>
      <w:r w:rsidRPr="00DD2598">
        <w:rPr>
          <w:b/>
          <w:color w:val="000000" w:themeColor="text1"/>
          <w:u w:val="single"/>
        </w:rPr>
        <w:t>Background</w:t>
      </w:r>
    </w:p>
    <w:p w14:paraId="13FDC2AD" w14:textId="77777777" w:rsidR="007114A6" w:rsidRPr="00DD2598" w:rsidRDefault="007114A6" w:rsidP="00F96697">
      <w:pPr>
        <w:rPr>
          <w:color w:val="000000" w:themeColor="text1"/>
          <w:sz w:val="21"/>
          <w:szCs w:val="21"/>
          <w:shd w:val="clear" w:color="auto" w:fill="FFFFFF"/>
        </w:rPr>
      </w:pPr>
    </w:p>
    <w:p w14:paraId="09222EB5" w14:textId="6B19ADE0" w:rsidR="007114A6" w:rsidRPr="00DD2598" w:rsidRDefault="007114A6" w:rsidP="00F96697">
      <w:pPr>
        <w:jc w:val="both"/>
        <w:rPr>
          <w:color w:val="000000" w:themeColor="text1"/>
        </w:rPr>
      </w:pPr>
      <w:r w:rsidRPr="00DD2598">
        <w:rPr>
          <w:color w:val="000000" w:themeColor="text1"/>
        </w:rPr>
        <w:t xml:space="preserve">In the last days of the year 2019, the World Health Organization (WHO) was alerted of several cases of pneumonia in patients living in Wuhan, a province of China. Those cases were </w:t>
      </w:r>
      <w:r w:rsidR="00E31088" w:rsidRPr="00DD2598">
        <w:rPr>
          <w:color w:val="000000" w:themeColor="text1"/>
        </w:rPr>
        <w:t>e</w:t>
      </w:r>
      <w:r w:rsidRPr="00DD2598">
        <w:rPr>
          <w:color w:val="000000" w:themeColor="text1"/>
        </w:rPr>
        <w:t xml:space="preserve">specially concerning because the virus causing the infection did not match any other virus ever known by humankind. The virus, </w:t>
      </w:r>
      <w:r w:rsidR="00E31088" w:rsidRPr="00DD2598">
        <w:rPr>
          <w:color w:val="000000" w:themeColor="text1"/>
        </w:rPr>
        <w:t>now known as the</w:t>
      </w:r>
      <w:r w:rsidRPr="00DD2598">
        <w:rPr>
          <w:color w:val="000000" w:themeColor="text1"/>
        </w:rPr>
        <w:t xml:space="preserve"> 2019 Novel Coronavirus (or COVID-19), spread rapidly </w:t>
      </w:r>
      <w:r w:rsidR="00E31088" w:rsidRPr="00DD2598">
        <w:rPr>
          <w:color w:val="000000" w:themeColor="text1"/>
        </w:rPr>
        <w:t>in China and the rest of the world</w:t>
      </w:r>
      <w:r w:rsidRPr="00DD2598">
        <w:rPr>
          <w:color w:val="000000" w:themeColor="text1"/>
        </w:rPr>
        <w:t xml:space="preserve"> and </w:t>
      </w:r>
      <w:r w:rsidR="00E31088" w:rsidRPr="00DD2598">
        <w:rPr>
          <w:color w:val="000000" w:themeColor="text1"/>
        </w:rPr>
        <w:t>in a matter of weeks</w:t>
      </w:r>
      <w:r w:rsidRPr="00DD2598">
        <w:rPr>
          <w:color w:val="000000" w:themeColor="text1"/>
        </w:rPr>
        <w:t xml:space="preserve"> was characterized by WHO as a pandemic due to the rapid increase in the number of cases.</w:t>
      </w:r>
    </w:p>
    <w:p w14:paraId="7F6690A5" w14:textId="77777777" w:rsidR="007114A6" w:rsidRPr="00DD2598" w:rsidRDefault="007114A6" w:rsidP="00F96697">
      <w:pPr>
        <w:jc w:val="both"/>
        <w:rPr>
          <w:color w:val="000000" w:themeColor="text1"/>
        </w:rPr>
      </w:pPr>
    </w:p>
    <w:p w14:paraId="1CC8014E" w14:textId="73B0A66B" w:rsidR="007114A6" w:rsidRPr="00DD2598" w:rsidRDefault="007114A6" w:rsidP="00F96697">
      <w:pPr>
        <w:jc w:val="both"/>
        <w:rPr>
          <w:color w:val="000000" w:themeColor="text1"/>
        </w:rPr>
      </w:pPr>
      <w:r w:rsidRPr="00DD2598">
        <w:rPr>
          <w:color w:val="000000" w:themeColor="text1"/>
        </w:rPr>
        <w:t>COVID-19 is an infectious disease spread primarily through droplets generated when an infected person coughs, sneezes</w:t>
      </w:r>
      <w:r w:rsidR="00DD2598" w:rsidRPr="00DD2598">
        <w:rPr>
          <w:color w:val="000000" w:themeColor="text1"/>
        </w:rPr>
        <w:t>,</w:t>
      </w:r>
      <w:r w:rsidRPr="00DD2598">
        <w:rPr>
          <w:color w:val="000000" w:themeColor="text1"/>
        </w:rPr>
        <w:t xml:space="preserve"> or speaks. People </w:t>
      </w:r>
      <w:r w:rsidR="00D0322F" w:rsidRPr="00DD2598">
        <w:rPr>
          <w:color w:val="000000" w:themeColor="text1"/>
        </w:rPr>
        <w:t>can</w:t>
      </w:r>
      <w:r w:rsidRPr="00DD2598">
        <w:rPr>
          <w:color w:val="000000" w:themeColor="text1"/>
        </w:rPr>
        <w:t xml:space="preserve"> become infected by touching a contaminated surface and then touching their eyes, nose or mouth before washing their hands. Most people who fall sick with COVID-19 will experience mild to moderate symptoms and recover without special treatment</w:t>
      </w:r>
      <w:r w:rsidR="00DD2598" w:rsidRPr="00DD2598">
        <w:rPr>
          <w:color w:val="000000" w:themeColor="text1"/>
        </w:rPr>
        <w:t>;</w:t>
      </w:r>
      <w:r w:rsidRPr="00DD2598">
        <w:rPr>
          <w:color w:val="000000" w:themeColor="text1"/>
        </w:rPr>
        <w:t xml:space="preserve"> however, the virus impacts the elderly and those with pre-existing health conditions most severely.</w:t>
      </w:r>
    </w:p>
    <w:p w14:paraId="2F9AC84A" w14:textId="77777777" w:rsidR="007114A6" w:rsidRPr="00DD2598" w:rsidRDefault="007114A6" w:rsidP="00F96697">
      <w:pPr>
        <w:jc w:val="both"/>
        <w:rPr>
          <w:color w:val="000000" w:themeColor="text1"/>
        </w:rPr>
      </w:pPr>
    </w:p>
    <w:p w14:paraId="5BA485AB" w14:textId="4EAE33A4" w:rsidR="007114A6" w:rsidRPr="00DD2598" w:rsidRDefault="007114A6" w:rsidP="00F96697">
      <w:pPr>
        <w:jc w:val="both"/>
        <w:rPr>
          <w:color w:val="000000" w:themeColor="text1"/>
        </w:rPr>
      </w:pPr>
      <w:r w:rsidRPr="00DD2598">
        <w:rPr>
          <w:color w:val="000000" w:themeColor="text1"/>
        </w:rPr>
        <w:t>China was the very first country to impose severe restrictions to its citizens, like lockdowns, aiming to reduce the contact between people</w:t>
      </w:r>
      <w:r w:rsidR="006A5C4E">
        <w:rPr>
          <w:color w:val="000000" w:themeColor="text1"/>
        </w:rPr>
        <w:t xml:space="preserve">. </w:t>
      </w:r>
      <w:r w:rsidRPr="00DD2598">
        <w:rPr>
          <w:color w:val="000000" w:themeColor="text1"/>
        </w:rPr>
        <w:t>The use of face masks, working from home whenever possible, closure of non-essential business</w:t>
      </w:r>
      <w:r w:rsidR="006A5C4E">
        <w:rPr>
          <w:color w:val="000000" w:themeColor="text1"/>
        </w:rPr>
        <w:t>es,</w:t>
      </w:r>
      <w:r w:rsidRPr="00DD2598">
        <w:rPr>
          <w:color w:val="000000" w:themeColor="text1"/>
        </w:rPr>
        <w:t xml:space="preserve"> and social distancing (staying 6</w:t>
      </w:r>
      <w:r w:rsidR="006A5C4E">
        <w:rPr>
          <w:color w:val="000000" w:themeColor="text1"/>
        </w:rPr>
        <w:t>+ feet</w:t>
      </w:r>
      <w:r w:rsidRPr="00DD2598">
        <w:rPr>
          <w:color w:val="000000" w:themeColor="text1"/>
        </w:rPr>
        <w:t xml:space="preserve"> apart from other people) w</w:t>
      </w:r>
      <w:r w:rsidR="006A5C4E">
        <w:rPr>
          <w:color w:val="000000" w:themeColor="text1"/>
        </w:rPr>
        <w:t>ere</w:t>
      </w:r>
      <w:r w:rsidRPr="00DD2598">
        <w:rPr>
          <w:color w:val="000000" w:themeColor="text1"/>
        </w:rPr>
        <w:t xml:space="preserve"> also advised by many countries in an attempt to reduce contagion. </w:t>
      </w:r>
      <w:r w:rsidR="000638D4" w:rsidRPr="00DD2598">
        <w:rPr>
          <w:color w:val="000000" w:themeColor="text1"/>
        </w:rPr>
        <w:t xml:space="preserve">After </w:t>
      </w:r>
      <w:r w:rsidR="006A5C4E">
        <w:rPr>
          <w:color w:val="000000" w:themeColor="text1"/>
        </w:rPr>
        <w:t>C</w:t>
      </w:r>
      <w:r w:rsidR="000638D4" w:rsidRPr="00DD2598">
        <w:rPr>
          <w:color w:val="000000" w:themeColor="text1"/>
        </w:rPr>
        <w:t>hina, o</w:t>
      </w:r>
      <w:r w:rsidR="00A45762" w:rsidRPr="00DD2598">
        <w:rPr>
          <w:color w:val="000000" w:themeColor="text1"/>
        </w:rPr>
        <w:t xml:space="preserve">ther countries started to follow these guidelines as they noticed </w:t>
      </w:r>
      <w:r w:rsidR="006A5C4E">
        <w:rPr>
          <w:color w:val="000000" w:themeColor="text1"/>
        </w:rPr>
        <w:t xml:space="preserve">the </w:t>
      </w:r>
      <w:r w:rsidR="00A45762" w:rsidRPr="00DD2598">
        <w:rPr>
          <w:color w:val="000000" w:themeColor="text1"/>
        </w:rPr>
        <w:t>increase in cases</w:t>
      </w:r>
      <w:r w:rsidR="006A5C4E">
        <w:rPr>
          <w:color w:val="000000" w:themeColor="text1"/>
        </w:rPr>
        <w:t xml:space="preserve">; </w:t>
      </w:r>
      <w:r w:rsidR="00A45762" w:rsidRPr="00DD2598">
        <w:rPr>
          <w:color w:val="000000" w:themeColor="text1"/>
        </w:rPr>
        <w:t>h</w:t>
      </w:r>
      <w:r w:rsidRPr="00DD2598">
        <w:rPr>
          <w:color w:val="000000" w:themeColor="text1"/>
        </w:rPr>
        <w:t xml:space="preserve">owever, much of Europe only took firm action once the continent had become the epicenter of the pandemic. Italy was the </w:t>
      </w:r>
      <w:r w:rsidR="006A5C4E">
        <w:rPr>
          <w:color w:val="000000" w:themeColor="text1"/>
        </w:rPr>
        <w:t>second country after China</w:t>
      </w:r>
      <w:r w:rsidRPr="00DD2598">
        <w:rPr>
          <w:color w:val="000000" w:themeColor="text1"/>
        </w:rPr>
        <w:t xml:space="preserve"> to</w:t>
      </w:r>
      <w:r w:rsidR="000638D4" w:rsidRPr="00DD2598">
        <w:rPr>
          <w:color w:val="000000" w:themeColor="text1"/>
        </w:rPr>
        <w:t xml:space="preserve"> go into</w:t>
      </w:r>
      <w:r w:rsidRPr="00DD2598">
        <w:rPr>
          <w:color w:val="000000" w:themeColor="text1"/>
        </w:rPr>
        <w:t xml:space="preserve"> lockdown, but only after the virus had </w:t>
      </w:r>
      <w:r w:rsidR="006A5C4E">
        <w:rPr>
          <w:color w:val="000000" w:themeColor="text1"/>
        </w:rPr>
        <w:t>already spread across</w:t>
      </w:r>
      <w:r w:rsidRPr="00DD2598">
        <w:rPr>
          <w:color w:val="000000" w:themeColor="text1"/>
        </w:rPr>
        <w:t xml:space="preserve"> the north of the country. The same late response was observed in North and South America, </w:t>
      </w:r>
      <w:r w:rsidR="006A5C4E">
        <w:rPr>
          <w:color w:val="000000" w:themeColor="text1"/>
        </w:rPr>
        <w:t>resulting</w:t>
      </w:r>
      <w:r w:rsidRPr="00DD2598">
        <w:rPr>
          <w:color w:val="000000" w:themeColor="text1"/>
        </w:rPr>
        <w:t xml:space="preserve"> in countries like Brazil and the United </w:t>
      </w:r>
      <w:r w:rsidR="006A5C4E">
        <w:rPr>
          <w:color w:val="000000" w:themeColor="text1"/>
        </w:rPr>
        <w:t>S</w:t>
      </w:r>
      <w:r w:rsidRPr="00DD2598">
        <w:rPr>
          <w:color w:val="000000" w:themeColor="text1"/>
        </w:rPr>
        <w:t xml:space="preserve">tates to be among the most affected by the pandemic. </w:t>
      </w:r>
    </w:p>
    <w:p w14:paraId="51A8C68A" w14:textId="77777777" w:rsidR="007114A6" w:rsidRPr="00DD2598" w:rsidRDefault="007114A6" w:rsidP="00F96697">
      <w:pPr>
        <w:jc w:val="both"/>
        <w:rPr>
          <w:color w:val="000000" w:themeColor="text1"/>
          <w:sz w:val="21"/>
          <w:szCs w:val="21"/>
          <w:shd w:val="clear" w:color="auto" w:fill="FFFFFF"/>
          <w:lang w:val="en-US"/>
        </w:rPr>
      </w:pPr>
    </w:p>
    <w:p w14:paraId="177958C4" w14:textId="5B0B39CF" w:rsidR="007114A6" w:rsidRPr="00DD2598" w:rsidRDefault="00A45762" w:rsidP="00F96697">
      <w:pPr>
        <w:jc w:val="both"/>
        <w:rPr>
          <w:color w:val="000000" w:themeColor="text1"/>
          <w:shd w:val="clear" w:color="auto" w:fill="FFFFFF"/>
          <w:lang w:val="en-US"/>
        </w:rPr>
      </w:pPr>
      <w:r w:rsidRPr="00DD2598">
        <w:rPr>
          <w:color w:val="000000" w:themeColor="text1"/>
          <w:shd w:val="clear" w:color="auto" w:fill="FFFFFF"/>
          <w:lang w:val="en-US"/>
        </w:rPr>
        <w:t>With the rapid spread of the disease,</w:t>
      </w:r>
      <w:r w:rsidR="0010758B">
        <w:rPr>
          <w:color w:val="000000" w:themeColor="text1"/>
          <w:shd w:val="clear" w:color="auto" w:fill="FFFFFF"/>
          <w:lang w:val="en-US"/>
        </w:rPr>
        <w:t xml:space="preserve"> there also came</w:t>
      </w:r>
      <w:r w:rsidRPr="00DD2598">
        <w:rPr>
          <w:color w:val="000000" w:themeColor="text1"/>
          <w:shd w:val="clear" w:color="auto" w:fill="FFFFFF"/>
          <w:lang w:val="en-US"/>
        </w:rPr>
        <w:t xml:space="preserve"> disinformation, fear</w:t>
      </w:r>
      <w:r w:rsidR="0010758B">
        <w:rPr>
          <w:color w:val="000000" w:themeColor="text1"/>
          <w:shd w:val="clear" w:color="auto" w:fill="FFFFFF"/>
          <w:lang w:val="en-US"/>
        </w:rPr>
        <w:t>,</w:t>
      </w:r>
      <w:r w:rsidRPr="00DD2598">
        <w:rPr>
          <w:color w:val="000000" w:themeColor="text1"/>
          <w:shd w:val="clear" w:color="auto" w:fill="FFFFFF"/>
          <w:lang w:val="en-US"/>
        </w:rPr>
        <w:t xml:space="preserve"> and anger. Disinformation and misinformation about COVID-19 was quickly and widely disseminated across the Internet, reaching and potentially influencing many people. Individuals protesting the social </w:t>
      </w:r>
      <w:r w:rsidRPr="00DD2598">
        <w:rPr>
          <w:color w:val="000000" w:themeColor="text1"/>
          <w:shd w:val="clear" w:color="auto" w:fill="FFFFFF"/>
          <w:lang w:val="en-US"/>
        </w:rPr>
        <w:lastRenderedPageBreak/>
        <w:t>distancing rules, the closure of commerce</w:t>
      </w:r>
      <w:r w:rsidR="0010758B">
        <w:rPr>
          <w:color w:val="000000" w:themeColor="text1"/>
          <w:shd w:val="clear" w:color="auto" w:fill="FFFFFF"/>
          <w:lang w:val="en-US"/>
        </w:rPr>
        <w:t>,</w:t>
      </w:r>
      <w:r w:rsidRPr="00DD2598">
        <w:rPr>
          <w:color w:val="000000" w:themeColor="text1"/>
          <w:shd w:val="clear" w:color="auto" w:fill="FFFFFF"/>
          <w:lang w:val="en-US"/>
        </w:rPr>
        <w:t xml:space="preserve"> and the mandatory use of masks most likely</w:t>
      </w:r>
      <w:r w:rsidR="0010758B">
        <w:rPr>
          <w:color w:val="000000" w:themeColor="text1"/>
          <w:shd w:val="clear" w:color="auto" w:fill="FFFFFF"/>
          <w:lang w:val="en-US"/>
        </w:rPr>
        <w:t xml:space="preserve"> contributed to</w:t>
      </w:r>
      <w:r w:rsidRPr="00DD2598">
        <w:rPr>
          <w:color w:val="000000" w:themeColor="text1"/>
          <w:shd w:val="clear" w:color="auto" w:fill="FFFFFF"/>
          <w:lang w:val="en-US"/>
        </w:rPr>
        <w:t xml:space="preserve"> the number of new cases. As effective new treatments and vaccines become available, disinformation could </w:t>
      </w:r>
      <w:r w:rsidR="00D4298D">
        <w:rPr>
          <w:color w:val="000000" w:themeColor="text1"/>
          <w:shd w:val="clear" w:color="auto" w:fill="FFFFFF"/>
          <w:lang w:val="en-US"/>
        </w:rPr>
        <w:t xml:space="preserve">further </w:t>
      </w:r>
      <w:r w:rsidRPr="00DD2598">
        <w:rPr>
          <w:color w:val="000000" w:themeColor="text1"/>
          <w:shd w:val="clear" w:color="auto" w:fill="FFFFFF"/>
          <w:lang w:val="en-US"/>
        </w:rPr>
        <w:t>hinder uptake and jeopardize countries’ efforts to overcome the COVID-19 pandemic.</w:t>
      </w:r>
    </w:p>
    <w:p w14:paraId="663C7127" w14:textId="37CDE320" w:rsidR="007114A6" w:rsidRPr="00DD2598" w:rsidRDefault="007114A6" w:rsidP="00F96697">
      <w:pPr>
        <w:jc w:val="both"/>
        <w:rPr>
          <w:color w:val="000000" w:themeColor="text1"/>
          <w:shd w:val="clear" w:color="auto" w:fill="FFFFFF"/>
          <w:lang w:val="en-US"/>
        </w:rPr>
      </w:pPr>
    </w:p>
    <w:p w14:paraId="46D20019" w14:textId="77777777" w:rsidR="00A2214A" w:rsidRPr="00DD2598" w:rsidRDefault="00A2214A" w:rsidP="00F96697">
      <w:pPr>
        <w:jc w:val="both"/>
        <w:rPr>
          <w:color w:val="000000" w:themeColor="text1"/>
        </w:rPr>
      </w:pPr>
    </w:p>
    <w:p w14:paraId="1719439D" w14:textId="263C5417" w:rsidR="000638D4" w:rsidRPr="00DD2598" w:rsidRDefault="00C40797" w:rsidP="00F96697">
      <w:pPr>
        <w:jc w:val="both"/>
        <w:rPr>
          <w:color w:val="000000" w:themeColor="text1"/>
        </w:rPr>
      </w:pPr>
      <w:r w:rsidRPr="00DD2598">
        <w:rPr>
          <w:b/>
          <w:color w:val="000000" w:themeColor="text1"/>
          <w:u w:val="single"/>
        </w:rPr>
        <w:t>Your Task</w:t>
      </w:r>
    </w:p>
    <w:p w14:paraId="1E7CDCE7" w14:textId="373344E3" w:rsidR="000638D4" w:rsidRPr="00DD2598" w:rsidRDefault="000638D4" w:rsidP="00F96697">
      <w:pPr>
        <w:jc w:val="both"/>
        <w:rPr>
          <w:color w:val="000000" w:themeColor="text1"/>
        </w:rPr>
      </w:pPr>
    </w:p>
    <w:p w14:paraId="37503F03" w14:textId="52C27321" w:rsidR="00792838" w:rsidRPr="00DD2598" w:rsidRDefault="000638D4" w:rsidP="00F96697">
      <w:pPr>
        <w:jc w:val="both"/>
        <w:rPr>
          <w:color w:val="000000" w:themeColor="text1"/>
          <w:shd w:val="clear" w:color="auto" w:fill="FFFFFF"/>
          <w:lang w:val="en-US"/>
        </w:rPr>
      </w:pPr>
      <w:r w:rsidRPr="00DD2598">
        <w:rPr>
          <w:color w:val="000000" w:themeColor="text1"/>
          <w:shd w:val="clear" w:color="auto" w:fill="FFFFFF"/>
          <w:lang w:val="en-US"/>
        </w:rPr>
        <w:t>Your goal is to use COVID</w:t>
      </w:r>
      <w:r w:rsidR="003C623A">
        <w:rPr>
          <w:color w:val="000000" w:themeColor="text1"/>
          <w:shd w:val="clear" w:color="auto" w:fill="FFFFFF"/>
          <w:lang w:val="en-US"/>
        </w:rPr>
        <w:t>-</w:t>
      </w:r>
      <w:r w:rsidRPr="00DD2598">
        <w:rPr>
          <w:color w:val="000000" w:themeColor="text1"/>
          <w:shd w:val="clear" w:color="auto" w:fill="FFFFFF"/>
          <w:lang w:val="en-US"/>
        </w:rPr>
        <w:t xml:space="preserve">related data </w:t>
      </w:r>
      <w:r w:rsidR="00A2214A" w:rsidRPr="00DD2598">
        <w:rPr>
          <w:color w:val="000000" w:themeColor="text1"/>
          <w:shd w:val="clear" w:color="auto" w:fill="FFFFFF"/>
          <w:lang w:val="en-US"/>
        </w:rPr>
        <w:t xml:space="preserve">in order to discover and </w:t>
      </w:r>
      <w:r w:rsidRPr="00DD2598">
        <w:rPr>
          <w:color w:val="000000" w:themeColor="text1"/>
          <w:shd w:val="clear" w:color="auto" w:fill="FFFFFF"/>
          <w:lang w:val="en-US"/>
        </w:rPr>
        <w:t>analy</w:t>
      </w:r>
      <w:r w:rsidR="003C623A">
        <w:rPr>
          <w:color w:val="000000" w:themeColor="text1"/>
          <w:shd w:val="clear" w:color="auto" w:fill="FFFFFF"/>
          <w:lang w:val="en-US"/>
        </w:rPr>
        <w:t>z</w:t>
      </w:r>
      <w:r w:rsidRPr="00DD2598">
        <w:rPr>
          <w:color w:val="000000" w:themeColor="text1"/>
          <w:shd w:val="clear" w:color="auto" w:fill="FFFFFF"/>
          <w:lang w:val="en-US"/>
        </w:rPr>
        <w:t>e</w:t>
      </w:r>
      <w:r w:rsidR="00A2214A" w:rsidRPr="00DD2598">
        <w:rPr>
          <w:color w:val="000000" w:themeColor="text1"/>
          <w:shd w:val="clear" w:color="auto" w:fill="FFFFFF"/>
          <w:lang w:val="en-US"/>
        </w:rPr>
        <w:t xml:space="preserve"> patter</w:t>
      </w:r>
      <w:r w:rsidR="005F07AD" w:rsidRPr="00DD2598">
        <w:rPr>
          <w:color w:val="000000" w:themeColor="text1"/>
          <w:shd w:val="clear" w:color="auto" w:fill="FFFFFF"/>
          <w:lang w:val="en-US"/>
        </w:rPr>
        <w:t>n</w:t>
      </w:r>
      <w:r w:rsidR="00A2214A" w:rsidRPr="00DD2598">
        <w:rPr>
          <w:color w:val="000000" w:themeColor="text1"/>
          <w:shd w:val="clear" w:color="auto" w:fill="FFFFFF"/>
          <w:lang w:val="en-US"/>
        </w:rPr>
        <w:t xml:space="preserve">s related to the </w:t>
      </w:r>
      <w:r w:rsidRPr="00DD2598">
        <w:rPr>
          <w:color w:val="000000" w:themeColor="text1"/>
          <w:shd w:val="clear" w:color="auto" w:fill="FFFFFF"/>
          <w:lang w:val="en-US"/>
        </w:rPr>
        <w:t>spread of the disease</w:t>
      </w:r>
      <w:r w:rsidR="00A2214A" w:rsidRPr="00DD2598">
        <w:rPr>
          <w:color w:val="000000" w:themeColor="text1"/>
          <w:shd w:val="clear" w:color="auto" w:fill="FFFFFF"/>
          <w:lang w:val="en-US"/>
        </w:rPr>
        <w:t xml:space="preserve">. More broadly, you should </w:t>
      </w:r>
      <w:r w:rsidR="005C35E2" w:rsidRPr="00DD2598">
        <w:rPr>
          <w:color w:val="000000" w:themeColor="text1"/>
          <w:shd w:val="clear" w:color="auto" w:fill="FFFFFF"/>
          <w:lang w:val="en-US"/>
        </w:rPr>
        <w:t xml:space="preserve">aim to highlight any </w:t>
      </w:r>
      <w:r w:rsidR="00D0322F" w:rsidRPr="00DD2598">
        <w:rPr>
          <w:color w:val="000000" w:themeColor="text1"/>
          <w:shd w:val="clear" w:color="auto" w:fill="FFFFFF"/>
          <w:lang w:val="en-US"/>
        </w:rPr>
        <w:t>discovery</w:t>
      </w:r>
      <w:r w:rsidR="005C35E2" w:rsidRPr="00DD2598">
        <w:rPr>
          <w:color w:val="000000" w:themeColor="text1"/>
          <w:shd w:val="clear" w:color="auto" w:fill="FFFFFF"/>
          <w:lang w:val="en-US"/>
        </w:rPr>
        <w:t xml:space="preserve"> or hidden patter</w:t>
      </w:r>
      <w:r w:rsidR="003C623A">
        <w:rPr>
          <w:color w:val="000000" w:themeColor="text1"/>
          <w:shd w:val="clear" w:color="auto" w:fill="FFFFFF"/>
          <w:lang w:val="en-US"/>
        </w:rPr>
        <w:t>n</w:t>
      </w:r>
      <w:r w:rsidR="005C35E2" w:rsidRPr="00DD2598">
        <w:rPr>
          <w:color w:val="000000" w:themeColor="text1"/>
          <w:shd w:val="clear" w:color="auto" w:fill="FFFFFF"/>
          <w:lang w:val="en-US"/>
        </w:rPr>
        <w:t>s in the data that could be used to help prevent</w:t>
      </w:r>
      <w:r w:rsidR="003C623A">
        <w:rPr>
          <w:color w:val="000000" w:themeColor="text1"/>
          <w:shd w:val="clear" w:color="auto" w:fill="FFFFFF"/>
          <w:lang w:val="en-US"/>
        </w:rPr>
        <w:t>/</w:t>
      </w:r>
      <w:r w:rsidR="005C35E2" w:rsidRPr="00DD2598">
        <w:rPr>
          <w:color w:val="000000" w:themeColor="text1"/>
          <w:shd w:val="clear" w:color="auto" w:fill="FFFFFF"/>
          <w:lang w:val="en-US"/>
        </w:rPr>
        <w:t>fight the disease. As you are looking th</w:t>
      </w:r>
      <w:r w:rsidR="003C623A">
        <w:rPr>
          <w:color w:val="000000" w:themeColor="text1"/>
          <w:shd w:val="clear" w:color="auto" w:fill="FFFFFF"/>
          <w:lang w:val="en-US"/>
        </w:rPr>
        <w:t>rough</w:t>
      </w:r>
      <w:r w:rsidR="005C35E2" w:rsidRPr="00DD2598">
        <w:rPr>
          <w:color w:val="000000" w:themeColor="text1"/>
          <w:shd w:val="clear" w:color="auto" w:fill="FFFFFF"/>
          <w:lang w:val="en-US"/>
        </w:rPr>
        <w:t xml:space="preserve"> the data and preparing your analysis, please remember that the data on confirmed cases only becomes meaningful when interpreted in light of how many test</w:t>
      </w:r>
      <w:r w:rsidR="00FA0EC5">
        <w:rPr>
          <w:color w:val="000000" w:themeColor="text1"/>
          <w:shd w:val="clear" w:color="auto" w:fill="FFFFFF"/>
          <w:lang w:val="en-US"/>
        </w:rPr>
        <w:t>s have been done.</w:t>
      </w:r>
    </w:p>
    <w:p w14:paraId="121CF9D0" w14:textId="77777777" w:rsidR="00792838" w:rsidRPr="00DD2598" w:rsidRDefault="00792838" w:rsidP="00F96697">
      <w:pPr>
        <w:jc w:val="both"/>
        <w:rPr>
          <w:color w:val="000000" w:themeColor="text1"/>
          <w:shd w:val="clear" w:color="auto" w:fill="FFFFFF"/>
          <w:lang w:val="en-US"/>
        </w:rPr>
      </w:pPr>
    </w:p>
    <w:p w14:paraId="0CB610BE" w14:textId="1CDED021" w:rsidR="00792838" w:rsidRDefault="00A2214A" w:rsidP="00F96697">
      <w:pPr>
        <w:jc w:val="both"/>
      </w:pPr>
      <w:r w:rsidRPr="00DD2598">
        <w:rPr>
          <w:rFonts w:eastAsia="Times New Roman"/>
          <w:color w:val="000000" w:themeColor="text1"/>
          <w:lang w:val="en-IE"/>
        </w:rPr>
        <w:t xml:space="preserve">We have curated </w:t>
      </w:r>
      <w:r w:rsidR="00792838" w:rsidRPr="00DD2598">
        <w:rPr>
          <w:rFonts w:eastAsia="Times New Roman"/>
          <w:color w:val="000000" w:themeColor="text1"/>
          <w:lang w:val="en-IE"/>
        </w:rPr>
        <w:t>COVID</w:t>
      </w:r>
      <w:r w:rsidRPr="00DD2598">
        <w:rPr>
          <w:rFonts w:eastAsia="Times New Roman"/>
          <w:color w:val="000000" w:themeColor="text1"/>
          <w:lang w:val="en-IE"/>
        </w:rPr>
        <w:t xml:space="preserve"> data </w:t>
      </w:r>
      <w:r w:rsidR="00792838" w:rsidRPr="00DD2598">
        <w:rPr>
          <w:rFonts w:eastAsia="Times New Roman"/>
          <w:color w:val="000000" w:themeColor="text1"/>
          <w:lang w:val="en-IE"/>
        </w:rPr>
        <w:t xml:space="preserve">at three different levels (and from three </w:t>
      </w:r>
      <w:r w:rsidR="00792838" w:rsidRPr="00B24BB0">
        <w:rPr>
          <w:rFonts w:eastAsia="Times New Roman"/>
          <w:color w:val="000000"/>
          <w:lang w:val="en-IE"/>
        </w:rPr>
        <w:t xml:space="preserve">different sources). The first dataset </w:t>
      </w:r>
      <w:r w:rsidR="00FA0EC5">
        <w:rPr>
          <w:rFonts w:eastAsia="Times New Roman"/>
          <w:color w:val="000000"/>
          <w:lang w:val="en-IE"/>
        </w:rPr>
        <w:t xml:space="preserve">is </w:t>
      </w:r>
      <w:r w:rsidR="00792838" w:rsidRPr="00B24BB0">
        <w:rPr>
          <w:rFonts w:eastAsia="Times New Roman"/>
          <w:color w:val="000000"/>
          <w:lang w:val="en-IE"/>
        </w:rPr>
        <w:t>from “</w:t>
      </w:r>
      <w:hyperlink r:id="rId6" w:history="1">
        <w:r w:rsidR="00792838" w:rsidRPr="00B24BB0">
          <w:rPr>
            <w:rStyle w:val="Hyperlink"/>
            <w:rFonts w:eastAsia="Times New Roman"/>
            <w:lang w:val="en-IE"/>
          </w:rPr>
          <w:t>Our World in Data</w:t>
        </w:r>
      </w:hyperlink>
      <w:r w:rsidR="00792838" w:rsidRPr="00B24BB0">
        <w:rPr>
          <w:rFonts w:eastAsia="Times New Roman"/>
          <w:color w:val="000000"/>
          <w:lang w:val="en-IE"/>
        </w:rPr>
        <w:t>” and it contains information about the daily change in cases for countries</w:t>
      </w:r>
      <w:r w:rsidR="005C35E2">
        <w:rPr>
          <w:rFonts w:eastAsia="Times New Roman"/>
          <w:color w:val="000000"/>
          <w:lang w:val="en-IE"/>
        </w:rPr>
        <w:t xml:space="preserve"> worldwide</w:t>
      </w:r>
      <w:r w:rsidR="00792838" w:rsidRPr="00B24BB0">
        <w:rPr>
          <w:rFonts w:eastAsia="Times New Roman"/>
          <w:color w:val="000000"/>
          <w:lang w:val="en-IE"/>
        </w:rPr>
        <w:t xml:space="preserve">. </w:t>
      </w:r>
      <w:r w:rsidR="00B24BB0" w:rsidRPr="00B24BB0">
        <w:rPr>
          <w:rFonts w:eastAsia="Times New Roman"/>
          <w:color w:val="000000"/>
          <w:lang w:val="en-IE"/>
        </w:rPr>
        <w:t xml:space="preserve">The second </w:t>
      </w:r>
      <w:r w:rsidR="00D0322F">
        <w:rPr>
          <w:rFonts w:eastAsia="Times New Roman"/>
          <w:color w:val="000000"/>
          <w:lang w:val="en-IE"/>
        </w:rPr>
        <w:t xml:space="preserve">collection of </w:t>
      </w:r>
      <w:r w:rsidR="005C35E2">
        <w:rPr>
          <w:rFonts w:eastAsia="Times New Roman"/>
          <w:color w:val="000000"/>
          <w:lang w:val="en-IE"/>
        </w:rPr>
        <w:t>dataset</w:t>
      </w:r>
      <w:r w:rsidR="00FA0EC5">
        <w:rPr>
          <w:rFonts w:eastAsia="Times New Roman"/>
          <w:color w:val="000000"/>
          <w:lang w:val="en-IE"/>
        </w:rPr>
        <w:t>s</w:t>
      </w:r>
      <w:r w:rsidR="005C35E2">
        <w:rPr>
          <w:rFonts w:eastAsia="Times New Roman"/>
          <w:color w:val="000000"/>
          <w:lang w:val="en-IE"/>
        </w:rPr>
        <w:t xml:space="preserve"> </w:t>
      </w:r>
      <w:r w:rsidR="00B24BB0" w:rsidRPr="00B24BB0">
        <w:rPr>
          <w:rFonts w:eastAsia="Times New Roman"/>
          <w:color w:val="000000"/>
          <w:lang w:val="en-IE"/>
        </w:rPr>
        <w:t xml:space="preserve">is from the </w:t>
      </w:r>
      <w:hyperlink r:id="rId7" w:history="1">
        <w:r w:rsidR="00B24BB0" w:rsidRPr="00B24BB0">
          <w:rPr>
            <w:rStyle w:val="Hyperlink"/>
            <w:shd w:val="clear" w:color="auto" w:fill="FFFFFF"/>
          </w:rPr>
          <w:t>European Centre for Disease Prevention and Control</w:t>
        </w:r>
      </w:hyperlink>
      <w:r w:rsidR="00B24BB0" w:rsidRPr="00B24BB0">
        <w:rPr>
          <w:color w:val="24292E"/>
          <w:shd w:val="clear" w:color="auto" w:fill="FFFFFF"/>
        </w:rPr>
        <w:t xml:space="preserve"> (ECDC) and contains data for a selected number of European countries. The granularity of </w:t>
      </w:r>
      <w:r w:rsidR="00B24BB0">
        <w:rPr>
          <w:color w:val="24292E"/>
          <w:shd w:val="clear" w:color="auto" w:fill="FFFFFF"/>
        </w:rPr>
        <w:t>the data</w:t>
      </w:r>
      <w:r w:rsidR="00B24BB0" w:rsidRPr="00B24BB0">
        <w:rPr>
          <w:color w:val="24292E"/>
          <w:shd w:val="clear" w:color="auto" w:fill="FFFFFF"/>
        </w:rPr>
        <w:t xml:space="preserve"> in this group varies</w:t>
      </w:r>
      <w:r w:rsidR="00DA2916">
        <w:rPr>
          <w:color w:val="24292E"/>
          <w:shd w:val="clear" w:color="auto" w:fill="FFFFFF"/>
        </w:rPr>
        <w:t xml:space="preserve"> - </w:t>
      </w:r>
      <w:r w:rsidR="00B24BB0" w:rsidRPr="00B24BB0">
        <w:rPr>
          <w:color w:val="24292E"/>
          <w:shd w:val="clear" w:color="auto" w:fill="FFFFFF"/>
        </w:rPr>
        <w:t xml:space="preserve">some of </w:t>
      </w:r>
      <w:r w:rsidR="005C35E2">
        <w:rPr>
          <w:color w:val="24292E"/>
          <w:shd w:val="clear" w:color="auto" w:fill="FFFFFF"/>
        </w:rPr>
        <w:t>the data</w:t>
      </w:r>
      <w:r w:rsidR="00B24BB0" w:rsidRPr="00B24BB0">
        <w:rPr>
          <w:color w:val="24292E"/>
          <w:shd w:val="clear" w:color="auto" w:fill="FFFFFF"/>
        </w:rPr>
        <w:t xml:space="preserve"> </w:t>
      </w:r>
      <w:r w:rsidR="00D0322F">
        <w:rPr>
          <w:color w:val="24292E"/>
          <w:shd w:val="clear" w:color="auto" w:fill="FFFFFF"/>
        </w:rPr>
        <w:t xml:space="preserve">files </w:t>
      </w:r>
      <w:r w:rsidR="00B24BB0" w:rsidRPr="00B24BB0">
        <w:rPr>
          <w:color w:val="24292E"/>
          <w:shd w:val="clear" w:color="auto" w:fill="FFFFFF"/>
        </w:rPr>
        <w:t xml:space="preserve">contain </w:t>
      </w:r>
      <w:r w:rsidR="00B24BB0">
        <w:t xml:space="preserve">rows for each day </w:t>
      </w:r>
      <w:r w:rsidR="00B24BB0" w:rsidRPr="00B24BB0">
        <w:t>per country, others for day and</w:t>
      </w:r>
      <w:r w:rsidR="00B24BB0">
        <w:t xml:space="preserve"> </w:t>
      </w:r>
      <w:r w:rsidR="00B24BB0" w:rsidRPr="00B24BB0">
        <w:t>region</w:t>
      </w:r>
      <w:r w:rsidR="00DA2916">
        <w:t xml:space="preserve">, </w:t>
      </w:r>
      <w:r w:rsidR="00B24BB0" w:rsidRPr="00B24BB0">
        <w:t xml:space="preserve">and some at </w:t>
      </w:r>
      <w:r w:rsidR="00B24BB0">
        <w:t>country</w:t>
      </w:r>
      <w:r w:rsidR="00DA2916">
        <w:t>-</w:t>
      </w:r>
      <w:r w:rsidR="00B24BB0">
        <w:t>per</w:t>
      </w:r>
      <w:r w:rsidR="00DA2916">
        <w:t>-</w:t>
      </w:r>
      <w:r w:rsidR="00B24BB0" w:rsidRPr="00B24BB0">
        <w:t>week level</w:t>
      </w:r>
      <w:r w:rsidR="00B24BB0">
        <w:t xml:space="preserve">. The third dataset comes from the </w:t>
      </w:r>
      <w:hyperlink r:id="rId8" w:history="1">
        <w:proofErr w:type="spellStart"/>
        <w:r w:rsidR="00B24BB0" w:rsidRPr="00B24BB0">
          <w:rPr>
            <w:rStyle w:val="Hyperlink"/>
          </w:rPr>
          <w:t>covid</w:t>
        </w:r>
        <w:proofErr w:type="spellEnd"/>
        <w:r w:rsidR="00B24BB0" w:rsidRPr="00B24BB0">
          <w:rPr>
            <w:rStyle w:val="Hyperlink"/>
          </w:rPr>
          <w:t xml:space="preserve"> tracking project</w:t>
        </w:r>
      </w:hyperlink>
      <w:r w:rsidR="00B24BB0">
        <w:t xml:space="preserve"> and contains data related to the United States </w:t>
      </w:r>
      <w:r w:rsidR="005C35E2">
        <w:t>at</w:t>
      </w:r>
      <w:r w:rsidR="00B24BB0">
        <w:t xml:space="preserve"> two levels: country and state. The country</w:t>
      </w:r>
      <w:r w:rsidR="00DA2916">
        <w:t>-</w:t>
      </w:r>
      <w:r w:rsidR="005C35E2">
        <w:t xml:space="preserve">level </w:t>
      </w:r>
      <w:r w:rsidR="00B24BB0">
        <w:t>file is being provided as</w:t>
      </w:r>
      <w:r w:rsidR="005C35E2">
        <w:t xml:space="preserve"> well as the file for the state of Alabama (first one alphabetically) as an example. If you wish to pursue any state</w:t>
      </w:r>
      <w:r w:rsidR="00DA2916">
        <w:t>-</w:t>
      </w:r>
      <w:r w:rsidR="005C35E2">
        <w:t>level analysis, all the other 49 files can be easily be found at the projects data download page.</w:t>
      </w:r>
    </w:p>
    <w:p w14:paraId="50718402" w14:textId="77777777" w:rsidR="00D0322F" w:rsidRPr="0002211D" w:rsidRDefault="00D0322F" w:rsidP="00F96697">
      <w:pPr>
        <w:jc w:val="both"/>
        <w:rPr>
          <w:rFonts w:eastAsia="Times New Roman"/>
          <w:color w:val="000000"/>
          <w:lang w:val="en-IE"/>
        </w:rPr>
      </w:pPr>
    </w:p>
    <w:p w14:paraId="345E7A34" w14:textId="5F2EFE60" w:rsidR="005C35E2" w:rsidRDefault="00A2214A" w:rsidP="00F96697">
      <w:pPr>
        <w:jc w:val="both"/>
      </w:pPr>
      <w:r w:rsidRPr="00D0322F">
        <w:t xml:space="preserve">If you would like to enhance your analysis, </w:t>
      </w:r>
      <w:r w:rsidR="005C35E2" w:rsidRPr="00D0322F">
        <w:t xml:space="preserve">feel free to use any other dataset you may find – just follow the guidelines </w:t>
      </w:r>
      <w:r w:rsidR="00003CAA">
        <w:t>in the</w:t>
      </w:r>
      <w:r w:rsidR="005C35E2" w:rsidRPr="00D0322F">
        <w:t xml:space="preserve"> “</w:t>
      </w:r>
      <w:r w:rsidR="00003CAA">
        <w:t>A</w:t>
      </w:r>
      <w:r w:rsidR="005C35E2" w:rsidRPr="00D0322F">
        <w:t xml:space="preserve">dditional </w:t>
      </w:r>
      <w:r w:rsidR="00003CAA">
        <w:t>D</w:t>
      </w:r>
      <w:r w:rsidR="005C35E2" w:rsidRPr="00D0322F">
        <w:t xml:space="preserve">atasets” </w:t>
      </w:r>
      <w:r w:rsidR="00003CAA">
        <w:t xml:space="preserve">section </w:t>
      </w:r>
      <w:r w:rsidR="005C35E2" w:rsidRPr="00D0322F">
        <w:t>below and be aware that the quality of your analysis will also be judged by the reliability of the data being used.</w:t>
      </w:r>
    </w:p>
    <w:p w14:paraId="4799B7BA" w14:textId="77777777" w:rsidR="00D0322F" w:rsidRDefault="00D0322F" w:rsidP="00F96697">
      <w:pPr>
        <w:jc w:val="both"/>
      </w:pPr>
    </w:p>
    <w:p w14:paraId="6D306D70" w14:textId="77777777" w:rsidR="004C310F" w:rsidRDefault="00A2214A" w:rsidP="004C310F">
      <w:pPr>
        <w:jc w:val="both"/>
      </w:pPr>
      <w:r w:rsidRPr="00D0322F">
        <w:t xml:space="preserve">You are asked to pose your own question and answer it using the available datasets as well as any supplementary datasets you may find. What is important is both the creativity of your question and the quality of your data analysis. </w:t>
      </w:r>
      <w:r w:rsidRPr="00D0322F">
        <w:rPr>
          <w:b/>
          <w:bCs/>
          <w:u w:val="single"/>
        </w:rPr>
        <w:t xml:space="preserve">You need not be comprehensive; depth of insight is </w:t>
      </w:r>
      <w:r w:rsidR="00F96697">
        <w:rPr>
          <w:b/>
          <w:bCs/>
          <w:u w:val="single"/>
        </w:rPr>
        <w:t>valued</w:t>
      </w:r>
      <w:r w:rsidRPr="00D0322F">
        <w:rPr>
          <w:b/>
          <w:bCs/>
          <w:u w:val="single"/>
        </w:rPr>
        <w:t xml:space="preserve"> over breadth of the question posed</w:t>
      </w:r>
      <w:r w:rsidRPr="00D0322F">
        <w:t>.</w:t>
      </w:r>
    </w:p>
    <w:p w14:paraId="2F51B806" w14:textId="77777777" w:rsidR="004C310F" w:rsidRDefault="004C310F" w:rsidP="004C310F">
      <w:pPr>
        <w:jc w:val="both"/>
        <w:rPr>
          <w:rFonts w:eastAsia="Times New Roman"/>
          <w:color w:val="000000"/>
          <w:lang w:val="en-IE"/>
        </w:rPr>
      </w:pPr>
    </w:p>
    <w:p w14:paraId="73DC96C3" w14:textId="6A91C76B" w:rsidR="004C310F" w:rsidRDefault="004C310F" w:rsidP="004C310F">
      <w:pPr>
        <w:jc w:val="both"/>
        <w:rPr>
          <w:rFonts w:eastAsia="Times New Roman"/>
          <w:color w:val="000000"/>
          <w:lang w:val="en-IE"/>
        </w:rPr>
      </w:pPr>
      <w:r w:rsidRPr="009C5F44">
        <w:rPr>
          <w:rFonts w:eastAsia="Times New Roman"/>
          <w:color w:val="000000"/>
          <w:lang w:val="en-IE"/>
        </w:rPr>
        <w:t>Submissions may be predictive, using machine learning and/or time series analysis to investigate your research topic. Submissions may also be illuminating, through the use of data visualizations or through sound statistical tests.</w:t>
      </w:r>
    </w:p>
    <w:p w14:paraId="759C4FA6" w14:textId="77777777" w:rsidR="004C310F" w:rsidRPr="004C310F" w:rsidRDefault="004C310F" w:rsidP="004C310F">
      <w:pPr>
        <w:jc w:val="both"/>
      </w:pPr>
    </w:p>
    <w:p w14:paraId="707243D3" w14:textId="72279719" w:rsidR="00AC0E0D" w:rsidRPr="004C310F" w:rsidRDefault="00A2214A" w:rsidP="004C310F">
      <w:pPr>
        <w:jc w:val="both"/>
        <w:rPr>
          <w:rFonts w:eastAsia="Times New Roman"/>
          <w:color w:val="000000"/>
          <w:lang w:val="en-IE"/>
        </w:rPr>
      </w:pPr>
      <w:r w:rsidRPr="00D0322F">
        <w:t xml:space="preserve">Consider exploring one of the sample questions below, or creating your own variation. Creativity in formulating your own question is encouraged; </w:t>
      </w:r>
      <w:r w:rsidRPr="00D0322F">
        <w:rPr>
          <w:b/>
          <w:bCs/>
          <w:u w:val="single"/>
        </w:rPr>
        <w:t xml:space="preserve">however, it should not be at the expense of analytical depth, precision, and </w:t>
      </w:r>
      <w:proofErr w:type="spellStart"/>
      <w:r w:rsidRPr="00D0322F">
        <w:rPr>
          <w:b/>
          <w:bCs/>
          <w:u w:val="single"/>
        </w:rPr>
        <w:t>rigour</w:t>
      </w:r>
      <w:proofErr w:type="spellEnd"/>
      <w:r w:rsidRPr="00D0322F">
        <w:rPr>
          <w:b/>
          <w:bCs/>
          <w:u w:val="single"/>
        </w:rPr>
        <w:t>, which are far more important</w:t>
      </w:r>
      <w:r w:rsidR="00D0322F">
        <w:rPr>
          <w:b/>
          <w:bCs/>
          <w:u w:val="single"/>
        </w:rPr>
        <w:t>.</w:t>
      </w:r>
    </w:p>
    <w:p w14:paraId="3CD08D31" w14:textId="5F5BFE3E" w:rsidR="00AC0E0D" w:rsidRDefault="00AC0E0D" w:rsidP="004C310F">
      <w:pPr>
        <w:rPr>
          <w:rFonts w:ascii="Times New Roman" w:eastAsia="Times New Roman" w:hAnsi="Times New Roman" w:cs="Times New Roman"/>
          <w:sz w:val="24"/>
          <w:szCs w:val="24"/>
          <w:lang w:val="en-IE"/>
        </w:rPr>
      </w:pPr>
    </w:p>
    <w:p w14:paraId="67356B7C" w14:textId="77777777" w:rsidR="00F96697" w:rsidRDefault="00F96697" w:rsidP="004C310F">
      <w:pPr>
        <w:rPr>
          <w:rFonts w:ascii="Times New Roman" w:eastAsia="Times New Roman" w:hAnsi="Times New Roman" w:cs="Times New Roman"/>
          <w:sz w:val="24"/>
          <w:szCs w:val="24"/>
          <w:lang w:val="en-IE"/>
        </w:rPr>
      </w:pPr>
    </w:p>
    <w:p w14:paraId="1099AB87" w14:textId="0DDAF55B" w:rsidR="00AC0E0D" w:rsidRDefault="00AC0E0D" w:rsidP="004C310F">
      <w:pPr>
        <w:jc w:val="both"/>
        <w:rPr>
          <w:rFonts w:eastAsia="Times New Roman"/>
          <w:lang w:val="en-IE"/>
        </w:rPr>
      </w:pPr>
      <w:r w:rsidRPr="00A2214A">
        <w:rPr>
          <w:rFonts w:eastAsia="Times New Roman"/>
          <w:color w:val="000000"/>
          <w:u w:val="single"/>
          <w:lang w:val="en-IE"/>
        </w:rPr>
        <w:lastRenderedPageBreak/>
        <w:t>Sample Question 1</w:t>
      </w:r>
      <w:r w:rsidRPr="00A2214A">
        <w:rPr>
          <w:rFonts w:eastAsia="Times New Roman"/>
          <w:color w:val="000000"/>
          <w:lang w:val="en-IE"/>
        </w:rPr>
        <w:t xml:space="preserve">: </w:t>
      </w:r>
      <w:r>
        <w:rPr>
          <w:rFonts w:eastAsia="Times New Roman"/>
          <w:lang w:val="en-IE"/>
        </w:rPr>
        <w:t>How did</w:t>
      </w:r>
      <w:r w:rsidRPr="00AC0E0D">
        <w:rPr>
          <w:rFonts w:eastAsia="Times New Roman"/>
          <w:lang w:val="en-IE"/>
        </w:rPr>
        <w:t xml:space="preserve"> the</w:t>
      </w:r>
      <w:r>
        <w:rPr>
          <w:rFonts w:eastAsia="Times New Roman"/>
          <w:lang w:val="en-IE"/>
        </w:rPr>
        <w:t xml:space="preserve"> specific</w:t>
      </w:r>
      <w:r w:rsidRPr="00AC0E0D">
        <w:rPr>
          <w:rFonts w:eastAsia="Times New Roman"/>
          <w:lang w:val="en-IE"/>
        </w:rPr>
        <w:t xml:space="preserve"> response measures adopted by the countries in Europe affected the number of new cases and</w:t>
      </w:r>
      <w:r w:rsidR="005F07AD">
        <w:rPr>
          <w:rFonts w:eastAsia="Times New Roman"/>
          <w:lang w:val="en-IE"/>
        </w:rPr>
        <w:t>\</w:t>
      </w:r>
      <w:r w:rsidRPr="00AC0E0D">
        <w:rPr>
          <w:rFonts w:eastAsia="Times New Roman"/>
          <w:lang w:val="en-IE"/>
        </w:rPr>
        <w:t>or deaths? Was any specific measure (like lockdown or closing of the schools) particularly efficient?</w:t>
      </w:r>
    </w:p>
    <w:p w14:paraId="14F85D67" w14:textId="318BFE6E" w:rsidR="00AC0E0D" w:rsidRDefault="00AC0E0D" w:rsidP="004C310F">
      <w:pPr>
        <w:jc w:val="both"/>
        <w:rPr>
          <w:rFonts w:eastAsia="Times New Roman"/>
          <w:lang w:val="en-IE"/>
        </w:rPr>
      </w:pPr>
    </w:p>
    <w:p w14:paraId="19A4F876" w14:textId="228A9E42" w:rsidR="00AC0E0D" w:rsidRPr="00AC0E0D" w:rsidRDefault="00AC0E0D" w:rsidP="004C310F">
      <w:pPr>
        <w:jc w:val="both"/>
        <w:rPr>
          <w:rFonts w:eastAsia="Times New Roman"/>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2</w:t>
      </w:r>
      <w:r w:rsidRPr="00A2214A">
        <w:rPr>
          <w:rFonts w:eastAsia="Times New Roman"/>
          <w:color w:val="000000"/>
          <w:lang w:val="en-IE"/>
        </w:rPr>
        <w:t>:</w:t>
      </w:r>
      <w:r>
        <w:rPr>
          <w:rFonts w:eastAsia="Times New Roman"/>
          <w:lang w:val="en-IE"/>
        </w:rPr>
        <w:t xml:space="preserve"> </w:t>
      </w:r>
      <w:r w:rsidRPr="00AC0E0D">
        <w:rPr>
          <w:rFonts w:eastAsia="Times New Roman"/>
          <w:color w:val="000000"/>
          <w:lang w:val="en-IE"/>
        </w:rPr>
        <w:t xml:space="preserve">How do the number in the US compare with the one in Europe? Has the US used any lessons learned </w:t>
      </w:r>
      <w:r>
        <w:rPr>
          <w:rFonts w:eastAsia="Times New Roman"/>
          <w:color w:val="000000"/>
          <w:lang w:val="en-IE"/>
        </w:rPr>
        <w:t>from their European counterparts considering that the epidemy manifested itself several weeks earlier in Europe?</w:t>
      </w:r>
    </w:p>
    <w:p w14:paraId="2983C184" w14:textId="0032D869" w:rsidR="00AC0E0D" w:rsidRDefault="00AC0E0D" w:rsidP="004C310F">
      <w:pPr>
        <w:rPr>
          <w:rFonts w:ascii="Times New Roman" w:eastAsia="Times New Roman" w:hAnsi="Times New Roman" w:cs="Times New Roman"/>
          <w:sz w:val="24"/>
          <w:szCs w:val="24"/>
          <w:lang w:val="en-IE"/>
        </w:rPr>
      </w:pPr>
    </w:p>
    <w:p w14:paraId="39A4E8E5" w14:textId="1E027555" w:rsidR="00AC0E0D" w:rsidRPr="00F96697" w:rsidRDefault="00AC0E0D" w:rsidP="004C310F">
      <w:pPr>
        <w:jc w:val="both"/>
        <w:rPr>
          <w:rFonts w:eastAsia="Times New Roman"/>
          <w:color w:val="000000"/>
          <w:lang w:val="en-IE"/>
        </w:rPr>
      </w:pPr>
      <w:r w:rsidRPr="00A2214A">
        <w:rPr>
          <w:rFonts w:eastAsia="Times New Roman"/>
          <w:color w:val="000000"/>
          <w:u w:val="single"/>
          <w:lang w:val="en-IE"/>
        </w:rPr>
        <w:t xml:space="preserve">Sample Question </w:t>
      </w:r>
      <w:r w:rsidR="00A00A77">
        <w:rPr>
          <w:rFonts w:eastAsia="Times New Roman"/>
          <w:color w:val="000000"/>
          <w:u w:val="single"/>
          <w:lang w:val="en-IE"/>
        </w:rPr>
        <w:t>3</w:t>
      </w:r>
      <w:r w:rsidRPr="00A2214A">
        <w:rPr>
          <w:rFonts w:eastAsia="Times New Roman"/>
          <w:color w:val="000000"/>
          <w:lang w:val="en-IE"/>
        </w:rPr>
        <w:t>:</w:t>
      </w:r>
      <w:r>
        <w:rPr>
          <w:rFonts w:eastAsia="Times New Roman"/>
          <w:lang w:val="en-IE"/>
        </w:rPr>
        <w:t xml:space="preserve"> </w:t>
      </w:r>
      <w:r>
        <w:rPr>
          <w:rFonts w:eastAsia="Times New Roman"/>
          <w:color w:val="000000"/>
          <w:lang w:val="en-IE"/>
        </w:rPr>
        <w:t xml:space="preserve">How does the COVID evolution differs </w:t>
      </w:r>
      <w:r w:rsidR="00A00A77">
        <w:rPr>
          <w:rFonts w:eastAsia="Times New Roman"/>
          <w:color w:val="000000"/>
          <w:lang w:val="en-IE"/>
        </w:rPr>
        <w:t>within</w:t>
      </w:r>
      <w:r>
        <w:rPr>
          <w:rFonts w:eastAsia="Times New Roman"/>
          <w:color w:val="000000"/>
          <w:lang w:val="en-IE"/>
        </w:rPr>
        <w:t xml:space="preserve"> each state in the US</w:t>
      </w:r>
      <w:r w:rsidR="00A00A77">
        <w:rPr>
          <w:rFonts w:eastAsia="Times New Roman"/>
          <w:color w:val="000000"/>
          <w:lang w:val="en-IE"/>
        </w:rPr>
        <w:t xml:space="preserve">, </w:t>
      </w:r>
      <w:r>
        <w:rPr>
          <w:rFonts w:eastAsia="Times New Roman"/>
          <w:color w:val="000000"/>
          <w:lang w:val="en-IE"/>
        </w:rPr>
        <w:t xml:space="preserve">each </w:t>
      </w:r>
      <w:r w:rsidR="00A00A77">
        <w:rPr>
          <w:rFonts w:eastAsia="Times New Roman"/>
          <w:color w:val="000000"/>
          <w:lang w:val="en-IE"/>
        </w:rPr>
        <w:t>country</w:t>
      </w:r>
      <w:r>
        <w:rPr>
          <w:rFonts w:eastAsia="Times New Roman"/>
          <w:color w:val="000000"/>
          <w:lang w:val="en-IE"/>
        </w:rPr>
        <w:t xml:space="preserve"> in Europe</w:t>
      </w:r>
      <w:r w:rsidR="00A00A77">
        <w:rPr>
          <w:rFonts w:eastAsia="Times New Roman"/>
          <w:color w:val="000000"/>
          <w:lang w:val="en-IE"/>
        </w:rPr>
        <w:t xml:space="preserve"> or each region in the European </w:t>
      </w:r>
      <w:r w:rsidR="005F07AD">
        <w:rPr>
          <w:rFonts w:eastAsia="Times New Roman"/>
          <w:color w:val="000000"/>
          <w:lang w:val="en-IE"/>
        </w:rPr>
        <w:t>c</w:t>
      </w:r>
      <w:r w:rsidR="00A00A77">
        <w:rPr>
          <w:rFonts w:eastAsia="Times New Roman"/>
          <w:color w:val="000000"/>
          <w:lang w:val="en-IE"/>
        </w:rPr>
        <w:t>ountries</w:t>
      </w:r>
      <w:r w:rsidR="005F07AD">
        <w:rPr>
          <w:rFonts w:eastAsia="Times New Roman"/>
          <w:color w:val="000000"/>
          <w:lang w:val="en-IE"/>
        </w:rPr>
        <w:t>?</w:t>
      </w:r>
      <w:r w:rsidR="00A00A77">
        <w:rPr>
          <w:rFonts w:eastAsia="Times New Roman"/>
          <w:color w:val="000000"/>
          <w:lang w:val="en-IE"/>
        </w:rPr>
        <w:t xml:space="preserve"> Can you find any particular outline in the behaviour, for example, was </w:t>
      </w:r>
      <w:r w:rsidR="00A00A77" w:rsidRPr="00A00A77">
        <w:rPr>
          <w:rFonts w:eastAsia="Times New Roman"/>
          <w:color w:val="000000"/>
          <w:lang w:val="en-IE"/>
        </w:rPr>
        <w:t>Sweden’s well</w:t>
      </w:r>
      <w:r w:rsidR="00A00A77">
        <w:rPr>
          <w:rFonts w:eastAsia="Times New Roman"/>
          <w:color w:val="000000"/>
          <w:lang w:val="en-IE"/>
        </w:rPr>
        <w:t>-</w:t>
      </w:r>
      <w:r w:rsidR="00A00A77" w:rsidRPr="00A00A77">
        <w:rPr>
          <w:rFonts w:eastAsia="Times New Roman"/>
          <w:color w:val="000000"/>
          <w:lang w:val="en-IE"/>
        </w:rPr>
        <w:t>know</w:t>
      </w:r>
      <w:r w:rsidR="00A00A77">
        <w:rPr>
          <w:rFonts w:eastAsia="Times New Roman"/>
          <w:color w:val="000000"/>
          <w:lang w:val="en-IE"/>
        </w:rPr>
        <w:t>n</w:t>
      </w:r>
      <w:r w:rsidR="00A00A77" w:rsidRPr="00A00A77">
        <w:rPr>
          <w:rFonts w:eastAsia="Times New Roman"/>
          <w:color w:val="000000"/>
          <w:lang w:val="en-IE"/>
        </w:rPr>
        <w:t xml:space="preserve"> coronavirus strategy of not enforcing lockdowns since the beginning, a good </w:t>
      </w:r>
      <w:r w:rsidR="00A00A77">
        <w:rPr>
          <w:rFonts w:eastAsia="Times New Roman"/>
          <w:color w:val="000000"/>
          <w:lang w:val="en-IE"/>
        </w:rPr>
        <w:t>one</w:t>
      </w:r>
      <w:r w:rsidR="00A00A77" w:rsidRPr="00A00A77">
        <w:rPr>
          <w:rFonts w:eastAsia="Times New Roman"/>
          <w:color w:val="000000"/>
          <w:lang w:val="en-IE"/>
        </w:rPr>
        <w:t>?</w:t>
      </w:r>
    </w:p>
    <w:p w14:paraId="41A094FF" w14:textId="77777777" w:rsidR="00A00A77" w:rsidRDefault="00A00A77" w:rsidP="00F96697">
      <w:pPr>
        <w:jc w:val="both"/>
        <w:rPr>
          <w:rFonts w:eastAsia="Times New Roman"/>
          <w:color w:val="000000"/>
          <w:u w:val="single"/>
          <w:lang w:val="en-IE"/>
        </w:rPr>
      </w:pPr>
    </w:p>
    <w:p w14:paraId="4B0693E6" w14:textId="702E8033" w:rsidR="00A00A77" w:rsidRDefault="00A00A77" w:rsidP="00F96697">
      <w:pPr>
        <w:jc w:val="both"/>
        <w:rPr>
          <w:rFonts w:eastAsia="Times New Roman"/>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4</w:t>
      </w:r>
      <w:r w:rsidRPr="00A2214A">
        <w:rPr>
          <w:rFonts w:eastAsia="Times New Roman"/>
          <w:color w:val="000000"/>
          <w:lang w:val="en-IE"/>
        </w:rPr>
        <w:t>:</w:t>
      </w:r>
      <w:r>
        <w:rPr>
          <w:rFonts w:eastAsia="Times New Roman"/>
          <w:lang w:val="en-IE"/>
        </w:rPr>
        <w:t xml:space="preserve"> </w:t>
      </w:r>
      <w:r>
        <w:rPr>
          <w:rFonts w:eastAsia="Times New Roman"/>
          <w:color w:val="000000"/>
          <w:lang w:val="en-IE"/>
        </w:rPr>
        <w:t xml:space="preserve">Can you build a time series model (or any other model)  to predict how the disease will behave in the upcoming weeks? Can this model be applied globally or is </w:t>
      </w:r>
      <w:r w:rsidR="005F07AD">
        <w:rPr>
          <w:rFonts w:eastAsia="Times New Roman"/>
          <w:color w:val="000000"/>
          <w:lang w:val="en-IE"/>
        </w:rPr>
        <w:t xml:space="preserve">it </w:t>
      </w:r>
      <w:r>
        <w:rPr>
          <w:rFonts w:eastAsia="Times New Roman"/>
          <w:color w:val="000000"/>
          <w:lang w:val="en-IE"/>
        </w:rPr>
        <w:t>a country</w:t>
      </w:r>
      <w:r w:rsidR="005F07AD">
        <w:rPr>
          <w:rFonts w:eastAsia="Times New Roman"/>
          <w:color w:val="000000"/>
          <w:lang w:val="en-IE"/>
        </w:rPr>
        <w:t xml:space="preserve"> (</w:t>
      </w:r>
      <w:r>
        <w:rPr>
          <w:rFonts w:eastAsia="Times New Roman"/>
          <w:color w:val="000000"/>
          <w:lang w:val="en-IE"/>
        </w:rPr>
        <w:t>or even stat\region</w:t>
      </w:r>
      <w:r w:rsidR="005F07AD">
        <w:rPr>
          <w:rFonts w:eastAsia="Times New Roman"/>
          <w:color w:val="000000"/>
          <w:lang w:val="en-IE"/>
        </w:rPr>
        <w:t>)</w:t>
      </w:r>
      <w:r>
        <w:rPr>
          <w:rFonts w:eastAsia="Times New Roman"/>
          <w:color w:val="000000"/>
          <w:lang w:val="en-IE"/>
        </w:rPr>
        <w:t xml:space="preserve"> model necessary due to the many differences in the way the pandemic is being approached?</w:t>
      </w:r>
    </w:p>
    <w:p w14:paraId="61A03452" w14:textId="4880BF32" w:rsidR="00AC0E0D" w:rsidRDefault="00AC0E0D" w:rsidP="00F96697">
      <w:pPr>
        <w:rPr>
          <w:rFonts w:ascii="Times New Roman" w:eastAsia="Times New Roman" w:hAnsi="Times New Roman" w:cs="Times New Roman"/>
          <w:sz w:val="24"/>
          <w:szCs w:val="24"/>
          <w:lang w:val="en-IE"/>
        </w:rPr>
      </w:pPr>
    </w:p>
    <w:p w14:paraId="72C1F9B6" w14:textId="6BE60189" w:rsidR="00A00A77" w:rsidRPr="00A00A77" w:rsidRDefault="00A00A77" w:rsidP="00F96697">
      <w:pPr>
        <w:jc w:val="both"/>
        <w:rPr>
          <w:rFonts w:eastAsia="Times New Roman"/>
          <w:b/>
          <w:bCs/>
          <w:color w:val="000000"/>
          <w:lang w:val="en-IE"/>
        </w:rPr>
      </w:pPr>
      <w:r w:rsidRPr="00A2214A">
        <w:rPr>
          <w:rFonts w:eastAsia="Times New Roman"/>
          <w:color w:val="000000"/>
          <w:u w:val="single"/>
          <w:lang w:val="en-IE"/>
        </w:rPr>
        <w:t xml:space="preserve">Sample Question </w:t>
      </w:r>
      <w:r>
        <w:rPr>
          <w:rFonts w:eastAsia="Times New Roman"/>
          <w:color w:val="000000"/>
          <w:u w:val="single"/>
          <w:lang w:val="en-IE"/>
        </w:rPr>
        <w:t>5</w:t>
      </w:r>
      <w:r w:rsidRPr="00A2214A">
        <w:rPr>
          <w:rFonts w:eastAsia="Times New Roman"/>
          <w:color w:val="000000"/>
          <w:lang w:val="en-IE"/>
        </w:rPr>
        <w:t>:</w:t>
      </w:r>
      <w:r>
        <w:rPr>
          <w:rFonts w:eastAsia="Times New Roman"/>
          <w:lang w:val="en-IE"/>
        </w:rPr>
        <w:t xml:space="preserve"> </w:t>
      </w:r>
      <w:r>
        <w:rPr>
          <w:rFonts w:eastAsia="Times New Roman"/>
          <w:color w:val="000000"/>
          <w:lang w:val="en-IE"/>
        </w:rPr>
        <w:t>How reliable is the data being presented? Are there discrepancies on the many sources used by ECDC dataset for example (or any other dataset of your choosing)</w:t>
      </w:r>
      <w:r w:rsidR="005F07AD">
        <w:rPr>
          <w:rFonts w:eastAsia="Times New Roman"/>
          <w:color w:val="000000"/>
          <w:lang w:val="en-IE"/>
        </w:rPr>
        <w:t>?</w:t>
      </w:r>
      <w:r>
        <w:rPr>
          <w:rFonts w:eastAsia="Times New Roman"/>
          <w:color w:val="000000"/>
          <w:lang w:val="en-IE"/>
        </w:rPr>
        <w:t xml:space="preserve"> Is the data collection process valid?</w:t>
      </w:r>
    </w:p>
    <w:p w14:paraId="0E33C2B9" w14:textId="77777777" w:rsidR="00A00A77" w:rsidRDefault="00A00A77" w:rsidP="00F96697">
      <w:pPr>
        <w:rPr>
          <w:rFonts w:ascii="Times New Roman" w:eastAsia="Times New Roman" w:hAnsi="Times New Roman" w:cs="Times New Roman"/>
          <w:sz w:val="24"/>
          <w:szCs w:val="24"/>
          <w:lang w:val="en-IE"/>
        </w:rPr>
      </w:pPr>
    </w:p>
    <w:p w14:paraId="264A39A3" w14:textId="77777777" w:rsidR="00A2214A" w:rsidRDefault="00A2214A" w:rsidP="00F96697">
      <w:pPr>
        <w:rPr>
          <w:b/>
          <w:u w:val="single"/>
        </w:rPr>
      </w:pPr>
    </w:p>
    <w:p w14:paraId="0E22D012" w14:textId="77777777" w:rsidR="004C7E31" w:rsidRDefault="004C7E31" w:rsidP="00F96697">
      <w:r>
        <w:rPr>
          <w:b/>
          <w:u w:val="single"/>
        </w:rPr>
        <w:t>Datasets</w:t>
      </w:r>
    </w:p>
    <w:p w14:paraId="6894F8DC" w14:textId="77777777" w:rsidR="004C7E31" w:rsidRDefault="004C7E31" w:rsidP="00F96697">
      <w:pPr>
        <w:jc w:val="both"/>
      </w:pPr>
    </w:p>
    <w:p w14:paraId="6F7BAE5C" w14:textId="3B07AFEA" w:rsidR="001259F3" w:rsidRPr="001227F7" w:rsidRDefault="001259F3" w:rsidP="001259F3">
      <w:pPr>
        <w:rPr>
          <w:rFonts w:eastAsia="Times New Roman"/>
          <w:lang w:val="en-US" w:eastAsia="en-US"/>
        </w:rPr>
      </w:pPr>
      <w:r w:rsidRPr="001227F7">
        <w:rPr>
          <w:rFonts w:eastAsia="Times New Roman"/>
          <w:color w:val="000000"/>
          <w:lang w:val="en-US" w:eastAsia="en-US"/>
        </w:rPr>
        <w:t>The provided datasets are stored in the “</w:t>
      </w:r>
      <w:proofErr w:type="spellStart"/>
      <w:r w:rsidRPr="001227F7">
        <w:rPr>
          <w:rFonts w:eastAsia="Times New Roman"/>
          <w:color w:val="000000"/>
          <w:lang w:val="en-US" w:eastAsia="en-US"/>
        </w:rPr>
        <w:t>Datathon</w:t>
      </w:r>
      <w:proofErr w:type="spellEnd"/>
      <w:r w:rsidRPr="001227F7">
        <w:rPr>
          <w:rFonts w:eastAsia="Times New Roman"/>
          <w:color w:val="000000"/>
          <w:lang w:val="en-US" w:eastAsia="en-US"/>
        </w:rPr>
        <w:t xml:space="preserve"> Materials” folder on Google Drive. </w:t>
      </w:r>
    </w:p>
    <w:p w14:paraId="17E587D6" w14:textId="77777777" w:rsidR="001259F3" w:rsidRDefault="001259F3" w:rsidP="00F96697">
      <w:pPr>
        <w:jc w:val="both"/>
      </w:pPr>
    </w:p>
    <w:p w14:paraId="09D1AE40" w14:textId="4C1688F8" w:rsidR="001259F3" w:rsidRDefault="004C7E31" w:rsidP="004C7E31">
      <w:pPr>
        <w:jc w:val="both"/>
      </w:pPr>
      <w:r>
        <w:t>The datasets are provided in three groups based on the source: “</w:t>
      </w:r>
      <w:r w:rsidRPr="004C7E31">
        <w:t>Our World in Data</w:t>
      </w:r>
      <w:r>
        <w:t>”</w:t>
      </w:r>
      <w:r w:rsidRPr="004C7E31">
        <w:t xml:space="preserve"> (1_owid), the </w:t>
      </w:r>
      <w:r>
        <w:t>“</w:t>
      </w:r>
      <w:r w:rsidRPr="004C7E31">
        <w:t>European Centre for Disease Prevention and Control</w:t>
      </w:r>
      <w:r>
        <w:t>”</w:t>
      </w:r>
      <w:r w:rsidRPr="004C7E31">
        <w:t xml:space="preserve"> (2_ecdc) and </w:t>
      </w:r>
      <w:r>
        <w:t>the “</w:t>
      </w:r>
      <w:proofErr w:type="spellStart"/>
      <w:r>
        <w:t>C</w:t>
      </w:r>
      <w:r w:rsidRPr="004C7E31">
        <w:t>ovid</w:t>
      </w:r>
      <w:proofErr w:type="spellEnd"/>
      <w:r w:rsidRPr="004C7E31">
        <w:t xml:space="preserve"> </w:t>
      </w:r>
      <w:r>
        <w:t>T</w:t>
      </w:r>
      <w:r w:rsidRPr="004C7E31">
        <w:t xml:space="preserve">racking </w:t>
      </w:r>
      <w:r>
        <w:t>P</w:t>
      </w:r>
      <w:r w:rsidRPr="004C7E31">
        <w:t>roject</w:t>
      </w:r>
      <w:r>
        <w:t>”</w:t>
      </w:r>
      <w:r w:rsidRPr="004C7E31">
        <w:t xml:space="preserve"> (3_covidtracking)</w:t>
      </w:r>
      <w:r>
        <w:t>. Your team should only use the datasets that are relevant to your chosen question/topic. In some cases, the source of the datasets and information on how they were built is noted in case you want to enhance or recreate the datasets.</w:t>
      </w:r>
    </w:p>
    <w:p w14:paraId="6D939DF8" w14:textId="77777777" w:rsidR="004C7E31" w:rsidRDefault="004C7E31" w:rsidP="004C7E31">
      <w:pPr>
        <w:jc w:val="both"/>
      </w:pPr>
    </w:p>
    <w:p w14:paraId="126B9E3E" w14:textId="271E3C5C" w:rsidR="004C7E31" w:rsidRDefault="004C7E31" w:rsidP="004C7E31">
      <w:r w:rsidRPr="004C7E31">
        <w:rPr>
          <w:b/>
          <w:i/>
        </w:rPr>
        <w:t>1_owid</w:t>
      </w:r>
      <w:r>
        <w:rPr>
          <w:b/>
          <w:i/>
        </w:rPr>
        <w:t>/</w:t>
      </w:r>
      <w:proofErr w:type="spellStart"/>
      <w:r w:rsidRPr="004C7E31">
        <w:rPr>
          <w:b/>
          <w:i/>
        </w:rPr>
        <w:t>owid</w:t>
      </w:r>
      <w:proofErr w:type="spellEnd"/>
      <w:r w:rsidRPr="004C7E31">
        <w:rPr>
          <w:b/>
          <w:i/>
        </w:rPr>
        <w:t>-</w:t>
      </w:r>
      <w:proofErr w:type="spellStart"/>
      <w:r w:rsidRPr="004C7E31">
        <w:rPr>
          <w:b/>
          <w:i/>
        </w:rPr>
        <w:t>covid</w:t>
      </w:r>
      <w:proofErr w:type="spellEnd"/>
      <w:r w:rsidRPr="004C7E31">
        <w:rPr>
          <w:b/>
          <w:i/>
        </w:rPr>
        <w:t>-data</w:t>
      </w:r>
      <w:r>
        <w:rPr>
          <w:b/>
          <w:i/>
        </w:rPr>
        <w:br/>
      </w:r>
      <w:r>
        <w:t xml:space="preserve">Worldwide </w:t>
      </w:r>
      <w:proofErr w:type="spellStart"/>
      <w:r>
        <w:t>covid</w:t>
      </w:r>
      <w:proofErr w:type="spellEnd"/>
      <w:r>
        <w:t>-related statistics</w:t>
      </w:r>
    </w:p>
    <w:p w14:paraId="45A27010" w14:textId="0F84C398" w:rsidR="004C7E31" w:rsidRPr="00733248" w:rsidRDefault="004C7E31" w:rsidP="001259F3">
      <w:pPr>
        <w:jc w:val="both"/>
        <w:rPr>
          <w:color w:val="000000" w:themeColor="text1"/>
        </w:rPr>
      </w:pPr>
      <w:r>
        <w:rPr>
          <w:i/>
        </w:rPr>
        <w:t>58</w:t>
      </w:r>
      <w:r w:rsidR="00FE45DC">
        <w:rPr>
          <w:i/>
        </w:rPr>
        <w:t>,</w:t>
      </w:r>
      <w:r>
        <w:rPr>
          <w:i/>
        </w:rPr>
        <w:t>154 rows &amp; 52 columns.</w:t>
      </w:r>
      <w:r>
        <w:t xml:space="preserve"> Size: 19</w:t>
      </w:r>
      <w:r w:rsidR="00FE45DC">
        <w:t>MB</w:t>
      </w:r>
      <w:r>
        <w:t xml:space="preserve">. Source: </w:t>
      </w:r>
      <w:hyperlink r:id="rId9" w:history="1">
        <w:proofErr w:type="spellStart"/>
        <w:r w:rsidRPr="00F63563">
          <w:rPr>
            <w:rStyle w:val="Hyperlink"/>
          </w:rPr>
          <w:t>ourworldindata</w:t>
        </w:r>
        <w:proofErr w:type="spellEnd"/>
      </w:hyperlink>
      <w:r w:rsidR="00733248">
        <w:rPr>
          <w:rStyle w:val="Hyperlink"/>
          <w:color w:val="000000" w:themeColor="text1"/>
          <w:u w:val="none"/>
        </w:rPr>
        <w:t>.</w:t>
      </w:r>
    </w:p>
    <w:p w14:paraId="70D7D6A7" w14:textId="77777777" w:rsidR="004C7E31" w:rsidRPr="004C7E31" w:rsidRDefault="004C7E31" w:rsidP="004C7E31">
      <w:pPr>
        <w:rPr>
          <w:b/>
          <w:i/>
        </w:rPr>
      </w:pPr>
    </w:p>
    <w:p w14:paraId="2A984765" w14:textId="6A7BB65F" w:rsidR="004C7E31" w:rsidRPr="004C7E31" w:rsidRDefault="004C7E31" w:rsidP="004C7E31">
      <w:pPr>
        <w:rPr>
          <w:b/>
          <w:i/>
        </w:rPr>
      </w:pPr>
      <w:r w:rsidRPr="004C7E31">
        <w:rPr>
          <w:b/>
          <w:i/>
        </w:rPr>
        <w:t>2_ecdc/notification</w:t>
      </w:r>
    </w:p>
    <w:p w14:paraId="4621BD9A" w14:textId="1D546F7C" w:rsidR="004C7E31" w:rsidRPr="00BF28CA" w:rsidRDefault="004C7E31" w:rsidP="004C7E31">
      <w:r w:rsidRPr="00C478D0">
        <w:t>14-day notification rate of newly reported COVID-19 cases</w:t>
      </w:r>
      <w:r w:rsidR="00A60B6C">
        <w:t xml:space="preserve"> per country</w:t>
      </w:r>
      <w:r w:rsidR="00FE45DC">
        <w:t>/</w:t>
      </w:r>
      <w:r w:rsidR="00A60B6C">
        <w:t>week</w:t>
      </w:r>
      <w:r>
        <w:br/>
      </w:r>
      <w:r>
        <w:rPr>
          <w:i/>
        </w:rPr>
        <w:t>18</w:t>
      </w:r>
      <w:r w:rsidR="00FE45DC">
        <w:rPr>
          <w:i/>
        </w:rPr>
        <w:t>,</w:t>
      </w:r>
      <w:r>
        <w:rPr>
          <w:i/>
        </w:rPr>
        <w:t>896 rows &amp; 10 columns.</w:t>
      </w:r>
      <w:r>
        <w:t xml:space="preserve"> Size: 2</w:t>
      </w:r>
      <w:r w:rsidR="00FE45DC">
        <w:t>MB</w:t>
      </w:r>
      <w:r>
        <w:t xml:space="preserve">. Source: </w:t>
      </w:r>
      <w:hyperlink r:id="rId10" w:history="1">
        <w:r w:rsidRPr="00C478D0">
          <w:rPr>
            <w:rStyle w:val="Hyperlink"/>
          </w:rPr>
          <w:t>ECDC</w:t>
        </w:r>
      </w:hyperlink>
      <w:r w:rsidR="00733248">
        <w:rPr>
          <w:rStyle w:val="Hyperlink"/>
          <w:color w:val="000000" w:themeColor="text1"/>
          <w:u w:val="none"/>
        </w:rPr>
        <w:t>.</w:t>
      </w:r>
    </w:p>
    <w:p w14:paraId="3D39B5A0" w14:textId="77777777" w:rsidR="004C7E31" w:rsidRPr="004C7E31" w:rsidRDefault="004C7E31" w:rsidP="004C7E31">
      <w:pPr>
        <w:rPr>
          <w:b/>
          <w:i/>
        </w:rPr>
      </w:pPr>
    </w:p>
    <w:p w14:paraId="74259CD2" w14:textId="1DDEF359" w:rsidR="004C7E31" w:rsidRDefault="004C7E31" w:rsidP="004C7E31">
      <w:pPr>
        <w:rPr>
          <w:b/>
          <w:i/>
        </w:rPr>
      </w:pPr>
      <w:r w:rsidRPr="004C7E31">
        <w:rPr>
          <w:b/>
          <w:i/>
        </w:rPr>
        <w:t>2_ecdc</w:t>
      </w:r>
      <w:r>
        <w:rPr>
          <w:b/>
          <w:i/>
        </w:rPr>
        <w:t>/</w:t>
      </w:r>
      <w:proofErr w:type="spellStart"/>
      <w:r w:rsidRPr="004C7E31">
        <w:rPr>
          <w:b/>
          <w:i/>
        </w:rPr>
        <w:t>dailynotificationeu</w:t>
      </w:r>
      <w:proofErr w:type="spellEnd"/>
    </w:p>
    <w:p w14:paraId="3F57D575" w14:textId="4B45A736" w:rsidR="00FD78B9" w:rsidRDefault="00A60B6C" w:rsidP="00A60B6C">
      <w:pPr>
        <w:rPr>
          <w:b/>
          <w:i/>
        </w:rPr>
      </w:pPr>
      <w:r w:rsidRPr="00C478D0">
        <w:t>14-day notification rate of newly reported COVID-19 cases</w:t>
      </w:r>
      <w:r>
        <w:t xml:space="preserve"> per region</w:t>
      </w:r>
      <w:r w:rsidR="00FE45DC">
        <w:t>/</w:t>
      </w:r>
      <w:r>
        <w:t>day</w:t>
      </w:r>
      <w:r>
        <w:br/>
      </w:r>
      <w:r>
        <w:rPr>
          <w:i/>
        </w:rPr>
        <w:t>173</w:t>
      </w:r>
      <w:r w:rsidR="00FE45DC">
        <w:rPr>
          <w:i/>
        </w:rPr>
        <w:t>,</w:t>
      </w:r>
      <w:r>
        <w:rPr>
          <w:i/>
        </w:rPr>
        <w:t>347 rows &amp; 6 columns.</w:t>
      </w:r>
      <w:r>
        <w:t xml:space="preserve"> Size: 17M</w:t>
      </w:r>
      <w:r w:rsidR="00FE45DC">
        <w:t>B</w:t>
      </w:r>
      <w:r>
        <w:t xml:space="preserve">. Source: </w:t>
      </w:r>
      <w:hyperlink r:id="rId11" w:history="1">
        <w:r w:rsidRPr="00C478D0">
          <w:rPr>
            <w:rStyle w:val="Hyperlink"/>
          </w:rPr>
          <w:t>ECDC</w:t>
        </w:r>
      </w:hyperlink>
      <w:r w:rsidR="00733248">
        <w:rPr>
          <w:rStyle w:val="Hyperlink"/>
          <w:color w:val="000000" w:themeColor="text1"/>
          <w:u w:val="none"/>
        </w:rPr>
        <w:t>.</w:t>
      </w:r>
    </w:p>
    <w:p w14:paraId="744636E6" w14:textId="77777777" w:rsidR="00FD78B9" w:rsidRDefault="00FD78B9" w:rsidP="00A60B6C">
      <w:pPr>
        <w:rPr>
          <w:b/>
          <w:i/>
        </w:rPr>
      </w:pPr>
    </w:p>
    <w:p w14:paraId="72C87CF2" w14:textId="77777777" w:rsidR="00FD78B9" w:rsidRDefault="00FD78B9" w:rsidP="00A60B6C">
      <w:pPr>
        <w:rPr>
          <w:b/>
          <w:i/>
        </w:rPr>
      </w:pPr>
    </w:p>
    <w:p w14:paraId="4F250B34" w14:textId="4A2CA12D" w:rsidR="00A60B6C" w:rsidRPr="00A60B6C" w:rsidRDefault="004C7E31" w:rsidP="00A60B6C">
      <w:pPr>
        <w:rPr>
          <w:b/>
          <w:i/>
        </w:rPr>
      </w:pPr>
      <w:r w:rsidRPr="004C7E31">
        <w:rPr>
          <w:b/>
          <w:i/>
        </w:rPr>
        <w:t>2_ecdc</w:t>
      </w:r>
      <w:r w:rsidR="00A60B6C">
        <w:rPr>
          <w:b/>
          <w:i/>
        </w:rPr>
        <w:t>/</w:t>
      </w:r>
      <w:proofErr w:type="spellStart"/>
      <w:r w:rsidR="00A60B6C" w:rsidRPr="00A60B6C">
        <w:rPr>
          <w:b/>
          <w:i/>
        </w:rPr>
        <w:t>weeklynotificationeu</w:t>
      </w:r>
      <w:proofErr w:type="spellEnd"/>
      <w:r w:rsidR="00A60B6C">
        <w:rPr>
          <w:b/>
          <w:i/>
        </w:rPr>
        <w:br/>
      </w:r>
      <w:r w:rsidR="00A60B6C" w:rsidRPr="00C478D0">
        <w:t>14-day notification rate of newly reported COVID-19 cases</w:t>
      </w:r>
      <w:r w:rsidR="00A60B6C">
        <w:t xml:space="preserve"> per region</w:t>
      </w:r>
      <w:r w:rsidR="00FE45DC">
        <w:t>/</w:t>
      </w:r>
      <w:r w:rsidR="00A60B6C">
        <w:t>week</w:t>
      </w:r>
      <w:r w:rsidR="00A60B6C">
        <w:br/>
      </w:r>
      <w:r w:rsidR="00A60B6C">
        <w:rPr>
          <w:i/>
        </w:rPr>
        <w:t>15269 rows &amp; 6 columns.</w:t>
      </w:r>
      <w:r w:rsidR="00A60B6C">
        <w:t xml:space="preserve"> Size: </w:t>
      </w:r>
      <w:r w:rsidR="00FE45DC">
        <w:t>2MB</w:t>
      </w:r>
      <w:r w:rsidR="00A60B6C">
        <w:t xml:space="preserve">. Source: </w:t>
      </w:r>
      <w:hyperlink r:id="rId12" w:history="1">
        <w:r w:rsidR="00A60B6C" w:rsidRPr="00C478D0">
          <w:rPr>
            <w:rStyle w:val="Hyperlink"/>
          </w:rPr>
          <w:t>ECDC</w:t>
        </w:r>
      </w:hyperlink>
      <w:r w:rsidR="00733248">
        <w:rPr>
          <w:rStyle w:val="Hyperlink"/>
          <w:color w:val="000000" w:themeColor="text1"/>
          <w:u w:val="none"/>
        </w:rPr>
        <w:t>.</w:t>
      </w:r>
    </w:p>
    <w:p w14:paraId="3CC13D87" w14:textId="4D9FA245" w:rsidR="004C7E31" w:rsidRPr="004C7E31" w:rsidRDefault="004C7E31" w:rsidP="004C7E31">
      <w:pPr>
        <w:rPr>
          <w:b/>
          <w:i/>
        </w:rPr>
      </w:pPr>
    </w:p>
    <w:p w14:paraId="5A5DDC30" w14:textId="32CD2D3D" w:rsidR="00A60B6C" w:rsidRPr="00A60B6C" w:rsidRDefault="004C7E31" w:rsidP="00A60B6C">
      <w:pPr>
        <w:rPr>
          <w:b/>
          <w:i/>
        </w:rPr>
      </w:pPr>
      <w:r w:rsidRPr="004C7E31">
        <w:rPr>
          <w:b/>
          <w:i/>
        </w:rPr>
        <w:t>2_ecdc</w:t>
      </w:r>
      <w:r w:rsidR="00A60B6C">
        <w:rPr>
          <w:b/>
          <w:i/>
        </w:rPr>
        <w:t>/</w:t>
      </w:r>
      <w:proofErr w:type="spellStart"/>
      <w:r w:rsidR="00A60B6C" w:rsidRPr="00A60B6C">
        <w:rPr>
          <w:b/>
          <w:i/>
        </w:rPr>
        <w:t>admissionrates</w:t>
      </w:r>
      <w:proofErr w:type="spellEnd"/>
    </w:p>
    <w:p w14:paraId="0C608CDF" w14:textId="2A42A6AC" w:rsidR="004C7E31" w:rsidRDefault="00A60B6C" w:rsidP="00A60B6C">
      <w:pPr>
        <w:rPr>
          <w:b/>
          <w:i/>
        </w:rPr>
      </w:pPr>
      <w:r>
        <w:rPr>
          <w:sz w:val="21"/>
          <w:szCs w:val="21"/>
        </w:rPr>
        <w:t>H</w:t>
      </w:r>
      <w:r w:rsidRPr="00517F7C">
        <w:rPr>
          <w:sz w:val="21"/>
          <w:szCs w:val="21"/>
        </w:rPr>
        <w:t>ospitalization and Intensive Care Unit (ICU) admission rates</w:t>
      </w:r>
      <w:r>
        <w:rPr>
          <w:sz w:val="21"/>
          <w:szCs w:val="21"/>
        </w:rPr>
        <w:t xml:space="preserve"> per day</w:t>
      </w:r>
      <w:r w:rsidR="00FE45DC">
        <w:rPr>
          <w:sz w:val="21"/>
          <w:szCs w:val="21"/>
        </w:rPr>
        <w:t>/</w:t>
      </w:r>
      <w:r>
        <w:rPr>
          <w:sz w:val="21"/>
          <w:szCs w:val="21"/>
        </w:rPr>
        <w:t>country</w:t>
      </w:r>
    </w:p>
    <w:p w14:paraId="0E920CEC" w14:textId="2D301E08" w:rsidR="00A60B6C" w:rsidRPr="00FE45DC" w:rsidRDefault="00A60B6C" w:rsidP="00FE45DC">
      <w:pPr>
        <w:jc w:val="both"/>
      </w:pPr>
      <w:r>
        <w:rPr>
          <w:i/>
        </w:rPr>
        <w:t>13</w:t>
      </w:r>
      <w:r w:rsidR="00FE45DC">
        <w:rPr>
          <w:i/>
        </w:rPr>
        <w:t>,</w:t>
      </w:r>
      <w:r>
        <w:rPr>
          <w:i/>
        </w:rPr>
        <w:t>469 rows &amp; 7 columns.</w:t>
      </w:r>
      <w:r>
        <w:t xml:space="preserve"> Size: 2</w:t>
      </w:r>
      <w:r w:rsidR="00FE45DC">
        <w:t>MB</w:t>
      </w:r>
      <w:r>
        <w:t xml:space="preserve">. Source: </w:t>
      </w:r>
      <w:hyperlink r:id="rId13" w:history="1">
        <w:r w:rsidRPr="00C478D0">
          <w:rPr>
            <w:rStyle w:val="Hyperlink"/>
          </w:rPr>
          <w:t>ECDC</w:t>
        </w:r>
      </w:hyperlink>
      <w:r w:rsidR="00733248">
        <w:rPr>
          <w:rStyle w:val="Hyperlink"/>
          <w:color w:val="000000" w:themeColor="text1"/>
          <w:u w:val="none"/>
        </w:rPr>
        <w:t>.</w:t>
      </w:r>
    </w:p>
    <w:p w14:paraId="55A6B62C" w14:textId="77777777" w:rsidR="00A60B6C" w:rsidRDefault="00A60B6C" w:rsidP="004C7E31">
      <w:pPr>
        <w:rPr>
          <w:b/>
          <w:i/>
        </w:rPr>
      </w:pPr>
    </w:p>
    <w:p w14:paraId="3177044E" w14:textId="31046F70" w:rsidR="00A60B6C" w:rsidRDefault="004C7E31" w:rsidP="00A60B6C">
      <w:pPr>
        <w:rPr>
          <w:b/>
          <w:i/>
        </w:rPr>
      </w:pPr>
      <w:r w:rsidRPr="004C7E31">
        <w:rPr>
          <w:b/>
          <w:i/>
        </w:rPr>
        <w:t>2_ecdc</w:t>
      </w:r>
      <w:r w:rsidR="00A60B6C">
        <w:rPr>
          <w:b/>
          <w:i/>
        </w:rPr>
        <w:t>/</w:t>
      </w:r>
      <w:r w:rsidR="00A60B6C" w:rsidRPr="00A60B6C">
        <w:rPr>
          <w:b/>
          <w:i/>
        </w:rPr>
        <w:t>testing</w:t>
      </w:r>
    </w:p>
    <w:p w14:paraId="650184CC" w14:textId="6315782C" w:rsidR="00A60B6C" w:rsidRPr="00A60B6C" w:rsidRDefault="00A60B6C" w:rsidP="00A60B6C">
      <w:pPr>
        <w:rPr>
          <w:b/>
          <w:i/>
        </w:rPr>
      </w:pPr>
      <w:r>
        <w:rPr>
          <w:sz w:val="21"/>
          <w:szCs w:val="21"/>
        </w:rPr>
        <w:t>T</w:t>
      </w:r>
      <w:r w:rsidRPr="0069602F">
        <w:rPr>
          <w:sz w:val="21"/>
          <w:szCs w:val="21"/>
        </w:rPr>
        <w:t>esting volume for COVID-19 by week and country</w:t>
      </w:r>
    </w:p>
    <w:p w14:paraId="7A703409" w14:textId="29FCD4DA" w:rsidR="00A60B6C" w:rsidRDefault="00A60B6C" w:rsidP="00A60B6C">
      <w:pPr>
        <w:jc w:val="both"/>
      </w:pPr>
      <w:r>
        <w:rPr>
          <w:i/>
        </w:rPr>
        <w:t>1</w:t>
      </w:r>
      <w:r w:rsidR="00FE45DC">
        <w:rPr>
          <w:i/>
        </w:rPr>
        <w:t>,</w:t>
      </w:r>
      <w:r>
        <w:rPr>
          <w:i/>
        </w:rPr>
        <w:t>311 rows &amp; 9 columns.</w:t>
      </w:r>
      <w:r>
        <w:t xml:space="preserve"> Size: &lt;1</w:t>
      </w:r>
      <w:r w:rsidR="00FE45DC">
        <w:t>MB</w:t>
      </w:r>
      <w:r>
        <w:t xml:space="preserve">. Source: </w:t>
      </w:r>
      <w:hyperlink r:id="rId14" w:history="1">
        <w:r w:rsidRPr="00C478D0">
          <w:rPr>
            <w:rStyle w:val="Hyperlink"/>
          </w:rPr>
          <w:t>ECDC</w:t>
        </w:r>
      </w:hyperlink>
      <w:r w:rsidR="00733248">
        <w:rPr>
          <w:rStyle w:val="Hyperlink"/>
          <w:color w:val="000000" w:themeColor="text1"/>
          <w:u w:val="none"/>
        </w:rPr>
        <w:t>.</w:t>
      </w:r>
    </w:p>
    <w:p w14:paraId="54D755E8" w14:textId="77777777" w:rsidR="00A60B6C" w:rsidRPr="004C7E31" w:rsidRDefault="00A60B6C" w:rsidP="004C7E31">
      <w:pPr>
        <w:rPr>
          <w:b/>
          <w:i/>
        </w:rPr>
      </w:pPr>
    </w:p>
    <w:p w14:paraId="5FDD5EA9" w14:textId="6D005D7D" w:rsidR="00A60B6C" w:rsidRPr="00A60B6C" w:rsidRDefault="004C7E31" w:rsidP="00A60B6C">
      <w:pPr>
        <w:rPr>
          <w:b/>
          <w:i/>
        </w:rPr>
      </w:pPr>
      <w:r w:rsidRPr="004C7E31">
        <w:rPr>
          <w:b/>
          <w:i/>
        </w:rPr>
        <w:t>2_ecdc</w:t>
      </w:r>
      <w:r w:rsidR="00A60B6C">
        <w:rPr>
          <w:b/>
          <w:i/>
        </w:rPr>
        <w:t>/</w:t>
      </w:r>
      <w:proofErr w:type="spellStart"/>
      <w:r w:rsidR="00A60B6C" w:rsidRPr="00A60B6C">
        <w:rPr>
          <w:b/>
          <w:i/>
        </w:rPr>
        <w:t>country_response_measures</w:t>
      </w:r>
      <w:proofErr w:type="spellEnd"/>
    </w:p>
    <w:p w14:paraId="0CD0B3DB" w14:textId="637E6EA8" w:rsidR="00A60B6C" w:rsidRPr="00A60B6C" w:rsidRDefault="00A60B6C" w:rsidP="00A60B6C">
      <w:pPr>
        <w:rPr>
          <w:sz w:val="21"/>
          <w:szCs w:val="21"/>
        </w:rPr>
      </w:pPr>
      <w:r>
        <w:rPr>
          <w:sz w:val="21"/>
          <w:szCs w:val="21"/>
        </w:rPr>
        <w:t>N</w:t>
      </w:r>
      <w:r w:rsidRPr="00D37DD2">
        <w:rPr>
          <w:sz w:val="21"/>
          <w:szCs w:val="21"/>
        </w:rPr>
        <w:t xml:space="preserve">ational response measures </w:t>
      </w:r>
      <w:r>
        <w:rPr>
          <w:sz w:val="21"/>
          <w:szCs w:val="21"/>
        </w:rPr>
        <w:t>over time</w:t>
      </w:r>
      <w:r>
        <w:rPr>
          <w:sz w:val="21"/>
          <w:szCs w:val="21"/>
        </w:rPr>
        <w:br/>
      </w:r>
      <w:r>
        <w:rPr>
          <w:i/>
        </w:rPr>
        <w:t>1</w:t>
      </w:r>
      <w:r w:rsidR="00FE45DC">
        <w:rPr>
          <w:i/>
        </w:rPr>
        <w:t>,</w:t>
      </w:r>
      <w:r>
        <w:rPr>
          <w:i/>
        </w:rPr>
        <w:t>339 rows &amp; 4 columns.</w:t>
      </w:r>
      <w:r>
        <w:t xml:space="preserve"> Size: &lt;1</w:t>
      </w:r>
      <w:r w:rsidR="00FE45DC">
        <w:t>MB</w:t>
      </w:r>
      <w:r>
        <w:t xml:space="preserve">. Source: </w:t>
      </w:r>
      <w:hyperlink r:id="rId15" w:history="1">
        <w:r w:rsidRPr="00C478D0">
          <w:rPr>
            <w:rStyle w:val="Hyperlink"/>
          </w:rPr>
          <w:t>ECDC</w:t>
        </w:r>
      </w:hyperlink>
      <w:r w:rsidR="00733248">
        <w:rPr>
          <w:rStyle w:val="Hyperlink"/>
          <w:color w:val="000000" w:themeColor="text1"/>
          <w:u w:val="none"/>
        </w:rPr>
        <w:t>.</w:t>
      </w:r>
    </w:p>
    <w:p w14:paraId="5671BF8C" w14:textId="77777777" w:rsidR="00A60B6C" w:rsidRPr="004C7E31" w:rsidRDefault="00A60B6C" w:rsidP="004C7E31">
      <w:pPr>
        <w:rPr>
          <w:b/>
          <w:i/>
        </w:rPr>
      </w:pPr>
    </w:p>
    <w:p w14:paraId="58454FC4" w14:textId="74BBCD84" w:rsidR="00A60B6C" w:rsidRPr="00A60B6C" w:rsidRDefault="004C7E31" w:rsidP="00A60B6C">
      <w:pPr>
        <w:tabs>
          <w:tab w:val="left" w:pos="4030"/>
        </w:tabs>
        <w:rPr>
          <w:b/>
          <w:i/>
        </w:rPr>
      </w:pPr>
      <w:r w:rsidRPr="004C7E31">
        <w:rPr>
          <w:b/>
          <w:i/>
        </w:rPr>
        <w:t>2_ecdc</w:t>
      </w:r>
      <w:r w:rsidR="00A60B6C">
        <w:rPr>
          <w:b/>
          <w:i/>
        </w:rPr>
        <w:t>/</w:t>
      </w:r>
      <w:proofErr w:type="spellStart"/>
      <w:r w:rsidR="00A60B6C" w:rsidRPr="00A60B6C">
        <w:rPr>
          <w:b/>
          <w:i/>
        </w:rPr>
        <w:t>agerangenotificationeu</w:t>
      </w:r>
      <w:proofErr w:type="spellEnd"/>
      <w:r w:rsidR="00A60B6C">
        <w:rPr>
          <w:b/>
          <w:i/>
        </w:rPr>
        <w:br/>
      </w:r>
      <w:r w:rsidR="00A60B6C" w:rsidRPr="009B3E5A">
        <w:rPr>
          <w:sz w:val="21"/>
          <w:szCs w:val="21"/>
        </w:rPr>
        <w:t>14-day notification rate of newly reported COVID-19</w:t>
      </w:r>
      <w:r w:rsidR="00A60B6C">
        <w:rPr>
          <w:sz w:val="21"/>
          <w:szCs w:val="21"/>
        </w:rPr>
        <w:t xml:space="preserve"> per age group</w:t>
      </w:r>
      <w:r w:rsidR="00FE45DC">
        <w:rPr>
          <w:sz w:val="21"/>
          <w:szCs w:val="21"/>
        </w:rPr>
        <w:t>/week/</w:t>
      </w:r>
      <w:r w:rsidR="00A60B6C">
        <w:rPr>
          <w:sz w:val="21"/>
          <w:szCs w:val="21"/>
        </w:rPr>
        <w:t>country</w:t>
      </w:r>
    </w:p>
    <w:p w14:paraId="56B67770" w14:textId="04681D78" w:rsidR="00A60B6C" w:rsidRDefault="00A60B6C" w:rsidP="00A60B6C">
      <w:pPr>
        <w:jc w:val="both"/>
      </w:pPr>
      <w:r>
        <w:rPr>
          <w:i/>
        </w:rPr>
        <w:t>7</w:t>
      </w:r>
      <w:r w:rsidR="00FE45DC">
        <w:rPr>
          <w:i/>
        </w:rPr>
        <w:t>,</w:t>
      </w:r>
      <w:r>
        <w:rPr>
          <w:i/>
        </w:rPr>
        <w:t>008 rows &amp; 8 columns.</w:t>
      </w:r>
      <w:r>
        <w:t xml:space="preserve"> Size: &lt;1</w:t>
      </w:r>
      <w:r w:rsidR="00FE45DC">
        <w:t>MB</w:t>
      </w:r>
      <w:r>
        <w:t xml:space="preserve">. Source: </w:t>
      </w:r>
      <w:hyperlink r:id="rId16" w:history="1">
        <w:r w:rsidRPr="00C478D0">
          <w:rPr>
            <w:rStyle w:val="Hyperlink"/>
          </w:rPr>
          <w:t>ECDC</w:t>
        </w:r>
      </w:hyperlink>
      <w:r w:rsidR="00733248">
        <w:rPr>
          <w:rStyle w:val="Hyperlink"/>
          <w:color w:val="000000" w:themeColor="text1"/>
          <w:u w:val="none"/>
        </w:rPr>
        <w:t>.</w:t>
      </w:r>
    </w:p>
    <w:p w14:paraId="6F992799" w14:textId="3110DF8D" w:rsidR="00C97964" w:rsidRDefault="00C97964">
      <w:pPr>
        <w:jc w:val="both"/>
      </w:pPr>
    </w:p>
    <w:p w14:paraId="01EC8E89" w14:textId="737C17A4" w:rsidR="00A60B6C" w:rsidRDefault="00A60B6C" w:rsidP="00A60B6C">
      <w:pPr>
        <w:tabs>
          <w:tab w:val="left" w:pos="4030"/>
        </w:tabs>
        <w:rPr>
          <w:b/>
          <w:i/>
        </w:rPr>
      </w:pPr>
      <w:r w:rsidRPr="00A60B6C">
        <w:rPr>
          <w:b/>
          <w:i/>
        </w:rPr>
        <w:t>3_covidtracking/national-history</w:t>
      </w:r>
    </w:p>
    <w:p w14:paraId="320C1597" w14:textId="293F306E" w:rsidR="00A60B6C" w:rsidRPr="00A60B6C" w:rsidRDefault="00A60B6C" w:rsidP="00A60B6C">
      <w:pPr>
        <w:tabs>
          <w:tab w:val="left" w:pos="4030"/>
        </w:tabs>
        <w:rPr>
          <w:b/>
          <w:i/>
        </w:rPr>
      </w:pPr>
      <w:r>
        <w:rPr>
          <w:sz w:val="21"/>
          <w:szCs w:val="21"/>
          <w:lang w:val="en-US"/>
        </w:rPr>
        <w:t>D</w:t>
      </w:r>
      <w:proofErr w:type="spellStart"/>
      <w:r w:rsidRPr="00696DBD">
        <w:rPr>
          <w:sz w:val="21"/>
          <w:szCs w:val="21"/>
        </w:rPr>
        <w:t>aily</w:t>
      </w:r>
      <w:proofErr w:type="spellEnd"/>
      <w:r w:rsidRPr="00696DBD">
        <w:rPr>
          <w:sz w:val="21"/>
          <w:szCs w:val="21"/>
        </w:rPr>
        <w:t xml:space="preserve"> data on the COVID-19 pandemic for the US </w:t>
      </w:r>
      <w:r>
        <w:rPr>
          <w:sz w:val="21"/>
          <w:szCs w:val="21"/>
          <w:lang w:val="en-US"/>
        </w:rPr>
        <w:t>at country level</w:t>
      </w:r>
      <w:r>
        <w:rPr>
          <w:sz w:val="21"/>
          <w:szCs w:val="21"/>
          <w:lang w:val="en-US"/>
        </w:rPr>
        <w:br/>
      </w:r>
      <w:r>
        <w:rPr>
          <w:i/>
        </w:rPr>
        <w:t>358 rows &amp; 18 columns.</w:t>
      </w:r>
      <w:r>
        <w:t xml:space="preserve"> Size: &lt;1</w:t>
      </w:r>
      <w:r w:rsidR="00FE45DC">
        <w:t>MB</w:t>
      </w:r>
      <w:r>
        <w:t xml:space="preserve">. Source: </w:t>
      </w:r>
      <w:hyperlink r:id="rId17" w:history="1">
        <w:proofErr w:type="spellStart"/>
        <w:r>
          <w:rPr>
            <w:rStyle w:val="Hyperlink"/>
          </w:rPr>
          <w:t>covidtracking</w:t>
        </w:r>
        <w:proofErr w:type="spellEnd"/>
      </w:hyperlink>
      <w:r w:rsidR="00733248">
        <w:rPr>
          <w:rStyle w:val="Hyperlink"/>
          <w:color w:val="000000" w:themeColor="text1"/>
          <w:u w:val="none"/>
        </w:rPr>
        <w:t>.</w:t>
      </w:r>
    </w:p>
    <w:p w14:paraId="6F5CF238" w14:textId="66C2A04C" w:rsidR="00A60B6C" w:rsidRPr="00A60B6C" w:rsidRDefault="00A60B6C">
      <w:pPr>
        <w:jc w:val="both"/>
        <w:rPr>
          <w:lang w:val="en-US"/>
        </w:rPr>
      </w:pPr>
    </w:p>
    <w:p w14:paraId="1BC51030" w14:textId="7831A966" w:rsidR="00A60B6C" w:rsidRPr="00A60B6C" w:rsidRDefault="00A60B6C" w:rsidP="00A60B6C">
      <w:pPr>
        <w:tabs>
          <w:tab w:val="left" w:pos="4030"/>
        </w:tabs>
        <w:rPr>
          <w:b/>
          <w:i/>
        </w:rPr>
      </w:pPr>
      <w:r w:rsidRPr="00A60B6C">
        <w:rPr>
          <w:b/>
          <w:i/>
        </w:rPr>
        <w:t>3_covidtracking/STATENAME-history</w:t>
      </w:r>
      <w:r>
        <w:rPr>
          <w:b/>
          <w:i/>
        </w:rPr>
        <w:br/>
      </w:r>
      <w:r>
        <w:rPr>
          <w:sz w:val="21"/>
          <w:szCs w:val="21"/>
          <w:lang w:val="en-US"/>
        </w:rPr>
        <w:t>D</w:t>
      </w:r>
      <w:proofErr w:type="spellStart"/>
      <w:r w:rsidRPr="00696DBD">
        <w:rPr>
          <w:sz w:val="21"/>
          <w:szCs w:val="21"/>
        </w:rPr>
        <w:t>aily</w:t>
      </w:r>
      <w:proofErr w:type="spellEnd"/>
      <w:r w:rsidRPr="00696DBD">
        <w:rPr>
          <w:sz w:val="21"/>
          <w:szCs w:val="21"/>
        </w:rPr>
        <w:t xml:space="preserve"> data on the COVID-19 pandemic for </w:t>
      </w:r>
      <w:r>
        <w:rPr>
          <w:sz w:val="21"/>
          <w:szCs w:val="21"/>
          <w:lang w:val="en-US"/>
        </w:rPr>
        <w:t>all the</w:t>
      </w:r>
      <w:r w:rsidRPr="00696DBD">
        <w:rPr>
          <w:sz w:val="21"/>
          <w:szCs w:val="21"/>
        </w:rPr>
        <w:t xml:space="preserve"> states</w:t>
      </w:r>
      <w:r>
        <w:rPr>
          <w:sz w:val="21"/>
          <w:szCs w:val="21"/>
          <w:lang w:val="en-US"/>
        </w:rPr>
        <w:t xml:space="preserve"> in </w:t>
      </w:r>
      <w:r w:rsidR="00FE45DC">
        <w:rPr>
          <w:sz w:val="21"/>
          <w:szCs w:val="21"/>
          <w:lang w:val="en-US"/>
        </w:rPr>
        <w:t xml:space="preserve">the </w:t>
      </w:r>
      <w:r>
        <w:rPr>
          <w:sz w:val="21"/>
          <w:szCs w:val="21"/>
          <w:lang w:val="en-US"/>
        </w:rPr>
        <w:t xml:space="preserve">US. State of Alabama being provided as </w:t>
      </w:r>
      <w:r w:rsidR="00FE45DC">
        <w:rPr>
          <w:sz w:val="21"/>
          <w:szCs w:val="21"/>
          <w:lang w:val="en-US"/>
        </w:rPr>
        <w:t>a sample</w:t>
      </w:r>
      <w:r>
        <w:rPr>
          <w:sz w:val="21"/>
          <w:szCs w:val="21"/>
          <w:lang w:val="en-US"/>
        </w:rPr>
        <w:br/>
      </w:r>
      <w:r>
        <w:rPr>
          <w:i/>
          <w:lang w:val="en-US"/>
        </w:rPr>
        <w:t>306</w:t>
      </w:r>
      <w:r>
        <w:rPr>
          <w:i/>
        </w:rPr>
        <w:t xml:space="preserve"> rows &amp; </w:t>
      </w:r>
      <w:r>
        <w:rPr>
          <w:i/>
          <w:lang w:val="en-US"/>
        </w:rPr>
        <w:t>42</w:t>
      </w:r>
      <w:r>
        <w:rPr>
          <w:i/>
        </w:rPr>
        <w:t xml:space="preserve"> columns.</w:t>
      </w:r>
      <w:r>
        <w:t xml:space="preserve"> Size: &lt;1</w:t>
      </w:r>
      <w:r w:rsidR="00FE45DC">
        <w:t>MB</w:t>
      </w:r>
      <w:r>
        <w:t xml:space="preserve">. Source: </w:t>
      </w:r>
      <w:hyperlink r:id="rId18" w:history="1">
        <w:proofErr w:type="spellStart"/>
        <w:r>
          <w:rPr>
            <w:rStyle w:val="Hyperlink"/>
          </w:rPr>
          <w:t>covidtracking</w:t>
        </w:r>
        <w:proofErr w:type="spellEnd"/>
      </w:hyperlink>
      <w:r w:rsidR="00733248">
        <w:rPr>
          <w:rStyle w:val="Hyperlink"/>
          <w:color w:val="000000" w:themeColor="text1"/>
          <w:u w:val="none"/>
        </w:rPr>
        <w:t>.</w:t>
      </w:r>
    </w:p>
    <w:p w14:paraId="79CF2911" w14:textId="106E3512" w:rsidR="00A60B6C" w:rsidRDefault="00A60B6C" w:rsidP="00A60B6C">
      <w:pPr>
        <w:tabs>
          <w:tab w:val="left" w:pos="4030"/>
        </w:tabs>
        <w:rPr>
          <w:b/>
          <w:i/>
        </w:rPr>
      </w:pPr>
    </w:p>
    <w:p w14:paraId="7D95F6EA" w14:textId="77777777" w:rsidR="00FD78B9" w:rsidRPr="00A60B6C" w:rsidRDefault="00FD78B9" w:rsidP="00A60B6C">
      <w:pPr>
        <w:tabs>
          <w:tab w:val="left" w:pos="4030"/>
        </w:tabs>
        <w:rPr>
          <w:b/>
          <w:i/>
        </w:rPr>
      </w:pPr>
    </w:p>
    <w:p w14:paraId="0D1BFE84" w14:textId="77777777" w:rsidR="0075737B" w:rsidRPr="009C5F44" w:rsidRDefault="0075737B" w:rsidP="0075737B">
      <w:pPr>
        <w:spacing w:after="200"/>
        <w:jc w:val="both"/>
      </w:pPr>
      <w:r w:rsidRPr="009C5F44">
        <w:rPr>
          <w:b/>
          <w:u w:val="single"/>
        </w:rPr>
        <w:t>Additional Datasets</w:t>
      </w:r>
    </w:p>
    <w:p w14:paraId="05FFC973" w14:textId="77777777" w:rsidR="0075737B" w:rsidRPr="009C5F44" w:rsidRDefault="0075737B" w:rsidP="0075737B">
      <w:pPr>
        <w:rPr>
          <w:rFonts w:eastAsia="Times New Roman"/>
          <w:lang w:val="en-US" w:eastAsia="en-US"/>
        </w:rPr>
      </w:pPr>
      <w:r w:rsidRPr="009C5F44">
        <w:t xml:space="preserve">Participants are welcome to scour the Web for their own custom datasets to supplement their analysis. </w:t>
      </w:r>
      <w:r w:rsidRPr="009C5F44">
        <w:rPr>
          <w:rFonts w:eastAsia="Times New Roman"/>
          <w:color w:val="000000"/>
          <w:lang w:val="en-US" w:eastAsia="en-US"/>
        </w:rPr>
        <w:t xml:space="preserve">All additional data used should be public and should not exceed 2GB unzipped (consult Correlation One’s </w:t>
      </w:r>
      <w:r>
        <w:rPr>
          <w:rFonts w:eastAsia="Times New Roman"/>
          <w:color w:val="000000"/>
          <w:lang w:val="en-US" w:eastAsia="en-US"/>
        </w:rPr>
        <w:t xml:space="preserve">technical </w:t>
      </w:r>
      <w:r w:rsidRPr="009C5F44">
        <w:rPr>
          <w:rFonts w:eastAsia="Times New Roman"/>
          <w:color w:val="000000"/>
          <w:lang w:val="en-US" w:eastAsia="en-US"/>
        </w:rPr>
        <w:t>product team via Slack if you believe your idea is worthy of an exception).</w:t>
      </w:r>
    </w:p>
    <w:p w14:paraId="40DFFCCC" w14:textId="77777777" w:rsidR="0075737B" w:rsidRPr="009C5F44" w:rsidRDefault="0075737B" w:rsidP="0075737B">
      <w:pPr>
        <w:jc w:val="both"/>
        <w:rPr>
          <w:b/>
          <w:u w:val="single"/>
        </w:rPr>
      </w:pPr>
    </w:p>
    <w:p w14:paraId="6BF1E48A" w14:textId="77777777" w:rsidR="0075737B" w:rsidRPr="009C5F44" w:rsidRDefault="0075737B" w:rsidP="0075737B">
      <w:pPr>
        <w:jc w:val="both"/>
        <w:rPr>
          <w:b/>
          <w:u w:val="single"/>
        </w:rPr>
      </w:pPr>
    </w:p>
    <w:p w14:paraId="39D97872" w14:textId="77777777" w:rsidR="0075737B" w:rsidRPr="009C5F44" w:rsidRDefault="0075737B" w:rsidP="0075737B">
      <w:pPr>
        <w:spacing w:after="200"/>
        <w:jc w:val="both"/>
        <w:rPr>
          <w:b/>
          <w:u w:val="single"/>
        </w:rPr>
      </w:pPr>
      <w:r w:rsidRPr="009C5F44">
        <w:rPr>
          <w:b/>
          <w:u w:val="single"/>
        </w:rPr>
        <w:t>Other Materials</w:t>
      </w:r>
    </w:p>
    <w:p w14:paraId="66EE800F" w14:textId="77777777" w:rsidR="0075737B" w:rsidRPr="009C5F44" w:rsidRDefault="0075737B" w:rsidP="0075737B">
      <w:pPr>
        <w:jc w:val="both"/>
      </w:pPr>
      <w:r w:rsidRPr="009C5F44">
        <w:t>We will provide you the schema for each of the data tables in another packet.</w:t>
      </w:r>
    </w:p>
    <w:p w14:paraId="66B3A6B3" w14:textId="77777777" w:rsidR="0075737B" w:rsidRPr="009C5F44" w:rsidRDefault="0075737B" w:rsidP="0075737B">
      <w:pPr>
        <w:jc w:val="both"/>
      </w:pPr>
    </w:p>
    <w:p w14:paraId="150F0669" w14:textId="77777777" w:rsidR="0075737B" w:rsidRPr="009C5F44" w:rsidRDefault="0075737B" w:rsidP="0075737B"/>
    <w:p w14:paraId="7C759467" w14:textId="77777777" w:rsidR="0075737B" w:rsidRPr="00DD2667" w:rsidRDefault="0075737B" w:rsidP="0075737B">
      <w:pPr>
        <w:rPr>
          <w:rFonts w:eastAsia="Times New Roman"/>
          <w:color w:val="000000"/>
          <w:lang w:val="en-US" w:eastAsia="en-US"/>
        </w:rPr>
      </w:pPr>
      <w:r w:rsidRPr="00DD2667">
        <w:rPr>
          <w:rFonts w:eastAsia="Times New Roman"/>
          <w:b/>
          <w:bCs/>
          <w:color w:val="000000"/>
          <w:u w:val="single"/>
          <w:lang w:val="en-US" w:eastAsia="en-US"/>
        </w:rPr>
        <w:lastRenderedPageBreak/>
        <w:t>Submissions: Content</w:t>
      </w:r>
      <w:r w:rsidRPr="00DD2667">
        <w:rPr>
          <w:rFonts w:eastAsia="Times New Roman"/>
          <w:b/>
          <w:bCs/>
          <w:color w:val="000000"/>
          <w:lang w:val="en-US" w:eastAsia="en-US"/>
        </w:rPr>
        <w:t> </w:t>
      </w:r>
    </w:p>
    <w:p w14:paraId="45CB1E57" w14:textId="4CA7560B" w:rsidR="0075737B" w:rsidRPr="009C5F44" w:rsidRDefault="0075737B" w:rsidP="0075737B">
      <w:pPr>
        <w:spacing w:before="343"/>
        <w:ind w:left="10"/>
        <w:rPr>
          <w:rFonts w:eastAsia="Times New Roman"/>
          <w:color w:val="000000"/>
          <w:lang w:val="en-US" w:eastAsia="en-US"/>
        </w:rPr>
      </w:pPr>
      <w:r w:rsidRPr="00DD2667">
        <w:rPr>
          <w:rFonts w:eastAsia="Times New Roman"/>
          <w:color w:val="000000"/>
          <w:lang w:val="en-US" w:eastAsia="en-US"/>
        </w:rPr>
        <w:t xml:space="preserve">Submissions should have </w:t>
      </w:r>
      <w:r w:rsidRPr="009C5F44">
        <w:rPr>
          <w:rFonts w:eastAsia="Times New Roman"/>
          <w:color w:val="000000"/>
          <w:lang w:val="en-US" w:eastAsia="en-US"/>
        </w:rPr>
        <w:t>t</w:t>
      </w:r>
      <w:r w:rsidR="00F05F08">
        <w:rPr>
          <w:rFonts w:eastAsia="Times New Roman"/>
          <w:color w:val="000000"/>
          <w:lang w:val="en-US" w:eastAsia="en-US"/>
        </w:rPr>
        <w:t>wo</w:t>
      </w:r>
      <w:r w:rsidRPr="009C5F44">
        <w:rPr>
          <w:rFonts w:eastAsia="Times New Roman"/>
          <w:color w:val="000000"/>
          <w:lang w:val="en-US" w:eastAsia="en-US"/>
        </w:rPr>
        <w:t xml:space="preserve"> </w:t>
      </w:r>
      <w:r w:rsidRPr="00DD2667">
        <w:rPr>
          <w:rFonts w:eastAsia="Times New Roman"/>
          <w:color w:val="000000"/>
          <w:lang w:val="en-US" w:eastAsia="en-US"/>
        </w:rPr>
        <w:t>components: </w:t>
      </w:r>
    </w:p>
    <w:p w14:paraId="1C57D13D" w14:textId="77777777" w:rsidR="0075737B" w:rsidRPr="009C5F44" w:rsidRDefault="0075737B" w:rsidP="0075737B">
      <w:pPr>
        <w:pStyle w:val="ListParagraph"/>
        <w:numPr>
          <w:ilvl w:val="0"/>
          <w:numId w:val="4"/>
        </w:numPr>
        <w:spacing w:before="343"/>
        <w:rPr>
          <w:rFonts w:eastAsia="Times New Roman"/>
          <w:color w:val="000000"/>
          <w:lang w:val="en-US" w:eastAsia="en-US"/>
        </w:rPr>
      </w:pPr>
      <w:r w:rsidRPr="009C5F44">
        <w:rPr>
          <w:rFonts w:eastAsia="Times New Roman"/>
          <w:color w:val="000000"/>
          <w:lang w:val="en-US" w:eastAsia="en-US"/>
        </w:rPr>
        <w:t>Report – this should have two main sections:</w:t>
      </w:r>
    </w:p>
    <w:p w14:paraId="7002DEA2" w14:textId="77777777" w:rsidR="0075737B" w:rsidRPr="009C5F44" w:rsidRDefault="0075737B" w:rsidP="0075737B">
      <w:pPr>
        <w:pStyle w:val="ListParagraph"/>
        <w:numPr>
          <w:ilvl w:val="1"/>
          <w:numId w:val="4"/>
        </w:numPr>
        <w:spacing w:before="343"/>
        <w:rPr>
          <w:rFonts w:eastAsia="Times New Roman"/>
          <w:color w:val="000000"/>
          <w:lang w:val="en-US" w:eastAsia="en-US"/>
        </w:rPr>
      </w:pPr>
      <w:r w:rsidRPr="009C5F44">
        <w:rPr>
          <w:rFonts w:eastAsia="Times New Roman"/>
          <w:color w:val="000000"/>
          <w:lang w:val="en-US" w:eastAsia="en-US"/>
        </w:rPr>
        <w:t>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14:paraId="3923E603" w14:textId="77777777" w:rsidR="0075737B" w:rsidRPr="009C5F44" w:rsidRDefault="0075737B" w:rsidP="0075737B">
      <w:pPr>
        <w:pStyle w:val="ListParagraph"/>
        <w:numPr>
          <w:ilvl w:val="1"/>
          <w:numId w:val="4"/>
        </w:numPr>
        <w:spacing w:before="343"/>
        <w:rPr>
          <w:rFonts w:eastAsia="Times New Roman"/>
          <w:color w:val="000000"/>
          <w:lang w:val="en-US" w:eastAsia="en-US"/>
        </w:rPr>
      </w:pPr>
      <w:r w:rsidRPr="009C5F44">
        <w:rPr>
          <w:rFonts w:eastAsia="Times New Roman"/>
          <w:color w:val="000000"/>
          <w:lang w:val="en-US" w:eastAsia="en-US"/>
        </w:rPr>
        <w:t>Technical Exposition – What was your methodology/approach towards answering the questions? Describe your data manipulation and exploration process, as well as your analytical and modeling steps. Again, the use of visualizations is highly encouraged when appropriate.</w:t>
      </w:r>
    </w:p>
    <w:p w14:paraId="5EA70103" w14:textId="77777777" w:rsidR="0075737B" w:rsidRPr="009C5F44" w:rsidRDefault="0075737B" w:rsidP="0075737B">
      <w:pPr>
        <w:pStyle w:val="ListParagraph"/>
        <w:numPr>
          <w:ilvl w:val="0"/>
          <w:numId w:val="4"/>
        </w:numPr>
        <w:spacing w:before="343"/>
        <w:rPr>
          <w:rFonts w:eastAsia="Times New Roman"/>
          <w:color w:val="000000"/>
          <w:lang w:val="en-US" w:eastAsia="en-US"/>
        </w:rPr>
      </w:pPr>
      <w:r w:rsidRPr="009C5F44">
        <w:rPr>
          <w:rFonts w:eastAsia="Times New Roman"/>
          <w:color w:val="000000"/>
          <w:lang w:val="en-US" w:eastAsia="en-US"/>
        </w:rPr>
        <w:t xml:space="preserve">Code – please include all relevant code that was used to generate your results. </w:t>
      </w:r>
      <w:r w:rsidRPr="009C5F44">
        <w:rPr>
          <w:rFonts w:eastAsia="Times New Roman"/>
          <w:b/>
          <w:bCs/>
          <w:color w:val="000000"/>
          <w:lang w:val="en-US" w:eastAsia="en-US"/>
        </w:rPr>
        <w:t>Although your code will not be graded, you MUST include it or your entire submission will be discarded. </w:t>
      </w:r>
    </w:p>
    <w:p w14:paraId="47DEC3B4" w14:textId="77777777" w:rsidR="0075737B" w:rsidRPr="00DD2667" w:rsidRDefault="0075737B" w:rsidP="0075737B">
      <w:pPr>
        <w:spacing w:before="313"/>
        <w:ind w:right="764" w:hanging="14"/>
        <w:rPr>
          <w:rFonts w:eastAsia="Times New Roman"/>
          <w:color w:val="000000"/>
          <w:lang w:val="en-US" w:eastAsia="en-US"/>
        </w:rPr>
      </w:pPr>
      <w:r w:rsidRPr="00DD2667">
        <w:rPr>
          <w:rFonts w:eastAsia="Times New Roman"/>
          <w:color w:val="000000"/>
          <w:lang w:val="en-US" w:eastAsia="en-US"/>
        </w:rPr>
        <w:t>Additional information (e.g. roadblocks encountered, caveats, future research areas, and unsuccessful analysis pathways) may be placed in an appendix. </w:t>
      </w:r>
    </w:p>
    <w:p w14:paraId="4806B4A5" w14:textId="77777777" w:rsidR="0075737B" w:rsidRPr="00DD2667" w:rsidRDefault="0075737B" w:rsidP="0075737B">
      <w:pPr>
        <w:spacing w:before="313"/>
        <w:ind w:left="2" w:right="45" w:firstLine="4"/>
        <w:rPr>
          <w:rFonts w:eastAsia="Times New Roman"/>
          <w:color w:val="000000"/>
          <w:lang w:val="en-US" w:eastAsia="en-US"/>
        </w:rPr>
      </w:pPr>
      <w:r w:rsidRPr="00DD2667">
        <w:rPr>
          <w:rFonts w:eastAsia="Times New Roman"/>
          <w:color w:val="000000"/>
          <w:lang w:val="en-US" w:eastAsia="en-US"/>
        </w:rPr>
        <w:t xml:space="preserve">Judges will be evaluating your technical report without your team there to explain it; therefore, </w:t>
      </w:r>
      <w:r w:rsidRPr="00DD2667">
        <w:rPr>
          <w:rFonts w:eastAsia="Times New Roman"/>
          <w:b/>
          <w:bCs/>
          <w:color w:val="000000"/>
          <w:lang w:val="en-US" w:eastAsia="en-US"/>
        </w:rPr>
        <w:t>your submission must “speak for itself”</w:t>
      </w:r>
      <w:r w:rsidRPr="00DD2667">
        <w:rPr>
          <w:rFonts w:eastAsia="Times New Roman"/>
          <w:color w:val="000000"/>
          <w:lang w:val="en-US" w:eastAsia="en-US"/>
        </w:rPr>
        <w:t>. Please ensure that your main findings are clear and that any visualizations are functionally labeled. </w:t>
      </w:r>
    </w:p>
    <w:p w14:paraId="444CF921" w14:textId="77777777" w:rsidR="0075737B" w:rsidRPr="00DD2667" w:rsidRDefault="0075737B" w:rsidP="0075737B">
      <w:pPr>
        <w:spacing w:before="613"/>
        <w:ind w:left="8"/>
        <w:rPr>
          <w:rFonts w:eastAsia="Times New Roman"/>
          <w:color w:val="000000"/>
          <w:lang w:val="en-US" w:eastAsia="en-US"/>
        </w:rPr>
      </w:pPr>
      <w:r w:rsidRPr="00DD2667">
        <w:rPr>
          <w:rFonts w:eastAsia="Times New Roman"/>
          <w:b/>
          <w:bCs/>
          <w:color w:val="000000"/>
          <w:u w:val="single"/>
          <w:lang w:val="en-US" w:eastAsia="en-US"/>
        </w:rPr>
        <w:t>Submissions: Evaluation</w:t>
      </w:r>
      <w:r w:rsidRPr="00DD2667">
        <w:rPr>
          <w:rFonts w:eastAsia="Times New Roman"/>
          <w:b/>
          <w:bCs/>
          <w:color w:val="000000"/>
          <w:lang w:val="en-US" w:eastAsia="en-US"/>
        </w:rPr>
        <w:t> </w:t>
      </w:r>
    </w:p>
    <w:p w14:paraId="57FE4300" w14:textId="72CAC251" w:rsidR="0075737B" w:rsidRPr="00DD2667" w:rsidRDefault="0075737B" w:rsidP="0075737B">
      <w:pPr>
        <w:spacing w:before="343"/>
        <w:ind w:left="5" w:right="18" w:hanging="3"/>
        <w:jc w:val="both"/>
        <w:rPr>
          <w:rFonts w:eastAsia="Times New Roman"/>
          <w:color w:val="000000"/>
          <w:lang w:val="en-US" w:eastAsia="en-US"/>
        </w:rPr>
      </w:pPr>
      <w:r w:rsidRPr="00DD2667">
        <w:rPr>
          <w:rFonts w:eastAsia="Times New Roman"/>
          <w:color w:val="000000"/>
          <w:lang w:val="en-US" w:eastAsia="en-US"/>
        </w:rPr>
        <w:t xml:space="preserve">The competition will have multiple rounds of evaluation. </w:t>
      </w:r>
      <w:r w:rsidR="001F7C72">
        <w:rPr>
          <w:rFonts w:eastAsia="Times New Roman"/>
          <w:color w:val="000000"/>
          <w:lang w:val="en-US" w:eastAsia="en-US"/>
        </w:rPr>
        <w:t>Your Report will be judged as follows:</w:t>
      </w:r>
      <w:r w:rsidRPr="00DD2667">
        <w:rPr>
          <w:rFonts w:eastAsia="Times New Roman"/>
          <w:color w:val="000000"/>
          <w:lang w:val="en-US" w:eastAsia="en-US"/>
        </w:rPr>
        <w:t> </w:t>
      </w:r>
    </w:p>
    <w:p w14:paraId="505D32F0" w14:textId="265D0CED" w:rsidR="0075737B" w:rsidRPr="009C5F44" w:rsidRDefault="0075737B" w:rsidP="0075737B">
      <w:pPr>
        <w:pStyle w:val="ListParagraph"/>
        <w:numPr>
          <w:ilvl w:val="0"/>
          <w:numId w:val="5"/>
        </w:numPr>
        <w:spacing w:before="313"/>
        <w:rPr>
          <w:rFonts w:eastAsia="Times New Roman"/>
          <w:color w:val="000000"/>
          <w:lang w:val="en-US" w:eastAsia="en-US"/>
        </w:rPr>
      </w:pPr>
      <w:r w:rsidRPr="009C5F44">
        <w:rPr>
          <w:rFonts w:eastAsia="Times New Roman"/>
          <w:b/>
          <w:bCs/>
          <w:color w:val="000000"/>
          <w:lang w:val="en-US" w:eastAsia="en-US"/>
        </w:rPr>
        <w:t>Non-Technical Executive Summary</w:t>
      </w:r>
    </w:p>
    <w:p w14:paraId="2277F629"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Insightfulness of Conclusions. </w:t>
      </w:r>
      <w:r w:rsidRPr="009C5F44">
        <w:rPr>
          <w:rFonts w:eastAsia="Times New Roman"/>
          <w:color w:val="000000"/>
          <w:lang w:val="en-US" w:eastAsia="en-US"/>
        </w:rPr>
        <w:t>What is the question that your team set out to answer, and how did you choose it? Are your conclusions precise and nuanced, as opposed to blanket (over)generalizations?</w:t>
      </w:r>
    </w:p>
    <w:p w14:paraId="6F2B359E" w14:textId="64284F10" w:rsidR="0075737B" w:rsidRPr="009C5F44" w:rsidRDefault="0075737B" w:rsidP="0075737B">
      <w:pPr>
        <w:pStyle w:val="ListParagraph"/>
        <w:numPr>
          <w:ilvl w:val="0"/>
          <w:numId w:val="5"/>
        </w:numPr>
        <w:spacing w:before="313"/>
        <w:rPr>
          <w:rFonts w:eastAsia="Times New Roman"/>
          <w:color w:val="000000"/>
          <w:lang w:val="en-US" w:eastAsia="en-US"/>
        </w:rPr>
      </w:pPr>
      <w:r w:rsidRPr="009C5F44">
        <w:rPr>
          <w:rFonts w:eastAsia="Times New Roman"/>
          <w:b/>
          <w:bCs/>
          <w:color w:val="000000"/>
          <w:lang w:val="en-US" w:eastAsia="en-US"/>
        </w:rPr>
        <w:t>Technical Exposition</w:t>
      </w:r>
    </w:p>
    <w:p w14:paraId="67B4ED7A"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Wrangling &amp; Cleaning Process. </w:t>
      </w:r>
      <w:r w:rsidRPr="009C5F44">
        <w:rPr>
          <w:rFonts w:eastAsia="Times New Roman"/>
          <w:color w:val="000000"/>
          <w:lang w:val="en-US" w:eastAsia="en-US"/>
        </w:rPr>
        <w:t>Did you conduct proper quality control and handle common error types? How did you transform the datasets to better use them together? What sorts of feature engineering did you perform? Please describe your process in detail within your Report.</w:t>
      </w:r>
    </w:p>
    <w:p w14:paraId="23073D8F" w14:textId="77777777" w:rsidR="0075737B" w:rsidRPr="009C5F44" w:rsidRDefault="0075737B" w:rsidP="0075737B">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t xml:space="preserve">Investigative Depth. </w:t>
      </w:r>
      <w:r w:rsidRPr="009C5F44">
        <w:rPr>
          <w:rFonts w:eastAsia="Times New Roman"/>
          <w:color w:val="000000"/>
          <w:lang w:val="en-US" w:eastAsia="en-US"/>
        </w:rPr>
        <w:t>How did you conduct your exploratory data analysis (EDA) process? What other hypothesis tests and ad-hoc studies did you perform, and how did you interpret the results of these? What patterns did you notice, and how did you use these to make subsequent decisions?</w:t>
      </w:r>
    </w:p>
    <w:p w14:paraId="35DE8268" w14:textId="078BCC04" w:rsidR="00434972" w:rsidRPr="00434972" w:rsidRDefault="0075737B" w:rsidP="00434972">
      <w:pPr>
        <w:pStyle w:val="ListParagraph"/>
        <w:numPr>
          <w:ilvl w:val="1"/>
          <w:numId w:val="5"/>
        </w:numPr>
        <w:spacing w:before="313"/>
        <w:rPr>
          <w:rFonts w:eastAsia="Times New Roman"/>
          <w:color w:val="000000"/>
          <w:lang w:val="en-US" w:eastAsia="en-US"/>
        </w:rPr>
      </w:pPr>
      <w:r w:rsidRPr="009C5F44">
        <w:rPr>
          <w:rFonts w:eastAsia="Times New Roman"/>
          <w:i/>
          <w:iCs/>
          <w:color w:val="000000"/>
          <w:lang w:val="en-US" w:eastAsia="en-US"/>
        </w:rPr>
        <w:lastRenderedPageBreak/>
        <w:t xml:space="preserve">Analytical &amp; Modeling Rigor. </w:t>
      </w:r>
      <w:r w:rsidRPr="009C5F44">
        <w:rPr>
          <w:rFonts w:eastAsia="Times New Roman"/>
          <w:color w:val="000000"/>
          <w:lang w:val="en-US" w:eastAsia="en-US"/>
        </w:rPr>
        <w:t>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r w:rsidR="00434972">
        <w:rPr>
          <w:rFonts w:eastAsia="Times New Roman"/>
          <w:color w:val="000000"/>
          <w:lang w:val="en-US" w:eastAsia="en-US"/>
        </w:rPr>
        <w:t>?</w:t>
      </w:r>
    </w:p>
    <w:p w14:paraId="3E2E8DD3" w14:textId="77777777" w:rsidR="000E6694" w:rsidRPr="000E6694" w:rsidRDefault="000E6694" w:rsidP="000E6694">
      <w:pPr>
        <w:rPr>
          <w:rFonts w:eastAsia="Times New Roman"/>
          <w:color w:val="000000"/>
          <w:lang w:val="en-US" w:eastAsia="en-US"/>
        </w:rPr>
      </w:pPr>
    </w:p>
    <w:p w14:paraId="3CA6DB69" w14:textId="77777777" w:rsidR="00434972" w:rsidRDefault="00434972" w:rsidP="000E6694">
      <w:pPr>
        <w:ind w:left="8"/>
        <w:rPr>
          <w:rFonts w:eastAsia="Times New Roman"/>
          <w:b/>
          <w:bCs/>
          <w:color w:val="000000"/>
          <w:u w:val="single"/>
          <w:lang w:val="en-US" w:eastAsia="en-US"/>
        </w:rPr>
      </w:pPr>
    </w:p>
    <w:p w14:paraId="462632F8" w14:textId="191E5B72" w:rsidR="0075737B" w:rsidRDefault="0075737B" w:rsidP="000E6694">
      <w:pPr>
        <w:ind w:left="8"/>
        <w:rPr>
          <w:rFonts w:eastAsia="Times New Roman"/>
          <w:b/>
          <w:bCs/>
          <w:color w:val="000000"/>
          <w:u w:val="single"/>
          <w:lang w:val="en-US" w:eastAsia="en-US"/>
        </w:rPr>
      </w:pPr>
      <w:r w:rsidRPr="00DD2667">
        <w:rPr>
          <w:rFonts w:eastAsia="Times New Roman"/>
          <w:b/>
          <w:bCs/>
          <w:color w:val="000000"/>
          <w:u w:val="single"/>
          <w:lang w:val="en-US" w:eastAsia="en-US"/>
        </w:rPr>
        <w:t>Submissions: Format</w:t>
      </w:r>
    </w:p>
    <w:p w14:paraId="02357FEC" w14:textId="77777777" w:rsidR="000E6694" w:rsidRPr="00DD2667" w:rsidRDefault="000E6694" w:rsidP="000E6694">
      <w:pPr>
        <w:ind w:left="8"/>
        <w:rPr>
          <w:rFonts w:eastAsia="Times New Roman"/>
          <w:color w:val="000000"/>
          <w:lang w:val="en-US" w:eastAsia="en-US"/>
        </w:rPr>
      </w:pPr>
    </w:p>
    <w:p w14:paraId="427E2431" w14:textId="1D415428" w:rsidR="0075737B" w:rsidRDefault="0075737B" w:rsidP="000E6694">
      <w:pPr>
        <w:ind w:left="10" w:right="14" w:firstLine="7"/>
        <w:jc w:val="both"/>
        <w:rPr>
          <w:rFonts w:eastAsia="Times New Roman"/>
          <w:color w:val="000000"/>
          <w:lang w:val="en-US" w:eastAsia="en-US"/>
        </w:rPr>
      </w:pPr>
      <w:r w:rsidRPr="00DD2667">
        <w:rPr>
          <w:rFonts w:eastAsia="Times New Roman"/>
          <w:color w:val="000000"/>
          <w:lang w:val="en-US" w:eastAsia="en-US"/>
        </w:rPr>
        <w:t xml:space="preserve">Reports can be produced using any tool you prefer (Python Notebook, Shiny Application, Microsoft Office, etc.); however, </w:t>
      </w:r>
      <w:r w:rsidRPr="00DD2667">
        <w:rPr>
          <w:rFonts w:eastAsia="Times New Roman"/>
          <w:b/>
          <w:bCs/>
          <w:color w:val="000000"/>
          <w:lang w:val="en-US" w:eastAsia="en-US"/>
        </w:rPr>
        <w:t>your report MUST be in a universally accessible and readable format (HTML, PDF, PPT, Web link)</w:t>
      </w:r>
      <w:r w:rsidRPr="00DD2667">
        <w:rPr>
          <w:rFonts w:eastAsia="Times New Roman"/>
          <w:color w:val="000000"/>
          <w:lang w:val="en-US" w:eastAsia="en-US"/>
        </w:rPr>
        <w:t>. It must not require dedicated software to open. For example, if your report is a Python Notebook, it should be exported to HTML. If you create a Shiny App, it should be published at an accessible Web link.</w:t>
      </w:r>
    </w:p>
    <w:p w14:paraId="6E4646DD" w14:textId="77777777" w:rsidR="000E6694" w:rsidRPr="009C5F44" w:rsidRDefault="000E6694" w:rsidP="000E6694">
      <w:pPr>
        <w:ind w:left="10" w:right="14" w:firstLine="7"/>
        <w:jc w:val="both"/>
        <w:rPr>
          <w:rFonts w:eastAsia="Times New Roman"/>
          <w:color w:val="000000"/>
          <w:lang w:val="en-US" w:eastAsia="en-US"/>
        </w:rPr>
      </w:pPr>
    </w:p>
    <w:p w14:paraId="7C3F4C4E" w14:textId="77777777" w:rsidR="0075737B" w:rsidRPr="009C5F44" w:rsidRDefault="0075737B" w:rsidP="000E6694">
      <w:pPr>
        <w:ind w:left="10" w:right="14" w:firstLine="7"/>
        <w:jc w:val="both"/>
        <w:rPr>
          <w:rFonts w:eastAsia="Times New Roman"/>
          <w:color w:val="000000"/>
          <w:lang w:val="en-US" w:eastAsia="en-US"/>
        </w:rPr>
      </w:pPr>
      <w:r w:rsidRPr="00DD2667">
        <w:rPr>
          <w:rFonts w:eastAsia="Times New Roman"/>
          <w:b/>
          <w:bCs/>
          <w:color w:val="000000"/>
          <w:lang w:val="en-US" w:eastAsia="en-US"/>
        </w:rPr>
        <w:t xml:space="preserve">However, please also include the source file used to generate your report. </w:t>
      </w:r>
      <w:r w:rsidRPr="00DD2667">
        <w:rPr>
          <w:rFonts w:eastAsia="Times New Roman"/>
          <w:color w:val="000000"/>
          <w:lang w:val="en-US" w:eastAsia="en-US"/>
        </w:rPr>
        <w:t xml:space="preserve">For example, if you submit a PDF with math-type, equations, or symbols, please include your </w:t>
      </w:r>
      <w:proofErr w:type="spellStart"/>
      <w:r w:rsidRPr="00DD2667">
        <w:rPr>
          <w:rFonts w:eastAsia="Times New Roman"/>
          <w:color w:val="000000"/>
          <w:lang w:val="en-US" w:eastAsia="en-US"/>
        </w:rPr>
        <w:t>LaTeX</w:t>
      </w:r>
      <w:proofErr w:type="spellEnd"/>
      <w:r w:rsidRPr="00DD2667">
        <w:rPr>
          <w:rFonts w:eastAsia="Times New Roman"/>
          <w:color w:val="000000"/>
          <w:lang w:val="en-US" w:eastAsia="en-US"/>
        </w:rPr>
        <w:t xml:space="preserve"> source</w:t>
      </w:r>
      <w:r w:rsidRPr="009C5F44">
        <w:rPr>
          <w:rFonts w:eastAsia="Times New Roman"/>
          <w:color w:val="000000"/>
          <w:lang w:val="en-US" w:eastAsia="en-US"/>
        </w:rPr>
        <w:t xml:space="preserve"> </w:t>
      </w:r>
      <w:r w:rsidRPr="00DD2667">
        <w:rPr>
          <w:rFonts w:eastAsia="Times New Roman"/>
          <w:color w:val="000000"/>
          <w:lang w:val="en-US" w:eastAsia="en-US"/>
        </w:rPr>
        <w:t>file.</w:t>
      </w:r>
    </w:p>
    <w:p w14:paraId="517F5A7B" w14:textId="77777777" w:rsidR="000E6694" w:rsidRDefault="000E6694" w:rsidP="000E6694">
      <w:pPr>
        <w:ind w:left="4" w:right="34" w:firstLine="13"/>
        <w:rPr>
          <w:rFonts w:eastAsia="Times New Roman"/>
          <w:color w:val="000000"/>
          <w:lang w:val="en-US" w:eastAsia="en-US"/>
        </w:rPr>
      </w:pPr>
    </w:p>
    <w:p w14:paraId="235F4ABE" w14:textId="1DBEF462" w:rsidR="0075737B" w:rsidRDefault="0075737B" w:rsidP="000E6694">
      <w:pPr>
        <w:ind w:left="4" w:right="34" w:firstLine="13"/>
        <w:rPr>
          <w:rFonts w:eastAsia="Times New Roman"/>
          <w:color w:val="000000"/>
          <w:lang w:val="en-US" w:eastAsia="en-US"/>
        </w:rPr>
      </w:pPr>
      <w:r w:rsidRPr="00DD2667">
        <w:rPr>
          <w:rFonts w:eastAsia="Times New Roman"/>
          <w:color w:val="000000"/>
          <w:lang w:val="en-US" w:eastAsia="en-US"/>
        </w:rPr>
        <w:t>Code should be submitted in a single zipped collection of files separate from your report.</w:t>
      </w:r>
    </w:p>
    <w:p w14:paraId="41B202F5" w14:textId="77777777" w:rsidR="000E6694" w:rsidRPr="009C5F44" w:rsidRDefault="000E6694" w:rsidP="000E6694">
      <w:pPr>
        <w:ind w:left="4" w:right="34" w:firstLine="13"/>
        <w:rPr>
          <w:rFonts w:eastAsia="Times New Roman"/>
          <w:color w:val="000000"/>
          <w:lang w:val="en-US" w:eastAsia="en-US"/>
        </w:rPr>
      </w:pPr>
    </w:p>
    <w:p w14:paraId="19C31EFC" w14:textId="774FDEE9" w:rsidR="0075737B" w:rsidRDefault="0075737B" w:rsidP="000E6694">
      <w:pPr>
        <w:ind w:left="4" w:right="34" w:firstLine="13"/>
        <w:rPr>
          <w:rFonts w:eastAsia="Times New Roman"/>
          <w:color w:val="000000"/>
          <w:lang w:val="en-US" w:eastAsia="en-US"/>
        </w:rPr>
      </w:pPr>
      <w:r w:rsidRPr="00DD2667">
        <w:rPr>
          <w:rFonts w:eastAsia="Times New Roman"/>
          <w:color w:val="000000"/>
          <w:lang w:val="en-US" w:eastAsia="en-US"/>
        </w:rPr>
        <w:t xml:space="preserve">Your team will be sent a Google Form at the beginning of the competition; you will use this form to upload and send in your submitted content. </w:t>
      </w:r>
      <w:r w:rsidRPr="00DD2667">
        <w:rPr>
          <w:rFonts w:eastAsia="Times New Roman"/>
          <w:b/>
          <w:bCs/>
          <w:color w:val="000000"/>
          <w:lang w:val="en-US" w:eastAsia="en-US"/>
        </w:rPr>
        <w:t>Submissions MUST be received by 5:00PM</w:t>
      </w:r>
      <w:r w:rsidR="003570FC">
        <w:rPr>
          <w:rFonts w:eastAsia="Times New Roman"/>
          <w:b/>
          <w:bCs/>
          <w:color w:val="000000"/>
          <w:lang w:val="en-US" w:eastAsia="en-US"/>
        </w:rPr>
        <w:t xml:space="preserve"> EST</w:t>
      </w:r>
      <w:r w:rsidRPr="00DD2667">
        <w:rPr>
          <w:rFonts w:eastAsia="Times New Roman"/>
          <w:b/>
          <w:bCs/>
          <w:color w:val="000000"/>
          <w:lang w:val="en-US" w:eastAsia="en-US"/>
        </w:rPr>
        <w:t xml:space="preserve"> on Sunday, </w:t>
      </w:r>
      <w:r w:rsidR="003570FC">
        <w:rPr>
          <w:rFonts w:eastAsia="Times New Roman"/>
          <w:b/>
          <w:bCs/>
          <w:color w:val="000000"/>
          <w:lang w:val="en-US" w:eastAsia="en-US"/>
        </w:rPr>
        <w:t>March 7</w:t>
      </w:r>
      <w:r w:rsidR="003570FC" w:rsidRPr="003570FC">
        <w:rPr>
          <w:rFonts w:eastAsia="Times New Roman"/>
          <w:b/>
          <w:bCs/>
          <w:color w:val="000000"/>
          <w:vertAlign w:val="superscript"/>
          <w:lang w:val="en-US" w:eastAsia="en-US"/>
        </w:rPr>
        <w:t>th</w:t>
      </w:r>
      <w:bookmarkStart w:id="1" w:name="_GoBack"/>
      <w:bookmarkEnd w:id="1"/>
      <w:r w:rsidRPr="009C5F44">
        <w:rPr>
          <w:rFonts w:eastAsia="Times New Roman"/>
          <w:b/>
          <w:bCs/>
          <w:color w:val="000000"/>
          <w:lang w:val="en-US" w:eastAsia="en-US"/>
        </w:rPr>
        <w:t>, 202</w:t>
      </w:r>
      <w:r w:rsidR="004C4F00">
        <w:rPr>
          <w:rFonts w:eastAsia="Times New Roman"/>
          <w:b/>
          <w:bCs/>
          <w:color w:val="000000"/>
          <w:lang w:val="en-US" w:eastAsia="en-US"/>
        </w:rPr>
        <w:t>1</w:t>
      </w:r>
      <w:r w:rsidRPr="00DD2667">
        <w:rPr>
          <w:rFonts w:eastAsia="Times New Roman"/>
          <w:b/>
          <w:bCs/>
          <w:color w:val="000000"/>
          <w:lang w:val="en-US" w:eastAsia="en-US"/>
        </w:rPr>
        <w:t>. Any submissions received after that time will NOT be evaluated by the judges</w:t>
      </w:r>
      <w:r w:rsidRPr="00DD2667">
        <w:rPr>
          <w:rFonts w:eastAsia="Times New Roman"/>
          <w:color w:val="000000"/>
          <w:lang w:val="en-US" w:eastAsia="en-US"/>
        </w:rPr>
        <w:t>.</w:t>
      </w:r>
    </w:p>
    <w:p w14:paraId="3AD8765B" w14:textId="5AEA20DC" w:rsidR="000E6694" w:rsidRDefault="000E6694" w:rsidP="000E6694">
      <w:pPr>
        <w:ind w:left="4" w:right="34" w:firstLine="13"/>
        <w:rPr>
          <w:rFonts w:eastAsia="Times New Roman"/>
          <w:color w:val="000000"/>
          <w:lang w:val="en-US" w:eastAsia="en-US"/>
        </w:rPr>
      </w:pPr>
    </w:p>
    <w:p w14:paraId="62FB749B" w14:textId="77777777" w:rsidR="000E6694" w:rsidRPr="009C5F44" w:rsidRDefault="000E6694" w:rsidP="000E6694">
      <w:pPr>
        <w:ind w:left="4" w:right="34" w:firstLine="13"/>
        <w:rPr>
          <w:rFonts w:eastAsia="Times New Roman"/>
          <w:color w:val="000000"/>
          <w:lang w:val="en-US" w:eastAsia="en-US"/>
        </w:rPr>
      </w:pPr>
    </w:p>
    <w:p w14:paraId="27B26F52" w14:textId="5619A9FC" w:rsidR="0075737B" w:rsidRDefault="0075737B" w:rsidP="000E6694">
      <w:pPr>
        <w:ind w:left="4" w:right="34" w:firstLine="13"/>
        <w:rPr>
          <w:rFonts w:eastAsia="Times New Roman"/>
          <w:b/>
          <w:bCs/>
          <w:color w:val="000000"/>
          <w:u w:val="single"/>
          <w:lang w:val="en-US" w:eastAsia="en-US"/>
        </w:rPr>
      </w:pPr>
      <w:r w:rsidRPr="00DD2667">
        <w:rPr>
          <w:rFonts w:eastAsia="Times New Roman"/>
          <w:b/>
          <w:bCs/>
          <w:color w:val="000000"/>
          <w:u w:val="single"/>
          <w:lang w:val="en-US" w:eastAsia="en-US"/>
        </w:rPr>
        <w:t>Tips &amp; Recommendations</w:t>
      </w:r>
    </w:p>
    <w:p w14:paraId="319B1C2A" w14:textId="77777777" w:rsidR="000E6694" w:rsidRPr="00DD2667" w:rsidRDefault="000E6694" w:rsidP="000E6694">
      <w:pPr>
        <w:ind w:left="4" w:right="34" w:firstLine="13"/>
        <w:rPr>
          <w:rFonts w:eastAsia="Times New Roman"/>
          <w:b/>
          <w:bCs/>
          <w:color w:val="000000"/>
          <w:u w:val="single"/>
          <w:lang w:val="en-US" w:eastAsia="en-US"/>
        </w:rPr>
      </w:pPr>
    </w:p>
    <w:p w14:paraId="036570CA" w14:textId="77777777" w:rsidR="0075737B" w:rsidRPr="00DD2667" w:rsidRDefault="0075737B" w:rsidP="000E6694">
      <w:pPr>
        <w:ind w:right="24" w:firstLine="5"/>
        <w:jc w:val="both"/>
        <w:rPr>
          <w:rFonts w:eastAsia="Times New Roman"/>
          <w:color w:val="000000"/>
          <w:lang w:val="en-US" w:eastAsia="en-US"/>
        </w:rPr>
      </w:pPr>
      <w:r w:rsidRPr="00DD2667">
        <w:rPr>
          <w:rFonts w:eastAsia="Times New Roman"/>
          <w:color w:val="000000"/>
          <w:lang w:val="en-US" w:eastAsia="en-US"/>
        </w:rPr>
        <w:t xml:space="preserve">This will be a weeklong </w:t>
      </w:r>
      <w:proofErr w:type="gramStart"/>
      <w:r w:rsidRPr="00DD2667">
        <w:rPr>
          <w:rFonts w:eastAsia="Times New Roman"/>
          <w:color w:val="000000"/>
          <w:lang w:val="en-US" w:eastAsia="en-US"/>
        </w:rPr>
        <w:t>event,</w:t>
      </w:r>
      <w:proofErr w:type="gramEnd"/>
      <w:r w:rsidRPr="00DD2667">
        <w:rPr>
          <w:rFonts w:eastAsia="Times New Roman"/>
          <w:color w:val="000000"/>
          <w:lang w:val="en-US" w:eastAsia="en-US"/>
        </w:rPr>
        <w:t xml:space="preserve"> however, you should try to complete as much of your work as possible before the weekend. The extra time may lull you into a false sense of security. Additionally, with your extra time, you should really think about what problem you want to solve. The outcome of this </w:t>
      </w:r>
      <w:proofErr w:type="spellStart"/>
      <w:r w:rsidRPr="009C5F44">
        <w:rPr>
          <w:rFonts w:eastAsia="Times New Roman"/>
          <w:color w:val="000000"/>
          <w:lang w:val="en-US" w:eastAsia="en-US"/>
        </w:rPr>
        <w:t>D</w:t>
      </w:r>
      <w:r w:rsidRPr="00DD2667">
        <w:rPr>
          <w:rFonts w:eastAsia="Times New Roman"/>
          <w:color w:val="000000"/>
          <w:lang w:val="en-US" w:eastAsia="en-US"/>
        </w:rPr>
        <w:t>atathon</w:t>
      </w:r>
      <w:proofErr w:type="spellEnd"/>
      <w:r w:rsidRPr="00DD2667">
        <w:rPr>
          <w:rFonts w:eastAsia="Times New Roman"/>
          <w:color w:val="000000"/>
          <w:lang w:val="en-US" w:eastAsia="en-US"/>
        </w:rPr>
        <w:t xml:space="preserve"> for you will likely be decided by how well you planned your work. </w:t>
      </w:r>
    </w:p>
    <w:p w14:paraId="65A49A3F" w14:textId="77777777" w:rsidR="0075737B" w:rsidRPr="00DD2667" w:rsidRDefault="0075737B" w:rsidP="0075737B">
      <w:pPr>
        <w:spacing w:before="313"/>
        <w:ind w:left="7" w:right="21" w:firstLine="11"/>
        <w:jc w:val="both"/>
        <w:rPr>
          <w:rFonts w:eastAsia="Times New Roman"/>
          <w:color w:val="000000"/>
          <w:lang w:val="en-US" w:eastAsia="en-US"/>
        </w:rPr>
      </w:pPr>
      <w:r w:rsidRPr="00DD2667">
        <w:rPr>
          <w:rFonts w:eastAsia="Times New Roman"/>
          <w:color w:val="000000"/>
          <w:lang w:val="en-US" w:eastAsia="en-US"/>
        </w:rPr>
        <w:t xml:space="preserve">For data engineering, exploration, and modeling, we highly recommend that you install </w:t>
      </w:r>
      <w:proofErr w:type="spellStart"/>
      <w:r w:rsidRPr="00DD2667">
        <w:rPr>
          <w:rFonts w:eastAsia="Times New Roman"/>
          <w:color w:val="000000"/>
          <w:lang w:val="en-US" w:eastAsia="en-US"/>
        </w:rPr>
        <w:t>Jupyter</w:t>
      </w:r>
      <w:proofErr w:type="spellEnd"/>
      <w:r w:rsidRPr="00DD2667">
        <w:rPr>
          <w:rFonts w:eastAsia="Times New Roman"/>
          <w:color w:val="000000"/>
          <w:lang w:val="en-US" w:eastAsia="en-US"/>
        </w:rPr>
        <w:t xml:space="preserve"> Notebook: </w:t>
      </w:r>
      <w:r w:rsidRPr="00DD2667">
        <w:rPr>
          <w:rFonts w:eastAsia="Times New Roman"/>
          <w:color w:val="3366FF"/>
          <w:u w:val="single"/>
          <w:lang w:val="en-US" w:eastAsia="en-US"/>
        </w:rPr>
        <w:t>http://jupyter.org/install.html</w:t>
      </w:r>
      <w:r w:rsidRPr="00DD2667">
        <w:rPr>
          <w:rFonts w:eastAsia="Times New Roman"/>
          <w:color w:val="000000"/>
          <w:lang w:val="en-US" w:eastAsia="en-US"/>
        </w:rPr>
        <w:t xml:space="preserve">. </w:t>
      </w:r>
      <w:proofErr w:type="spellStart"/>
      <w:r w:rsidRPr="00DD2667">
        <w:rPr>
          <w:rFonts w:eastAsia="Times New Roman"/>
          <w:color w:val="000000"/>
          <w:lang w:val="en-US" w:eastAsia="en-US"/>
        </w:rPr>
        <w:t>Jupyter</w:t>
      </w:r>
      <w:proofErr w:type="spellEnd"/>
      <w:r w:rsidRPr="00DD2667">
        <w:rPr>
          <w:rFonts w:eastAsia="Times New Roman"/>
          <w:color w:val="000000"/>
          <w:lang w:val="en-US" w:eastAsia="en-US"/>
        </w:rPr>
        <w:t xml:space="preserve"> Notebook is an interactive, real-time development environment that eliminates many pain points of the standard “terminal + text editor” environment, and is compatible with both Python and R. </w:t>
      </w:r>
    </w:p>
    <w:p w14:paraId="76BE4ACF" w14:textId="77777777" w:rsidR="0075737B" w:rsidRPr="00DD2667" w:rsidRDefault="0075737B" w:rsidP="0075737B">
      <w:pPr>
        <w:spacing w:before="313"/>
        <w:ind w:left="3" w:right="34" w:hanging="5"/>
        <w:rPr>
          <w:rFonts w:eastAsia="Times New Roman"/>
          <w:color w:val="000000"/>
          <w:lang w:val="en-US" w:eastAsia="en-US"/>
        </w:rPr>
      </w:pPr>
      <w:r w:rsidRPr="00DD2667">
        <w:rPr>
          <w:rFonts w:eastAsia="Times New Roman"/>
          <w:color w:val="000000"/>
          <w:lang w:val="en-US" w:eastAsia="en-US"/>
        </w:rPr>
        <w:t>We also recommend that your team not try to learn new tools if possible; instead, leverage your existing skills to extract as much insight from the data as you can. </w:t>
      </w:r>
    </w:p>
    <w:p w14:paraId="70835081" w14:textId="1A44E840" w:rsidR="0075737B" w:rsidRDefault="0075737B" w:rsidP="000E6694">
      <w:pPr>
        <w:spacing w:before="313"/>
        <w:ind w:left="3" w:right="27" w:hanging="1"/>
        <w:jc w:val="both"/>
        <w:rPr>
          <w:rFonts w:eastAsia="Times New Roman"/>
          <w:color w:val="000000"/>
          <w:lang w:val="en-US" w:eastAsia="en-US"/>
        </w:rPr>
      </w:pPr>
      <w:r w:rsidRPr="00DD2667">
        <w:rPr>
          <w:rFonts w:eastAsia="Times New Roman"/>
          <w:color w:val="000000"/>
          <w:lang w:val="en-US" w:eastAsia="en-US"/>
        </w:rPr>
        <w:lastRenderedPageBreak/>
        <w:t>We’ve compiled 3 additional commonalities of successful teams and 3 pitfalls of unsuccessful teams. Of course, these may not apply to every team, so we recommend that you and your team apply any tips accordingly.</w:t>
      </w:r>
    </w:p>
    <w:p w14:paraId="608EA202" w14:textId="77777777" w:rsidR="000E6694" w:rsidRPr="009C5F44" w:rsidRDefault="000E6694" w:rsidP="000E6694">
      <w:pPr>
        <w:spacing w:before="313"/>
        <w:ind w:left="3" w:right="27" w:hanging="1"/>
        <w:jc w:val="both"/>
        <w:rPr>
          <w:rFonts w:eastAsia="Times New Roman"/>
          <w:color w:val="000000"/>
          <w:lang w:val="en-US" w:eastAsia="en-US"/>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65"/>
      </w:tblGrid>
      <w:tr w:rsidR="0075737B" w:rsidRPr="009C5F44" w14:paraId="2079D1DB" w14:textId="77777777" w:rsidTr="009D15A5">
        <w:trPr>
          <w:trHeight w:val="440"/>
        </w:trPr>
        <w:tc>
          <w:tcPr>
            <w:tcW w:w="4680" w:type="dxa"/>
            <w:tcBorders>
              <w:bottom w:val="single" w:sz="8" w:space="0" w:color="000000"/>
            </w:tcBorders>
            <w:shd w:val="clear" w:color="auto" w:fill="BFBFBF"/>
            <w:tcMar>
              <w:top w:w="100" w:type="dxa"/>
              <w:left w:w="100" w:type="dxa"/>
              <w:bottom w:w="100" w:type="dxa"/>
              <w:right w:w="100" w:type="dxa"/>
            </w:tcMar>
          </w:tcPr>
          <w:p w14:paraId="78B4612B" w14:textId="77777777" w:rsidR="0075737B" w:rsidRPr="009C5F44" w:rsidRDefault="0075737B" w:rsidP="009D15A5">
            <w:pPr>
              <w:jc w:val="center"/>
              <w:rPr>
                <w:b/>
              </w:rPr>
            </w:pPr>
            <w:r w:rsidRPr="009C5F44">
              <w:rPr>
                <w:b/>
              </w:rPr>
              <w:t>Tips for Success</w:t>
            </w:r>
          </w:p>
        </w:tc>
        <w:tc>
          <w:tcPr>
            <w:tcW w:w="4665" w:type="dxa"/>
            <w:tcBorders>
              <w:bottom w:val="single" w:sz="8" w:space="0" w:color="000000"/>
            </w:tcBorders>
            <w:shd w:val="clear" w:color="auto" w:fill="BFBFBF"/>
            <w:tcMar>
              <w:top w:w="100" w:type="dxa"/>
              <w:left w:w="100" w:type="dxa"/>
              <w:bottom w:w="100" w:type="dxa"/>
              <w:right w:w="100" w:type="dxa"/>
            </w:tcMar>
          </w:tcPr>
          <w:p w14:paraId="3B0095A6" w14:textId="77777777" w:rsidR="0075737B" w:rsidRPr="009C5F44" w:rsidRDefault="0075737B" w:rsidP="009D15A5">
            <w:pPr>
              <w:jc w:val="center"/>
              <w:rPr>
                <w:b/>
              </w:rPr>
            </w:pPr>
            <w:r w:rsidRPr="009C5F44">
              <w:rPr>
                <w:b/>
              </w:rPr>
              <w:t>Try to Avoid</w:t>
            </w:r>
          </w:p>
        </w:tc>
      </w:tr>
      <w:tr w:rsidR="0075737B" w:rsidRPr="009C5F44" w14:paraId="6436A905" w14:textId="77777777" w:rsidTr="009D15A5">
        <w:trPr>
          <w:trHeight w:val="1175"/>
        </w:trPr>
        <w:tc>
          <w:tcPr>
            <w:tcW w:w="4680" w:type="dxa"/>
            <w:tcBorders>
              <w:bottom w:val="single" w:sz="8" w:space="0" w:color="000000"/>
            </w:tcBorders>
            <w:tcMar>
              <w:top w:w="100" w:type="dxa"/>
              <w:left w:w="100" w:type="dxa"/>
              <w:bottom w:w="100" w:type="dxa"/>
              <w:right w:w="100" w:type="dxa"/>
            </w:tcMar>
          </w:tcPr>
          <w:p w14:paraId="7C747C25" w14:textId="77777777" w:rsidR="0075737B" w:rsidRPr="009C5F44" w:rsidRDefault="0075737B" w:rsidP="009D15A5">
            <w:pPr>
              <w:jc w:val="both"/>
            </w:pPr>
            <w:r w:rsidRPr="009C5F44">
              <w:rPr>
                <w:b/>
              </w:rPr>
              <w:t>1.</w:t>
            </w:r>
            <w:r w:rsidRPr="009C5F44">
              <w:t xml:space="preserve"> Focus on hypothesis testing when brainstorming your research question</w:t>
            </w:r>
          </w:p>
        </w:tc>
        <w:tc>
          <w:tcPr>
            <w:tcW w:w="4665" w:type="dxa"/>
            <w:tcBorders>
              <w:bottom w:val="single" w:sz="8" w:space="0" w:color="000000"/>
            </w:tcBorders>
            <w:tcMar>
              <w:top w:w="100" w:type="dxa"/>
              <w:left w:w="100" w:type="dxa"/>
              <w:bottom w:w="100" w:type="dxa"/>
              <w:right w:w="100" w:type="dxa"/>
            </w:tcMar>
          </w:tcPr>
          <w:p w14:paraId="1BCBA37C" w14:textId="77777777" w:rsidR="0075737B" w:rsidRPr="009C5F44" w:rsidRDefault="0075737B" w:rsidP="009D15A5">
            <w:pPr>
              <w:jc w:val="both"/>
            </w:pPr>
            <w:r w:rsidRPr="009C5F44">
              <w:rPr>
                <w:b/>
              </w:rPr>
              <w:t xml:space="preserve">1. </w:t>
            </w:r>
            <w:r w:rsidRPr="009C5F44">
              <w:t>Do not try to exhaust all different models you know just to yield an ideal cross validation accuracy</w:t>
            </w:r>
          </w:p>
          <w:p w14:paraId="6E4B9241" w14:textId="77777777" w:rsidR="0075737B" w:rsidRPr="009C5F44" w:rsidRDefault="0075737B" w:rsidP="009D15A5">
            <w:pPr>
              <w:jc w:val="both"/>
            </w:pPr>
            <w:r w:rsidRPr="009C5F44">
              <w:t xml:space="preserve"> </w:t>
            </w:r>
          </w:p>
        </w:tc>
      </w:tr>
      <w:tr w:rsidR="0075737B" w:rsidRPr="009C5F44" w14:paraId="51D8C2AB" w14:textId="77777777" w:rsidTr="009D15A5">
        <w:trPr>
          <w:trHeight w:val="1415"/>
        </w:trPr>
        <w:tc>
          <w:tcPr>
            <w:tcW w:w="4680" w:type="dxa"/>
            <w:tcBorders>
              <w:bottom w:val="single" w:sz="8" w:space="0" w:color="000000"/>
            </w:tcBorders>
            <w:tcMar>
              <w:top w:w="100" w:type="dxa"/>
              <w:left w:w="100" w:type="dxa"/>
              <w:bottom w:w="100" w:type="dxa"/>
              <w:right w:w="100" w:type="dxa"/>
            </w:tcMar>
          </w:tcPr>
          <w:p w14:paraId="1FFF03C1" w14:textId="77777777" w:rsidR="0075737B" w:rsidRPr="009C5F44" w:rsidRDefault="0075737B" w:rsidP="009D15A5">
            <w:pPr>
              <w:jc w:val="both"/>
            </w:pPr>
            <w:r w:rsidRPr="009C5F44">
              <w:rPr>
                <w:b/>
              </w:rPr>
              <w:t>2.</w:t>
            </w:r>
            <w:r w:rsidRPr="009C5F44">
              <w:t xml:space="preserve"> Spend at least 4 hours on your report to ensure strong communication through visualizations and writing</w:t>
            </w:r>
          </w:p>
        </w:tc>
        <w:tc>
          <w:tcPr>
            <w:tcW w:w="4665" w:type="dxa"/>
            <w:tcBorders>
              <w:bottom w:val="single" w:sz="8" w:space="0" w:color="000000"/>
            </w:tcBorders>
            <w:tcMar>
              <w:top w:w="100" w:type="dxa"/>
              <w:left w:w="100" w:type="dxa"/>
              <w:bottom w:w="100" w:type="dxa"/>
              <w:right w:w="100" w:type="dxa"/>
            </w:tcMar>
          </w:tcPr>
          <w:p w14:paraId="153FBBE9" w14:textId="77777777" w:rsidR="0075737B" w:rsidRPr="009C5F44" w:rsidRDefault="0075737B" w:rsidP="009D15A5">
            <w:pPr>
              <w:jc w:val="both"/>
            </w:pPr>
            <w:r w:rsidRPr="009C5F44">
              <w:rPr>
                <w:b/>
              </w:rPr>
              <w:t xml:space="preserve">2. </w:t>
            </w:r>
            <w:r w:rsidRPr="009C5F44">
              <w:t>Do not violate assumptions of statistical models. Sometimes, specific models require specific features so make sure those conditions are sufficient</w:t>
            </w:r>
          </w:p>
          <w:p w14:paraId="4918A758" w14:textId="77777777" w:rsidR="0075737B" w:rsidRPr="009C5F44" w:rsidRDefault="0075737B" w:rsidP="009D15A5">
            <w:pPr>
              <w:jc w:val="both"/>
              <w:rPr>
                <w:b/>
              </w:rPr>
            </w:pPr>
            <w:r w:rsidRPr="009C5F44">
              <w:rPr>
                <w:b/>
              </w:rPr>
              <w:t xml:space="preserve"> </w:t>
            </w:r>
          </w:p>
        </w:tc>
      </w:tr>
      <w:tr w:rsidR="0075737B" w:rsidRPr="009C5F44" w14:paraId="596D7127" w14:textId="77777777" w:rsidTr="009D15A5">
        <w:trPr>
          <w:trHeight w:val="1175"/>
        </w:trPr>
        <w:tc>
          <w:tcPr>
            <w:tcW w:w="4680" w:type="dxa"/>
            <w:tcMar>
              <w:top w:w="100" w:type="dxa"/>
              <w:left w:w="100" w:type="dxa"/>
              <w:bottom w:w="100" w:type="dxa"/>
              <w:right w:w="100" w:type="dxa"/>
            </w:tcMar>
          </w:tcPr>
          <w:p w14:paraId="03B102F3" w14:textId="77777777" w:rsidR="0075737B" w:rsidRPr="009C5F44" w:rsidRDefault="0075737B" w:rsidP="009D15A5">
            <w:pPr>
              <w:jc w:val="both"/>
            </w:pPr>
            <w:r w:rsidRPr="009C5F44">
              <w:rPr>
                <w:b/>
              </w:rPr>
              <w:t>3.</w:t>
            </w:r>
            <w:r w:rsidRPr="009C5F44">
              <w:t xml:space="preserve"> Engage in proper causal analysis. Just because your model passes standard cross-validation checks it does not demonstrate (or even suggest) causality</w:t>
            </w:r>
          </w:p>
        </w:tc>
        <w:tc>
          <w:tcPr>
            <w:tcW w:w="4665" w:type="dxa"/>
            <w:tcMar>
              <w:top w:w="100" w:type="dxa"/>
              <w:left w:w="100" w:type="dxa"/>
              <w:bottom w:w="100" w:type="dxa"/>
              <w:right w:w="100" w:type="dxa"/>
            </w:tcMar>
          </w:tcPr>
          <w:p w14:paraId="38CADC2D" w14:textId="77777777" w:rsidR="0075737B" w:rsidRPr="009C5F44" w:rsidRDefault="0075737B" w:rsidP="009D15A5">
            <w:pPr>
              <w:jc w:val="both"/>
            </w:pPr>
            <w:r w:rsidRPr="009C5F44">
              <w:rPr>
                <w:b/>
              </w:rPr>
              <w:t xml:space="preserve">3. </w:t>
            </w:r>
            <w:r w:rsidRPr="009C5F44">
              <w:t>Do not pick research statements and blindly stick to it trying to get it to work. Often times, further data exploration will show that it's not even true or worthwhile</w:t>
            </w:r>
          </w:p>
        </w:tc>
      </w:tr>
    </w:tbl>
    <w:p w14:paraId="569AD7F5" w14:textId="77777777" w:rsidR="0075737B" w:rsidRPr="009C5F44" w:rsidRDefault="0075737B" w:rsidP="0075737B">
      <w:pPr>
        <w:jc w:val="both"/>
      </w:pPr>
      <w:r w:rsidRPr="009C5F44">
        <w:t xml:space="preserve"> </w:t>
      </w:r>
    </w:p>
    <w:p w14:paraId="0D5BB656" w14:textId="77777777" w:rsidR="0075737B" w:rsidRPr="009C5F44" w:rsidRDefault="0075737B" w:rsidP="0075737B">
      <w:pPr>
        <w:jc w:val="both"/>
      </w:pPr>
    </w:p>
    <w:p w14:paraId="126EBD0A" w14:textId="77777777" w:rsidR="0075737B" w:rsidRPr="009C5F44" w:rsidRDefault="0075737B" w:rsidP="0075737B">
      <w:pPr>
        <w:jc w:val="both"/>
        <w:rPr>
          <w:b/>
          <w:u w:val="single"/>
        </w:rPr>
      </w:pPr>
      <w:r w:rsidRPr="009C5F44">
        <w:rPr>
          <w:b/>
          <w:u w:val="single"/>
        </w:rPr>
        <w:t>Ask for Help</w:t>
      </w:r>
    </w:p>
    <w:p w14:paraId="3D56DA29" w14:textId="77777777" w:rsidR="0075737B" w:rsidRPr="009C5F44" w:rsidRDefault="0075737B" w:rsidP="0075737B">
      <w:pPr>
        <w:jc w:val="both"/>
      </w:pPr>
      <w:r w:rsidRPr="009C5F44">
        <w:t xml:space="preserve"> </w:t>
      </w:r>
    </w:p>
    <w:p w14:paraId="5073994E" w14:textId="314549B4" w:rsidR="00C97964" w:rsidRDefault="0075737B" w:rsidP="0075737B">
      <w:pPr>
        <w:jc w:val="both"/>
      </w:pPr>
      <w:r w:rsidRPr="009C5F44">
        <w:t>Correlation One’s technical product team is here to help. Let us know about your struggles as early on as you can and we may be able to offer advice on how to best move your analysis forward.</w:t>
      </w:r>
    </w:p>
    <w:sectPr w:rsidR="00C97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E2C"/>
    <w:multiLevelType w:val="hybridMultilevel"/>
    <w:tmpl w:val="22427F9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238D0E35"/>
    <w:multiLevelType w:val="multilevel"/>
    <w:tmpl w:val="69A69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E3D35"/>
    <w:multiLevelType w:val="multilevel"/>
    <w:tmpl w:val="97D4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46450A"/>
    <w:multiLevelType w:val="multilevel"/>
    <w:tmpl w:val="8286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E478FE"/>
    <w:multiLevelType w:val="hybridMultilevel"/>
    <w:tmpl w:val="07BC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64"/>
    <w:rsid w:val="00003CAA"/>
    <w:rsid w:val="0002211D"/>
    <w:rsid w:val="00062ADA"/>
    <w:rsid w:val="000638D4"/>
    <w:rsid w:val="000E6694"/>
    <w:rsid w:val="0010758B"/>
    <w:rsid w:val="001259F3"/>
    <w:rsid w:val="00185D86"/>
    <w:rsid w:val="001F7C72"/>
    <w:rsid w:val="00295503"/>
    <w:rsid w:val="003570FC"/>
    <w:rsid w:val="003C623A"/>
    <w:rsid w:val="00434972"/>
    <w:rsid w:val="004C310F"/>
    <w:rsid w:val="004C4F00"/>
    <w:rsid w:val="004C7E31"/>
    <w:rsid w:val="005C35E2"/>
    <w:rsid w:val="005F07AD"/>
    <w:rsid w:val="006275F0"/>
    <w:rsid w:val="006A5C4E"/>
    <w:rsid w:val="007114A6"/>
    <w:rsid w:val="00733248"/>
    <w:rsid w:val="0075737B"/>
    <w:rsid w:val="0076255E"/>
    <w:rsid w:val="00792838"/>
    <w:rsid w:val="0093316A"/>
    <w:rsid w:val="00986F4F"/>
    <w:rsid w:val="009C2ED2"/>
    <w:rsid w:val="00A00A77"/>
    <w:rsid w:val="00A2214A"/>
    <w:rsid w:val="00A45762"/>
    <w:rsid w:val="00A60B6C"/>
    <w:rsid w:val="00AA0DC1"/>
    <w:rsid w:val="00AA1FE0"/>
    <w:rsid w:val="00AC0E0D"/>
    <w:rsid w:val="00B23300"/>
    <w:rsid w:val="00B24BB0"/>
    <w:rsid w:val="00B82BF2"/>
    <w:rsid w:val="00BF28CA"/>
    <w:rsid w:val="00C40797"/>
    <w:rsid w:val="00C87DC3"/>
    <w:rsid w:val="00C97964"/>
    <w:rsid w:val="00D0322F"/>
    <w:rsid w:val="00D4298D"/>
    <w:rsid w:val="00DA2916"/>
    <w:rsid w:val="00DD2598"/>
    <w:rsid w:val="00E31088"/>
    <w:rsid w:val="00EF4BAF"/>
    <w:rsid w:val="00F05F08"/>
    <w:rsid w:val="00F45AEA"/>
    <w:rsid w:val="00F63563"/>
    <w:rsid w:val="00F94761"/>
    <w:rsid w:val="00F96697"/>
    <w:rsid w:val="00FA0EC5"/>
    <w:rsid w:val="00FD78B9"/>
    <w:rsid w:val="00FE45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20FD"/>
  <w15:docId w15:val="{6D35E6FA-D65F-8B48-93A1-9279B827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2214A"/>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Hyperlink">
    <w:name w:val="Hyperlink"/>
    <w:basedOn w:val="DefaultParagraphFont"/>
    <w:uiPriority w:val="99"/>
    <w:unhideWhenUsed/>
    <w:rsid w:val="00A2214A"/>
    <w:rPr>
      <w:color w:val="0000FF"/>
      <w:u w:val="single"/>
    </w:rPr>
  </w:style>
  <w:style w:type="character" w:styleId="UnresolvedMention">
    <w:name w:val="Unresolved Mention"/>
    <w:basedOn w:val="DefaultParagraphFont"/>
    <w:uiPriority w:val="99"/>
    <w:semiHidden/>
    <w:unhideWhenUsed/>
    <w:rsid w:val="00792838"/>
    <w:rPr>
      <w:color w:val="605E5C"/>
      <w:shd w:val="clear" w:color="auto" w:fill="E1DFDD"/>
    </w:rPr>
  </w:style>
  <w:style w:type="character" w:styleId="FollowedHyperlink">
    <w:name w:val="FollowedHyperlink"/>
    <w:basedOn w:val="DefaultParagraphFont"/>
    <w:uiPriority w:val="99"/>
    <w:semiHidden/>
    <w:unhideWhenUsed/>
    <w:rsid w:val="00B24BB0"/>
    <w:rPr>
      <w:color w:val="800080" w:themeColor="followedHyperlink"/>
      <w:u w:val="single"/>
    </w:rPr>
  </w:style>
  <w:style w:type="paragraph" w:styleId="ListParagraph">
    <w:name w:val="List Paragraph"/>
    <w:basedOn w:val="Normal"/>
    <w:uiPriority w:val="34"/>
    <w:qFormat/>
    <w:rsid w:val="0075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7310">
      <w:bodyDiv w:val="1"/>
      <w:marLeft w:val="0"/>
      <w:marRight w:val="0"/>
      <w:marTop w:val="0"/>
      <w:marBottom w:val="0"/>
      <w:divBdr>
        <w:top w:val="none" w:sz="0" w:space="0" w:color="auto"/>
        <w:left w:val="none" w:sz="0" w:space="0" w:color="auto"/>
        <w:bottom w:val="none" w:sz="0" w:space="0" w:color="auto"/>
        <w:right w:val="none" w:sz="0" w:space="0" w:color="auto"/>
      </w:divBdr>
    </w:div>
    <w:div w:id="245304149">
      <w:bodyDiv w:val="1"/>
      <w:marLeft w:val="0"/>
      <w:marRight w:val="0"/>
      <w:marTop w:val="0"/>
      <w:marBottom w:val="0"/>
      <w:divBdr>
        <w:top w:val="none" w:sz="0" w:space="0" w:color="auto"/>
        <w:left w:val="none" w:sz="0" w:space="0" w:color="auto"/>
        <w:bottom w:val="none" w:sz="0" w:space="0" w:color="auto"/>
        <w:right w:val="none" w:sz="0" w:space="0" w:color="auto"/>
      </w:divBdr>
    </w:div>
    <w:div w:id="436801359">
      <w:bodyDiv w:val="1"/>
      <w:marLeft w:val="0"/>
      <w:marRight w:val="0"/>
      <w:marTop w:val="0"/>
      <w:marBottom w:val="0"/>
      <w:divBdr>
        <w:top w:val="none" w:sz="0" w:space="0" w:color="auto"/>
        <w:left w:val="none" w:sz="0" w:space="0" w:color="auto"/>
        <w:bottom w:val="none" w:sz="0" w:space="0" w:color="auto"/>
        <w:right w:val="none" w:sz="0" w:space="0" w:color="auto"/>
      </w:divBdr>
    </w:div>
    <w:div w:id="541097932">
      <w:bodyDiv w:val="1"/>
      <w:marLeft w:val="0"/>
      <w:marRight w:val="0"/>
      <w:marTop w:val="0"/>
      <w:marBottom w:val="0"/>
      <w:divBdr>
        <w:top w:val="none" w:sz="0" w:space="0" w:color="auto"/>
        <w:left w:val="none" w:sz="0" w:space="0" w:color="auto"/>
        <w:bottom w:val="none" w:sz="0" w:space="0" w:color="auto"/>
        <w:right w:val="none" w:sz="0" w:space="0" w:color="auto"/>
      </w:divBdr>
    </w:div>
    <w:div w:id="609242988">
      <w:bodyDiv w:val="1"/>
      <w:marLeft w:val="0"/>
      <w:marRight w:val="0"/>
      <w:marTop w:val="0"/>
      <w:marBottom w:val="0"/>
      <w:divBdr>
        <w:top w:val="none" w:sz="0" w:space="0" w:color="auto"/>
        <w:left w:val="none" w:sz="0" w:space="0" w:color="auto"/>
        <w:bottom w:val="none" w:sz="0" w:space="0" w:color="auto"/>
        <w:right w:val="none" w:sz="0" w:space="0" w:color="auto"/>
      </w:divBdr>
    </w:div>
    <w:div w:id="1354958515">
      <w:bodyDiv w:val="1"/>
      <w:marLeft w:val="0"/>
      <w:marRight w:val="0"/>
      <w:marTop w:val="0"/>
      <w:marBottom w:val="0"/>
      <w:divBdr>
        <w:top w:val="none" w:sz="0" w:space="0" w:color="auto"/>
        <w:left w:val="none" w:sz="0" w:space="0" w:color="auto"/>
        <w:bottom w:val="none" w:sz="0" w:space="0" w:color="auto"/>
        <w:right w:val="none" w:sz="0" w:space="0" w:color="auto"/>
      </w:divBdr>
    </w:div>
    <w:div w:id="208243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 TargetMode="External"/><Relationship Id="rId13" Type="http://schemas.openxmlformats.org/officeDocument/2006/relationships/hyperlink" Target="https://www.ecdc.europa.eu/en/publications-data/download-data-hospital-and-icu-admission-rates-and-current-occupancy-covid-19" TargetMode="External"/><Relationship Id="rId18" Type="http://schemas.openxmlformats.org/officeDocument/2006/relationships/hyperlink" Target="https://covidtracking.com/data/download" TargetMode="External"/><Relationship Id="rId3" Type="http://schemas.openxmlformats.org/officeDocument/2006/relationships/settings" Target="settings.xml"/><Relationship Id="rId7" Type="http://schemas.openxmlformats.org/officeDocument/2006/relationships/hyperlink" Target="https://www.ecdc.europa.eu/en/publications-data/download-data-hospital-and-icu-admission-rates-and-current-occupancy-covid-19" TargetMode="External"/><Relationship Id="rId12" Type="http://schemas.openxmlformats.org/officeDocument/2006/relationships/hyperlink" Target="https://www.ecdc.europa.eu/en/publications-data/weekly-subnational-14-day-notification-rate-covid-19" TargetMode="External"/><Relationship Id="rId17" Type="http://schemas.openxmlformats.org/officeDocument/2006/relationships/hyperlink" Target="https://covidtracking.com/data/download" TargetMode="External"/><Relationship Id="rId2" Type="http://schemas.openxmlformats.org/officeDocument/2006/relationships/styles" Target="styles.xml"/><Relationship Id="rId16" Type="http://schemas.openxmlformats.org/officeDocument/2006/relationships/hyperlink" Target="https://www.ecdc.europa.eu/en/publications-data/covid-19-data-14-day-age-notification-rate-new-ca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coronavirus" TargetMode="External"/><Relationship Id="rId11" Type="http://schemas.openxmlformats.org/officeDocument/2006/relationships/hyperlink" Target="https://www.ecdc.europa.eu/en/publications-data/subnational-14-day-notification-rate-covid-19" TargetMode="External"/><Relationship Id="rId5" Type="http://schemas.openxmlformats.org/officeDocument/2006/relationships/image" Target="media/image1.png"/><Relationship Id="rId15" Type="http://schemas.openxmlformats.org/officeDocument/2006/relationships/hyperlink" Target="https://www.ecdc.europa.eu/en/publications-data/download-data-response-measures-covid-19" TargetMode="External"/><Relationship Id="rId10" Type="http://schemas.openxmlformats.org/officeDocument/2006/relationships/hyperlink" Target="https://www.ecdc.europa.eu/en/publications-data/data-national-14-day-notification-rate-covid-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hyperlink" Target="https://www.ecdc.europa.eu/en/publications-data/covid-19-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Tong Zhan</cp:lastModifiedBy>
  <cp:revision>9</cp:revision>
  <dcterms:created xsi:type="dcterms:W3CDTF">2021-02-07T22:30:00Z</dcterms:created>
  <dcterms:modified xsi:type="dcterms:W3CDTF">2021-03-01T17:38:00Z</dcterms:modified>
</cp:coreProperties>
</file>