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426630" w:rsidRPr="00426630">
        <w:rPr>
          <w:rFonts w:ascii="Manrope" w:hAnsi="Manrope"/>
          <w:sz w:val="20"/>
          <w:szCs w:val="20"/>
          <w:lang w:val="es-CL"/>
        </w:rPr>
        <w:t>central_bank_trade_code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RECIBIR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abonar_currency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}:</w:t>
      </w:r>
    </w:p>
    <w:p w14:paraId="3416A357" w14:textId="4799B4DF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proofErr w:type="spellStart"/>
      <w:r w:rsidRPr="00F77522">
        <w:rPr>
          <w:rFonts w:ascii="Manrope" w:hAnsi="Manrope"/>
          <w:sz w:val="20"/>
          <w:szCs w:val="20"/>
          <w:lang w:val="es-CL"/>
        </w:rPr>
        <w:t>Número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abonar_account_number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41BC1176" w14:textId="1F86DBEF" w:rsidR="00F77522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abonar_bank_name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PAGAR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cargar_currency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Número: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cargar_account_number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</w:t>
      </w:r>
      <w:proofErr w:type="spellStart"/>
      <w:r w:rsidRPr="00F77522">
        <w:rPr>
          <w:rFonts w:ascii="Manrope" w:hAnsi="Manrope"/>
          <w:sz w:val="20"/>
          <w:szCs w:val="20"/>
          <w:lang w:val="es-CL"/>
        </w:rPr>
        <w:t>cargar_bank_name</w:t>
      </w:r>
      <w:proofErr w:type="spellEnd"/>
      <w:r w:rsidRPr="00F77522">
        <w:rPr>
          <w:rFonts w:ascii="Manrope" w:hAnsi="Manrope"/>
          <w:sz w:val="20"/>
          <w:szCs w:val="20"/>
          <w:lang w:val="es-CL"/>
        </w:rPr>
        <w:t>}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43</cp:revision>
  <dcterms:created xsi:type="dcterms:W3CDTF">2025-04-04T14:30:00Z</dcterms:created>
  <dcterms:modified xsi:type="dcterms:W3CDTF">2025-09-04T16:17:00Z</dcterms:modified>
</cp:coreProperties>
</file>