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A6834" w14:textId="77777777" w:rsidR="00320888" w:rsidRPr="00320888" w:rsidRDefault="00320888" w:rsidP="00320888">
      <w:pPr>
        <w:rPr>
          <w:lang w:val="es-MX"/>
        </w:rPr>
      </w:pPr>
      <w:r w:rsidRPr="00320888">
        <w:rPr>
          <w:lang w:val="es-MX"/>
        </w:rPr>
        <w:t xml:space="preserve">Sistemas aislados, no integrados </w:t>
      </w:r>
    </w:p>
    <w:p w14:paraId="6FBC50DB" w14:textId="77777777" w:rsidR="00320888" w:rsidRPr="00320888" w:rsidRDefault="00320888" w:rsidP="00320888">
      <w:pPr>
        <w:rPr>
          <w:lang w:val="es-MX"/>
        </w:rPr>
      </w:pPr>
      <w:r w:rsidRPr="00320888">
        <w:rPr>
          <w:lang w:val="es-MX"/>
        </w:rPr>
        <w:t xml:space="preserve">Sistema facturación </w:t>
      </w:r>
      <w:proofErr w:type="spellStart"/>
      <w:r w:rsidRPr="00320888">
        <w:rPr>
          <w:lang w:val="es-MX"/>
        </w:rPr>
        <w:t>Sunat</w:t>
      </w:r>
      <w:proofErr w:type="spellEnd"/>
    </w:p>
    <w:p w14:paraId="2676C3B7" w14:textId="77777777" w:rsidR="00320888" w:rsidRPr="00320888" w:rsidRDefault="00320888" w:rsidP="00320888">
      <w:pPr>
        <w:rPr>
          <w:lang w:val="es-MX"/>
        </w:rPr>
      </w:pPr>
      <w:r w:rsidRPr="00320888">
        <w:rPr>
          <w:lang w:val="es-MX"/>
        </w:rPr>
        <w:t>Sistema Planillas de proveedor X</w:t>
      </w:r>
    </w:p>
    <w:p w14:paraId="353F1B86" w14:textId="77777777" w:rsidR="00320888" w:rsidRPr="00320888" w:rsidRDefault="00320888" w:rsidP="00320888">
      <w:pPr>
        <w:rPr>
          <w:lang w:val="es-MX"/>
        </w:rPr>
      </w:pPr>
      <w:r w:rsidRPr="00320888">
        <w:rPr>
          <w:lang w:val="es-MX"/>
        </w:rPr>
        <w:t>Sistema de control de almacén X</w:t>
      </w:r>
    </w:p>
    <w:p w14:paraId="7CD2209F" w14:textId="6B7D3F9E" w:rsidR="00320888" w:rsidRDefault="00320888" w:rsidP="00320888">
      <w:r>
        <w:t xml:space="preserve">Sistema </w:t>
      </w:r>
      <w:proofErr w:type="spellStart"/>
      <w:r>
        <w:t>Contabilidad</w:t>
      </w:r>
      <w:proofErr w:type="spellEnd"/>
    </w:p>
    <w:p w14:paraId="6AB66F6C" w14:textId="29B4168E" w:rsidR="00575367" w:rsidRDefault="00575367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65C3324F" wp14:editId="0C6DF47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6344" w14:textId="23B19CB2" w:rsidR="005C620C" w:rsidRPr="00063793" w:rsidRDefault="005C620C" w:rsidP="00575367">
      <w:pPr>
        <w:shd w:val="clear" w:color="auto" w:fill="FFFFFF"/>
        <w:spacing w:after="100" w:afterAutospacing="1" w:line="429" w:lineRule="atLeast"/>
        <w:rPr>
          <w:noProof/>
          <w:lang w:val="es-MX"/>
        </w:rPr>
      </w:pPr>
      <w:r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1 </w:t>
      </w:r>
      <w:proofErr w:type="gramStart"/>
      <w:r w:rsidR="00063793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Carga</w:t>
      </w:r>
      <w:proofErr w:type="gramEnd"/>
      <w:r w:rsidR="00063793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 masiva de artículos/servicios (inventario inicial).</w:t>
      </w:r>
    </w:p>
    <w:p w14:paraId="0F360A2A" w14:textId="77777777" w:rsidR="005C620C" w:rsidRDefault="005C620C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7148450E" wp14:editId="7C8E2364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9472" w14:textId="41BC6CEE" w:rsidR="005C620C" w:rsidRDefault="005C620C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2 </w:t>
      </w:r>
      <w:proofErr w:type="gramStart"/>
      <w:r w:rsidR="004C3C64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Registro</w:t>
      </w:r>
      <w:proofErr w:type="gramEnd"/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 correcto</w:t>
      </w:r>
      <w:r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 </w:t>
      </w:r>
      <w:r w:rsidR="00D8604F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de facturas, boletas, notas de crédito (debito)</w:t>
      </w:r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 guías de remisión, para evitar inconsistencia en Sire-</w:t>
      </w:r>
      <w:proofErr w:type="spellStart"/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Sunat</w:t>
      </w:r>
      <w:proofErr w:type="spellEnd"/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.</w:t>
      </w:r>
    </w:p>
    <w:p w14:paraId="0DBBB32E" w14:textId="77777777" w:rsidR="005C620C" w:rsidRDefault="005C620C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noProof/>
        </w:rPr>
        <w:drawing>
          <wp:inline distT="0" distB="0" distL="0" distR="0" wp14:anchorId="73F0B686" wp14:editId="749734F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7D89" w14:textId="77777777" w:rsidR="00001881" w:rsidRDefault="00001881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</w:p>
    <w:p w14:paraId="74D5B669" w14:textId="5A31F107" w:rsidR="005C620C" w:rsidRDefault="005C620C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3 </w:t>
      </w:r>
      <w:proofErr w:type="spellStart"/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>Erp</w:t>
      </w:r>
      <w:proofErr w:type="spellEnd"/>
      <w:r w:rsidR="00001881">
        <w:rPr>
          <w:rFonts w:ascii="Segoe UI" w:eastAsia="Times New Roman" w:hAnsi="Segoe UI" w:cs="Segoe UI"/>
          <w:color w:val="404040"/>
          <w:sz w:val="24"/>
          <w:szCs w:val="24"/>
          <w:lang w:val="es-PE"/>
        </w:rPr>
        <w:t xml:space="preserve"> en la nube está integrado a Siscont (evita duplicidad de proceso)</w:t>
      </w:r>
    </w:p>
    <w:p w14:paraId="45C3DE05" w14:textId="77777777" w:rsidR="005C620C" w:rsidRDefault="005C620C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  <w:r>
        <w:rPr>
          <w:noProof/>
        </w:rPr>
        <w:lastRenderedPageBreak/>
        <w:drawing>
          <wp:inline distT="0" distB="0" distL="0" distR="0" wp14:anchorId="67D8563A" wp14:editId="7170CF33">
            <wp:extent cx="4232981" cy="2028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862" t="1508" r="23456" b="74051"/>
                    <a:stretch/>
                  </pic:blipFill>
                  <pic:spPr bwMode="auto">
                    <a:xfrm>
                      <a:off x="0" y="0"/>
                      <a:ext cx="4243141" cy="203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11834" w14:textId="77777777" w:rsidR="00001881" w:rsidRDefault="00001881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</w:p>
    <w:p w14:paraId="42EA1E4E" w14:textId="77777777" w:rsidR="00001881" w:rsidRDefault="00001881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</w:p>
    <w:p w14:paraId="590CFB91" w14:textId="77777777" w:rsidR="00001881" w:rsidRPr="008D499D" w:rsidRDefault="00001881" w:rsidP="00575367">
      <w:p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sz w:val="24"/>
          <w:szCs w:val="24"/>
          <w:lang w:val="es-PE"/>
        </w:rPr>
      </w:pPr>
    </w:p>
    <w:sectPr w:rsidR="00001881" w:rsidRPr="008D49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223252"/>
    <w:multiLevelType w:val="multilevel"/>
    <w:tmpl w:val="8838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4525B8"/>
    <w:multiLevelType w:val="multilevel"/>
    <w:tmpl w:val="59AC8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DF4CC8"/>
    <w:multiLevelType w:val="multilevel"/>
    <w:tmpl w:val="8EDAE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967D72"/>
    <w:multiLevelType w:val="multilevel"/>
    <w:tmpl w:val="C2864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683EF4"/>
    <w:multiLevelType w:val="multilevel"/>
    <w:tmpl w:val="A55A1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3578265">
    <w:abstractNumId w:val="2"/>
  </w:num>
  <w:num w:numId="2" w16cid:durableId="702905033">
    <w:abstractNumId w:val="1"/>
  </w:num>
  <w:num w:numId="3" w16cid:durableId="2107072804">
    <w:abstractNumId w:val="4"/>
  </w:num>
  <w:num w:numId="4" w16cid:durableId="764886897">
    <w:abstractNumId w:val="3"/>
  </w:num>
  <w:num w:numId="5" w16cid:durableId="5702406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99D"/>
    <w:rsid w:val="00001881"/>
    <w:rsid w:val="00063793"/>
    <w:rsid w:val="00280E6D"/>
    <w:rsid w:val="002A5860"/>
    <w:rsid w:val="00320888"/>
    <w:rsid w:val="004A600F"/>
    <w:rsid w:val="004C3C64"/>
    <w:rsid w:val="00575367"/>
    <w:rsid w:val="005C620C"/>
    <w:rsid w:val="00897F3E"/>
    <w:rsid w:val="008D499D"/>
    <w:rsid w:val="009313D8"/>
    <w:rsid w:val="00D86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192B3"/>
  <w15:chartTrackingRefBased/>
  <w15:docId w15:val="{15A1AFF1-5B59-452A-96C5-17C79CAB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D499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8D49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499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8D499D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ds-markdown-paragraph">
    <w:name w:val="ds-markdown-paragraph"/>
    <w:basedOn w:val="Normal"/>
    <w:rsid w:val="008D4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3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3</Pages>
  <Words>64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siscont online</dc:creator>
  <cp:keywords/>
  <dc:description/>
  <cp:lastModifiedBy>Leopoldo Huacasi</cp:lastModifiedBy>
  <cp:revision>4</cp:revision>
  <dcterms:created xsi:type="dcterms:W3CDTF">2025-07-04T15:01:00Z</dcterms:created>
  <dcterms:modified xsi:type="dcterms:W3CDTF">2025-07-04T18:00:00Z</dcterms:modified>
</cp:coreProperties>
</file>