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TINF 13 AI-BI</w:t>
      </w:r>
    </w:p>
    <w:p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Duale Hochschule Baden-Württemberg Mannheim</w:t>
      </w:r>
    </w:p>
    <w:p w:rsidR="00CB5A1D" w:rsidRPr="00CB5A1D" w:rsidRDefault="00CB5A1D" w:rsidP="00CB5A1D">
      <w:pPr>
        <w:spacing w:after="200" w:line="276" w:lineRule="auto"/>
        <w:jc w:val="center"/>
        <w:rPr>
          <w:rFonts w:eastAsia="Times New Roman" w:cs="Times New Roman"/>
          <w:sz w:val="24"/>
          <w:szCs w:val="24"/>
        </w:rPr>
      </w:pPr>
      <w:r w:rsidRPr="00CB5A1D">
        <w:rPr>
          <w:rFonts w:eastAsia="Times New Roman" w:cs="Times New Roman"/>
          <w:noProof/>
          <w:sz w:val="24"/>
          <w:szCs w:val="24"/>
          <w:lang w:eastAsia="de-DE"/>
        </w:rPr>
        <w:drawing>
          <wp:inline distT="0" distB="0" distL="0" distR="0">
            <wp:extent cx="2428875" cy="10096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009650"/>
                    </a:xfrm>
                    <a:prstGeom prst="rect">
                      <a:avLst/>
                    </a:prstGeom>
                    <a:noFill/>
                    <a:ln>
                      <a:noFill/>
                    </a:ln>
                  </pic:spPr>
                </pic:pic>
              </a:graphicData>
            </a:graphic>
          </wp:inline>
        </w:drawing>
      </w:r>
      <w:r w:rsidRPr="00CB5A1D">
        <w:rPr>
          <w:rFonts w:eastAsia="Times New Roman" w:cs="Times New Roman"/>
          <w:noProof/>
          <w:sz w:val="24"/>
          <w:szCs w:val="24"/>
          <w:lang w:eastAsia="de-DE"/>
        </w:rPr>
        <w:drawing>
          <wp:inline distT="0" distB="0" distL="0" distR="0">
            <wp:extent cx="1933575" cy="10191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1019175"/>
                    </a:xfrm>
                    <a:prstGeom prst="rect">
                      <a:avLst/>
                    </a:prstGeom>
                    <a:noFill/>
                    <a:ln>
                      <a:noFill/>
                    </a:ln>
                  </pic:spPr>
                </pic:pic>
              </a:graphicData>
            </a:graphic>
          </wp:inline>
        </w:drawing>
      </w:r>
    </w:p>
    <w:p w:rsidR="00CB5A1D" w:rsidRPr="00CB5A1D" w:rsidRDefault="00CB5A1D" w:rsidP="00CB5A1D">
      <w:pPr>
        <w:spacing w:after="200" w:line="276" w:lineRule="auto"/>
        <w:jc w:val="center"/>
        <w:rPr>
          <w:rFonts w:eastAsia="Times New Roman" w:cs="Times New Roman"/>
          <w:sz w:val="32"/>
          <w:szCs w:val="32"/>
        </w:rPr>
      </w:pPr>
      <w:r>
        <w:rPr>
          <w:rFonts w:eastAsia="Times New Roman" w:cs="Times New Roman"/>
          <w:sz w:val="32"/>
          <w:szCs w:val="32"/>
        </w:rPr>
        <w:t>Studienarbeit</w:t>
      </w:r>
      <w:r w:rsidR="00543D6E">
        <w:rPr>
          <w:rFonts w:eastAsia="Times New Roman" w:cs="Times New Roman"/>
          <w:sz w:val="32"/>
          <w:szCs w:val="32"/>
        </w:rPr>
        <w:t xml:space="preserve"> Modul TXX</w:t>
      </w:r>
      <w:r w:rsidRPr="00CB5A1D">
        <w:rPr>
          <w:rFonts w:eastAsia="Times New Roman" w:cs="Times New Roman"/>
          <w:sz w:val="32"/>
          <w:szCs w:val="32"/>
        </w:rPr>
        <w:t>00 DBHW Mannheim</w:t>
      </w:r>
    </w:p>
    <w:p w:rsidR="00CB5A1D" w:rsidRPr="00CB5A1D" w:rsidRDefault="00CB5A1D" w:rsidP="00CB5A1D">
      <w:pPr>
        <w:spacing w:after="200" w:line="276" w:lineRule="auto"/>
        <w:jc w:val="center"/>
        <w:rPr>
          <w:rFonts w:eastAsia="Times New Roman" w:cs="Times New Roman"/>
          <w:sz w:val="32"/>
          <w:szCs w:val="32"/>
        </w:rPr>
      </w:pPr>
    </w:p>
    <w:p w:rsidR="00CB5A1D" w:rsidRPr="00CB5A1D" w:rsidRDefault="00CB5A1D" w:rsidP="00CB5A1D">
      <w:pPr>
        <w:spacing w:after="200" w:line="276" w:lineRule="auto"/>
        <w:jc w:val="center"/>
        <w:rPr>
          <w:rFonts w:eastAsia="Times New Roman" w:cs="Times New Roman"/>
          <w:sz w:val="48"/>
          <w:szCs w:val="48"/>
          <w:u w:val="single"/>
        </w:rPr>
      </w:pPr>
      <w:r>
        <w:rPr>
          <w:rFonts w:eastAsia="Times New Roman" w:cs="Times New Roman"/>
          <w:sz w:val="48"/>
          <w:szCs w:val="48"/>
          <w:u w:val="single"/>
        </w:rPr>
        <w:t>Implementierung von SetlX-Programmen in Python</w:t>
      </w:r>
    </w:p>
    <w:p w:rsidR="00CB5A1D" w:rsidRPr="00CB5A1D" w:rsidRDefault="00CB5A1D" w:rsidP="00CB5A1D">
      <w:pPr>
        <w:spacing w:after="200" w:line="276" w:lineRule="auto"/>
        <w:jc w:val="center"/>
        <w:rPr>
          <w:rFonts w:eastAsia="Times New Roman" w:cs="Times New Roman"/>
          <w:sz w:val="32"/>
          <w:szCs w:val="32"/>
        </w:rPr>
      </w:pPr>
      <w:r>
        <w:rPr>
          <w:rFonts w:eastAsia="Times New Roman" w:cs="Times New Roman"/>
          <w:sz w:val="32"/>
          <w:szCs w:val="32"/>
        </w:rPr>
        <w:t>Aus den Vorlesungsunterlagen einer Theoretischen Informatik Vorlesung</w:t>
      </w:r>
    </w:p>
    <w:p w:rsidR="00CB5A1D" w:rsidRPr="00CB5A1D" w:rsidRDefault="00CB5A1D" w:rsidP="00CB5A1D">
      <w:pPr>
        <w:spacing w:after="200" w:line="276" w:lineRule="auto"/>
        <w:rPr>
          <w:rFonts w:eastAsia="Times New Roman" w:cs="Times New Roman"/>
          <w:sz w:val="24"/>
          <w:szCs w:val="24"/>
        </w:rPr>
      </w:pPr>
    </w:p>
    <w:p w:rsidR="00CB5A1D" w:rsidRPr="00CB5A1D" w:rsidRDefault="00CB5A1D" w:rsidP="00CB5A1D">
      <w:pPr>
        <w:spacing w:after="200" w:line="276" w:lineRule="auto"/>
        <w:rPr>
          <w:rFonts w:eastAsia="Times New Roman" w:cs="Times New Roman"/>
          <w:sz w:val="24"/>
          <w:szCs w:val="24"/>
        </w:rPr>
      </w:pPr>
    </w:p>
    <w:p w:rsidR="00CB5A1D" w:rsidRPr="00CB5A1D" w:rsidRDefault="00CB5A1D" w:rsidP="00CB5A1D">
      <w:pPr>
        <w:spacing w:after="200" w:line="276" w:lineRule="auto"/>
        <w:rPr>
          <w:rFonts w:eastAsia="Times New Roman" w:cs="Times New Roman"/>
          <w:sz w:val="24"/>
          <w:szCs w:val="24"/>
        </w:rPr>
      </w:pPr>
    </w:p>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2"/>
        <w:gridCol w:w="2446"/>
        <w:gridCol w:w="1951"/>
        <w:gridCol w:w="3118"/>
      </w:tblGrid>
      <w:tr w:rsidR="00CB5A1D" w:rsidRPr="00CB5A1D" w:rsidTr="00CB5A1D">
        <w:trPr>
          <w:trHeight w:val="563"/>
        </w:trPr>
        <w:tc>
          <w:tcPr>
            <w:tcW w:w="2232" w:type="dxa"/>
          </w:tcPr>
          <w:p w:rsidR="00CB5A1D" w:rsidRPr="00CB5A1D" w:rsidRDefault="00CB5A1D" w:rsidP="00CB5A1D">
            <w:pPr>
              <w:spacing w:after="200" w:line="276" w:lineRule="auto"/>
              <w:rPr>
                <w:sz w:val="24"/>
                <w:szCs w:val="24"/>
              </w:rPr>
            </w:pPr>
            <w:r w:rsidRPr="00CB5A1D">
              <w:rPr>
                <w:sz w:val="24"/>
                <w:szCs w:val="24"/>
              </w:rPr>
              <w:t>Name:</w:t>
            </w:r>
          </w:p>
        </w:tc>
        <w:tc>
          <w:tcPr>
            <w:tcW w:w="2446" w:type="dxa"/>
          </w:tcPr>
          <w:p w:rsidR="00CB5A1D" w:rsidRPr="00CB5A1D" w:rsidRDefault="00CB5A1D" w:rsidP="00CB5A1D">
            <w:pPr>
              <w:spacing w:after="200" w:line="276" w:lineRule="auto"/>
              <w:rPr>
                <w:sz w:val="24"/>
                <w:szCs w:val="24"/>
              </w:rPr>
            </w:pPr>
            <w:r>
              <w:rPr>
                <w:sz w:val="24"/>
                <w:szCs w:val="24"/>
              </w:rPr>
              <w:t>Johann Boschmann</w:t>
            </w:r>
          </w:p>
        </w:tc>
        <w:tc>
          <w:tcPr>
            <w:tcW w:w="1951" w:type="dxa"/>
          </w:tcPr>
          <w:p w:rsidR="00CB5A1D" w:rsidRPr="00CB5A1D" w:rsidRDefault="00CB5A1D" w:rsidP="00CB5A1D">
            <w:pPr>
              <w:spacing w:after="200" w:line="276" w:lineRule="auto"/>
              <w:rPr>
                <w:sz w:val="24"/>
                <w:szCs w:val="24"/>
              </w:rPr>
            </w:pPr>
            <w:r>
              <w:rPr>
                <w:sz w:val="24"/>
                <w:szCs w:val="24"/>
              </w:rPr>
              <w:t>Name:</w:t>
            </w:r>
          </w:p>
        </w:tc>
        <w:tc>
          <w:tcPr>
            <w:tcW w:w="3118" w:type="dxa"/>
          </w:tcPr>
          <w:p w:rsidR="00CB5A1D" w:rsidRPr="00CB5A1D" w:rsidRDefault="00CB5A1D" w:rsidP="00CB5A1D">
            <w:pPr>
              <w:spacing w:after="200" w:line="276" w:lineRule="auto"/>
              <w:rPr>
                <w:sz w:val="24"/>
                <w:szCs w:val="24"/>
              </w:rPr>
            </w:pPr>
            <w:r>
              <w:rPr>
                <w:sz w:val="24"/>
                <w:szCs w:val="24"/>
              </w:rPr>
              <w:t>Joseph Palackal</w:t>
            </w:r>
          </w:p>
        </w:tc>
      </w:tr>
      <w:tr w:rsidR="00CB5A1D" w:rsidRPr="00CB5A1D" w:rsidTr="00CB5A1D">
        <w:trPr>
          <w:trHeight w:val="563"/>
        </w:trPr>
        <w:tc>
          <w:tcPr>
            <w:tcW w:w="2232" w:type="dxa"/>
          </w:tcPr>
          <w:p w:rsidR="00CB5A1D" w:rsidRPr="00CB5A1D" w:rsidRDefault="00CB5A1D" w:rsidP="00CB5A1D">
            <w:pPr>
              <w:spacing w:after="200" w:line="276" w:lineRule="auto"/>
              <w:rPr>
                <w:sz w:val="24"/>
                <w:szCs w:val="24"/>
              </w:rPr>
            </w:pPr>
            <w:r w:rsidRPr="00CB5A1D">
              <w:rPr>
                <w:sz w:val="24"/>
                <w:szCs w:val="24"/>
              </w:rPr>
              <w:t>Matrikelnummer:</w:t>
            </w:r>
          </w:p>
        </w:tc>
        <w:tc>
          <w:tcPr>
            <w:tcW w:w="2446" w:type="dxa"/>
          </w:tcPr>
          <w:p w:rsidR="00CB5A1D" w:rsidRPr="00CB5A1D" w:rsidRDefault="00543D6E" w:rsidP="00CB5A1D">
            <w:pPr>
              <w:spacing w:after="200" w:line="276" w:lineRule="auto"/>
              <w:rPr>
                <w:sz w:val="24"/>
                <w:szCs w:val="24"/>
              </w:rPr>
            </w:pPr>
            <w:r w:rsidRPr="00543D6E">
              <w:rPr>
                <w:color w:val="FF0000"/>
                <w:sz w:val="24"/>
                <w:szCs w:val="24"/>
              </w:rPr>
              <w:t>XXXXXXX</w:t>
            </w:r>
          </w:p>
        </w:tc>
        <w:tc>
          <w:tcPr>
            <w:tcW w:w="1951" w:type="dxa"/>
          </w:tcPr>
          <w:p w:rsidR="00CB5A1D" w:rsidRPr="00CB5A1D" w:rsidRDefault="00CB5A1D" w:rsidP="00CB5A1D">
            <w:pPr>
              <w:spacing w:after="200" w:line="276" w:lineRule="auto"/>
              <w:rPr>
                <w:sz w:val="24"/>
                <w:szCs w:val="24"/>
              </w:rPr>
            </w:pPr>
            <w:r>
              <w:rPr>
                <w:sz w:val="24"/>
                <w:szCs w:val="24"/>
              </w:rPr>
              <w:t>Matrikelnummer:</w:t>
            </w:r>
          </w:p>
        </w:tc>
        <w:tc>
          <w:tcPr>
            <w:tcW w:w="3118" w:type="dxa"/>
          </w:tcPr>
          <w:p w:rsidR="00CB5A1D" w:rsidRPr="00CB5A1D" w:rsidRDefault="00CB5A1D" w:rsidP="00CB5A1D">
            <w:pPr>
              <w:spacing w:after="200" w:line="276" w:lineRule="auto"/>
              <w:rPr>
                <w:sz w:val="24"/>
                <w:szCs w:val="24"/>
              </w:rPr>
            </w:pPr>
            <w:r w:rsidRPr="00CB5A1D">
              <w:rPr>
                <w:sz w:val="24"/>
                <w:szCs w:val="24"/>
              </w:rPr>
              <w:t>5839999</w:t>
            </w:r>
          </w:p>
        </w:tc>
      </w:tr>
      <w:tr w:rsidR="00CB5A1D" w:rsidRPr="00CB5A1D" w:rsidTr="00CB5A1D">
        <w:trPr>
          <w:trHeight w:val="563"/>
        </w:trPr>
        <w:tc>
          <w:tcPr>
            <w:tcW w:w="2232" w:type="dxa"/>
          </w:tcPr>
          <w:p w:rsidR="00CB5A1D" w:rsidRPr="00CB5A1D" w:rsidRDefault="00CB5A1D" w:rsidP="00CB5A1D">
            <w:pPr>
              <w:spacing w:after="200" w:line="276" w:lineRule="auto"/>
              <w:rPr>
                <w:sz w:val="24"/>
                <w:szCs w:val="24"/>
              </w:rPr>
            </w:pPr>
            <w:r w:rsidRPr="00CB5A1D">
              <w:rPr>
                <w:sz w:val="24"/>
                <w:szCs w:val="24"/>
              </w:rPr>
              <w:t>Kurs:</w:t>
            </w:r>
          </w:p>
        </w:tc>
        <w:tc>
          <w:tcPr>
            <w:tcW w:w="2446" w:type="dxa"/>
          </w:tcPr>
          <w:p w:rsidR="00CB5A1D" w:rsidRPr="00CB5A1D" w:rsidRDefault="00CB5A1D" w:rsidP="00CB5A1D">
            <w:pPr>
              <w:spacing w:after="200" w:line="276" w:lineRule="auto"/>
              <w:rPr>
                <w:sz w:val="24"/>
                <w:szCs w:val="24"/>
              </w:rPr>
            </w:pPr>
            <w:r w:rsidRPr="00CB5A1D">
              <w:rPr>
                <w:sz w:val="24"/>
                <w:szCs w:val="24"/>
              </w:rPr>
              <w:t>TINF13AIBI</w:t>
            </w:r>
          </w:p>
        </w:tc>
        <w:tc>
          <w:tcPr>
            <w:tcW w:w="1951" w:type="dxa"/>
          </w:tcPr>
          <w:p w:rsidR="00CB5A1D" w:rsidRPr="00CB5A1D" w:rsidRDefault="00CB5A1D" w:rsidP="00CB5A1D">
            <w:pPr>
              <w:spacing w:after="200" w:line="276" w:lineRule="auto"/>
              <w:rPr>
                <w:sz w:val="24"/>
                <w:szCs w:val="24"/>
              </w:rPr>
            </w:pPr>
          </w:p>
        </w:tc>
        <w:tc>
          <w:tcPr>
            <w:tcW w:w="3118" w:type="dxa"/>
          </w:tcPr>
          <w:p w:rsidR="00CB5A1D" w:rsidRPr="00CB5A1D" w:rsidRDefault="00CB5A1D" w:rsidP="00CB5A1D">
            <w:pPr>
              <w:spacing w:after="200" w:line="276" w:lineRule="auto"/>
              <w:rPr>
                <w:sz w:val="24"/>
                <w:szCs w:val="24"/>
                <w:lang w:val="fr-FR"/>
              </w:rPr>
            </w:pPr>
          </w:p>
        </w:tc>
      </w:tr>
      <w:tr w:rsidR="00CB5A1D" w:rsidRPr="00CB5A1D" w:rsidTr="00CB5A1D">
        <w:trPr>
          <w:trHeight w:val="563"/>
        </w:trPr>
        <w:tc>
          <w:tcPr>
            <w:tcW w:w="2232" w:type="dxa"/>
          </w:tcPr>
          <w:p w:rsidR="00CB5A1D" w:rsidRPr="00CB5A1D" w:rsidRDefault="00CB5A1D" w:rsidP="00CB5A1D">
            <w:pPr>
              <w:spacing w:after="200" w:line="276" w:lineRule="auto"/>
              <w:rPr>
                <w:sz w:val="24"/>
                <w:szCs w:val="24"/>
              </w:rPr>
            </w:pPr>
            <w:r w:rsidRPr="00CB5A1D">
              <w:rPr>
                <w:sz w:val="24"/>
                <w:szCs w:val="24"/>
              </w:rPr>
              <w:t>Studiengangsleiter:</w:t>
            </w:r>
          </w:p>
        </w:tc>
        <w:tc>
          <w:tcPr>
            <w:tcW w:w="2446" w:type="dxa"/>
          </w:tcPr>
          <w:p w:rsidR="00CB5A1D" w:rsidRPr="00CB5A1D" w:rsidRDefault="00CB5A1D" w:rsidP="00CB5A1D">
            <w:pPr>
              <w:spacing w:after="200" w:line="276" w:lineRule="auto"/>
              <w:rPr>
                <w:sz w:val="24"/>
                <w:szCs w:val="24"/>
              </w:rPr>
            </w:pPr>
            <w:r w:rsidRPr="00CB5A1D">
              <w:rPr>
                <w:sz w:val="24"/>
                <w:szCs w:val="24"/>
              </w:rPr>
              <w:t xml:space="preserve">Prof. Dr. </w:t>
            </w:r>
            <w:r>
              <w:rPr>
                <w:sz w:val="24"/>
                <w:szCs w:val="24"/>
              </w:rPr>
              <w:t>A. Müller</w:t>
            </w:r>
          </w:p>
        </w:tc>
        <w:tc>
          <w:tcPr>
            <w:tcW w:w="1951" w:type="dxa"/>
          </w:tcPr>
          <w:p w:rsidR="00CB5A1D" w:rsidRPr="00CB5A1D" w:rsidRDefault="00CB5A1D" w:rsidP="00CB5A1D">
            <w:pPr>
              <w:spacing w:after="200" w:line="276" w:lineRule="auto"/>
              <w:rPr>
                <w:sz w:val="24"/>
                <w:szCs w:val="24"/>
              </w:rPr>
            </w:pPr>
            <w:r w:rsidRPr="00CB5A1D">
              <w:rPr>
                <w:sz w:val="24"/>
                <w:szCs w:val="24"/>
              </w:rPr>
              <w:t>Betreuer:</w:t>
            </w:r>
          </w:p>
        </w:tc>
        <w:tc>
          <w:tcPr>
            <w:tcW w:w="3118" w:type="dxa"/>
          </w:tcPr>
          <w:p w:rsidR="00CB5A1D" w:rsidRPr="00CB5A1D" w:rsidRDefault="00CB5A1D" w:rsidP="00CB5A1D">
            <w:pPr>
              <w:spacing w:after="200" w:line="276" w:lineRule="auto"/>
              <w:rPr>
                <w:sz w:val="24"/>
                <w:szCs w:val="24"/>
              </w:rPr>
            </w:pPr>
            <w:r>
              <w:rPr>
                <w:sz w:val="24"/>
                <w:szCs w:val="24"/>
              </w:rPr>
              <w:t>Prof. Dr. K. Stroetmann</w:t>
            </w:r>
          </w:p>
        </w:tc>
      </w:tr>
      <w:tr w:rsidR="00CB5A1D" w:rsidRPr="00CB5A1D" w:rsidTr="00CB5A1D">
        <w:trPr>
          <w:trHeight w:val="563"/>
        </w:trPr>
        <w:tc>
          <w:tcPr>
            <w:tcW w:w="2232" w:type="dxa"/>
          </w:tcPr>
          <w:p w:rsidR="00CB5A1D" w:rsidRPr="00CB5A1D" w:rsidRDefault="00CB5A1D" w:rsidP="00CB5A1D">
            <w:pPr>
              <w:spacing w:after="200" w:line="276" w:lineRule="auto"/>
              <w:rPr>
                <w:sz w:val="24"/>
                <w:szCs w:val="24"/>
              </w:rPr>
            </w:pPr>
            <w:r w:rsidRPr="00CB5A1D">
              <w:rPr>
                <w:sz w:val="24"/>
                <w:szCs w:val="24"/>
              </w:rPr>
              <w:t>Datum:</w:t>
            </w:r>
          </w:p>
        </w:tc>
        <w:tc>
          <w:tcPr>
            <w:tcW w:w="2446" w:type="dxa"/>
          </w:tcPr>
          <w:p w:rsidR="00CB5A1D" w:rsidRPr="00CB5A1D" w:rsidRDefault="00CB5A1D" w:rsidP="00CB5A1D">
            <w:pPr>
              <w:spacing w:after="200" w:line="276" w:lineRule="auto"/>
              <w:rPr>
                <w:sz w:val="24"/>
                <w:szCs w:val="24"/>
              </w:rPr>
            </w:pPr>
          </w:p>
        </w:tc>
        <w:tc>
          <w:tcPr>
            <w:tcW w:w="1951" w:type="dxa"/>
          </w:tcPr>
          <w:p w:rsidR="00CB5A1D" w:rsidRPr="00CB5A1D" w:rsidRDefault="00CB5A1D" w:rsidP="00CB5A1D">
            <w:pPr>
              <w:spacing w:after="200" w:line="276" w:lineRule="auto"/>
              <w:rPr>
                <w:sz w:val="24"/>
                <w:szCs w:val="24"/>
              </w:rPr>
            </w:pPr>
          </w:p>
        </w:tc>
        <w:tc>
          <w:tcPr>
            <w:tcW w:w="3118" w:type="dxa"/>
          </w:tcPr>
          <w:p w:rsidR="00CB5A1D" w:rsidRPr="00CB5A1D" w:rsidRDefault="00CB5A1D" w:rsidP="00CB5A1D">
            <w:pPr>
              <w:spacing w:after="200" w:line="276" w:lineRule="auto"/>
              <w:rPr>
                <w:sz w:val="24"/>
                <w:szCs w:val="24"/>
              </w:rPr>
            </w:pPr>
          </w:p>
        </w:tc>
      </w:tr>
      <w:tr w:rsidR="00CB5A1D" w:rsidRPr="00CB5A1D" w:rsidTr="00CB5A1D">
        <w:trPr>
          <w:trHeight w:val="563"/>
        </w:trPr>
        <w:tc>
          <w:tcPr>
            <w:tcW w:w="2232" w:type="dxa"/>
          </w:tcPr>
          <w:p w:rsidR="00CB5A1D" w:rsidRPr="00CB5A1D" w:rsidRDefault="00CB5A1D" w:rsidP="00CB5A1D">
            <w:pPr>
              <w:spacing w:after="200" w:line="276" w:lineRule="auto"/>
              <w:rPr>
                <w:sz w:val="24"/>
                <w:szCs w:val="24"/>
              </w:rPr>
            </w:pPr>
            <w:r w:rsidRPr="00CB5A1D">
              <w:rPr>
                <w:sz w:val="24"/>
                <w:szCs w:val="24"/>
              </w:rPr>
              <w:t>Zeitraum:</w:t>
            </w:r>
          </w:p>
        </w:tc>
        <w:tc>
          <w:tcPr>
            <w:tcW w:w="2446" w:type="dxa"/>
          </w:tcPr>
          <w:p w:rsidR="00CB5A1D" w:rsidRPr="00CB5A1D" w:rsidRDefault="00CB5A1D" w:rsidP="00CB5A1D">
            <w:pPr>
              <w:spacing w:after="200" w:line="276" w:lineRule="auto"/>
              <w:rPr>
                <w:sz w:val="24"/>
                <w:szCs w:val="24"/>
              </w:rPr>
            </w:pPr>
            <w:r w:rsidRPr="00543D6E">
              <w:rPr>
                <w:color w:val="FF0000"/>
                <w:sz w:val="24"/>
                <w:szCs w:val="24"/>
              </w:rPr>
              <w:t>XX.XX. – XX.XX.XXXX</w:t>
            </w:r>
          </w:p>
        </w:tc>
        <w:tc>
          <w:tcPr>
            <w:tcW w:w="1951" w:type="dxa"/>
          </w:tcPr>
          <w:p w:rsidR="00CB5A1D" w:rsidRPr="00CB5A1D" w:rsidRDefault="00CB5A1D" w:rsidP="00CB5A1D">
            <w:pPr>
              <w:spacing w:after="200" w:line="276" w:lineRule="auto"/>
              <w:rPr>
                <w:sz w:val="24"/>
                <w:szCs w:val="24"/>
              </w:rPr>
            </w:pPr>
            <w:r w:rsidRPr="00CB5A1D">
              <w:rPr>
                <w:sz w:val="24"/>
                <w:szCs w:val="24"/>
              </w:rPr>
              <w:t>Unterschrift Betreuer:</w:t>
            </w:r>
          </w:p>
        </w:tc>
        <w:tc>
          <w:tcPr>
            <w:tcW w:w="3118" w:type="dxa"/>
          </w:tcPr>
          <w:p w:rsidR="00CB5A1D" w:rsidRPr="00CB5A1D" w:rsidRDefault="00CB5A1D" w:rsidP="00CB5A1D">
            <w:pPr>
              <w:spacing w:after="200" w:line="276" w:lineRule="auto"/>
              <w:rPr>
                <w:sz w:val="24"/>
                <w:szCs w:val="24"/>
              </w:rPr>
            </w:pPr>
          </w:p>
          <w:p w:rsidR="00CB5A1D" w:rsidRPr="00CB5A1D" w:rsidRDefault="00CB5A1D" w:rsidP="00CB5A1D">
            <w:pPr>
              <w:spacing w:after="200" w:line="276" w:lineRule="auto"/>
              <w:rPr>
                <w:sz w:val="24"/>
                <w:szCs w:val="24"/>
              </w:rPr>
            </w:pPr>
            <w:r w:rsidRPr="00CB5A1D">
              <w:rPr>
                <w:sz w:val="24"/>
                <w:szCs w:val="24"/>
              </w:rPr>
              <w:t>________________________</w:t>
            </w:r>
          </w:p>
        </w:tc>
      </w:tr>
    </w:tbl>
    <w:p w:rsidR="0034476F" w:rsidRDefault="0034476F">
      <w:pPr>
        <w:pStyle w:val="Inhaltsverzeichnisberschrift"/>
        <w:rPr>
          <w:rFonts w:asciiTheme="minorHAnsi" w:eastAsiaTheme="minorHAnsi" w:hAnsiTheme="minorHAnsi" w:cstheme="minorBidi"/>
          <w:color w:val="auto"/>
          <w:sz w:val="22"/>
          <w:szCs w:val="22"/>
          <w:lang w:eastAsia="en-US"/>
        </w:rPr>
      </w:pPr>
    </w:p>
    <w:p w:rsidR="0034476F" w:rsidRDefault="0034476F">
      <w:pPr>
        <w:pStyle w:val="Inhaltsverzeichnisberschrift"/>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695687792"/>
        <w:docPartObj>
          <w:docPartGallery w:val="Table of Contents"/>
          <w:docPartUnique/>
        </w:docPartObj>
      </w:sdtPr>
      <w:sdtEndPr>
        <w:rPr>
          <w:b/>
          <w:bCs/>
        </w:rPr>
      </w:sdtEndPr>
      <w:sdtContent>
        <w:p w:rsidR="008923DC" w:rsidRDefault="008923DC">
          <w:pPr>
            <w:pStyle w:val="Inhaltsverzeichnisberschrift"/>
          </w:pPr>
          <w:r>
            <w:t>Inhaltsverzeichnis</w:t>
          </w:r>
        </w:p>
        <w:p w:rsidR="0034476F" w:rsidRDefault="008923D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48159199" w:history="1">
            <w:r w:rsidR="0034476F" w:rsidRPr="006B4340">
              <w:rPr>
                <w:rStyle w:val="Hyperlink"/>
                <w:noProof/>
              </w:rPr>
              <w:t>1.</w:t>
            </w:r>
            <w:r w:rsidR="0034476F">
              <w:rPr>
                <w:rFonts w:eastAsiaTheme="minorEastAsia"/>
                <w:noProof/>
                <w:lang w:eastAsia="de-DE"/>
              </w:rPr>
              <w:tab/>
            </w:r>
            <w:r w:rsidR="0034476F" w:rsidRPr="006B4340">
              <w:rPr>
                <w:rStyle w:val="Hyperlink"/>
                <w:noProof/>
              </w:rPr>
              <w:t>Einleitung</w:t>
            </w:r>
            <w:r w:rsidR="0034476F">
              <w:rPr>
                <w:noProof/>
                <w:webHidden/>
              </w:rPr>
              <w:tab/>
            </w:r>
            <w:r w:rsidR="0034476F">
              <w:rPr>
                <w:noProof/>
                <w:webHidden/>
              </w:rPr>
              <w:fldChar w:fldCharType="begin"/>
            </w:r>
            <w:r w:rsidR="0034476F">
              <w:rPr>
                <w:noProof/>
                <w:webHidden/>
              </w:rPr>
              <w:instrText xml:space="preserve"> PAGEREF _Toc448159199 \h </w:instrText>
            </w:r>
            <w:r w:rsidR="0034476F">
              <w:rPr>
                <w:noProof/>
                <w:webHidden/>
              </w:rPr>
            </w:r>
            <w:r w:rsidR="0034476F">
              <w:rPr>
                <w:noProof/>
                <w:webHidden/>
              </w:rPr>
              <w:fldChar w:fldCharType="separate"/>
            </w:r>
            <w:r w:rsidR="00EB425C">
              <w:rPr>
                <w:noProof/>
                <w:webHidden/>
              </w:rPr>
              <w:t>3</w:t>
            </w:r>
            <w:r w:rsidR="0034476F">
              <w:rPr>
                <w:noProof/>
                <w:webHidden/>
              </w:rPr>
              <w:fldChar w:fldCharType="end"/>
            </w:r>
          </w:hyperlink>
        </w:p>
        <w:p w:rsidR="0034476F" w:rsidRDefault="0034476F">
          <w:pPr>
            <w:pStyle w:val="Verzeichnis1"/>
            <w:tabs>
              <w:tab w:val="left" w:pos="440"/>
              <w:tab w:val="right" w:leader="dot" w:pos="9062"/>
            </w:tabs>
            <w:rPr>
              <w:rFonts w:eastAsiaTheme="minorEastAsia"/>
              <w:noProof/>
              <w:lang w:eastAsia="de-DE"/>
            </w:rPr>
          </w:pPr>
          <w:hyperlink w:anchor="_Toc448159200" w:history="1">
            <w:r w:rsidRPr="006B4340">
              <w:rPr>
                <w:rStyle w:val="Hyperlink"/>
                <w:noProof/>
              </w:rPr>
              <w:t>2.</w:t>
            </w:r>
            <w:r>
              <w:rPr>
                <w:rFonts w:eastAsiaTheme="minorEastAsia"/>
                <w:noProof/>
                <w:lang w:eastAsia="de-DE"/>
              </w:rPr>
              <w:tab/>
            </w:r>
            <w:r w:rsidRPr="006B4340">
              <w:rPr>
                <w:rStyle w:val="Hyperlink"/>
                <w:noProof/>
              </w:rPr>
              <w:t>Warum Python?</w:t>
            </w:r>
            <w:r>
              <w:rPr>
                <w:noProof/>
                <w:webHidden/>
              </w:rPr>
              <w:tab/>
            </w:r>
            <w:r>
              <w:rPr>
                <w:noProof/>
                <w:webHidden/>
              </w:rPr>
              <w:fldChar w:fldCharType="begin"/>
            </w:r>
            <w:r>
              <w:rPr>
                <w:noProof/>
                <w:webHidden/>
              </w:rPr>
              <w:instrText xml:space="preserve"> PAGEREF _Toc448159200 \h </w:instrText>
            </w:r>
            <w:r>
              <w:rPr>
                <w:noProof/>
                <w:webHidden/>
              </w:rPr>
            </w:r>
            <w:r>
              <w:rPr>
                <w:noProof/>
                <w:webHidden/>
              </w:rPr>
              <w:fldChar w:fldCharType="separate"/>
            </w:r>
            <w:r w:rsidR="00EB425C">
              <w:rPr>
                <w:noProof/>
                <w:webHidden/>
              </w:rPr>
              <w:t>3</w:t>
            </w:r>
            <w:r>
              <w:rPr>
                <w:noProof/>
                <w:webHidden/>
              </w:rPr>
              <w:fldChar w:fldCharType="end"/>
            </w:r>
          </w:hyperlink>
        </w:p>
        <w:p w:rsidR="0034476F" w:rsidRDefault="0034476F">
          <w:pPr>
            <w:pStyle w:val="Verzeichnis1"/>
            <w:tabs>
              <w:tab w:val="left" w:pos="440"/>
              <w:tab w:val="right" w:leader="dot" w:pos="9062"/>
            </w:tabs>
            <w:rPr>
              <w:rFonts w:eastAsiaTheme="minorEastAsia"/>
              <w:noProof/>
              <w:lang w:eastAsia="de-DE"/>
            </w:rPr>
          </w:pPr>
          <w:hyperlink w:anchor="_Toc448159201" w:history="1">
            <w:r w:rsidRPr="006B4340">
              <w:rPr>
                <w:rStyle w:val="Hyperlink"/>
                <w:noProof/>
              </w:rPr>
              <w:t>3.</w:t>
            </w:r>
            <w:r>
              <w:rPr>
                <w:rFonts w:eastAsiaTheme="minorEastAsia"/>
                <w:noProof/>
                <w:lang w:eastAsia="de-DE"/>
              </w:rPr>
              <w:tab/>
            </w:r>
            <w:r w:rsidRPr="006B4340">
              <w:rPr>
                <w:rStyle w:val="Hyperlink"/>
                <w:noProof/>
              </w:rPr>
              <w:t>Skripte in reinem Python  //TODO: besseren Titel finden</w:t>
            </w:r>
            <w:r>
              <w:rPr>
                <w:noProof/>
                <w:webHidden/>
              </w:rPr>
              <w:tab/>
            </w:r>
            <w:r>
              <w:rPr>
                <w:noProof/>
                <w:webHidden/>
              </w:rPr>
              <w:fldChar w:fldCharType="begin"/>
            </w:r>
            <w:r>
              <w:rPr>
                <w:noProof/>
                <w:webHidden/>
              </w:rPr>
              <w:instrText xml:space="preserve"> PAGEREF _Toc448159201 \h </w:instrText>
            </w:r>
            <w:r>
              <w:rPr>
                <w:noProof/>
                <w:webHidden/>
              </w:rPr>
            </w:r>
            <w:r>
              <w:rPr>
                <w:noProof/>
                <w:webHidden/>
              </w:rPr>
              <w:fldChar w:fldCharType="separate"/>
            </w:r>
            <w:r w:rsidR="00EB425C">
              <w:rPr>
                <w:noProof/>
                <w:webHidden/>
              </w:rPr>
              <w:t>4</w:t>
            </w:r>
            <w:r>
              <w:rPr>
                <w:noProof/>
                <w:webHidden/>
              </w:rPr>
              <w:fldChar w:fldCharType="end"/>
            </w:r>
          </w:hyperlink>
        </w:p>
        <w:p w:rsidR="0034476F" w:rsidRDefault="0034476F">
          <w:pPr>
            <w:pStyle w:val="Verzeichnis1"/>
            <w:tabs>
              <w:tab w:val="left" w:pos="440"/>
              <w:tab w:val="right" w:leader="dot" w:pos="9062"/>
            </w:tabs>
            <w:rPr>
              <w:rFonts w:eastAsiaTheme="minorEastAsia"/>
              <w:noProof/>
              <w:lang w:eastAsia="de-DE"/>
            </w:rPr>
          </w:pPr>
          <w:hyperlink w:anchor="_Toc448159202" w:history="1">
            <w:r w:rsidRPr="006B4340">
              <w:rPr>
                <w:rStyle w:val="Hyperlink"/>
                <w:rFonts w:cs="Courier New"/>
                <w:noProof/>
              </w:rPr>
              <w:t>4.</w:t>
            </w:r>
            <w:r>
              <w:rPr>
                <w:rFonts w:eastAsiaTheme="minorEastAsia"/>
                <w:noProof/>
                <w:lang w:eastAsia="de-DE"/>
              </w:rPr>
              <w:tab/>
            </w:r>
            <w:r w:rsidRPr="006B4340">
              <w:rPr>
                <w:rStyle w:val="Hyperlink"/>
                <w:noProof/>
              </w:rPr>
              <w:t xml:space="preserve">Python Modul </w:t>
            </w:r>
            <w:r w:rsidRPr="006B4340">
              <w:rPr>
                <w:rStyle w:val="Hyperlink"/>
                <w:rFonts w:ascii="Courier New" w:hAnsi="Courier New" w:cs="Courier New"/>
                <w:noProof/>
              </w:rPr>
              <w:t>lecture</w:t>
            </w:r>
            <w:r>
              <w:rPr>
                <w:noProof/>
                <w:webHidden/>
              </w:rPr>
              <w:tab/>
            </w:r>
            <w:r>
              <w:rPr>
                <w:noProof/>
                <w:webHidden/>
              </w:rPr>
              <w:fldChar w:fldCharType="begin"/>
            </w:r>
            <w:r>
              <w:rPr>
                <w:noProof/>
                <w:webHidden/>
              </w:rPr>
              <w:instrText xml:space="preserve"> PAGEREF _Toc448159202 \h </w:instrText>
            </w:r>
            <w:r>
              <w:rPr>
                <w:noProof/>
                <w:webHidden/>
              </w:rPr>
            </w:r>
            <w:r>
              <w:rPr>
                <w:noProof/>
                <w:webHidden/>
              </w:rPr>
              <w:fldChar w:fldCharType="separate"/>
            </w:r>
            <w:r w:rsidR="00EB425C">
              <w:rPr>
                <w:noProof/>
                <w:webHidden/>
              </w:rPr>
              <w:t>4</w:t>
            </w:r>
            <w:r>
              <w:rPr>
                <w:noProof/>
                <w:webHidden/>
              </w:rPr>
              <w:fldChar w:fldCharType="end"/>
            </w:r>
          </w:hyperlink>
        </w:p>
        <w:p w:rsidR="0034476F" w:rsidRDefault="0034476F">
          <w:pPr>
            <w:pStyle w:val="Verzeichnis2"/>
            <w:tabs>
              <w:tab w:val="left" w:pos="880"/>
              <w:tab w:val="right" w:leader="dot" w:pos="9062"/>
            </w:tabs>
            <w:rPr>
              <w:rFonts w:eastAsiaTheme="minorEastAsia"/>
              <w:noProof/>
              <w:lang w:eastAsia="de-DE"/>
            </w:rPr>
          </w:pPr>
          <w:hyperlink w:anchor="_Toc448159203" w:history="1">
            <w:r w:rsidRPr="006B4340">
              <w:rPr>
                <w:rStyle w:val="Hyperlink"/>
                <w:noProof/>
              </w:rPr>
              <w:t>4.1.</w:t>
            </w:r>
            <w:r>
              <w:rPr>
                <w:rFonts w:eastAsiaTheme="minorEastAsia"/>
                <w:noProof/>
                <w:lang w:eastAsia="de-DE"/>
              </w:rPr>
              <w:tab/>
            </w:r>
            <w:r w:rsidRPr="006B4340">
              <w:rPr>
                <w:rStyle w:val="Hyperlink"/>
                <w:noProof/>
              </w:rPr>
              <w:t>Sets</w:t>
            </w:r>
            <w:r>
              <w:rPr>
                <w:noProof/>
                <w:webHidden/>
              </w:rPr>
              <w:tab/>
            </w:r>
            <w:r>
              <w:rPr>
                <w:noProof/>
                <w:webHidden/>
              </w:rPr>
              <w:fldChar w:fldCharType="begin"/>
            </w:r>
            <w:r>
              <w:rPr>
                <w:noProof/>
                <w:webHidden/>
              </w:rPr>
              <w:instrText xml:space="preserve"> PAGEREF _Toc448159203 \h </w:instrText>
            </w:r>
            <w:r>
              <w:rPr>
                <w:noProof/>
                <w:webHidden/>
              </w:rPr>
            </w:r>
            <w:r>
              <w:rPr>
                <w:noProof/>
                <w:webHidden/>
              </w:rPr>
              <w:fldChar w:fldCharType="separate"/>
            </w:r>
            <w:r w:rsidR="00EB425C">
              <w:rPr>
                <w:noProof/>
                <w:webHidden/>
              </w:rPr>
              <w:t>6</w:t>
            </w:r>
            <w:r>
              <w:rPr>
                <w:noProof/>
                <w:webHidden/>
              </w:rPr>
              <w:fldChar w:fldCharType="end"/>
            </w:r>
          </w:hyperlink>
        </w:p>
        <w:p w:rsidR="0034476F" w:rsidRDefault="0034476F">
          <w:pPr>
            <w:pStyle w:val="Verzeichnis2"/>
            <w:tabs>
              <w:tab w:val="left" w:pos="880"/>
              <w:tab w:val="right" w:leader="dot" w:pos="9062"/>
            </w:tabs>
            <w:rPr>
              <w:rFonts w:eastAsiaTheme="minorEastAsia"/>
              <w:noProof/>
              <w:lang w:eastAsia="de-DE"/>
            </w:rPr>
          </w:pPr>
          <w:hyperlink w:anchor="_Toc448159204" w:history="1">
            <w:r w:rsidRPr="006B4340">
              <w:rPr>
                <w:rStyle w:val="Hyperlink"/>
                <w:noProof/>
              </w:rPr>
              <w:t>4.2.</w:t>
            </w:r>
            <w:r>
              <w:rPr>
                <w:rFonts w:eastAsiaTheme="minorEastAsia"/>
                <w:noProof/>
                <w:lang w:eastAsia="de-DE"/>
              </w:rPr>
              <w:tab/>
            </w:r>
            <w:r w:rsidRPr="006B4340">
              <w:rPr>
                <w:rStyle w:val="Hyperlink"/>
                <w:noProof/>
              </w:rPr>
              <w:t>Matches</w:t>
            </w:r>
            <w:r>
              <w:rPr>
                <w:noProof/>
                <w:webHidden/>
              </w:rPr>
              <w:tab/>
            </w:r>
            <w:r>
              <w:rPr>
                <w:noProof/>
                <w:webHidden/>
              </w:rPr>
              <w:fldChar w:fldCharType="begin"/>
            </w:r>
            <w:r>
              <w:rPr>
                <w:noProof/>
                <w:webHidden/>
              </w:rPr>
              <w:instrText xml:space="preserve"> PAGEREF _Toc448159204 \h </w:instrText>
            </w:r>
            <w:r>
              <w:rPr>
                <w:noProof/>
                <w:webHidden/>
              </w:rPr>
            </w:r>
            <w:r>
              <w:rPr>
                <w:noProof/>
                <w:webHidden/>
              </w:rPr>
              <w:fldChar w:fldCharType="separate"/>
            </w:r>
            <w:r w:rsidR="00EB425C">
              <w:rPr>
                <w:noProof/>
                <w:webHidden/>
              </w:rPr>
              <w:t>6</w:t>
            </w:r>
            <w:r>
              <w:rPr>
                <w:noProof/>
                <w:webHidden/>
              </w:rPr>
              <w:fldChar w:fldCharType="end"/>
            </w:r>
          </w:hyperlink>
        </w:p>
        <w:p w:rsidR="0034476F" w:rsidRDefault="0034476F">
          <w:pPr>
            <w:pStyle w:val="Verzeichnis2"/>
            <w:tabs>
              <w:tab w:val="left" w:pos="880"/>
              <w:tab w:val="right" w:leader="dot" w:pos="9062"/>
            </w:tabs>
            <w:rPr>
              <w:rFonts w:eastAsiaTheme="minorEastAsia"/>
              <w:noProof/>
              <w:lang w:eastAsia="de-DE"/>
            </w:rPr>
          </w:pPr>
          <w:hyperlink w:anchor="_Toc448159205" w:history="1">
            <w:r w:rsidRPr="006B4340">
              <w:rPr>
                <w:rStyle w:val="Hyperlink"/>
                <w:noProof/>
              </w:rPr>
              <w:t>4.3.</w:t>
            </w:r>
            <w:r>
              <w:rPr>
                <w:rFonts w:eastAsiaTheme="minorEastAsia"/>
                <w:noProof/>
                <w:lang w:eastAsia="de-DE"/>
              </w:rPr>
              <w:tab/>
            </w:r>
            <w:r w:rsidRPr="006B4340">
              <w:rPr>
                <w:rStyle w:val="Hyperlink"/>
                <w:noProof/>
              </w:rPr>
              <w:t>Übersetzung komplexerer Programme</w:t>
            </w:r>
            <w:r>
              <w:rPr>
                <w:noProof/>
                <w:webHidden/>
              </w:rPr>
              <w:tab/>
            </w:r>
            <w:r>
              <w:rPr>
                <w:noProof/>
                <w:webHidden/>
              </w:rPr>
              <w:fldChar w:fldCharType="begin"/>
            </w:r>
            <w:r>
              <w:rPr>
                <w:noProof/>
                <w:webHidden/>
              </w:rPr>
              <w:instrText xml:space="preserve"> PAGEREF _Toc448159205 \h </w:instrText>
            </w:r>
            <w:r>
              <w:rPr>
                <w:noProof/>
                <w:webHidden/>
              </w:rPr>
            </w:r>
            <w:r>
              <w:rPr>
                <w:noProof/>
                <w:webHidden/>
              </w:rPr>
              <w:fldChar w:fldCharType="separate"/>
            </w:r>
            <w:r w:rsidR="00EB425C">
              <w:rPr>
                <w:noProof/>
                <w:webHidden/>
              </w:rPr>
              <w:t>6</w:t>
            </w:r>
            <w:r>
              <w:rPr>
                <w:noProof/>
                <w:webHidden/>
              </w:rPr>
              <w:fldChar w:fldCharType="end"/>
            </w:r>
          </w:hyperlink>
        </w:p>
        <w:p w:rsidR="0034476F" w:rsidRDefault="0034476F">
          <w:pPr>
            <w:pStyle w:val="Verzeichnis3"/>
            <w:tabs>
              <w:tab w:val="left" w:pos="1320"/>
              <w:tab w:val="right" w:leader="dot" w:pos="9062"/>
            </w:tabs>
            <w:rPr>
              <w:rFonts w:eastAsiaTheme="minorEastAsia"/>
              <w:noProof/>
              <w:lang w:eastAsia="de-DE"/>
            </w:rPr>
          </w:pPr>
          <w:hyperlink w:anchor="_Toc448159206" w:history="1">
            <w:r w:rsidRPr="006B4340">
              <w:rPr>
                <w:rStyle w:val="Hyperlink"/>
                <w:noProof/>
              </w:rPr>
              <w:t>4.3.1.</w:t>
            </w:r>
            <w:r>
              <w:rPr>
                <w:rFonts w:eastAsiaTheme="minorEastAsia"/>
                <w:noProof/>
                <w:lang w:eastAsia="de-DE"/>
              </w:rPr>
              <w:tab/>
            </w:r>
            <w:r w:rsidRPr="006B4340">
              <w:rPr>
                <w:rStyle w:val="Hyperlink"/>
                <w:noProof/>
              </w:rPr>
              <w:t>Schiebepuzzle</w:t>
            </w:r>
            <w:r>
              <w:rPr>
                <w:noProof/>
                <w:webHidden/>
              </w:rPr>
              <w:tab/>
            </w:r>
            <w:r>
              <w:rPr>
                <w:noProof/>
                <w:webHidden/>
              </w:rPr>
              <w:fldChar w:fldCharType="begin"/>
            </w:r>
            <w:r>
              <w:rPr>
                <w:noProof/>
                <w:webHidden/>
              </w:rPr>
              <w:instrText xml:space="preserve"> PAGEREF _Toc448159206 \h </w:instrText>
            </w:r>
            <w:r>
              <w:rPr>
                <w:noProof/>
                <w:webHidden/>
              </w:rPr>
            </w:r>
            <w:r>
              <w:rPr>
                <w:noProof/>
                <w:webHidden/>
              </w:rPr>
              <w:fldChar w:fldCharType="separate"/>
            </w:r>
            <w:r w:rsidR="00EB425C">
              <w:rPr>
                <w:noProof/>
                <w:webHidden/>
              </w:rPr>
              <w:t>6</w:t>
            </w:r>
            <w:r>
              <w:rPr>
                <w:noProof/>
                <w:webHidden/>
              </w:rPr>
              <w:fldChar w:fldCharType="end"/>
            </w:r>
          </w:hyperlink>
        </w:p>
        <w:p w:rsidR="0034476F" w:rsidRDefault="0034476F">
          <w:pPr>
            <w:pStyle w:val="Verzeichnis3"/>
            <w:tabs>
              <w:tab w:val="left" w:pos="1320"/>
              <w:tab w:val="right" w:leader="dot" w:pos="9062"/>
            </w:tabs>
            <w:rPr>
              <w:rFonts w:eastAsiaTheme="minorEastAsia"/>
              <w:noProof/>
              <w:lang w:eastAsia="de-DE"/>
            </w:rPr>
          </w:pPr>
          <w:hyperlink w:anchor="_Toc448159207" w:history="1">
            <w:r w:rsidRPr="006B4340">
              <w:rPr>
                <w:rStyle w:val="Hyperlink"/>
                <w:noProof/>
              </w:rPr>
              <w:t>4.3.2.</w:t>
            </w:r>
            <w:r>
              <w:rPr>
                <w:rFonts w:eastAsiaTheme="minorEastAsia"/>
                <w:noProof/>
                <w:lang w:eastAsia="de-DE"/>
              </w:rPr>
              <w:tab/>
            </w:r>
            <w:r w:rsidRPr="006B4340">
              <w:rPr>
                <w:rStyle w:val="Hyperlink"/>
                <w:noProof/>
              </w:rPr>
              <w:t>Watson</w:t>
            </w:r>
            <w:r>
              <w:rPr>
                <w:noProof/>
                <w:webHidden/>
              </w:rPr>
              <w:tab/>
            </w:r>
            <w:r>
              <w:rPr>
                <w:noProof/>
                <w:webHidden/>
              </w:rPr>
              <w:fldChar w:fldCharType="begin"/>
            </w:r>
            <w:r>
              <w:rPr>
                <w:noProof/>
                <w:webHidden/>
              </w:rPr>
              <w:instrText xml:space="preserve"> PAGEREF _Toc448159207 \h </w:instrText>
            </w:r>
            <w:r>
              <w:rPr>
                <w:noProof/>
                <w:webHidden/>
              </w:rPr>
            </w:r>
            <w:r>
              <w:rPr>
                <w:noProof/>
                <w:webHidden/>
              </w:rPr>
              <w:fldChar w:fldCharType="separate"/>
            </w:r>
            <w:r w:rsidR="00EB425C">
              <w:rPr>
                <w:noProof/>
                <w:webHidden/>
              </w:rPr>
              <w:t>9</w:t>
            </w:r>
            <w:r>
              <w:rPr>
                <w:noProof/>
                <w:webHidden/>
              </w:rPr>
              <w:fldChar w:fldCharType="end"/>
            </w:r>
          </w:hyperlink>
        </w:p>
        <w:p w:rsidR="0034476F" w:rsidRDefault="0034476F">
          <w:pPr>
            <w:pStyle w:val="Verzeichnis3"/>
            <w:tabs>
              <w:tab w:val="left" w:pos="1320"/>
              <w:tab w:val="right" w:leader="dot" w:pos="9062"/>
            </w:tabs>
            <w:rPr>
              <w:rFonts w:eastAsiaTheme="minorEastAsia"/>
              <w:noProof/>
              <w:lang w:eastAsia="de-DE"/>
            </w:rPr>
          </w:pPr>
          <w:hyperlink w:anchor="_Toc448159208" w:history="1">
            <w:r w:rsidRPr="006B4340">
              <w:rPr>
                <w:rStyle w:val="Hyperlink"/>
                <w:noProof/>
              </w:rPr>
              <w:t>4.3.3.</w:t>
            </w:r>
            <w:r>
              <w:rPr>
                <w:rFonts w:eastAsiaTheme="minorEastAsia"/>
                <w:noProof/>
                <w:lang w:eastAsia="de-DE"/>
              </w:rPr>
              <w:tab/>
            </w:r>
            <w:r w:rsidRPr="006B4340">
              <w:rPr>
                <w:rStyle w:val="Hyperlink"/>
                <w:noProof/>
              </w:rPr>
              <w:t>Wolf Ziege Kohl</w:t>
            </w:r>
            <w:r>
              <w:rPr>
                <w:noProof/>
                <w:webHidden/>
              </w:rPr>
              <w:tab/>
            </w:r>
            <w:r>
              <w:rPr>
                <w:noProof/>
                <w:webHidden/>
              </w:rPr>
              <w:fldChar w:fldCharType="begin"/>
            </w:r>
            <w:r>
              <w:rPr>
                <w:noProof/>
                <w:webHidden/>
              </w:rPr>
              <w:instrText xml:space="preserve"> PAGEREF _Toc448159208 \h </w:instrText>
            </w:r>
            <w:r>
              <w:rPr>
                <w:noProof/>
                <w:webHidden/>
              </w:rPr>
            </w:r>
            <w:r>
              <w:rPr>
                <w:noProof/>
                <w:webHidden/>
              </w:rPr>
              <w:fldChar w:fldCharType="separate"/>
            </w:r>
            <w:r w:rsidR="00EB425C">
              <w:rPr>
                <w:noProof/>
                <w:webHidden/>
              </w:rPr>
              <w:t>9</w:t>
            </w:r>
            <w:r>
              <w:rPr>
                <w:noProof/>
                <w:webHidden/>
              </w:rPr>
              <w:fldChar w:fldCharType="end"/>
            </w:r>
          </w:hyperlink>
        </w:p>
        <w:p w:rsidR="0034476F" w:rsidRDefault="0034476F">
          <w:pPr>
            <w:pStyle w:val="Verzeichnis3"/>
            <w:tabs>
              <w:tab w:val="left" w:pos="1320"/>
              <w:tab w:val="right" w:leader="dot" w:pos="9062"/>
            </w:tabs>
            <w:rPr>
              <w:rFonts w:eastAsiaTheme="minorEastAsia"/>
              <w:noProof/>
              <w:lang w:eastAsia="de-DE"/>
            </w:rPr>
          </w:pPr>
          <w:hyperlink w:anchor="_Toc448159209" w:history="1">
            <w:r w:rsidRPr="006B4340">
              <w:rPr>
                <w:rStyle w:val="Hyperlink"/>
                <w:noProof/>
              </w:rPr>
              <w:t>4.3.4.</w:t>
            </w:r>
            <w:r>
              <w:rPr>
                <w:rFonts w:eastAsiaTheme="minorEastAsia"/>
                <w:noProof/>
                <w:lang w:eastAsia="de-DE"/>
              </w:rPr>
              <w:tab/>
            </w:r>
            <w:r w:rsidRPr="006B4340">
              <w:rPr>
                <w:rStyle w:val="Hyperlink"/>
                <w:noProof/>
              </w:rPr>
              <w:t>8 Damen Problem</w:t>
            </w:r>
            <w:r>
              <w:rPr>
                <w:noProof/>
                <w:webHidden/>
              </w:rPr>
              <w:tab/>
            </w:r>
            <w:r>
              <w:rPr>
                <w:noProof/>
                <w:webHidden/>
              </w:rPr>
              <w:fldChar w:fldCharType="begin"/>
            </w:r>
            <w:r>
              <w:rPr>
                <w:noProof/>
                <w:webHidden/>
              </w:rPr>
              <w:instrText xml:space="preserve"> PAGEREF _Toc448159209 \h </w:instrText>
            </w:r>
            <w:r>
              <w:rPr>
                <w:noProof/>
                <w:webHidden/>
              </w:rPr>
            </w:r>
            <w:r>
              <w:rPr>
                <w:noProof/>
                <w:webHidden/>
              </w:rPr>
              <w:fldChar w:fldCharType="separate"/>
            </w:r>
            <w:r w:rsidR="00EB425C">
              <w:rPr>
                <w:noProof/>
                <w:webHidden/>
              </w:rPr>
              <w:t>9</w:t>
            </w:r>
            <w:r>
              <w:rPr>
                <w:noProof/>
                <w:webHidden/>
              </w:rPr>
              <w:fldChar w:fldCharType="end"/>
            </w:r>
          </w:hyperlink>
        </w:p>
        <w:p w:rsidR="008923DC" w:rsidRDefault="008923DC">
          <w:r>
            <w:rPr>
              <w:b/>
              <w:bCs/>
            </w:rPr>
            <w:fldChar w:fldCharType="end"/>
          </w:r>
        </w:p>
      </w:sdtContent>
    </w:sdt>
    <w:p w:rsidR="00543D6E" w:rsidRDefault="00543D6E" w:rsidP="00543D6E">
      <w:pPr>
        <w:pStyle w:val="berschrift1"/>
      </w:pPr>
      <w:r>
        <w:t>Abbildungsverzeichnis</w:t>
      </w:r>
    </w:p>
    <w:p w:rsidR="00543D6E" w:rsidRDefault="00543D6E" w:rsidP="00543D6E"/>
    <w:p w:rsidR="00543D6E" w:rsidRDefault="00543D6E">
      <w:pPr>
        <w:pStyle w:val="Abbildungsverzeichnis"/>
        <w:tabs>
          <w:tab w:val="right" w:leader="dot" w:pos="9062"/>
        </w:tabs>
        <w:rPr>
          <w:noProof/>
        </w:rPr>
      </w:pPr>
      <w:r>
        <w:fldChar w:fldCharType="begin"/>
      </w:r>
      <w:r>
        <w:instrText xml:space="preserve"> TOC \h \z \c "Abbildung" </w:instrText>
      </w:r>
      <w:r>
        <w:fldChar w:fldCharType="separate"/>
      </w:r>
      <w:hyperlink w:anchor="_Toc448159919" w:history="1">
        <w:r w:rsidRPr="00DE4CE8">
          <w:rPr>
            <w:rStyle w:val="Hyperlink"/>
            <w:noProof/>
          </w:rPr>
          <w:t>Abbildung 1: if-Abfrage in SetlX</w:t>
        </w:r>
        <w:r>
          <w:rPr>
            <w:noProof/>
            <w:webHidden/>
          </w:rPr>
          <w:tab/>
        </w:r>
        <w:r>
          <w:rPr>
            <w:noProof/>
            <w:webHidden/>
          </w:rPr>
          <w:fldChar w:fldCharType="begin"/>
        </w:r>
        <w:r>
          <w:rPr>
            <w:noProof/>
            <w:webHidden/>
          </w:rPr>
          <w:instrText xml:space="preserve"> PAGEREF _Toc448159919 \h </w:instrText>
        </w:r>
        <w:r>
          <w:rPr>
            <w:noProof/>
            <w:webHidden/>
          </w:rPr>
        </w:r>
        <w:r>
          <w:rPr>
            <w:noProof/>
            <w:webHidden/>
          </w:rPr>
          <w:fldChar w:fldCharType="separate"/>
        </w:r>
        <w:r w:rsidR="00EB425C">
          <w:rPr>
            <w:noProof/>
            <w:webHidden/>
          </w:rPr>
          <w:t>3</w:t>
        </w:r>
        <w:r>
          <w:rPr>
            <w:noProof/>
            <w:webHidden/>
          </w:rPr>
          <w:fldChar w:fldCharType="end"/>
        </w:r>
      </w:hyperlink>
    </w:p>
    <w:p w:rsidR="00543D6E" w:rsidRDefault="00543D6E">
      <w:pPr>
        <w:pStyle w:val="Abbildungsverzeichnis"/>
        <w:tabs>
          <w:tab w:val="right" w:leader="dot" w:pos="9062"/>
        </w:tabs>
        <w:rPr>
          <w:noProof/>
        </w:rPr>
      </w:pPr>
      <w:hyperlink w:anchor="_Toc448159920" w:history="1">
        <w:r w:rsidRPr="00DE4CE8">
          <w:rPr>
            <w:rStyle w:val="Hyperlink"/>
            <w:noProof/>
          </w:rPr>
          <w:t>Abbildung 2: if-Abfrage in Python</w:t>
        </w:r>
        <w:r>
          <w:rPr>
            <w:noProof/>
            <w:webHidden/>
          </w:rPr>
          <w:tab/>
        </w:r>
        <w:r>
          <w:rPr>
            <w:noProof/>
            <w:webHidden/>
          </w:rPr>
          <w:fldChar w:fldCharType="begin"/>
        </w:r>
        <w:r>
          <w:rPr>
            <w:noProof/>
            <w:webHidden/>
          </w:rPr>
          <w:instrText xml:space="preserve"> PAGEREF _Toc448159920 \h </w:instrText>
        </w:r>
        <w:r>
          <w:rPr>
            <w:noProof/>
            <w:webHidden/>
          </w:rPr>
        </w:r>
        <w:r>
          <w:rPr>
            <w:noProof/>
            <w:webHidden/>
          </w:rPr>
          <w:fldChar w:fldCharType="separate"/>
        </w:r>
        <w:r w:rsidR="00EB425C">
          <w:rPr>
            <w:noProof/>
            <w:webHidden/>
          </w:rPr>
          <w:t>3</w:t>
        </w:r>
        <w:r>
          <w:rPr>
            <w:noProof/>
            <w:webHidden/>
          </w:rPr>
          <w:fldChar w:fldCharType="end"/>
        </w:r>
      </w:hyperlink>
    </w:p>
    <w:p w:rsidR="00543D6E" w:rsidRDefault="00543D6E">
      <w:pPr>
        <w:pStyle w:val="Abbildungsverzeichnis"/>
        <w:tabs>
          <w:tab w:val="right" w:leader="dot" w:pos="9062"/>
        </w:tabs>
        <w:rPr>
          <w:noProof/>
        </w:rPr>
      </w:pPr>
      <w:hyperlink w:anchor="_Toc448159921" w:history="1">
        <w:r w:rsidRPr="00DE4CE8">
          <w:rPr>
            <w:rStyle w:val="Hyperlink"/>
            <w:noProof/>
          </w:rPr>
          <w:t>Abbildung 3: Fehler bei Mengen in Mengen</w:t>
        </w:r>
        <w:r>
          <w:rPr>
            <w:noProof/>
            <w:webHidden/>
          </w:rPr>
          <w:tab/>
        </w:r>
        <w:r>
          <w:rPr>
            <w:noProof/>
            <w:webHidden/>
          </w:rPr>
          <w:fldChar w:fldCharType="begin"/>
        </w:r>
        <w:r>
          <w:rPr>
            <w:noProof/>
            <w:webHidden/>
          </w:rPr>
          <w:instrText xml:space="preserve"> PAGEREF _Toc448159921 \h </w:instrText>
        </w:r>
        <w:r>
          <w:rPr>
            <w:noProof/>
            <w:webHidden/>
          </w:rPr>
        </w:r>
        <w:r>
          <w:rPr>
            <w:noProof/>
            <w:webHidden/>
          </w:rPr>
          <w:fldChar w:fldCharType="separate"/>
        </w:r>
        <w:r w:rsidR="00EB425C">
          <w:rPr>
            <w:noProof/>
            <w:webHidden/>
          </w:rPr>
          <w:t>5</w:t>
        </w:r>
        <w:r>
          <w:rPr>
            <w:noProof/>
            <w:webHidden/>
          </w:rPr>
          <w:fldChar w:fldCharType="end"/>
        </w:r>
      </w:hyperlink>
    </w:p>
    <w:p w:rsidR="00543D6E" w:rsidRDefault="00543D6E">
      <w:pPr>
        <w:pStyle w:val="Abbildungsverzeichnis"/>
        <w:tabs>
          <w:tab w:val="right" w:leader="dot" w:pos="9062"/>
        </w:tabs>
        <w:rPr>
          <w:noProof/>
        </w:rPr>
      </w:pPr>
      <w:hyperlink w:anchor="_Toc448159922" w:history="1">
        <w:r w:rsidRPr="00DE4CE8">
          <w:rPr>
            <w:rStyle w:val="Hyperlink"/>
            <w:noProof/>
          </w:rPr>
          <w:t xml:space="preserve">Abbildung 4: </w:t>
        </w:r>
        <w:r w:rsidRPr="00DE4CE8">
          <w:rPr>
            <w:rStyle w:val="Hyperlink"/>
            <w:rFonts w:ascii="Courier New" w:hAnsi="Courier New" w:cs="Courier New"/>
            <w:noProof/>
          </w:rPr>
          <w:t>find_path</w:t>
        </w:r>
        <w:r w:rsidRPr="00DE4CE8">
          <w:rPr>
            <w:rStyle w:val="Hyperlink"/>
            <w:noProof/>
          </w:rPr>
          <w:t xml:space="preserve"> im Schiebepuzzle</w:t>
        </w:r>
        <w:r>
          <w:rPr>
            <w:noProof/>
            <w:webHidden/>
          </w:rPr>
          <w:tab/>
        </w:r>
        <w:r>
          <w:rPr>
            <w:noProof/>
            <w:webHidden/>
          </w:rPr>
          <w:fldChar w:fldCharType="begin"/>
        </w:r>
        <w:r>
          <w:rPr>
            <w:noProof/>
            <w:webHidden/>
          </w:rPr>
          <w:instrText xml:space="preserve"> PAGEREF _Toc448159922 \h </w:instrText>
        </w:r>
        <w:r>
          <w:rPr>
            <w:noProof/>
            <w:webHidden/>
          </w:rPr>
        </w:r>
        <w:r>
          <w:rPr>
            <w:noProof/>
            <w:webHidden/>
          </w:rPr>
          <w:fldChar w:fldCharType="separate"/>
        </w:r>
        <w:r w:rsidR="00EB425C">
          <w:rPr>
            <w:noProof/>
            <w:webHidden/>
          </w:rPr>
          <w:t>7</w:t>
        </w:r>
        <w:r>
          <w:rPr>
            <w:noProof/>
            <w:webHidden/>
          </w:rPr>
          <w:fldChar w:fldCharType="end"/>
        </w:r>
      </w:hyperlink>
    </w:p>
    <w:p w:rsidR="00543D6E" w:rsidRDefault="00543D6E">
      <w:pPr>
        <w:pStyle w:val="Abbildungsverzeichnis"/>
        <w:tabs>
          <w:tab w:val="right" w:leader="dot" w:pos="9062"/>
        </w:tabs>
        <w:rPr>
          <w:noProof/>
        </w:rPr>
      </w:pPr>
      <w:hyperlink w:anchor="_Toc448159923" w:history="1">
        <w:r w:rsidRPr="00DE4CE8">
          <w:rPr>
            <w:rStyle w:val="Hyperlink"/>
            <w:noProof/>
          </w:rPr>
          <w:t xml:space="preserve">Abbildung 5: </w:t>
        </w:r>
        <w:r w:rsidRPr="00DE4CE8">
          <w:rPr>
            <w:rStyle w:val="Hyperlink"/>
            <w:rFonts w:ascii="Courier New" w:hAnsi="Courier New" w:cs="Courier New"/>
            <w:noProof/>
          </w:rPr>
          <w:t>next_states</w:t>
        </w:r>
        <w:r w:rsidRPr="00DE4CE8">
          <w:rPr>
            <w:rStyle w:val="Hyperlink"/>
            <w:noProof/>
          </w:rPr>
          <w:t xml:space="preserve"> im Schiebepuzzle</w:t>
        </w:r>
        <w:r>
          <w:rPr>
            <w:noProof/>
            <w:webHidden/>
          </w:rPr>
          <w:tab/>
        </w:r>
        <w:r>
          <w:rPr>
            <w:noProof/>
            <w:webHidden/>
          </w:rPr>
          <w:fldChar w:fldCharType="begin"/>
        </w:r>
        <w:r>
          <w:rPr>
            <w:noProof/>
            <w:webHidden/>
          </w:rPr>
          <w:instrText xml:space="preserve"> PAGEREF _Toc448159923 \h </w:instrText>
        </w:r>
        <w:r>
          <w:rPr>
            <w:noProof/>
            <w:webHidden/>
          </w:rPr>
        </w:r>
        <w:r>
          <w:rPr>
            <w:noProof/>
            <w:webHidden/>
          </w:rPr>
          <w:fldChar w:fldCharType="separate"/>
        </w:r>
        <w:r w:rsidR="00EB425C">
          <w:rPr>
            <w:noProof/>
            <w:webHidden/>
          </w:rPr>
          <w:t>8</w:t>
        </w:r>
        <w:r>
          <w:rPr>
            <w:noProof/>
            <w:webHidden/>
          </w:rPr>
          <w:fldChar w:fldCharType="end"/>
        </w:r>
      </w:hyperlink>
    </w:p>
    <w:p w:rsidR="00543D6E" w:rsidRDefault="00543D6E">
      <w:pPr>
        <w:pStyle w:val="Abbildungsverzeichnis"/>
        <w:tabs>
          <w:tab w:val="right" w:leader="dot" w:pos="9062"/>
        </w:tabs>
        <w:rPr>
          <w:noProof/>
        </w:rPr>
      </w:pPr>
      <w:hyperlink w:anchor="_Toc448159924" w:history="1">
        <w:r w:rsidRPr="00DE4CE8">
          <w:rPr>
            <w:rStyle w:val="Hyperlink"/>
            <w:noProof/>
          </w:rPr>
          <w:t xml:space="preserve">Abbildung 6: </w:t>
        </w:r>
        <w:r w:rsidRPr="00DE4CE8">
          <w:rPr>
            <w:rStyle w:val="Hyperlink"/>
            <w:rFonts w:ascii="Courier New" w:hAnsi="Courier New" w:cs="Courier New"/>
            <w:noProof/>
          </w:rPr>
          <w:t>mov_dir</w:t>
        </w:r>
        <w:r w:rsidRPr="00DE4CE8">
          <w:rPr>
            <w:rStyle w:val="Hyperlink"/>
            <w:noProof/>
          </w:rPr>
          <w:t xml:space="preserve"> im Schiebepuzzle</w:t>
        </w:r>
        <w:r>
          <w:rPr>
            <w:noProof/>
            <w:webHidden/>
          </w:rPr>
          <w:tab/>
        </w:r>
        <w:r>
          <w:rPr>
            <w:noProof/>
            <w:webHidden/>
          </w:rPr>
          <w:fldChar w:fldCharType="begin"/>
        </w:r>
        <w:r>
          <w:rPr>
            <w:noProof/>
            <w:webHidden/>
          </w:rPr>
          <w:instrText xml:space="preserve"> PAGEREF _Toc448159924 \h </w:instrText>
        </w:r>
        <w:r>
          <w:rPr>
            <w:noProof/>
            <w:webHidden/>
          </w:rPr>
        </w:r>
        <w:r>
          <w:rPr>
            <w:noProof/>
            <w:webHidden/>
          </w:rPr>
          <w:fldChar w:fldCharType="separate"/>
        </w:r>
        <w:r w:rsidR="00EB425C">
          <w:rPr>
            <w:noProof/>
            <w:webHidden/>
          </w:rPr>
          <w:t>8</w:t>
        </w:r>
        <w:r>
          <w:rPr>
            <w:noProof/>
            <w:webHidden/>
          </w:rPr>
          <w:fldChar w:fldCharType="end"/>
        </w:r>
      </w:hyperlink>
    </w:p>
    <w:p w:rsidR="00543D6E" w:rsidRDefault="00543D6E">
      <w:pPr>
        <w:pStyle w:val="Abbildungsverzeichnis"/>
        <w:tabs>
          <w:tab w:val="right" w:leader="dot" w:pos="9062"/>
        </w:tabs>
        <w:rPr>
          <w:noProof/>
        </w:rPr>
      </w:pPr>
      <w:hyperlink w:anchor="_Toc448159925" w:history="1">
        <w:r w:rsidRPr="00DE4CE8">
          <w:rPr>
            <w:rStyle w:val="Hyperlink"/>
            <w:noProof/>
          </w:rPr>
          <w:t xml:space="preserve">Abbildung 7: </w:t>
        </w:r>
        <w:r w:rsidRPr="00DE4CE8">
          <w:rPr>
            <w:rStyle w:val="Hyperlink"/>
            <w:rFonts w:ascii="Courier New" w:hAnsi="Courier New" w:cs="Courier New"/>
            <w:noProof/>
          </w:rPr>
          <w:t>find_blank</w:t>
        </w:r>
        <w:r w:rsidRPr="00DE4CE8">
          <w:rPr>
            <w:rStyle w:val="Hyperlink"/>
            <w:noProof/>
          </w:rPr>
          <w:t xml:space="preserve"> im Schiebepuzzle</w:t>
        </w:r>
        <w:r>
          <w:rPr>
            <w:noProof/>
            <w:webHidden/>
          </w:rPr>
          <w:tab/>
        </w:r>
        <w:r>
          <w:rPr>
            <w:noProof/>
            <w:webHidden/>
          </w:rPr>
          <w:fldChar w:fldCharType="begin"/>
        </w:r>
        <w:r>
          <w:rPr>
            <w:noProof/>
            <w:webHidden/>
          </w:rPr>
          <w:instrText xml:space="preserve"> PAGEREF _Toc448159925 \h </w:instrText>
        </w:r>
        <w:r>
          <w:rPr>
            <w:noProof/>
            <w:webHidden/>
          </w:rPr>
        </w:r>
        <w:r>
          <w:rPr>
            <w:noProof/>
            <w:webHidden/>
          </w:rPr>
          <w:fldChar w:fldCharType="separate"/>
        </w:r>
        <w:r w:rsidR="00EB425C">
          <w:rPr>
            <w:noProof/>
            <w:webHidden/>
          </w:rPr>
          <w:t>8</w:t>
        </w:r>
        <w:r>
          <w:rPr>
            <w:noProof/>
            <w:webHidden/>
          </w:rPr>
          <w:fldChar w:fldCharType="end"/>
        </w:r>
      </w:hyperlink>
    </w:p>
    <w:p w:rsidR="00543D6E" w:rsidRPr="00543D6E" w:rsidRDefault="00543D6E" w:rsidP="00543D6E">
      <w:r>
        <w:fldChar w:fldCharType="end"/>
      </w:r>
    </w:p>
    <w:p w:rsidR="008923DC" w:rsidRDefault="008923DC" w:rsidP="008923DC"/>
    <w:p w:rsidR="00543D6E" w:rsidRDefault="00543D6E">
      <w:r>
        <w:br w:type="page"/>
      </w:r>
    </w:p>
    <w:p w:rsidR="0022201A" w:rsidRDefault="0022201A" w:rsidP="008923DC">
      <w:pPr>
        <w:pStyle w:val="berschrift1"/>
        <w:numPr>
          <w:ilvl w:val="0"/>
          <w:numId w:val="2"/>
        </w:numPr>
      </w:pPr>
      <w:bookmarkStart w:id="0" w:name="_Toc448159199"/>
      <w:r>
        <w:lastRenderedPageBreak/>
        <w:t>Einleitung</w:t>
      </w:r>
      <w:bookmarkEnd w:id="0"/>
    </w:p>
    <w:p w:rsidR="0022201A" w:rsidRDefault="0022201A" w:rsidP="0022201A"/>
    <w:p w:rsidR="00543D6E" w:rsidRPr="00543D6E" w:rsidRDefault="00543D6E" w:rsidP="00543D6E">
      <w:pPr>
        <w:jc w:val="both"/>
      </w:pPr>
      <w:r>
        <w:t>In der Vorlesung „Grundlagen und Logik“ des Moduls Theoretische Informatik I führt der Dozent Prof. Dr. Karl Stroetmann die Programmiersprache SetlX ein. Diese Programmiersprache wirbt damit, dass die Verwendung von Mengen und Listen sehr gut unterstützt wird. Außerdem können Ausdrücke aus der Mengenlehre, so wie andere mathematischen Ausdrücke in einer Syntax, die sehr ähnlich zur bekannten Notation ist, implementiert werden.</w:t>
      </w:r>
      <w:r>
        <w:rPr>
          <w:rStyle w:val="Funotenzeichen"/>
        </w:rPr>
        <w:footnoteReference w:id="1"/>
      </w:r>
      <w:r w:rsidR="00122202">
        <w:t xml:space="preserve"> Da diese Vorlesung bereits im ersten Semester stattfindet und die Studenten parallel dazu eine Vorlesung aus dem Modul Mathematik I besuchen, können die Studenten Themen wie beispielsweise die Mengenlehre schneller kennen lernen. Die komplementäre Auseinandersetzung mit ähnlichen bis gleichen Themen in beiden Vorlesungen ermöglicht das gleichzeitige Lernen für zwei Vorlesungen.</w:t>
      </w:r>
      <w:bookmarkStart w:id="1" w:name="_GoBack"/>
      <w:bookmarkEnd w:id="1"/>
    </w:p>
    <w:p w:rsidR="0022201A" w:rsidRDefault="0022201A" w:rsidP="00FB6A0E">
      <w:pPr>
        <w:pStyle w:val="Listenabsatz"/>
        <w:numPr>
          <w:ilvl w:val="0"/>
          <w:numId w:val="1"/>
        </w:numPr>
      </w:pPr>
      <w:r>
        <w:t>SetlX für mathematische Ausdrücke gut</w:t>
      </w:r>
    </w:p>
    <w:p w:rsidR="0022201A" w:rsidRDefault="0022201A" w:rsidP="00FB6A0E">
      <w:pPr>
        <w:pStyle w:val="Listenabsatz"/>
        <w:numPr>
          <w:ilvl w:val="0"/>
          <w:numId w:val="1"/>
        </w:numPr>
      </w:pPr>
      <w:r>
        <w:t>Viel mit Sets gearbeitet</w:t>
      </w:r>
    </w:p>
    <w:p w:rsidR="0022201A" w:rsidRDefault="0022201A" w:rsidP="0022201A"/>
    <w:p w:rsidR="0022201A" w:rsidRDefault="0022201A" w:rsidP="0022201A"/>
    <w:p w:rsidR="0022201A" w:rsidRDefault="0022201A" w:rsidP="008923DC">
      <w:pPr>
        <w:pStyle w:val="berschrift1"/>
        <w:numPr>
          <w:ilvl w:val="0"/>
          <w:numId w:val="2"/>
        </w:numPr>
      </w:pPr>
      <w:bookmarkStart w:id="2" w:name="_Toc448159200"/>
      <w:r>
        <w:t>Warum Python?</w:t>
      </w:r>
      <w:bookmarkEnd w:id="2"/>
    </w:p>
    <w:p w:rsidR="0022201A" w:rsidRDefault="0022201A" w:rsidP="00EF7D2D"/>
    <w:p w:rsidR="00EF7D2D" w:rsidRDefault="00EF7D2D" w:rsidP="00EF7D2D">
      <w:pPr>
        <w:jc w:val="both"/>
      </w:pPr>
      <w:r>
        <w:t>Programmieren ist für viele Menschen eine sehr komplizierte Aufgabe, da man seine eigenen Gedanken so verfassen muss, dass die Maschine die Überlegungen umsetzen kann. Um die Programmierung leichter für Menschen zu machen, werden Programmiersprachen entwickelt, in denen es leichter ist die eigenen Gedanken festzuhalten.</w:t>
      </w:r>
    </w:p>
    <w:p w:rsidR="00EF7D2D" w:rsidRDefault="00EF7D2D" w:rsidP="00EF7D2D">
      <w:pPr>
        <w:jc w:val="both"/>
      </w:pPr>
      <w:r>
        <w:t xml:space="preserve">Viele Kurse oder Vorlesungen für Anfänger benutzen die Programmiersprache Python als erste Programmiersprache. Grund hierfür ist häufig die </w:t>
      </w:r>
      <w:r w:rsidR="00C0792E">
        <w:t xml:space="preserve">leicht zu lesende Syntax, welche es Personen, die noch nie in ihrem Leben Code gesehen haben, ermöglicht Ausdrücke zu verstehen. Python verwendet viele Begriffe der englischen Sprache um Funktionen oder Abfragen umzusetzen. Beispielsweise wird anstatt des bekannten </w:t>
      </w:r>
      <w:r w:rsidR="00F679BD">
        <w:t>„</w:t>
      </w:r>
      <w:r w:rsidR="00C0792E" w:rsidRPr="00C0792E">
        <w:rPr>
          <w:rFonts w:ascii="Courier New" w:hAnsi="Courier New" w:cs="Courier New"/>
        </w:rPr>
        <w:t>!</w:t>
      </w:r>
      <w:r w:rsidR="00F679BD">
        <w:t xml:space="preserve">“ </w:t>
      </w:r>
      <w:r w:rsidR="00C0792E">
        <w:t xml:space="preserve">für die Negierung das Wort </w:t>
      </w:r>
      <w:r w:rsidR="00C0792E" w:rsidRPr="00C0792E">
        <w:rPr>
          <w:rFonts w:ascii="Courier New" w:hAnsi="Courier New" w:cs="Courier New"/>
        </w:rPr>
        <w:t>not</w:t>
      </w:r>
      <w:r w:rsidR="00C0792E">
        <w:t xml:space="preserve"> verwendet. Auch die anderen booleschen Operatoren werden ausgeschrieben, wodurch aus </w:t>
      </w:r>
      <w:r w:rsidR="00F679BD">
        <w:t>„</w:t>
      </w:r>
      <w:r w:rsidR="00C0792E" w:rsidRPr="00C0792E">
        <w:rPr>
          <w:rFonts w:ascii="Courier New" w:hAnsi="Courier New" w:cs="Courier New"/>
        </w:rPr>
        <w:t>&amp;&amp;</w:t>
      </w:r>
      <w:r w:rsidR="00F679BD">
        <w:t xml:space="preserve">“ </w:t>
      </w:r>
      <w:r w:rsidR="00C0792E">
        <w:t xml:space="preserve">ein </w:t>
      </w:r>
      <w:r w:rsidR="00F679BD">
        <w:t>„</w:t>
      </w:r>
      <w:r w:rsidR="00C0792E" w:rsidRPr="00C0792E">
        <w:rPr>
          <w:rFonts w:ascii="Courier New" w:hAnsi="Courier New" w:cs="Courier New"/>
        </w:rPr>
        <w:t>and</w:t>
      </w:r>
      <w:r w:rsidR="00F679BD">
        <w:t xml:space="preserve">“ </w:t>
      </w:r>
      <w:r w:rsidR="00C0792E">
        <w:t xml:space="preserve">und aus </w:t>
      </w:r>
      <w:r w:rsidR="00F679BD">
        <w:t>„</w:t>
      </w:r>
      <w:r w:rsidR="00C0792E" w:rsidRPr="00C0792E">
        <w:rPr>
          <w:rFonts w:ascii="Courier New" w:hAnsi="Courier New" w:cs="Courier New"/>
        </w:rPr>
        <w:t>||</w:t>
      </w:r>
      <w:r w:rsidR="00F679BD">
        <w:t xml:space="preserve">“ </w:t>
      </w:r>
      <w:r w:rsidR="00C0792E">
        <w:t xml:space="preserve">ein </w:t>
      </w:r>
      <w:r w:rsidR="00F679BD">
        <w:t>„</w:t>
      </w:r>
      <w:r w:rsidR="00C0792E" w:rsidRPr="00C0792E">
        <w:rPr>
          <w:rFonts w:ascii="Courier New" w:hAnsi="Courier New" w:cs="Courier New"/>
        </w:rPr>
        <w:t>or</w:t>
      </w:r>
      <w:r w:rsidR="00F679BD">
        <w:t xml:space="preserve">“ </w:t>
      </w:r>
      <w:r w:rsidR="00C0792E">
        <w:t>wird. Somit können Personen, die Englisch lesen können, auch Python schneller lesen, da eine boolesche Abfrage fast wie ein Satz gelesen werden kann. Als Beispiel wird nun aufgeführt, wie eine if-Abfrage in SetlX und wie die selbe Abfra</w:t>
      </w:r>
      <w:r w:rsidR="00F679BD">
        <w:t xml:space="preserve">ge in Python implementiert wird. Die Umsetzung in SetlX ist in </w:t>
      </w:r>
      <w:r w:rsidR="00F679BD" w:rsidRPr="00F679BD">
        <w:rPr>
          <w:i/>
          <w:sz w:val="24"/>
        </w:rPr>
        <w:fldChar w:fldCharType="begin"/>
      </w:r>
      <w:r w:rsidR="00F679BD" w:rsidRPr="00F679BD">
        <w:rPr>
          <w:i/>
          <w:sz w:val="24"/>
        </w:rPr>
        <w:instrText xml:space="preserve"> REF _Ref448158638 \h </w:instrText>
      </w:r>
      <w:r w:rsidR="00F679BD" w:rsidRPr="00F679BD">
        <w:rPr>
          <w:i/>
          <w:sz w:val="24"/>
        </w:rPr>
      </w:r>
      <w:r w:rsidR="00F679BD" w:rsidRPr="00F679BD">
        <w:rPr>
          <w:i/>
          <w:sz w:val="24"/>
        </w:rPr>
        <w:instrText xml:space="preserve"> \* MERGEFORMAT </w:instrText>
      </w:r>
      <w:r w:rsidR="00F679BD" w:rsidRPr="00F679BD">
        <w:rPr>
          <w:i/>
          <w:sz w:val="24"/>
        </w:rPr>
        <w:fldChar w:fldCharType="separate"/>
      </w:r>
      <w:r w:rsidR="00EB425C" w:rsidRPr="00EB425C">
        <w:rPr>
          <w:i/>
          <w:sz w:val="24"/>
        </w:rPr>
        <w:t xml:space="preserve">Abbildung </w:t>
      </w:r>
      <w:r w:rsidR="00EB425C" w:rsidRPr="00EB425C">
        <w:rPr>
          <w:i/>
          <w:noProof/>
          <w:sz w:val="24"/>
        </w:rPr>
        <w:t>1</w:t>
      </w:r>
      <w:r w:rsidR="00EB425C" w:rsidRPr="00EB425C">
        <w:rPr>
          <w:i/>
          <w:sz w:val="24"/>
        </w:rPr>
        <w:t>: if-Abfrage in SetlX</w:t>
      </w:r>
      <w:r w:rsidR="00F679BD" w:rsidRPr="00F679BD">
        <w:rPr>
          <w:i/>
          <w:sz w:val="24"/>
        </w:rPr>
        <w:fldChar w:fldCharType="end"/>
      </w:r>
      <w:r w:rsidR="00F679BD">
        <w:t xml:space="preserve"> und die Umsetzung in Python in </w:t>
      </w:r>
      <w:r w:rsidR="00F679BD" w:rsidRPr="00F679BD">
        <w:rPr>
          <w:i/>
        </w:rPr>
        <w:fldChar w:fldCharType="begin"/>
      </w:r>
      <w:r w:rsidR="00F679BD" w:rsidRPr="00F679BD">
        <w:rPr>
          <w:i/>
        </w:rPr>
        <w:instrText xml:space="preserve"> REF _Ref448158655 \h </w:instrText>
      </w:r>
      <w:r w:rsidR="00F679BD" w:rsidRPr="00F679BD">
        <w:rPr>
          <w:i/>
        </w:rPr>
      </w:r>
      <w:r w:rsidR="00F679BD">
        <w:rPr>
          <w:i/>
        </w:rPr>
        <w:instrText xml:space="preserve"> \* MERGEFORMAT </w:instrText>
      </w:r>
      <w:r w:rsidR="00F679BD" w:rsidRPr="00F679BD">
        <w:rPr>
          <w:i/>
        </w:rPr>
        <w:fldChar w:fldCharType="separate"/>
      </w:r>
      <w:r w:rsidR="00EB425C" w:rsidRPr="00EB425C">
        <w:rPr>
          <w:i/>
        </w:rPr>
        <w:t xml:space="preserve">Abbildung </w:t>
      </w:r>
      <w:r w:rsidR="00EB425C" w:rsidRPr="00EB425C">
        <w:rPr>
          <w:i/>
          <w:noProof/>
        </w:rPr>
        <w:t>2</w:t>
      </w:r>
      <w:r w:rsidR="00EB425C" w:rsidRPr="00EB425C">
        <w:rPr>
          <w:i/>
        </w:rPr>
        <w:t>: if-Abfrage in Python</w:t>
      </w:r>
      <w:r w:rsidR="00F679BD" w:rsidRPr="00F679BD">
        <w:rPr>
          <w:i/>
        </w:rPr>
        <w:fldChar w:fldCharType="end"/>
      </w:r>
      <w:r w:rsidR="00F679BD">
        <w:t xml:space="preserve"> zu sehen.</w:t>
      </w:r>
    </w:p>
    <w:p w:rsidR="00F679BD" w:rsidRDefault="00C0792E" w:rsidP="00F679BD">
      <w:pPr>
        <w:keepNext/>
        <w:jc w:val="both"/>
      </w:pPr>
      <w:r>
        <w:rPr>
          <w:noProof/>
          <w:lang w:eastAsia="de-DE"/>
        </w:rPr>
        <mc:AlternateContent>
          <mc:Choice Requires="wps">
            <w:drawing>
              <wp:inline distT="0" distB="0" distL="0" distR="0" wp14:anchorId="3BD251F6" wp14:editId="0E9F10BA">
                <wp:extent cx="5760720" cy="606392"/>
                <wp:effectExtent l="0" t="0" r="11430" b="22860"/>
                <wp:docPr id="3" name="Textfeld 3"/>
                <wp:cNvGraphicFramePr/>
                <a:graphic xmlns:a="http://schemas.openxmlformats.org/drawingml/2006/main">
                  <a:graphicData uri="http://schemas.microsoft.com/office/word/2010/wordprocessingShape">
                    <wps:wsp>
                      <wps:cNvSpPr txBox="1"/>
                      <wps:spPr>
                        <a:xfrm>
                          <a:off x="0" y="0"/>
                          <a:ext cx="5760720" cy="606392"/>
                        </a:xfrm>
                        <a:prstGeom prst="rect">
                          <a:avLst/>
                        </a:prstGeom>
                        <a:solidFill>
                          <a:schemeClr val="lt1"/>
                        </a:solidFill>
                        <a:ln w="6350">
                          <a:solidFill>
                            <a:prstClr val="black"/>
                          </a:solidFill>
                        </a:ln>
                      </wps:spPr>
                      <wps:txbx>
                        <w:txbxContent>
                          <w:p w:rsidR="00122202" w:rsidRDefault="00122202" w:rsidP="00C0792E">
                            <w:pPr>
                              <w:spacing w:after="0"/>
                              <w:rPr>
                                <w:rFonts w:ascii="Courier New" w:hAnsi="Courier New" w:cs="Courier New"/>
                                <w:lang w:val="en-US"/>
                              </w:rPr>
                            </w:pPr>
                            <w:r>
                              <w:rPr>
                                <w:rFonts w:ascii="Courier New" w:hAnsi="Courier New" w:cs="Courier New"/>
                                <w:lang w:val="en-US"/>
                              </w:rPr>
                              <w:t>if(x || !y){</w:t>
                            </w:r>
                          </w:p>
                          <w:p w:rsidR="00122202" w:rsidRDefault="00122202" w:rsidP="00C0792E">
                            <w:pPr>
                              <w:spacing w:after="0"/>
                              <w:rPr>
                                <w:rFonts w:ascii="Courier New" w:hAnsi="Courier New" w:cs="Courier New"/>
                                <w:lang w:val="en-US"/>
                              </w:rPr>
                            </w:pPr>
                            <w:r>
                              <w:rPr>
                                <w:rFonts w:ascii="Courier New" w:hAnsi="Courier New" w:cs="Courier New"/>
                                <w:lang w:val="en-US"/>
                              </w:rPr>
                              <w:t xml:space="preserve">    // do something</w:t>
                            </w:r>
                          </w:p>
                          <w:p w:rsidR="00122202" w:rsidRPr="00C31B37" w:rsidRDefault="00122202" w:rsidP="00C0792E">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BD251F6" id="_x0000_t202" coordsize="21600,21600" o:spt="202" path="m,l,21600r21600,l21600,xe">
                <v:stroke joinstyle="miter"/>
                <v:path gradientshapeok="t" o:connecttype="rect"/>
              </v:shapetype>
              <v:shape id="Textfeld 3" o:spid="_x0000_s1026" type="#_x0000_t202" style="width:453.6pt;height: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" fillcolor="white [3201]" strokeweight=".5pt">
                <v:textbox>
                  <w:txbxContent>
                    <w:p w:rsidR="00122202" w:rsidRDefault="00122202" w:rsidP="00C0792E">
                      <w:pPr>
                        <w:spacing w:after="0"/>
                        <w:rPr>
                          <w:rFonts w:ascii="Courier New" w:hAnsi="Courier New" w:cs="Courier New"/>
                          <w:lang w:val="en-US"/>
                        </w:rPr>
                      </w:pPr>
                      <w:r>
                        <w:rPr>
                          <w:rFonts w:ascii="Courier New" w:hAnsi="Courier New" w:cs="Courier New"/>
                          <w:lang w:val="en-US"/>
                        </w:rPr>
                        <w:t>if(x || !y){</w:t>
                      </w:r>
                    </w:p>
                    <w:p w:rsidR="00122202" w:rsidRDefault="00122202" w:rsidP="00C0792E">
                      <w:pPr>
                        <w:spacing w:after="0"/>
                        <w:rPr>
                          <w:rFonts w:ascii="Courier New" w:hAnsi="Courier New" w:cs="Courier New"/>
                          <w:lang w:val="en-US"/>
                        </w:rPr>
                      </w:pPr>
                      <w:r>
                        <w:rPr>
                          <w:rFonts w:ascii="Courier New" w:hAnsi="Courier New" w:cs="Courier New"/>
                          <w:lang w:val="en-US"/>
                        </w:rPr>
                        <w:t xml:space="preserve">    // do something</w:t>
                      </w:r>
                    </w:p>
                    <w:p w:rsidR="00122202" w:rsidRPr="00C31B37" w:rsidRDefault="00122202" w:rsidP="00C0792E">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rsidR="00C0792E" w:rsidRDefault="00F679BD" w:rsidP="00F679BD">
      <w:pPr>
        <w:pStyle w:val="Beschriftung"/>
        <w:jc w:val="center"/>
      </w:pPr>
      <w:bookmarkStart w:id="3" w:name="_Ref448158638"/>
      <w:bookmarkStart w:id="4" w:name="_Toc448159919"/>
      <w:r>
        <w:t xml:space="preserve">Abbildung </w:t>
      </w:r>
      <w:fldSimple w:instr=" SEQ Abbildung \* ARABIC ">
        <w:r w:rsidR="00EB425C">
          <w:rPr>
            <w:noProof/>
          </w:rPr>
          <w:t>1</w:t>
        </w:r>
      </w:fldSimple>
      <w:r>
        <w:t>: if-Abfrage in SetlX</w:t>
      </w:r>
      <w:bookmarkEnd w:id="3"/>
      <w:bookmarkEnd w:id="4"/>
    </w:p>
    <w:p w:rsidR="00F679BD" w:rsidRDefault="0050517C" w:rsidP="00F679BD">
      <w:pPr>
        <w:keepNext/>
        <w:jc w:val="both"/>
      </w:pPr>
      <w:r>
        <w:rPr>
          <w:noProof/>
          <w:lang w:eastAsia="de-DE"/>
        </w:rPr>
        <mc:AlternateContent>
          <mc:Choice Requires="wps">
            <w:drawing>
              <wp:inline distT="0" distB="0" distL="0" distR="0" wp14:anchorId="0751788E" wp14:editId="5B8A8FEA">
                <wp:extent cx="5760720" cy="419100"/>
                <wp:effectExtent l="0" t="0" r="11430" b="19050"/>
                <wp:docPr id="4" name="Textfeld 4"/>
                <wp:cNvGraphicFramePr/>
                <a:graphic xmlns:a="http://schemas.openxmlformats.org/drawingml/2006/main">
                  <a:graphicData uri="http://schemas.microsoft.com/office/word/2010/wordprocessingShape">
                    <wps:wsp>
                      <wps:cNvSpPr txBox="1"/>
                      <wps:spPr>
                        <a:xfrm>
                          <a:off x="0" y="0"/>
                          <a:ext cx="5760720" cy="419100"/>
                        </a:xfrm>
                        <a:prstGeom prst="rect">
                          <a:avLst/>
                        </a:prstGeom>
                        <a:solidFill>
                          <a:schemeClr val="lt1"/>
                        </a:solidFill>
                        <a:ln w="6350">
                          <a:solidFill>
                            <a:prstClr val="black"/>
                          </a:solidFill>
                        </a:ln>
                      </wps:spPr>
                      <wps:txbx>
                        <w:txbxContent>
                          <w:p w:rsidR="00122202" w:rsidRDefault="00122202" w:rsidP="0050517C">
                            <w:pPr>
                              <w:spacing w:after="0"/>
                              <w:rPr>
                                <w:rFonts w:ascii="Courier New" w:hAnsi="Courier New" w:cs="Courier New"/>
                                <w:lang w:val="en-US"/>
                              </w:rPr>
                            </w:pPr>
                            <w:r>
                              <w:rPr>
                                <w:rFonts w:ascii="Courier New" w:hAnsi="Courier New" w:cs="Courier New"/>
                                <w:lang w:val="en-US"/>
                              </w:rPr>
                              <w:t>if x or not y:</w:t>
                            </w:r>
                          </w:p>
                          <w:p w:rsidR="00122202" w:rsidRPr="00C31B37" w:rsidRDefault="00122202" w:rsidP="0050517C">
                            <w:pPr>
                              <w:spacing w:after="0"/>
                              <w:rPr>
                                <w:rFonts w:ascii="Courier New" w:hAnsi="Courier New" w:cs="Courier New"/>
                                <w:lang w:val="en-US"/>
                              </w:rPr>
                            </w:pPr>
                            <w:r>
                              <w:rPr>
                                <w:rFonts w:ascii="Courier New" w:hAnsi="Courier New" w:cs="Courier New"/>
                                <w:lang w:val="en-US"/>
                              </w:rPr>
                              <w:t xml:space="preserve">    # do something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51788E" id="Textfeld 4" o:spid="_x0000_s1027" type="#_x0000_t202" style="width:453.6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" fillcolor="white [3201]" strokeweight=".5pt">
                <v:textbox>
                  <w:txbxContent>
                    <w:p w:rsidR="00122202" w:rsidRDefault="00122202" w:rsidP="0050517C">
                      <w:pPr>
                        <w:spacing w:after="0"/>
                        <w:rPr>
                          <w:rFonts w:ascii="Courier New" w:hAnsi="Courier New" w:cs="Courier New"/>
                          <w:lang w:val="en-US"/>
                        </w:rPr>
                      </w:pPr>
                      <w:r>
                        <w:rPr>
                          <w:rFonts w:ascii="Courier New" w:hAnsi="Courier New" w:cs="Courier New"/>
                          <w:lang w:val="en-US"/>
                        </w:rPr>
                        <w:t>if x or not y:</w:t>
                      </w:r>
                    </w:p>
                    <w:p w:rsidR="00122202" w:rsidRPr="00C31B37" w:rsidRDefault="00122202" w:rsidP="0050517C">
                      <w:pPr>
                        <w:spacing w:after="0"/>
                        <w:rPr>
                          <w:rFonts w:ascii="Courier New" w:hAnsi="Courier New" w:cs="Courier New"/>
                          <w:lang w:val="en-US"/>
                        </w:rPr>
                      </w:pPr>
                      <w:r>
                        <w:rPr>
                          <w:rFonts w:ascii="Courier New" w:hAnsi="Courier New" w:cs="Courier New"/>
                          <w:lang w:val="en-US"/>
                        </w:rPr>
                        <w:t xml:space="preserve">    # do something</w:t>
                      </w:r>
                    </w:p>
                  </w:txbxContent>
                </v:textbox>
                <w10:anchorlock/>
              </v:shape>
            </w:pict>
          </mc:Fallback>
        </mc:AlternateContent>
      </w:r>
    </w:p>
    <w:p w:rsidR="0050517C" w:rsidRDefault="00F679BD" w:rsidP="00F679BD">
      <w:pPr>
        <w:pStyle w:val="Beschriftung"/>
        <w:jc w:val="center"/>
      </w:pPr>
      <w:bookmarkStart w:id="5" w:name="_Ref448158655"/>
      <w:bookmarkStart w:id="6" w:name="_Toc448159920"/>
      <w:r>
        <w:t xml:space="preserve">Abbildung </w:t>
      </w:r>
      <w:fldSimple w:instr=" SEQ Abbildung \* ARABIC ">
        <w:r w:rsidR="00EB425C">
          <w:rPr>
            <w:noProof/>
          </w:rPr>
          <w:t>2</w:t>
        </w:r>
      </w:fldSimple>
      <w:r>
        <w:t>: if-Abfrage in Python</w:t>
      </w:r>
      <w:bookmarkEnd w:id="5"/>
      <w:bookmarkEnd w:id="6"/>
    </w:p>
    <w:p w:rsidR="0050517C" w:rsidRDefault="0050517C" w:rsidP="00EF7D2D">
      <w:pPr>
        <w:jc w:val="both"/>
      </w:pPr>
      <w:r>
        <w:lastRenderedPageBreak/>
        <w:t xml:space="preserve">In dem Beispiel wird davon ausgegangen, dass die Variablen </w:t>
      </w:r>
      <w:r w:rsidRPr="0050517C">
        <w:rPr>
          <w:rFonts w:ascii="Courier New" w:hAnsi="Courier New" w:cs="Courier New"/>
        </w:rPr>
        <w:t>x</w:t>
      </w:r>
      <w:r>
        <w:t xml:space="preserve"> und </w:t>
      </w:r>
      <w:r w:rsidRPr="0050517C">
        <w:rPr>
          <w:rFonts w:ascii="Courier New" w:hAnsi="Courier New" w:cs="Courier New"/>
        </w:rPr>
        <w:t>y</w:t>
      </w:r>
      <w:r>
        <w:t xml:space="preserve"> zuvor bereits gesetzt wurden. In SetlX ist das Einzige, was ein Unerfahrener erkennen kann, dass eine if-Abfrage irgendetwas mit den Variablen </w:t>
      </w:r>
      <w:r w:rsidRPr="0050517C">
        <w:rPr>
          <w:rFonts w:ascii="Courier New" w:hAnsi="Courier New" w:cs="Courier New"/>
        </w:rPr>
        <w:t>x</w:t>
      </w:r>
      <w:r>
        <w:t xml:space="preserve"> und </w:t>
      </w:r>
      <w:r w:rsidRPr="0050517C">
        <w:rPr>
          <w:rFonts w:ascii="Courier New" w:hAnsi="Courier New" w:cs="Courier New"/>
        </w:rPr>
        <w:t>y</w:t>
      </w:r>
      <w:r>
        <w:t xml:space="preserve"> macht. In Python kann direkt erkannt werden, dass wenn </w:t>
      </w:r>
      <w:r w:rsidRPr="0050517C">
        <w:rPr>
          <w:rFonts w:ascii="Courier New" w:hAnsi="Courier New" w:cs="Courier New"/>
        </w:rPr>
        <w:t>x</w:t>
      </w:r>
      <w:r>
        <w:t xml:space="preserve"> wahr oder </w:t>
      </w:r>
      <w:r w:rsidRPr="0050517C">
        <w:rPr>
          <w:rFonts w:ascii="Courier New" w:hAnsi="Courier New" w:cs="Courier New"/>
        </w:rPr>
        <w:t>y</w:t>
      </w:r>
      <w:r>
        <w:t xml:space="preserve"> nicht wahr ist etwas gemacht werden soll. Auch was durchgeführt wird lässt sich leichter erkennen, da in Alltagssprachen der Doppelpunkt verwendet wird um etwas zu erklären, wohingegen die geschweiften Klammern im Alltag eher selten vorkommen. </w:t>
      </w:r>
    </w:p>
    <w:p w:rsidR="0022201A" w:rsidRDefault="0022201A" w:rsidP="00FB6A0E">
      <w:pPr>
        <w:pStyle w:val="Listenabsatz"/>
        <w:numPr>
          <w:ilvl w:val="0"/>
          <w:numId w:val="1"/>
        </w:numPr>
      </w:pPr>
      <w:r>
        <w:t>Leicht zu lernen</w:t>
      </w:r>
      <w:r w:rsidR="0050517C">
        <w:t xml:space="preserve"> (vielleicht noch ein bisschen)</w:t>
      </w:r>
    </w:p>
    <w:p w:rsidR="0022201A" w:rsidRDefault="0022201A" w:rsidP="00FB6A0E">
      <w:pPr>
        <w:pStyle w:val="Listenabsatz"/>
        <w:numPr>
          <w:ilvl w:val="0"/>
          <w:numId w:val="1"/>
        </w:numPr>
      </w:pPr>
      <w:r>
        <w:t>Höhere Sprache als SetlX</w:t>
      </w:r>
    </w:p>
    <w:p w:rsidR="0022201A" w:rsidRDefault="00FB6A0E" w:rsidP="00FB6A0E">
      <w:pPr>
        <w:pStyle w:val="Listenabsatz"/>
        <w:numPr>
          <w:ilvl w:val="0"/>
          <w:numId w:val="1"/>
        </w:numPr>
      </w:pPr>
      <w:r>
        <w:t>Sehr v</w:t>
      </w:r>
      <w:r w:rsidR="0022201A">
        <w:t>erbreitet</w:t>
      </w:r>
    </w:p>
    <w:p w:rsidR="0022201A" w:rsidRDefault="0022201A" w:rsidP="0022201A"/>
    <w:p w:rsidR="0022201A" w:rsidRDefault="0022201A" w:rsidP="0022201A"/>
    <w:p w:rsidR="0022201A" w:rsidRDefault="0022201A" w:rsidP="008923DC">
      <w:pPr>
        <w:pStyle w:val="berschrift1"/>
        <w:numPr>
          <w:ilvl w:val="0"/>
          <w:numId w:val="2"/>
        </w:numPr>
      </w:pPr>
      <w:bookmarkStart w:id="7" w:name="_Toc448159201"/>
      <w:r>
        <w:t>Skripte in reinem Python</w:t>
      </w:r>
      <w:r w:rsidR="000D724A">
        <w:t xml:space="preserve">  </w:t>
      </w:r>
      <w:r w:rsidR="000D724A" w:rsidRPr="000D724A">
        <w:rPr>
          <w:color w:val="FF0000"/>
        </w:rPr>
        <w:t>//TODO: besseren Titel finden</w:t>
      </w:r>
      <w:bookmarkEnd w:id="7"/>
    </w:p>
    <w:p w:rsidR="0022201A" w:rsidRDefault="0022201A" w:rsidP="0022201A"/>
    <w:p w:rsidR="0022201A" w:rsidRDefault="0022201A" w:rsidP="0022201A">
      <w:pPr>
        <w:jc w:val="both"/>
      </w:pPr>
      <w:r>
        <w:t>Trotz dessen, dass die Erstellung des Python Moduls als Hauptbestandteil dieser Arbeit gesehen wird, ist es durchaus möglich einige SetlX Programme ohne zusätzliche, nicht enthaltene Module anzufertigen.</w:t>
      </w:r>
      <w:r w:rsidR="00FB6A0E">
        <w:t xml:space="preserve"> Diese Skripte wurden als erstes angefertigt, um feststellen zu können, ob es möglich ist Python Syntax zu verwenden, ohne die Eleganz des Codes zu verwenden. Einer der Ziele der Übersetzung ist die Eleganz der Programme beizubehalten. </w:t>
      </w:r>
    </w:p>
    <w:p w:rsidR="00FB6A0E" w:rsidRDefault="00FB6A0E" w:rsidP="0022201A">
      <w:pPr>
        <w:jc w:val="both"/>
      </w:pPr>
      <w:r>
        <w:t>Das erste Codebeispiel aus dem Logik-Skript befasst sich mit der Berechnung einer Summe der Zahlen von 1 bis zur eingegebenen Zahl. Dieses Programm lässt sich auch nahezu eins-zu-eins so in Python abbilden. Das origi</w:t>
      </w:r>
      <w:r w:rsidR="00C31B37">
        <w:t>nale SetlX Programm verwendet hierfür eine Menge, die die Zahlen von 1 bis zur eingegebenen Zahl n enthält. Daraufhin wird die Summe aller in der Menge enthaltenen Zahlen mit dem „+/“-Operator ermittelt</w:t>
      </w:r>
      <w:r w:rsidR="007E5408">
        <w:t xml:space="preserve"> und ausgegeben</w:t>
      </w:r>
      <w:r w:rsidR="00C31B37">
        <w:t xml:space="preserve">. </w:t>
      </w:r>
    </w:p>
    <w:p w:rsidR="00C31B37" w:rsidRDefault="00C31B37" w:rsidP="0022201A">
      <w:pPr>
        <w:jc w:val="both"/>
      </w:pPr>
      <w:r>
        <w:rPr>
          <w:noProof/>
          <w:lang w:eastAsia="de-DE"/>
        </w:rPr>
        <mc:AlternateContent>
          <mc:Choice Requires="wps">
            <w:drawing>
              <wp:inline distT="0" distB="0" distL="0" distR="0" wp14:anchorId="6DBFE3EA" wp14:editId="75977507">
                <wp:extent cx="5791200" cy="609600"/>
                <wp:effectExtent l="0" t="0" r="19050" b="19050"/>
                <wp:docPr id="1" name="Textfeld 1"/>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solidFill>
                            <a:prstClr val="black"/>
                          </a:solidFill>
                        </a:ln>
                      </wps:spPr>
                      <wps:txbx>
                        <w:txbxContent>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s := +/ { 1 .. n };</w:t>
                            </w:r>
                          </w:p>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BFE3EA" id="Textfeld 1" o:spid="_x0000_s1028" type="#_x0000_t202" style="width:45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" fillcolor="white [3201]" strokeweight=".5pt">
                <v:textbox>
                  <w:txbxContent>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s := +/ { 1 .. n };</w:t>
                      </w:r>
                    </w:p>
                    <w:p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v:textbox>
                <w10:anchorlock/>
              </v:shape>
            </w:pict>
          </mc:Fallback>
        </mc:AlternateContent>
      </w:r>
    </w:p>
    <w:p w:rsidR="0022201A" w:rsidRDefault="007E5408" w:rsidP="007E5408">
      <w:pPr>
        <w:jc w:val="both"/>
      </w:pPr>
      <w:r>
        <w:t xml:space="preserve">In Python wurde fast dasselbe Verhalten nachgebildet. Jedoch wurde anstatt eine Menge anzufertigen eine Range der Zahlen von 0 bis n angelegt. Die Summe wird über die in Python bereits integrierte Funktion </w:t>
      </w:r>
      <w:r w:rsidRPr="007E5408">
        <w:rPr>
          <w:rFonts w:ascii="Courier New" w:hAnsi="Courier New" w:cs="Courier New"/>
        </w:rPr>
        <w:t>sum()</w:t>
      </w:r>
      <w:r>
        <w:t xml:space="preserve"> berechnet und daraufhin ausgegeben.</w:t>
      </w:r>
    </w:p>
    <w:p w:rsidR="007E5408" w:rsidRDefault="007E5408" w:rsidP="007E5408">
      <w:pPr>
        <w:jc w:val="both"/>
      </w:pPr>
      <w:r>
        <w:rPr>
          <w:noProof/>
          <w:lang w:eastAsia="de-DE"/>
        </w:rPr>
        <mc:AlternateContent>
          <mc:Choice Requires="wps">
            <w:drawing>
              <wp:inline distT="0" distB="0" distL="0" distR="0" wp14:anchorId="4E717279" wp14:editId="71415935">
                <wp:extent cx="5760720" cy="606392"/>
                <wp:effectExtent l="0" t="0" r="11430" b="22860"/>
                <wp:docPr id="2" name="Textfeld 2"/>
                <wp:cNvGraphicFramePr/>
                <a:graphic xmlns:a="http://schemas.openxmlformats.org/drawingml/2006/main">
                  <a:graphicData uri="http://schemas.microsoft.com/office/word/2010/wordprocessingShape">
                    <wps:wsp>
                      <wps:cNvSpPr txBox="1"/>
                      <wps:spPr>
                        <a:xfrm>
                          <a:off x="0" y="0"/>
                          <a:ext cx="5760720" cy="606392"/>
                        </a:xfrm>
                        <a:prstGeom prst="rect">
                          <a:avLst/>
                        </a:prstGeom>
                        <a:solidFill>
                          <a:schemeClr val="lt1"/>
                        </a:solidFill>
                        <a:ln w="6350">
                          <a:solidFill>
                            <a:prstClr val="black"/>
                          </a:solidFill>
                        </a:ln>
                      </wps:spPr>
                      <wps:txbx>
                        <w:txbxContent>
                          <w:p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n = int(input('Type a natural number and press return: '))</w:t>
                            </w:r>
                          </w:p>
                          <w:p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s = sum(range(n + 1))</w:t>
                            </w:r>
                          </w:p>
                          <w:p w:rsidR="00122202" w:rsidRPr="00C31B37" w:rsidRDefault="00122202"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717279" id="Textfeld 2" o:spid="_x0000_s1029" type="#_x0000_t202" style="width:453.6pt;height: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" fillcolor="white [3201]" strokeweight=".5pt">
                <v:textbox>
                  <w:txbxContent>
                    <w:p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n = int(input('Type a natural number and press return: '))</w:t>
                      </w:r>
                    </w:p>
                    <w:p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s = sum(range(n + 1))</w:t>
                      </w:r>
                    </w:p>
                    <w:p w:rsidR="00122202" w:rsidRPr="00C31B37" w:rsidRDefault="00122202"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v:textbox>
                <w10:anchorlock/>
              </v:shape>
            </w:pict>
          </mc:Fallback>
        </mc:AlternateContent>
      </w:r>
    </w:p>
    <w:p w:rsidR="00952190" w:rsidRDefault="00EF7D2D" w:rsidP="00EF7D2D">
      <w:pPr>
        <w:jc w:val="both"/>
      </w:pPr>
      <w:r>
        <w:t>Allgemein kann gesagt werden, dass ein SetlX-Programm ohne spezielle Funktionen oder Strukturen, die nicht in Python wiedergefunden werden, meist eine große Ähnlichkeit mit der Python-Implementierung hat.</w:t>
      </w:r>
    </w:p>
    <w:p w:rsidR="0022201A" w:rsidRDefault="0022201A" w:rsidP="0022201A"/>
    <w:p w:rsidR="00122202" w:rsidRDefault="0022201A" w:rsidP="008923DC">
      <w:pPr>
        <w:pStyle w:val="berschrift1"/>
        <w:numPr>
          <w:ilvl w:val="0"/>
          <w:numId w:val="2"/>
        </w:numPr>
        <w:rPr>
          <w:rFonts w:ascii="Courier New" w:hAnsi="Courier New" w:cs="Courier New"/>
        </w:rPr>
      </w:pPr>
      <w:bookmarkStart w:id="8" w:name="_Toc448159202"/>
      <w:r>
        <w:t xml:space="preserve">Python Modul </w:t>
      </w:r>
      <w:r w:rsidRPr="0022201A">
        <w:rPr>
          <w:rFonts w:ascii="Courier New" w:hAnsi="Courier New" w:cs="Courier New"/>
        </w:rPr>
        <w:t>lecture</w:t>
      </w:r>
      <w:bookmarkEnd w:id="8"/>
    </w:p>
    <w:p w:rsidR="0022201A" w:rsidRDefault="0022201A" w:rsidP="0022201A"/>
    <w:p w:rsidR="001F1812" w:rsidRDefault="007E5408" w:rsidP="007E5408">
      <w:pPr>
        <w:jc w:val="both"/>
      </w:pPr>
      <w:r>
        <w:lastRenderedPageBreak/>
        <w:t>Das Verhalten der Mengen in SetlX ist in einigen Bereichen anders als bei den Mengen in Python. Da zusätzlich auch gewisse Funktionen von den Python-Mengen nicht unterstützt werden, wurde das Python Modul lecture im Rahmen di</w:t>
      </w:r>
      <w:r w:rsidR="005A6A62">
        <w:t xml:space="preserve">eser Studienarbeit angefertigt. </w:t>
      </w:r>
    </w:p>
    <w:p w:rsidR="008923DC" w:rsidRDefault="001F1812" w:rsidP="00AF5C50">
      <w:pPr>
        <w:jc w:val="both"/>
        <w:rPr>
          <w:color w:val="00B050"/>
        </w:rPr>
      </w:pPr>
      <w:r>
        <w:t>Ein großes Problem, das sehr früh erkannt wurde, ist, dass</w:t>
      </w:r>
      <w:r w:rsidR="00716CE2">
        <w:t xml:space="preserve"> </w:t>
      </w:r>
      <w:r>
        <w:t>die Mengen in Python nur hashbare Werte</w:t>
      </w:r>
      <w:r w:rsidR="0052055E">
        <w:t xml:space="preserve"> in einer normalen Menge hinterlegt werden dürfen.</w:t>
      </w:r>
      <w:r w:rsidR="00205373">
        <w:t xml:space="preserve"> Somit ist es beispielsweise verboten Mengen in Mengen zu hinterlegen. Diese Zusammenstellung findet in den SetlX Skripten für diverse Vorlesungen öfter auf, jedoch gibt es in Python den Fehler, der in </w:t>
      </w:r>
      <w:r w:rsidR="00205373" w:rsidRPr="009644D2">
        <w:rPr>
          <w:i/>
        </w:rPr>
        <w:fldChar w:fldCharType="begin"/>
      </w:r>
      <w:r w:rsidR="00205373" w:rsidRPr="009644D2">
        <w:rPr>
          <w:i/>
        </w:rPr>
        <w:instrText xml:space="preserve"> REF _Ref447112153 \h </w:instrText>
      </w:r>
      <w:r w:rsidR="009644D2">
        <w:rPr>
          <w:i/>
        </w:rPr>
        <w:instrText xml:space="preserve"> \* MERGEFORMAT </w:instrText>
      </w:r>
      <w:r w:rsidR="00205373" w:rsidRPr="009644D2">
        <w:rPr>
          <w:i/>
        </w:rPr>
      </w:r>
      <w:r w:rsidR="00205373" w:rsidRPr="009644D2">
        <w:rPr>
          <w:i/>
        </w:rPr>
        <w:fldChar w:fldCharType="separate"/>
      </w:r>
      <w:r w:rsidR="00EB425C" w:rsidRPr="00EB425C">
        <w:rPr>
          <w:i/>
        </w:rPr>
        <w:t xml:space="preserve">Abbildung </w:t>
      </w:r>
      <w:r w:rsidR="00EB425C" w:rsidRPr="00EB425C">
        <w:rPr>
          <w:i/>
          <w:noProof/>
        </w:rPr>
        <w:t>3</w:t>
      </w:r>
      <w:r w:rsidR="00EB425C" w:rsidRPr="00EB425C">
        <w:rPr>
          <w:i/>
        </w:rPr>
        <w:t>: Fehler bei Mengen in Mengen</w:t>
      </w:r>
      <w:r w:rsidR="00205373" w:rsidRPr="009644D2">
        <w:rPr>
          <w:i/>
        </w:rPr>
        <w:fldChar w:fldCharType="end"/>
      </w:r>
      <w:r w:rsidR="00205373">
        <w:t xml:space="preserve"> zu sehen ist.</w:t>
      </w:r>
      <w:r w:rsidR="0052055E">
        <w:t xml:space="preserve"> Zwar können anstelle der „normalen“ sets frozensets verwendet werden, allerdings können die Elemente in der Menge nicht geändert </w:t>
      </w:r>
      <w:r w:rsidR="00843F72">
        <w:t>werden,</w:t>
      </w:r>
      <w:r w:rsidR="0052055E">
        <w:t xml:space="preserve"> weil die Mengen, wie der Name es bereits impliziert, eingefroren sind.</w:t>
      </w:r>
      <w:r w:rsidR="00843F72">
        <w:t xml:space="preserve"> Eine weitere</w:t>
      </w:r>
      <w:r w:rsidR="00716CE2">
        <w:t xml:space="preserve"> </w:t>
      </w:r>
      <w:r w:rsidR="00F61951">
        <w:t>Möglichkeit wäre die Verwendung von Listen, anstelle von Mengen. Prinzipiell ist das</w:t>
      </w:r>
      <w:r w:rsidR="00716CE2">
        <w:t xml:space="preserve"> </w:t>
      </w:r>
      <w:r w:rsidR="009644D2">
        <w:t>in einigen Python-Übersetzungen möglich und wurde so auch teilweise umgesetzt. Es werden andere Datentypen verwendet um die Informationen zu hinterlegen, meist Listen statt Mengen, da für die Ausführung der SetlX-Programme keine besonderen Eigenschaften der Mengen verwendet werden. Das große Problem an dieser Lösung ist allerdings, dass Listen nun mal keine Mengen sind und sobald typische Eigenschaften für Mengen oder Mengenoperatoren, die nicht für Listen gelten, verwendet werden, Listen eher ungeeignet sind. Der Workaround, besondere Funktionen für die Listen zu schreiben, um das Verhalten von Mengen zu imitieren, wurde auch als Ansatz bedacht, allerdings nach einigen kleinen Beispiel</w:t>
      </w:r>
      <w:r w:rsidR="00AF5C50">
        <w:t>übersetzungen wieder verworfen. E</w:t>
      </w:r>
      <w:r w:rsidR="009644D2">
        <w:t xml:space="preserve">ine wichtige Anforderung, die Erhaltung der Eleganz </w:t>
      </w:r>
      <w:r w:rsidR="00AF5C50">
        <w:t>konnte nicht immer erfüllt werden. Somit war dies keine Lösung, die so für alles verwendet werden kann. Die Funktionen, die implementiert werden mussten waren das Entfernen von Duplikaten aus einer Liste, so wie die Ermittlung der Differenz zweier Listen und die Ermittlung der Potenzmenge (wobei jedoch eigentlich die „Potenzliste“ ermittelt wurde).</w:t>
      </w:r>
    </w:p>
    <w:p w:rsidR="00205373" w:rsidRDefault="00205373" w:rsidP="00205373">
      <w:pPr>
        <w:keepNext/>
        <w:jc w:val="both"/>
      </w:pPr>
      <w:r>
        <w:rPr>
          <w:noProof/>
          <w:lang w:eastAsia="de-DE"/>
        </w:rPr>
        <mc:AlternateContent>
          <mc:Choice Requires="wps">
            <w:drawing>
              <wp:inline distT="0" distB="0" distL="0" distR="0" wp14:anchorId="73082A81" wp14:editId="1B539891">
                <wp:extent cx="5760720" cy="605790"/>
                <wp:effectExtent l="0" t="0" r="11430" b="22860"/>
                <wp:docPr id="6" name="Textfeld 6"/>
                <wp:cNvGraphicFramePr/>
                <a:graphic xmlns:a="http://schemas.openxmlformats.org/drawingml/2006/main">
                  <a:graphicData uri="http://schemas.microsoft.com/office/word/2010/wordprocessingShape">
                    <wps:wsp>
                      <wps:cNvSpPr txBox="1"/>
                      <wps:spPr>
                        <a:xfrm>
                          <a:off x="0" y="0"/>
                          <a:ext cx="5760720" cy="605790"/>
                        </a:xfrm>
                        <a:prstGeom prst="rect">
                          <a:avLst/>
                        </a:prstGeom>
                        <a:solidFill>
                          <a:schemeClr val="lt1"/>
                        </a:solidFill>
                        <a:ln w="6350">
                          <a:solidFill>
                            <a:prstClr val="black"/>
                          </a:solidFill>
                        </a:ln>
                      </wps:spPr>
                      <wps:txbx>
                        <w:txbxContent>
                          <w:p w:rsidR="00122202" w:rsidRPr="00205373"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Traceback (most recent call last):</w:t>
                            </w:r>
                          </w:p>
                          <w:p w:rsidR="00122202" w:rsidRPr="00205373"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"&lt;stdin&gt;", line 1, in &lt;module&gt;</w:t>
                            </w:r>
                          </w:p>
                          <w:p w:rsidR="00122202" w:rsidRPr="00C31B37"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TypeError: unhashable type: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082A81" id="Textfeld 6" o:spid="_x0000_s1030" type="#_x0000_t202" style="width:453.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" fillcolor="white [3201]" strokeweight=".5pt">
                <v:textbox>
                  <w:txbxContent>
                    <w:p w:rsidR="00122202" w:rsidRPr="00205373"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Traceback (most recent call last):</w:t>
                      </w:r>
                    </w:p>
                    <w:p w:rsidR="00122202" w:rsidRPr="00205373"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"&lt;stdin&gt;", line 1, in &lt;module&gt;</w:t>
                      </w:r>
                    </w:p>
                    <w:p w:rsidR="00122202" w:rsidRPr="00C31B37"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TypeError: unhashable type: 'set'</w:t>
                      </w:r>
                    </w:p>
                  </w:txbxContent>
                </v:textbox>
                <w10:anchorlock/>
              </v:shape>
            </w:pict>
          </mc:Fallback>
        </mc:AlternateContent>
      </w:r>
    </w:p>
    <w:p w:rsidR="00205373" w:rsidRPr="00205373" w:rsidRDefault="00205373" w:rsidP="00205373">
      <w:pPr>
        <w:pStyle w:val="Beschriftung"/>
        <w:jc w:val="center"/>
        <w:rPr>
          <w:color w:val="auto"/>
        </w:rPr>
      </w:pPr>
      <w:bookmarkStart w:id="9" w:name="_Ref447112153"/>
      <w:bookmarkStart w:id="10" w:name="_Toc448159921"/>
      <w:r>
        <w:t xml:space="preserve">Abbildung </w:t>
      </w:r>
      <w:fldSimple w:instr=" SEQ Abbildung \* ARABIC ">
        <w:r w:rsidR="00EB425C">
          <w:rPr>
            <w:noProof/>
          </w:rPr>
          <w:t>3</w:t>
        </w:r>
      </w:fldSimple>
      <w:r>
        <w:t>: Fehler bei Mengen in Mengen</w:t>
      </w:r>
      <w:bookmarkEnd w:id="9"/>
      <w:bookmarkEnd w:id="10"/>
    </w:p>
    <w:p w:rsidR="0022201A" w:rsidRDefault="005A6A62" w:rsidP="007E5408">
      <w:pPr>
        <w:jc w:val="both"/>
      </w:pPr>
      <w:r>
        <w:t xml:space="preserve">Allerdings ist dies nicht der einzige Grund, warum das Modul benötigt wird. Ein in SetlX sehr hilfreiches Konstrukt, namens </w:t>
      </w:r>
      <w:r w:rsidRPr="005A6A62">
        <w:rPr>
          <w:rFonts w:ascii="Courier New" w:hAnsi="Courier New" w:cs="Courier New"/>
        </w:rPr>
        <w:t>match</w:t>
      </w:r>
      <w:r w:rsidR="00716CE2">
        <w:t>, wird</w:t>
      </w:r>
      <w:r>
        <w:t xml:space="preserve"> in Python nicht </w:t>
      </w:r>
      <w:r w:rsidR="00716CE2">
        <w:t>wiedergefunden</w:t>
      </w:r>
      <w:r>
        <w:t xml:space="preserve">. Dieses Konstrukt ist an das sehr bekannte switch-case-Konstrukt angelehnt, welches auch nicht in Python </w:t>
      </w:r>
      <w:r w:rsidR="00AF5C50">
        <w:t xml:space="preserve">enthalten </w:t>
      </w:r>
      <w:r>
        <w:t>ist. Matches können vier ve</w:t>
      </w:r>
      <w:r w:rsidR="00716CE2">
        <w:t xml:space="preserve">rschiedene Datentypen verwendet werden: Strings, Listen, Mengen und Terme. Das Matchen von Strings, Listen und Mengen kann für das Erkennen des ersten Zeichens und dem Rest oder auch das Herauspicken von Paaren verwendet werden. In dem SetlX-Tutorial wird </w:t>
      </w:r>
      <w:r w:rsidR="004D7F01">
        <w:t>das Matching zur Generierung des Inversen oder das Erstellen einer sortierten Liste aus einer Menge verwendet.</w:t>
      </w:r>
      <w:r w:rsidR="004D7F01">
        <w:rPr>
          <w:rStyle w:val="Funotenzeichen"/>
        </w:rPr>
        <w:footnoteReference w:id="2"/>
      </w:r>
    </w:p>
    <w:p w:rsidR="004D7F01" w:rsidRDefault="004D7F01" w:rsidP="007E5408">
      <w:pPr>
        <w:jc w:val="both"/>
      </w:pPr>
      <w:r>
        <w:t>Die interessanteste Anwendung von Matches ist jedoch, wenn Terme verwendet werden. Die „[…]Art von Matchen [in SetlX] ist ähnlich zum Matching das in den Programmiersprachen Prolog und ML gegeben ist.“</w:t>
      </w:r>
      <w:r>
        <w:rPr>
          <w:rStyle w:val="Funotenzeichen"/>
        </w:rPr>
        <w:footnoteReference w:id="3"/>
      </w:r>
      <w:r>
        <w:t xml:space="preserve"> Dieses Matching wird auch in einigen Programmen der Logik-Vorlesung von Herrn Prof. Dr. Stroetmann verwendet. Deshalb ist es wichtig, dass diese Funktion auch in einer Python Version der Programme möglich ist.</w:t>
      </w:r>
    </w:p>
    <w:p w:rsidR="004D7F01" w:rsidRDefault="004D7F01" w:rsidP="007E5408">
      <w:pPr>
        <w:jc w:val="both"/>
      </w:pPr>
    </w:p>
    <w:p w:rsidR="00092F02" w:rsidRDefault="00092F02" w:rsidP="00092F02">
      <w:pPr>
        <w:pStyle w:val="berschrift2"/>
        <w:numPr>
          <w:ilvl w:val="1"/>
          <w:numId w:val="2"/>
        </w:numPr>
      </w:pPr>
      <w:bookmarkStart w:id="11" w:name="_Toc448159203"/>
      <w:r>
        <w:lastRenderedPageBreak/>
        <w:t>Sets</w:t>
      </w:r>
      <w:bookmarkEnd w:id="11"/>
    </w:p>
    <w:p w:rsidR="00092F02" w:rsidRDefault="00731C29" w:rsidP="00092F02">
      <w:pPr>
        <w:jc w:val="both"/>
      </w:pPr>
      <w:r>
        <w:t>In den Vorlesungs-Programmen von Herrn Prof. Dr. Stroetmann werden häufig Mengen, sowie Ausdrücke aus der Mengenlehre sehr ähnlich zur mathematischen Darstellung verwendet.</w:t>
      </w:r>
      <w:r w:rsidR="00F07E22">
        <w:t xml:space="preserve"> Neben den Mengenoperationen wird zusätzlich teilweise diverse Eigenschaften von Mengen ausgenutzt. Beispielsweise wird genutzt, dass Mengen keine Duplikate enthalten und die beliebige Reihenfolge wird verwendet indem eine Sortierung</w:t>
      </w:r>
      <w:r>
        <w:t xml:space="preserve"> </w:t>
      </w:r>
      <w:r w:rsidR="00F07E22">
        <w:t>der Elemente durchgeführt wird.</w:t>
      </w:r>
    </w:p>
    <w:p w:rsidR="00F07E22" w:rsidRPr="00092F02" w:rsidRDefault="00F07E22" w:rsidP="00092F02">
      <w:pPr>
        <w:jc w:val="both"/>
      </w:pPr>
      <w:r>
        <w:t>Um die Mengen, wie sie in den SetlX-Programmen verwendet werden, auch in Python verwenden zu können wurden eigene Mengen implementiert, die alle notwendigen Aufgaben erfüllen können.</w:t>
      </w:r>
    </w:p>
    <w:p w:rsidR="00092F02" w:rsidRDefault="00092F02" w:rsidP="00092F02"/>
    <w:p w:rsidR="00092F02" w:rsidRPr="00092F02" w:rsidRDefault="00092F02" w:rsidP="00092F02">
      <w:pPr>
        <w:pStyle w:val="berschrift2"/>
        <w:numPr>
          <w:ilvl w:val="1"/>
          <w:numId w:val="2"/>
        </w:numPr>
      </w:pPr>
      <w:bookmarkStart w:id="12" w:name="_Toc448159204"/>
      <w:r>
        <w:t>Matches</w:t>
      </w:r>
      <w:bookmarkEnd w:id="12"/>
    </w:p>
    <w:p w:rsidR="00092F02" w:rsidRDefault="00092F02" w:rsidP="007E5408">
      <w:pPr>
        <w:jc w:val="both"/>
      </w:pPr>
    </w:p>
    <w:p w:rsidR="00092F02" w:rsidRDefault="00092F02" w:rsidP="007E5408">
      <w:pPr>
        <w:jc w:val="both"/>
      </w:pPr>
    </w:p>
    <w:p w:rsidR="00276647" w:rsidRDefault="00276647" w:rsidP="008923DC">
      <w:pPr>
        <w:pStyle w:val="berschrift2"/>
        <w:numPr>
          <w:ilvl w:val="1"/>
          <w:numId w:val="2"/>
        </w:numPr>
      </w:pPr>
      <w:bookmarkStart w:id="13" w:name="_Toc448159205"/>
      <w:r>
        <w:t xml:space="preserve">Übersetzung </w:t>
      </w:r>
      <w:r w:rsidR="008923DC">
        <w:t>komplexerer Programme</w:t>
      </w:r>
      <w:bookmarkEnd w:id="13"/>
    </w:p>
    <w:p w:rsidR="00092F02" w:rsidRDefault="00AF5C50" w:rsidP="00AF5C50">
      <w:pPr>
        <w:jc w:val="both"/>
      </w:pPr>
      <w:r>
        <w:t xml:space="preserve">Es wurden zwar einige SetlX-Programme in Python-Skripte übersetzt, allerdings werden in dieser Arbeit hauptsächlich Programme, die die Eleganz der Programmiersprache </w:t>
      </w:r>
      <w:r w:rsidR="00092F02">
        <w:t>SetlX verdeutlichen, genauer betrachtet.</w:t>
      </w:r>
    </w:p>
    <w:p w:rsidR="00092F02" w:rsidRDefault="00092F02" w:rsidP="00AF5C50">
      <w:pPr>
        <w:jc w:val="both"/>
      </w:pPr>
      <w:r>
        <w:t>Wie zuvor beschrieben, ermöglicht SetlX dem Programmierer in einem sehr mathematischen Stil zu programmieren. Somit können Personen, die erste Berührungen mit der Mengenlehre oder von der Mathematik kommen, sowie Studenten, die mathematische Konstrukte kennenlernen und verstehen müssen, beim Programmieren diese Erfahrungen sammeln.</w:t>
      </w:r>
    </w:p>
    <w:p w:rsidR="00AF5C50" w:rsidRPr="00AF5C50" w:rsidRDefault="00AF5C50" w:rsidP="00AF5C50"/>
    <w:p w:rsidR="008923DC" w:rsidRDefault="008923DC" w:rsidP="008923DC">
      <w:pPr>
        <w:pStyle w:val="berschrift3"/>
        <w:numPr>
          <w:ilvl w:val="2"/>
          <w:numId w:val="2"/>
        </w:numPr>
      </w:pPr>
      <w:bookmarkStart w:id="14" w:name="_Toc448159206"/>
      <w:r>
        <w:t>Schiebepuzzle</w:t>
      </w:r>
      <w:bookmarkEnd w:id="14"/>
      <w:r>
        <w:t xml:space="preserve"> </w:t>
      </w:r>
    </w:p>
    <w:p w:rsidR="00AF5C50" w:rsidRDefault="00092F02" w:rsidP="00092F02">
      <w:pPr>
        <w:jc w:val="both"/>
      </w:pPr>
      <w:r>
        <w:t xml:space="preserve">Das Schiebepuzzle ist eine Aufgabe die den Studenten mit Lücken als Aufgabe gegeben wird, um Vorlesungsinhalte direkt anwenden zu können. </w:t>
      </w:r>
      <w:r w:rsidR="00130CB3">
        <w:t>Mit diesem Programm sollen die Studenten eine für Menschen nicht triviale Lösung zu einem Schiebepuzzle berechnen lassen. Aufgrund der Berechnung aller möglichen Pfade, das Puzzle zu lösen, lässt sich das Programm nicht so schnell wie die meisten anderen SetlX-Programme durchführen. Die genaue Zeit, wie lange das Programm für die Berechnung gebraucht hat, wird in der Kommandozeile ausgegeben. Somit wird den Studenten klar, dass selbst der Rechner diese Berechnungen nicht sofort liefern kann. Um einen Vergleich der Performance von SetlX zu Python zu haben, wird auch die Berechnungszeit der Python-Implementierung aufgeführt. Die Eigenschaften des Rechners, mit dem die Berechnungen durchgeführt wurden sind:</w:t>
      </w:r>
    </w:p>
    <w:p w:rsidR="00130CB3" w:rsidRDefault="00905369" w:rsidP="00130CB3">
      <w:pPr>
        <w:pStyle w:val="Listenabsatz"/>
        <w:numPr>
          <w:ilvl w:val="0"/>
          <w:numId w:val="3"/>
        </w:numPr>
        <w:jc w:val="both"/>
      </w:pPr>
      <w:r>
        <w:t>Prozessor: Intel i7 67</w:t>
      </w:r>
      <w:r w:rsidR="002272B5">
        <w:t>00hq</w:t>
      </w:r>
      <w:r>
        <w:t xml:space="preserve"> 2,6-3,1 GHz</w:t>
      </w:r>
    </w:p>
    <w:p w:rsidR="002272B5" w:rsidRDefault="002272B5" w:rsidP="002272B5">
      <w:pPr>
        <w:pStyle w:val="Listenabsatz"/>
        <w:numPr>
          <w:ilvl w:val="0"/>
          <w:numId w:val="3"/>
        </w:numPr>
        <w:jc w:val="both"/>
      </w:pPr>
      <w:r>
        <w:t>Hauptspeicher: 8 GB DDR4</w:t>
      </w:r>
    </w:p>
    <w:p w:rsidR="00731C29" w:rsidRDefault="002272B5" w:rsidP="002272B5">
      <w:pPr>
        <w:jc w:val="both"/>
      </w:pPr>
      <w:r>
        <w:t>Das SetlX-Programm lief in 17,4 Sekunden, während das Python-Skript 46,6 Sekunden für die Berechnung benötigte.</w:t>
      </w:r>
      <w:r w:rsidR="00905369">
        <w:t xml:space="preserve"> Auffällig ist, dass in SetlX die Ausführung über doppelt so schnell wie bei der Python-Implementierung ist. Grund hierfür ist, dass die </w:t>
      </w:r>
      <w:r w:rsidR="00731C29">
        <w:t>v</w:t>
      </w:r>
      <w:r w:rsidR="00905369">
        <w:t xml:space="preserve">irtuelle Maschine, in der Java ausgeführt wird, etwas effizienter als die </w:t>
      </w:r>
      <w:r w:rsidR="00731C29">
        <w:t>v</w:t>
      </w:r>
      <w:r w:rsidR="00905369">
        <w:t>irtuelle Maschine von Python ist. SetlX ist eine auf Java basierende Programmiersprache</w:t>
      </w:r>
      <w:r w:rsidR="00731C29">
        <w:t>. Es wird deshalb die Effizient von Java zu Python verglichen.</w:t>
      </w:r>
      <w:r w:rsidR="00905369">
        <w:t xml:space="preserve"> Außer</w:t>
      </w:r>
      <w:r w:rsidR="00731C29">
        <w:t xml:space="preserve"> dem Unterschied bei den virtuellen Maschinen,</w:t>
      </w:r>
      <w:r w:rsidR="00905369">
        <w:t xml:space="preserve"> unterstütz die Programmiersprache Java</w:t>
      </w:r>
      <w:r w:rsidR="00731C29">
        <w:t xml:space="preserve"> zusätzlich eine statische Typisierung. Python hingegen unterstütz, wie es für Skriptsprachen üblich ist, eine dynamische Typisierung, die etwas ineffizienter ist. Eine statische Typisierung ist effizienter da der Rechenaufwand für eine Typüberprüfung wegfällt. </w:t>
      </w:r>
      <w:r w:rsidR="00F07E22">
        <w:t xml:space="preserve">Eine unterschiedliche Implementierung der für </w:t>
      </w:r>
      <w:r w:rsidR="00F07E22">
        <w:lastRenderedPageBreak/>
        <w:t>diese Arbeit entwickelten Mengen und der Mengen, die in SetlX verwendet werden kann nicht die Ursache sein, das im Python-Modul „lecture“ dieselbe Implementierung, wie die in SetlX verwendet.</w:t>
      </w:r>
    </w:p>
    <w:p w:rsidR="001B7B92" w:rsidRDefault="001B7B92" w:rsidP="002272B5">
      <w:pPr>
        <w:jc w:val="both"/>
      </w:pPr>
      <w:r>
        <w:t xml:space="preserve">Diese Zeitmessung </w:t>
      </w:r>
      <w:r w:rsidR="001820A4">
        <w:t>wird in beiden Implementierungen an derselben Stelle durchgeführt. Vor der Definition des Start- und des Ziel-Zustandes und nachdem der Pfad berechnet wurde, wird jeweils ein Zeitwert gemessen. Daraufhin wird die Differenz der beiden Messungen berechnet und ausgegeben.</w:t>
      </w:r>
    </w:p>
    <w:p w:rsidR="00A543D0" w:rsidRDefault="00A543D0" w:rsidP="002272B5">
      <w:pPr>
        <w:jc w:val="both"/>
      </w:pPr>
      <w:r>
        <w:t>Sowohl das SetlX-Programm, wie auch die Übersetzung in Python definieren zu Beginn die Funktion, mit der aus einem State (einem derzeitigen Zustand des Puzzles, abgelegt in einer Liste) ein String erzeugt werden kann, um eine bessere Visualisierung zu ermöglichen. Bei der Übersetzung ist in dieser Methode nichts großartig Interessantes zu sehen, da in den meisten Zeilen fast eins-zu-eins dasselbe steht. Allerdings ist zu beachten, dass die for-Schleifen in SetlX über Listen von 1-3 iterieren, während in Python dafür eine Range mit den Werten 0-2 verwendet wird. Es wird allerdings die selbe Ausführung erreicht, da Listen-Indizes in SetlX bei 1 anfange, während Python die 0 für das erste Element verwendet.</w:t>
      </w:r>
    </w:p>
    <w:p w:rsidR="00F679BD" w:rsidRDefault="00F679BD" w:rsidP="00F679BD">
      <w:pPr>
        <w:keepNext/>
        <w:jc w:val="both"/>
      </w:pPr>
      <w:r>
        <w:rPr>
          <w:noProof/>
          <w:lang w:eastAsia="de-DE"/>
        </w:rPr>
        <mc:AlternateContent>
          <mc:Choice Requires="wps">
            <w:drawing>
              <wp:inline distT="0" distB="0" distL="0" distR="0" wp14:anchorId="7110B655" wp14:editId="292FDBE8">
                <wp:extent cx="5760720" cy="2819400"/>
                <wp:effectExtent l="0" t="0" r="11430" b="19050"/>
                <wp:docPr id="5" name="Textfeld 5"/>
                <wp:cNvGraphicFramePr/>
                <a:graphic xmlns:a="http://schemas.openxmlformats.org/drawingml/2006/main">
                  <a:graphicData uri="http://schemas.microsoft.com/office/word/2010/wordprocessingShape">
                    <wps:wsp>
                      <wps:cNvSpPr txBox="1"/>
                      <wps:spPr>
                        <a:xfrm>
                          <a:off x="0" y="0"/>
                          <a:ext cx="5760720" cy="2819400"/>
                        </a:xfrm>
                        <a:prstGeom prst="rect">
                          <a:avLst/>
                        </a:prstGeom>
                        <a:solidFill>
                          <a:schemeClr val="lt1"/>
                        </a:solidFill>
                        <a:ln w="6350">
                          <a:solidFill>
                            <a:prstClr val="black"/>
                          </a:solidFill>
                        </a:ln>
                      </wps:spPr>
                      <wps:txb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find_path(start, goal, next_states):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count_iteration = 1</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count_states    = 0</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Set([start])</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while len(states) != count_states: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count_states = len(states)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print('Iteration number %s' % count_iteration)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count_iteration += 1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Set(x + [s]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x in paths for s in next_states(x[-1])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print('Number of states: %s' % len(states))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10B655" id="Textfeld 5" o:spid="_x0000_s1031" type="#_x0000_t202" style="width:453.6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" fillcolor="white [3201]" strokeweight=".5pt">
                <v:textbo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find_path(start, goal, next_states):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count_iteration = 1</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count_states    = 0</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Set([start])</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while len(states) != count_states: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count_states = len(states)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print('Iteration number %s' % count_iteration)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count_iteration += 1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Set(x + [s]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x in paths for s in next_states(x[-1])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print('Number of states: %s' % len(states))</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v:textbox>
                <w10:anchorlock/>
              </v:shape>
            </w:pict>
          </mc:Fallback>
        </mc:AlternateContent>
      </w:r>
    </w:p>
    <w:p w:rsidR="005434CD" w:rsidRDefault="00F679BD" w:rsidP="00F679BD">
      <w:pPr>
        <w:pStyle w:val="Beschriftung"/>
        <w:jc w:val="center"/>
      </w:pPr>
      <w:bookmarkStart w:id="15" w:name="_Toc448159922"/>
      <w:r>
        <w:t xml:space="preserve">Abbildung </w:t>
      </w:r>
      <w:fldSimple w:instr=" SEQ Abbildung \* ARABIC ">
        <w:r w:rsidR="00EB425C">
          <w:rPr>
            <w:noProof/>
          </w:rPr>
          <w:t>4</w:t>
        </w:r>
      </w:fldSimple>
      <w:r>
        <w:t xml:space="preserve">: </w:t>
      </w:r>
      <w:r w:rsidRPr="00F679BD">
        <w:rPr>
          <w:rFonts w:ascii="Courier New" w:hAnsi="Courier New" w:cs="Courier New"/>
        </w:rPr>
        <w:t>find_path</w:t>
      </w:r>
      <w:r>
        <w:t xml:space="preserve"> im Schiebepuzzle</w:t>
      </w:r>
      <w:bookmarkEnd w:id="15"/>
    </w:p>
    <w:p w:rsidR="00FA4455" w:rsidRDefault="00265CEE" w:rsidP="002272B5">
      <w:pPr>
        <w:jc w:val="both"/>
      </w:pPr>
      <w:r>
        <w:t xml:space="preserve">Die Funktion, mit der letztendlich auch der Pfad vom Start-Zustand zum Ziel-Zustand ermittelt wird, ist in Python die </w:t>
      </w:r>
      <w:r w:rsidRPr="00265CEE">
        <w:rPr>
          <w:rFonts w:ascii="Courier New" w:hAnsi="Courier New" w:cs="Courier New"/>
        </w:rPr>
        <w:t>find_path</w:t>
      </w:r>
      <w:r>
        <w:t xml:space="preserve"> Methode. </w:t>
      </w:r>
      <w:r w:rsidR="00FA4455">
        <w:t xml:space="preserve">Die Parameter, die übergeben werden sind identisch zu der SetlX-Implementierung </w:t>
      </w:r>
      <w:r>
        <w:t>Die am Anfang der Funktion de</w:t>
      </w:r>
      <w:r w:rsidR="00275719">
        <w:t xml:space="preserve">finierten Variablen weichen vom SetlX-Code um eine Variable ab. Die Variablen </w:t>
      </w:r>
      <w:r w:rsidR="00275719" w:rsidRPr="00275719">
        <w:rPr>
          <w:rFonts w:ascii="Courier New" w:hAnsi="Courier New" w:cs="Courier New"/>
        </w:rPr>
        <w:t>paths</w:t>
      </w:r>
      <w:r w:rsidR="00275719">
        <w:t xml:space="preserve"> und </w:t>
      </w:r>
      <w:r w:rsidR="00275719" w:rsidRPr="00275719">
        <w:rPr>
          <w:rFonts w:ascii="Courier New" w:hAnsi="Courier New" w:cs="Courier New"/>
        </w:rPr>
        <w:t>states</w:t>
      </w:r>
      <w:r w:rsidR="00275719">
        <w:t xml:space="preserve"> sind in beiden Versionen zu finden und der Integer </w:t>
      </w:r>
      <w:r w:rsidR="00275719" w:rsidRPr="00275719">
        <w:rPr>
          <w:rFonts w:ascii="Courier New" w:hAnsi="Courier New" w:cs="Courier New"/>
        </w:rPr>
        <w:t>count_iteration</w:t>
      </w:r>
      <w:r w:rsidR="00275719">
        <w:t xml:space="preserve"> ist in SetlX als </w:t>
      </w:r>
      <w:r w:rsidR="00275719" w:rsidRPr="00275719">
        <w:rPr>
          <w:rFonts w:ascii="Courier New" w:hAnsi="Courier New" w:cs="Courier New"/>
        </w:rPr>
        <w:t>count</w:t>
      </w:r>
      <w:r w:rsidR="00275719">
        <w:t xml:space="preserve"> zu finden. Allerdings werden zur Prüfung ob neue Zustände hinzukommen unterschiedliche Ansätze verwendet. In der Python-Implementierung keine Menge mit allen entdeckten Zuständen, sondern die Prüfung der Anzahl der verschiedenen Zustände verwendet. Somit vergleicht die äußere while-Schleife, in der in dieser Arbeit entwickelten Version, zwei Integer, während die Vorlage zwei Mengen vergleicht. Abgesehen davon ist der </w:t>
      </w:r>
      <w:r w:rsidR="008021FC">
        <w:t xml:space="preserve">Ablauf sehr ähnlich. Es wird die derzeitige Iteration angegeben, daraufhin die neuen Pfade anhand von </w:t>
      </w:r>
      <w:r w:rsidR="008021FC" w:rsidRPr="008021FC">
        <w:rPr>
          <w:rFonts w:ascii="Courier New" w:hAnsi="Courier New" w:cs="Courier New"/>
        </w:rPr>
        <w:t>next_states</w:t>
      </w:r>
      <w:r w:rsidR="008021FC">
        <w:t xml:space="preserve"> ermittelt und dann alle derzeitigen Zustände der Pfade ermittelt und die Anzahl ausgegeben. Zuletzt wird noch im Falle, dass das Ziel bereits erreicht wurde, ein beliebiger </w:t>
      </w:r>
      <w:r w:rsidR="00FA4455">
        <w:t>Lösungspfad zurückgegeben.</w:t>
      </w:r>
    </w:p>
    <w:p w:rsidR="00F679BD" w:rsidRDefault="00F679BD" w:rsidP="00F679BD">
      <w:pPr>
        <w:keepNext/>
        <w:jc w:val="both"/>
      </w:pPr>
      <w:r>
        <w:rPr>
          <w:noProof/>
          <w:lang w:eastAsia="de-DE"/>
        </w:rPr>
        <w:lastRenderedPageBreak/>
        <mc:AlternateContent>
          <mc:Choice Requires="wps">
            <w:drawing>
              <wp:inline distT="0" distB="0" distL="0" distR="0" wp14:anchorId="2C142508" wp14:editId="1BDD5DE7">
                <wp:extent cx="5760720" cy="1304925"/>
                <wp:effectExtent l="0" t="0" r="11430" b="28575"/>
                <wp:docPr id="7" name="Textfeld 7"/>
                <wp:cNvGraphicFramePr/>
                <a:graphic xmlns:a="http://schemas.openxmlformats.org/drawingml/2006/main">
                  <a:graphicData uri="http://schemas.microsoft.com/office/word/2010/wordprocessingShape">
                    <wps:wsp>
                      <wps:cNvSpPr txBox="1"/>
                      <wps:spPr>
                        <a:xfrm>
                          <a:off x="0" y="0"/>
                          <a:ext cx="5760720" cy="1304925"/>
                        </a:xfrm>
                        <a:prstGeom prst="rect">
                          <a:avLst/>
                        </a:prstGeom>
                        <a:solidFill>
                          <a:schemeClr val="lt1"/>
                        </a:solidFill>
                        <a:ln w="6350">
                          <a:solidFill>
                            <a:prstClr val="black"/>
                          </a:solidFill>
                        </a:ln>
                      </wps:spPr>
                      <wps:txb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next_states(state):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(row, col) = find_blank(state)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ns         = [move_dir(state, row, col, (dx, dy))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(dx, dy) in directions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dy &lt;= 2]</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142508" id="Textfeld 7" o:spid="_x0000_s1032" type="#_x0000_t202" style="width:453.6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" fillcolor="white [3201]" strokeweight=".5pt">
                <v:textbo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next_states(state):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(row, col) = find_blank(state)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ns         = [move_dir(state, row, col, (dx, dy))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(dx, dy) in directions </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dy &lt;= 2]</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v:textbox>
                <w10:anchorlock/>
              </v:shape>
            </w:pict>
          </mc:Fallback>
        </mc:AlternateContent>
      </w:r>
    </w:p>
    <w:p w:rsidR="00F679BD" w:rsidRDefault="00F679BD" w:rsidP="00F679BD">
      <w:pPr>
        <w:pStyle w:val="Beschriftung"/>
        <w:jc w:val="center"/>
      </w:pPr>
      <w:bookmarkStart w:id="16" w:name="_Toc448159923"/>
      <w:r>
        <w:t xml:space="preserve">Abbildung </w:t>
      </w:r>
      <w:fldSimple w:instr=" SEQ Abbildung \* ARABIC ">
        <w:r w:rsidR="00EB425C">
          <w:rPr>
            <w:noProof/>
          </w:rPr>
          <w:t>5</w:t>
        </w:r>
      </w:fldSimple>
      <w:r>
        <w:t xml:space="preserve">: </w:t>
      </w:r>
      <w:r w:rsidRPr="00F679BD">
        <w:rPr>
          <w:rFonts w:ascii="Courier New" w:hAnsi="Courier New" w:cs="Courier New"/>
        </w:rPr>
        <w:t>next_states</w:t>
      </w:r>
      <w:r>
        <w:t xml:space="preserve"> im Schiebepuzzle</w:t>
      </w:r>
      <w:bookmarkEnd w:id="16"/>
    </w:p>
    <w:p w:rsidR="00FA4455" w:rsidRDefault="00FA4455" w:rsidP="002272B5">
      <w:pPr>
        <w:jc w:val="both"/>
      </w:pPr>
      <w:r>
        <w:t xml:space="preserve">In </w:t>
      </w:r>
      <w:r w:rsidRPr="00FA4455">
        <w:rPr>
          <w:rFonts w:ascii="Courier New" w:hAnsi="Courier New" w:cs="Courier New"/>
        </w:rPr>
        <w:t>find_path</w:t>
      </w:r>
      <w:r>
        <w:t xml:space="preserve"> muss, für die Ermittlung der möglichen Pfade, die Funktion </w:t>
      </w:r>
      <w:r w:rsidRPr="00FA4455">
        <w:rPr>
          <w:rFonts w:ascii="Courier New" w:hAnsi="Courier New" w:cs="Courier New"/>
        </w:rPr>
        <w:t>next_states</w:t>
      </w:r>
      <w:r>
        <w:t xml:space="preserve"> aufgerufen werden. </w:t>
      </w:r>
      <w:r w:rsidR="005A0366">
        <w:t>Diese gibt eine</w:t>
      </w:r>
      <w:r>
        <w:t xml:space="preserve"> Liste zurück, die alle erreichbaren Zustände vom Zustand </w:t>
      </w:r>
      <w:r w:rsidRPr="00FA4455">
        <w:rPr>
          <w:rFonts w:ascii="Courier New" w:hAnsi="Courier New" w:cs="Courier New"/>
        </w:rPr>
        <w:t>state</w:t>
      </w:r>
      <w:r w:rsidR="005A0366">
        <w:t xml:space="preserve">, der als Parameter übergeben wird, </w:t>
      </w:r>
      <w:r>
        <w:t>enthält.</w:t>
      </w:r>
      <w:r w:rsidR="005A0366">
        <w:t xml:space="preserve"> In SetlX wird diese Liste als Menge zurückgegeben, allerdings werden Listen in diesem Fall bevorzugt, da sie effizienter sind und keine Mengeneigenschaften in dieser Situation benötigt werden.</w:t>
      </w:r>
      <w:r>
        <w:t xml:space="preserve"> </w:t>
      </w:r>
      <w:r w:rsidR="005A0366">
        <w:t xml:space="preserve">Die Richtungen werden aus Effizienzgründen allerdings nicht wie im SetlX-Programm als Menge von Listen, sondern als Liste von Tupeln definiert. Ein weiterer Unterschied ist, dass die Richtung, die an </w:t>
      </w:r>
      <w:r w:rsidR="005A0366" w:rsidRPr="005A0366">
        <w:rPr>
          <w:rFonts w:ascii="Courier New" w:hAnsi="Courier New" w:cs="Courier New"/>
        </w:rPr>
        <w:t>mov_dir</w:t>
      </w:r>
      <w:r w:rsidR="005A0366">
        <w:t xml:space="preserve"> übergeben wird</w:t>
      </w:r>
      <w:r w:rsidR="00D80F6A">
        <w:t>,</w:t>
      </w:r>
      <w:r w:rsidR="005A0366">
        <w:t xml:space="preserve"> als Tupel dargestellt wird, um die Differenzierung zwischen x- und y-Bewegung stärker zu verdeutlichen.</w:t>
      </w:r>
    </w:p>
    <w:p w:rsidR="00F679BD" w:rsidRDefault="00F679BD" w:rsidP="00F679BD">
      <w:pPr>
        <w:keepNext/>
        <w:jc w:val="both"/>
      </w:pPr>
      <w:r>
        <w:rPr>
          <w:noProof/>
          <w:lang w:eastAsia="de-DE"/>
        </w:rPr>
        <mc:AlternateContent>
          <mc:Choice Requires="wps">
            <w:drawing>
              <wp:inline distT="0" distB="0" distL="0" distR="0" wp14:anchorId="16683106" wp14:editId="362D7F4F">
                <wp:extent cx="5760720" cy="1162050"/>
                <wp:effectExtent l="0" t="0" r="11430" b="19050"/>
                <wp:docPr id="8" name="Textfeld 8"/>
                <wp:cNvGraphicFramePr/>
                <a:graphic xmlns:a="http://schemas.openxmlformats.org/drawingml/2006/main">
                  <a:graphicData uri="http://schemas.microsoft.com/office/word/2010/wordprocessingShape">
                    <wps:wsp>
                      <wps:cNvSpPr txBox="1"/>
                      <wps:spPr>
                        <a:xfrm>
                          <a:off x="0" y="0"/>
                          <a:ext cx="5760720" cy="1162050"/>
                        </a:xfrm>
                        <a:prstGeom prst="rect">
                          <a:avLst/>
                        </a:prstGeom>
                        <a:solidFill>
                          <a:schemeClr val="lt1"/>
                        </a:solidFill>
                        <a:ln w="6350">
                          <a:solidFill>
                            <a:prstClr val="black"/>
                          </a:solidFill>
                        </a:ln>
                      </wps:spPr>
                      <wps:txb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move_dir(state, row, col, direction):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(dx, dy)   = direction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 = [list(x) for x in 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next_state[row][col] = next_state[row + dx][col + dy]</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next_state[row + dx][col + dy] = 0</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next_state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683106" id="Textfeld 8" o:spid="_x0000_s1033" type="#_x0000_t202" style="width:453.6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" fillcolor="white [3201]" strokeweight=".5pt">
                <v:textbo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move_dir(state, row, col, direction):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(dx, dy)   = direction</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 = [list(x) for x in 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next_state[row][col] = next_state[row + dx][col + dy]</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next_state[row + dx][col + dy] = 0</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next_state</w:t>
                      </w:r>
                    </w:p>
                  </w:txbxContent>
                </v:textbox>
                <w10:anchorlock/>
              </v:shape>
            </w:pict>
          </mc:Fallback>
        </mc:AlternateContent>
      </w:r>
    </w:p>
    <w:p w:rsidR="00F679BD" w:rsidRDefault="00F679BD" w:rsidP="00F679BD">
      <w:pPr>
        <w:pStyle w:val="Beschriftung"/>
        <w:jc w:val="center"/>
      </w:pPr>
      <w:bookmarkStart w:id="17" w:name="_Toc448159924"/>
      <w:r>
        <w:t xml:space="preserve">Abbildung </w:t>
      </w:r>
      <w:fldSimple w:instr=" SEQ Abbildung \* ARABIC ">
        <w:r w:rsidR="00EB425C">
          <w:rPr>
            <w:noProof/>
          </w:rPr>
          <w:t>6</w:t>
        </w:r>
      </w:fldSimple>
      <w:r>
        <w:t xml:space="preserve">: </w:t>
      </w:r>
      <w:r w:rsidRPr="00F679BD">
        <w:rPr>
          <w:rFonts w:ascii="Courier New" w:hAnsi="Courier New" w:cs="Courier New"/>
        </w:rPr>
        <w:t>mov_dir</w:t>
      </w:r>
      <w:r>
        <w:t xml:space="preserve"> im Schiebepuzzle</w:t>
      </w:r>
      <w:bookmarkEnd w:id="17"/>
    </w:p>
    <w:p w:rsidR="005A0366" w:rsidRDefault="005A0366" w:rsidP="002272B5">
      <w:pPr>
        <w:jc w:val="both"/>
      </w:pPr>
      <w:r>
        <w:t xml:space="preserve">Die Methode </w:t>
      </w:r>
      <w:r w:rsidRPr="00D80F6A">
        <w:rPr>
          <w:rFonts w:ascii="Courier New" w:hAnsi="Courier New" w:cs="Courier New"/>
        </w:rPr>
        <w:t>mov_dir</w:t>
      </w:r>
      <w:r>
        <w:t xml:space="preserve"> erhält dieselben Parameter wie in der Vorlage und gibt den nächsten Zustand zurück, nachdem vom derzeitigen Zustand aus eine Bewegung in entweder die x- oder die y-Achse erfolgt.</w:t>
      </w:r>
      <w:r w:rsidR="00D80F6A">
        <w:t xml:space="preserve"> Der einzige Unterschied zur ursprünglichen Umsetzung ist hier, wie zuvor bereits erwähnt wurde, dass die Richtung als Tupel und nicht als Liste gewertet wird.</w:t>
      </w:r>
    </w:p>
    <w:p w:rsidR="00F679BD" w:rsidRDefault="00F679BD" w:rsidP="00F679BD">
      <w:pPr>
        <w:keepNext/>
        <w:jc w:val="both"/>
      </w:pPr>
      <w:r>
        <w:rPr>
          <w:noProof/>
          <w:lang w:eastAsia="de-DE"/>
        </w:rPr>
        <mc:AlternateContent>
          <mc:Choice Requires="wps">
            <w:drawing>
              <wp:inline distT="0" distB="0" distL="0" distR="0" wp14:anchorId="29A52AAB" wp14:editId="40629A64">
                <wp:extent cx="5760720" cy="971550"/>
                <wp:effectExtent l="0" t="0" r="11430" b="19050"/>
                <wp:docPr id="9" name="Textfeld 9"/>
                <wp:cNvGraphicFramePr/>
                <a:graphic xmlns:a="http://schemas.openxmlformats.org/drawingml/2006/main">
                  <a:graphicData uri="http://schemas.microsoft.com/office/word/2010/wordprocessingShape">
                    <wps:wsp>
                      <wps:cNvSpPr txBox="1"/>
                      <wps:spPr>
                        <a:xfrm>
                          <a:off x="0" y="0"/>
                          <a:ext cx="5760720" cy="971550"/>
                        </a:xfrm>
                        <a:prstGeom prst="rect">
                          <a:avLst/>
                        </a:prstGeom>
                        <a:solidFill>
                          <a:schemeClr val="lt1"/>
                        </a:solidFill>
                        <a:ln w="6350">
                          <a:solidFill>
                            <a:prstClr val="black"/>
                          </a:solidFill>
                        </a:ln>
                      </wps:spPr>
                      <wps:txb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find_blank(state):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52AAB" id="Textfeld 9" o:spid="_x0000_s1034" type="#_x0000_t202" style="width:453.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" fillcolor="white [3201]" strokeweight=".5pt">
                <v:textbox>
                  <w:txbxContent>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find_blank(state):</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v:textbox>
                <w10:anchorlock/>
              </v:shape>
            </w:pict>
          </mc:Fallback>
        </mc:AlternateContent>
      </w:r>
    </w:p>
    <w:p w:rsidR="00F679BD" w:rsidRDefault="00F679BD" w:rsidP="00F679BD">
      <w:pPr>
        <w:pStyle w:val="Beschriftung"/>
        <w:jc w:val="center"/>
      </w:pPr>
      <w:bookmarkStart w:id="18" w:name="_Toc448159925"/>
      <w:r>
        <w:t xml:space="preserve">Abbildung </w:t>
      </w:r>
      <w:fldSimple w:instr=" SEQ Abbildung \* ARABIC ">
        <w:r w:rsidR="00EB425C">
          <w:rPr>
            <w:noProof/>
          </w:rPr>
          <w:t>7</w:t>
        </w:r>
      </w:fldSimple>
      <w:r>
        <w:t xml:space="preserve">: </w:t>
      </w:r>
      <w:r w:rsidRPr="00F679BD">
        <w:rPr>
          <w:rFonts w:ascii="Courier New" w:hAnsi="Courier New" w:cs="Courier New"/>
        </w:rPr>
        <w:t>find_blank</w:t>
      </w:r>
      <w:r>
        <w:t xml:space="preserve"> im Schiebepuzzle</w:t>
      </w:r>
      <w:bookmarkEnd w:id="18"/>
    </w:p>
    <w:p w:rsidR="00D80F6A" w:rsidRDefault="00D80F6A" w:rsidP="002272B5">
      <w:pPr>
        <w:jc w:val="both"/>
      </w:pPr>
      <w:r>
        <w:t xml:space="preserve">Damit in </w:t>
      </w:r>
      <w:r w:rsidRPr="00D80F6A">
        <w:rPr>
          <w:rFonts w:ascii="Courier New" w:hAnsi="Courier New" w:cs="Courier New"/>
        </w:rPr>
        <w:t>next_states</w:t>
      </w:r>
      <w:r>
        <w:t xml:space="preserve"> eine Zahl „bewegt“ werden kann, muss über </w:t>
      </w:r>
      <w:r w:rsidRPr="00D80F6A">
        <w:rPr>
          <w:rFonts w:ascii="Courier New" w:hAnsi="Courier New" w:cs="Courier New"/>
        </w:rPr>
        <w:t>find_blank</w:t>
      </w:r>
      <w:r>
        <w:t xml:space="preserve"> das freie Feld gefunden werden. In der Vorlage wird in </w:t>
      </w:r>
      <w:r w:rsidRPr="00D80F6A">
        <w:rPr>
          <w:rFonts w:ascii="Courier New" w:hAnsi="Courier New" w:cs="Courier New"/>
        </w:rPr>
        <w:t>findBlank</w:t>
      </w:r>
      <w:r>
        <w:t xml:space="preserve"> eine Menge erzeugt, die alle Reihen-Zeilen-Kombinationen enthält und aus dieser einer der Werte, an denen der übergebene Zustand die 0 enthält, zurückgegeben. In dieser Arbeit wird nur ein Tupel mit einem Reihen- und einem Zeilenwert, an denen der Zustand die Null enthält zurückgegeben. Somit ist </w:t>
      </w:r>
      <w:r w:rsidR="00997806">
        <w:t>die Methode zwar kein Einzeiler mehr, läuft aber in Python schneller als wenn eine selbstentwickelte Menge erst erzeugt werden müsste.</w:t>
      </w:r>
    </w:p>
    <w:p w:rsidR="005434CD" w:rsidRDefault="00997806" w:rsidP="002272B5">
      <w:pPr>
        <w:jc w:val="both"/>
      </w:pPr>
      <w:r>
        <w:t>Nachdem die Funktionen alle definiert sind ist der Ablauf komplett identisch zur Vorlage. Es wird die Zeitmessung begonnen, der Start- und End-Zustand definiert, daraufhin der Pfad ermittelt und die Zeitmessung beendet. Abschließend werden noch Ausgaben zum Pfad und zur Zeitmessung ausgeführt.</w:t>
      </w:r>
    </w:p>
    <w:p w:rsidR="00997806" w:rsidRDefault="005434CD" w:rsidP="002272B5">
      <w:pPr>
        <w:jc w:val="both"/>
      </w:pPr>
      <w:r>
        <w:lastRenderedPageBreak/>
        <w:t xml:space="preserve">Im Allgemeinen ist der Code in beiden Programmiersprachen sehr ähnlich und der Ablauf, so wie die Syntax, teilweise sogar identisch. Einige Ausdrücke sehen auf Grund der Programmiersprache unterschiedlich aus, erfüllen aber denselben Zweck. Bei der Zeitmessung beispielsweise wird in SetlX nur die Methode </w:t>
      </w:r>
      <w:r w:rsidRPr="005434CD">
        <w:rPr>
          <w:rFonts w:ascii="Courier New" w:hAnsi="Courier New" w:cs="Courier New"/>
        </w:rPr>
        <w:t>now()</w:t>
      </w:r>
      <w:r>
        <w:t xml:space="preserve"> aufgerufen, während in Python </w:t>
      </w:r>
      <w:r w:rsidRPr="005434CD">
        <w:rPr>
          <w:rFonts w:ascii="Courier New" w:hAnsi="Courier New" w:cs="Courier New"/>
        </w:rPr>
        <w:t>timeit.default_timer()</w:t>
      </w:r>
      <w:r>
        <w:t xml:space="preserve"> aufgerufen wird und sogar ein Import dafür notwendig ist. Andere Abweichungen sind unterschiedliche Datentypen, die in Python gewählt wurden. Diese werden allerdings nur verwendet um die Laufzeit etwas zu verbessern, weil die Implementierung, die für Mengen verwendet werden muss, nicht so Effizient wie die SetlX-Implementierung ist.</w:t>
      </w:r>
    </w:p>
    <w:p w:rsidR="00AF5C50" w:rsidRPr="00AF5C50" w:rsidRDefault="00130CB3" w:rsidP="00130CB3">
      <w:pPr>
        <w:tabs>
          <w:tab w:val="left" w:pos="7155"/>
        </w:tabs>
      </w:pPr>
      <w:r>
        <w:tab/>
      </w:r>
    </w:p>
    <w:p w:rsidR="008923DC" w:rsidRDefault="008923DC" w:rsidP="008923DC">
      <w:pPr>
        <w:pStyle w:val="berschrift3"/>
        <w:numPr>
          <w:ilvl w:val="2"/>
          <w:numId w:val="2"/>
        </w:numPr>
      </w:pPr>
      <w:bookmarkStart w:id="19" w:name="_Toc448159207"/>
      <w:r>
        <w:t>Watson</w:t>
      </w:r>
      <w:bookmarkEnd w:id="19"/>
    </w:p>
    <w:p w:rsidR="00AF5C50" w:rsidRDefault="00AF5C50" w:rsidP="00AF5C50"/>
    <w:p w:rsidR="00AF5C50" w:rsidRPr="00AF5C50" w:rsidRDefault="00AF5C50" w:rsidP="00AF5C50"/>
    <w:p w:rsidR="008923DC" w:rsidRDefault="008923DC" w:rsidP="008923DC">
      <w:pPr>
        <w:pStyle w:val="berschrift3"/>
        <w:numPr>
          <w:ilvl w:val="2"/>
          <w:numId w:val="2"/>
        </w:numPr>
      </w:pPr>
      <w:bookmarkStart w:id="20" w:name="_Toc448159208"/>
      <w:r>
        <w:t>Wolf Ziege Kohl</w:t>
      </w:r>
      <w:bookmarkEnd w:id="20"/>
    </w:p>
    <w:p w:rsidR="00AF5C50" w:rsidRDefault="00AF5C50" w:rsidP="00AF5C50"/>
    <w:p w:rsidR="00AF5C50" w:rsidRPr="00AF5C50" w:rsidRDefault="00AF5C50" w:rsidP="00AF5C50"/>
    <w:p w:rsidR="008923DC" w:rsidRPr="008923DC" w:rsidRDefault="008923DC" w:rsidP="008923DC">
      <w:pPr>
        <w:pStyle w:val="berschrift3"/>
        <w:numPr>
          <w:ilvl w:val="2"/>
          <w:numId w:val="2"/>
        </w:numPr>
      </w:pPr>
      <w:bookmarkStart w:id="21" w:name="_Toc448159209"/>
      <w:r>
        <w:t>8 Damen Problem</w:t>
      </w:r>
      <w:bookmarkEnd w:id="21"/>
    </w:p>
    <w:sectPr w:rsidR="008923DC" w:rsidRPr="008923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4C8" w:rsidRDefault="00E304C8" w:rsidP="004D7F01">
      <w:pPr>
        <w:spacing w:after="0" w:line="240" w:lineRule="auto"/>
      </w:pPr>
      <w:r>
        <w:separator/>
      </w:r>
    </w:p>
  </w:endnote>
  <w:endnote w:type="continuationSeparator" w:id="0">
    <w:p w:rsidR="00E304C8" w:rsidRDefault="00E304C8" w:rsidP="004D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4C8" w:rsidRDefault="00E304C8" w:rsidP="004D7F01">
      <w:pPr>
        <w:spacing w:after="0" w:line="240" w:lineRule="auto"/>
      </w:pPr>
      <w:r>
        <w:separator/>
      </w:r>
    </w:p>
  </w:footnote>
  <w:footnote w:type="continuationSeparator" w:id="0">
    <w:p w:rsidR="00E304C8" w:rsidRDefault="00E304C8" w:rsidP="004D7F01">
      <w:pPr>
        <w:spacing w:after="0" w:line="240" w:lineRule="auto"/>
      </w:pPr>
      <w:r>
        <w:continuationSeparator/>
      </w:r>
    </w:p>
  </w:footnote>
  <w:footnote w:id="1">
    <w:p w:rsidR="00122202" w:rsidRDefault="00122202">
      <w:pPr>
        <w:pStyle w:val="Funotentext"/>
      </w:pPr>
      <w:r>
        <w:rPr>
          <w:rStyle w:val="Funotenzeichen"/>
        </w:rPr>
        <w:footnoteRef/>
      </w:r>
      <w:r>
        <w:t xml:space="preserve"> Vgl. SetlX Manual</w:t>
      </w:r>
    </w:p>
  </w:footnote>
  <w:footnote w:id="2">
    <w:p w:rsidR="00122202" w:rsidRDefault="00122202">
      <w:pPr>
        <w:pStyle w:val="Funotentext"/>
      </w:pPr>
      <w:r>
        <w:rPr>
          <w:rStyle w:val="Funotenzeichen"/>
        </w:rPr>
        <w:footnoteRef/>
      </w:r>
      <w:r>
        <w:t xml:space="preserve"> Vgl. SetlX Tutorial S. 39 ff</w:t>
      </w:r>
    </w:p>
  </w:footnote>
  <w:footnote w:id="3">
    <w:p w:rsidR="00122202" w:rsidRDefault="00122202">
      <w:pPr>
        <w:pStyle w:val="Funotentext"/>
      </w:pPr>
      <w:r>
        <w:rPr>
          <w:rStyle w:val="Funotenzeichen"/>
        </w:rPr>
        <w:footnoteRef/>
      </w:r>
      <w:r>
        <w:t xml:space="preserve"> SetlX Tutorial S. 42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F2B54"/>
    <w:multiLevelType w:val="hybridMultilevel"/>
    <w:tmpl w:val="C9C2C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0ED3E0F"/>
    <w:multiLevelType w:val="hybridMultilevel"/>
    <w:tmpl w:val="C08AE400"/>
    <w:lvl w:ilvl="0" w:tplc="3DB4843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053D3E"/>
    <w:multiLevelType w:val="multilevel"/>
    <w:tmpl w:val="61268362"/>
    <w:lvl w:ilvl="0">
      <w:start w:val="1"/>
      <w:numFmt w:val="decimal"/>
      <w:lvlText w:val="%1."/>
      <w:lvlJc w:val="left"/>
      <w:pPr>
        <w:ind w:left="720" w:hanging="360"/>
      </w:pPr>
      <w:rPr>
        <w:rFonts w:asciiTheme="majorHAnsi" w:hAnsiTheme="majorHAns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1A"/>
    <w:rsid w:val="000733AF"/>
    <w:rsid w:val="00091373"/>
    <w:rsid w:val="00092F02"/>
    <w:rsid w:val="000D724A"/>
    <w:rsid w:val="00122202"/>
    <w:rsid w:val="00130CB3"/>
    <w:rsid w:val="001820A4"/>
    <w:rsid w:val="001B7B92"/>
    <w:rsid w:val="001F1812"/>
    <w:rsid w:val="00205373"/>
    <w:rsid w:val="0022201A"/>
    <w:rsid w:val="002272B5"/>
    <w:rsid w:val="00265CEE"/>
    <w:rsid w:val="00275719"/>
    <w:rsid w:val="00276647"/>
    <w:rsid w:val="00284934"/>
    <w:rsid w:val="002F23F3"/>
    <w:rsid w:val="0034476F"/>
    <w:rsid w:val="004D7F01"/>
    <w:rsid w:val="0050517C"/>
    <w:rsid w:val="0052055E"/>
    <w:rsid w:val="005434CD"/>
    <w:rsid w:val="00543D6E"/>
    <w:rsid w:val="005A0366"/>
    <w:rsid w:val="005A6A62"/>
    <w:rsid w:val="00716CE2"/>
    <w:rsid w:val="00731C29"/>
    <w:rsid w:val="007E5408"/>
    <w:rsid w:val="008021FC"/>
    <w:rsid w:val="00843F72"/>
    <w:rsid w:val="008923DC"/>
    <w:rsid w:val="00905369"/>
    <w:rsid w:val="00927BFC"/>
    <w:rsid w:val="00940CED"/>
    <w:rsid w:val="00952190"/>
    <w:rsid w:val="009644D2"/>
    <w:rsid w:val="00997806"/>
    <w:rsid w:val="00A33577"/>
    <w:rsid w:val="00A543D0"/>
    <w:rsid w:val="00AB778C"/>
    <w:rsid w:val="00AF5C50"/>
    <w:rsid w:val="00C0792E"/>
    <w:rsid w:val="00C31B37"/>
    <w:rsid w:val="00C3574E"/>
    <w:rsid w:val="00C43832"/>
    <w:rsid w:val="00C5000A"/>
    <w:rsid w:val="00CB5A1D"/>
    <w:rsid w:val="00D80F6A"/>
    <w:rsid w:val="00DA62F9"/>
    <w:rsid w:val="00E304C8"/>
    <w:rsid w:val="00EB425C"/>
    <w:rsid w:val="00EF7D2D"/>
    <w:rsid w:val="00F07E22"/>
    <w:rsid w:val="00F61951"/>
    <w:rsid w:val="00F679BD"/>
    <w:rsid w:val="00FA4455"/>
    <w:rsid w:val="00FB6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C5DF"/>
  <w15:chartTrackingRefBased/>
  <w15:docId w15:val="{1460D3F6-9803-4473-8FC3-2F141604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16719">
      <w:bodyDiv w:val="1"/>
      <w:marLeft w:val="0"/>
      <w:marRight w:val="0"/>
      <w:marTop w:val="0"/>
      <w:marBottom w:val="0"/>
      <w:divBdr>
        <w:top w:val="none" w:sz="0" w:space="0" w:color="auto"/>
        <w:left w:val="none" w:sz="0" w:space="0" w:color="auto"/>
        <w:bottom w:val="none" w:sz="0" w:space="0" w:color="auto"/>
        <w:right w:val="none" w:sz="0" w:space="0" w:color="auto"/>
      </w:divBdr>
    </w:div>
    <w:div w:id="160407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C20D5-5F5B-4581-ACBC-3A2D8AF3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2526</Words>
  <Characters>15919</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Palackal</dc:creator>
  <cp:keywords/>
  <dc:description/>
  <cp:lastModifiedBy>Joseph Palackal</cp:lastModifiedBy>
  <cp:revision>12</cp:revision>
  <cp:lastPrinted>2016-04-11T16:35:00Z</cp:lastPrinted>
  <dcterms:created xsi:type="dcterms:W3CDTF">2016-03-20T18:39:00Z</dcterms:created>
  <dcterms:modified xsi:type="dcterms:W3CDTF">2016-04-11T16:35:00Z</dcterms:modified>
</cp:coreProperties>
</file>