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eastAsia="de-DE"/>
        </w:rPr>
        <w:drawing>
          <wp:inline distT="0" distB="0" distL="0" distR="0" wp14:anchorId="3A6AACBE" wp14:editId="2971CBCB">
            <wp:extent cx="2428875" cy="1009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eastAsia="de-DE"/>
        </w:rPr>
        <w:drawing>
          <wp:inline distT="0" distB="0" distL="0" distR="0" wp14:anchorId="0DA3EB43" wp14:editId="64852BE0">
            <wp:extent cx="1933575" cy="10191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 xml:space="preserve">Implementierung von </w:t>
      </w:r>
      <w:proofErr w:type="spellStart"/>
      <w:r>
        <w:rPr>
          <w:rFonts w:eastAsia="Times New Roman" w:cs="Times New Roman"/>
          <w:sz w:val="48"/>
          <w:szCs w:val="48"/>
          <w:u w:val="single"/>
        </w:rPr>
        <w:t>SetlX</w:t>
      </w:r>
      <w:proofErr w:type="spellEnd"/>
      <w:r>
        <w:rPr>
          <w:rFonts w:eastAsia="Times New Roman" w:cs="Times New Roman"/>
          <w:sz w:val="48"/>
          <w:szCs w:val="48"/>
          <w:u w:val="single"/>
        </w:rPr>
        <w:t>-Programmen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 xml:space="preserve">Joseph </w:t>
            </w:r>
            <w:proofErr w:type="spellStart"/>
            <w:r>
              <w:rPr>
                <w:sz w:val="24"/>
                <w:szCs w:val="24"/>
              </w:rPr>
              <w:t>Palackal</w:t>
            </w:r>
            <w:proofErr w:type="spellEnd"/>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proofErr w:type="spellStart"/>
            <w:r w:rsidRPr="00CB5A1D">
              <w:rPr>
                <w:sz w:val="24"/>
                <w:szCs w:val="24"/>
              </w:rPr>
              <w:t>Matrikelnummer</w:t>
            </w:r>
            <w:proofErr w:type="spellEnd"/>
            <w:r w:rsidRPr="00CB5A1D">
              <w:rPr>
                <w:sz w:val="24"/>
                <w:szCs w:val="24"/>
              </w:rPr>
              <w:t>:</w:t>
            </w:r>
          </w:p>
        </w:tc>
        <w:tc>
          <w:tcPr>
            <w:tcW w:w="2446" w:type="dxa"/>
          </w:tcPr>
          <w:p w14:paraId="7F5A1BD6" w14:textId="77777777"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14:paraId="3EEADA6D" w14:textId="77777777" w:rsidR="00CB5A1D" w:rsidRPr="00CB5A1D" w:rsidRDefault="00CB5A1D" w:rsidP="00CB5A1D">
            <w:pPr>
              <w:spacing w:after="200" w:line="276" w:lineRule="auto"/>
              <w:rPr>
                <w:sz w:val="24"/>
                <w:szCs w:val="24"/>
              </w:rPr>
            </w:pPr>
            <w:proofErr w:type="spellStart"/>
            <w:r>
              <w:rPr>
                <w:sz w:val="24"/>
                <w:szCs w:val="24"/>
              </w:rPr>
              <w:t>Matrikelnummer</w:t>
            </w:r>
            <w:proofErr w:type="spellEnd"/>
            <w:r>
              <w:rPr>
                <w:sz w:val="24"/>
                <w:szCs w:val="24"/>
              </w:rPr>
              <w:t>:</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proofErr w:type="spellStart"/>
            <w:r w:rsidRPr="00CB5A1D">
              <w:rPr>
                <w:sz w:val="24"/>
                <w:szCs w:val="24"/>
              </w:rPr>
              <w:t>Kurs</w:t>
            </w:r>
            <w:proofErr w:type="spellEnd"/>
            <w:r w:rsidRPr="00CB5A1D">
              <w:rPr>
                <w:sz w:val="24"/>
                <w:szCs w:val="24"/>
              </w:rPr>
              <w:t>:</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proofErr w:type="spellStart"/>
            <w:r w:rsidRPr="00CB5A1D">
              <w:rPr>
                <w:sz w:val="24"/>
                <w:szCs w:val="24"/>
              </w:rPr>
              <w:t>Studiengangsleiter</w:t>
            </w:r>
            <w:proofErr w:type="spellEnd"/>
            <w:r w:rsidRPr="00CB5A1D">
              <w:rPr>
                <w:sz w:val="24"/>
                <w:szCs w:val="24"/>
              </w:rPr>
              <w:t>:</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proofErr w:type="spellStart"/>
            <w:r w:rsidRPr="00CB5A1D">
              <w:rPr>
                <w:sz w:val="24"/>
                <w:szCs w:val="24"/>
              </w:rPr>
              <w:t>Betreuer</w:t>
            </w:r>
            <w:proofErr w:type="spellEnd"/>
            <w:r w:rsidRPr="00CB5A1D">
              <w:rPr>
                <w:sz w:val="24"/>
                <w:szCs w:val="24"/>
              </w:rPr>
              <w:t>:</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 xml:space="preserve">Prof. Dr. K. </w:t>
            </w:r>
            <w:proofErr w:type="spellStart"/>
            <w:r>
              <w:rPr>
                <w:sz w:val="24"/>
                <w:szCs w:val="24"/>
              </w:rPr>
              <w:t>Stroetmann</w:t>
            </w:r>
            <w:proofErr w:type="spellEnd"/>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77777777" w:rsidR="00CB5A1D" w:rsidRPr="00CB5A1D" w:rsidRDefault="00CB5A1D" w:rsidP="00CB5A1D">
            <w:pPr>
              <w:spacing w:after="200" w:line="276" w:lineRule="auto"/>
              <w:rPr>
                <w:sz w:val="24"/>
                <w:szCs w:val="24"/>
              </w:rPr>
            </w:pP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proofErr w:type="spellStart"/>
            <w:r w:rsidRPr="00CB5A1D">
              <w:rPr>
                <w:sz w:val="24"/>
                <w:szCs w:val="24"/>
              </w:rPr>
              <w:t>Zeitraum</w:t>
            </w:r>
            <w:proofErr w:type="spellEnd"/>
            <w:r w:rsidRPr="00CB5A1D">
              <w:rPr>
                <w:sz w:val="24"/>
                <w:szCs w:val="24"/>
              </w:rPr>
              <w:t>:</w:t>
            </w:r>
          </w:p>
        </w:tc>
        <w:tc>
          <w:tcPr>
            <w:tcW w:w="2446" w:type="dxa"/>
          </w:tcPr>
          <w:p w14:paraId="59CD1074" w14:textId="77777777" w:rsidR="00CB5A1D" w:rsidRPr="00CB5A1D" w:rsidRDefault="00CB5A1D" w:rsidP="00CB5A1D">
            <w:pPr>
              <w:spacing w:after="200" w:line="276" w:lineRule="auto"/>
              <w:rPr>
                <w:sz w:val="24"/>
                <w:szCs w:val="24"/>
              </w:rPr>
            </w:pPr>
            <w:r w:rsidRPr="00543D6E">
              <w:rPr>
                <w:color w:val="FF0000"/>
                <w:sz w:val="24"/>
                <w:szCs w:val="24"/>
              </w:rPr>
              <w:t>XX.XX. – XX.</w:t>
            </w:r>
            <w:proofErr w:type="gramStart"/>
            <w:r w:rsidRPr="00543D6E">
              <w:rPr>
                <w:color w:val="FF0000"/>
                <w:sz w:val="24"/>
                <w:szCs w:val="24"/>
              </w:rPr>
              <w:t>XX.XXXX</w:t>
            </w:r>
            <w:proofErr w:type="gramEnd"/>
          </w:p>
        </w:tc>
        <w:tc>
          <w:tcPr>
            <w:tcW w:w="1951" w:type="dxa"/>
          </w:tcPr>
          <w:p w14:paraId="2AFD1FC3" w14:textId="77777777" w:rsidR="00CB5A1D" w:rsidRPr="00CB5A1D" w:rsidRDefault="00CB5A1D" w:rsidP="00CB5A1D">
            <w:pPr>
              <w:spacing w:after="200" w:line="276" w:lineRule="auto"/>
              <w:rPr>
                <w:sz w:val="24"/>
                <w:szCs w:val="24"/>
              </w:rPr>
            </w:pPr>
            <w:proofErr w:type="spellStart"/>
            <w:r w:rsidRPr="00CB5A1D">
              <w:rPr>
                <w:sz w:val="24"/>
                <w:szCs w:val="24"/>
              </w:rPr>
              <w:t>Unterschrift</w:t>
            </w:r>
            <w:proofErr w:type="spellEnd"/>
            <w:r w:rsidRPr="00CB5A1D">
              <w:rPr>
                <w:sz w:val="24"/>
                <w:szCs w:val="24"/>
              </w:rPr>
              <w:t xml:space="preserve"> </w:t>
            </w:r>
            <w:proofErr w:type="spellStart"/>
            <w:r w:rsidRPr="00CB5A1D">
              <w:rPr>
                <w:sz w:val="24"/>
                <w:szCs w:val="24"/>
              </w:rPr>
              <w:t>Betreuer</w:t>
            </w:r>
            <w:proofErr w:type="spellEnd"/>
            <w:r w:rsidRPr="00CB5A1D">
              <w:rPr>
                <w:sz w:val="24"/>
                <w:szCs w:val="24"/>
              </w:rPr>
              <w:t>:</w:t>
            </w:r>
          </w:p>
        </w:tc>
        <w:tc>
          <w:tcPr>
            <w:tcW w:w="3118" w:type="dxa"/>
          </w:tcPr>
          <w:p w14:paraId="4BB84BB7" w14:textId="77777777" w:rsidR="00CB5A1D" w:rsidRPr="00CB5A1D" w:rsidRDefault="00CB5A1D" w:rsidP="00CB5A1D">
            <w:pPr>
              <w:spacing w:after="200" w:line="276" w:lineRule="auto"/>
              <w:rPr>
                <w:sz w:val="24"/>
                <w:szCs w:val="24"/>
              </w:rPr>
            </w:pPr>
          </w:p>
          <w:p w14:paraId="783D7714" w14:textId="77777777" w:rsidR="00CB5A1D" w:rsidRPr="00CB5A1D" w:rsidRDefault="00CB5A1D" w:rsidP="00CB5A1D">
            <w:pPr>
              <w:spacing w:after="200" w:line="276" w:lineRule="auto"/>
              <w:rPr>
                <w:sz w:val="24"/>
                <w:szCs w:val="24"/>
              </w:rPr>
            </w:pPr>
            <w:r w:rsidRPr="00CB5A1D">
              <w:rPr>
                <w:sz w:val="24"/>
                <w:szCs w:val="24"/>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100EF1B3" w14:textId="77777777" w:rsidR="0034476F" w:rsidRDefault="008923D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8159199" w:history="1">
            <w:r w:rsidR="0034476F" w:rsidRPr="006B4340">
              <w:rPr>
                <w:rStyle w:val="Hyperlink"/>
                <w:noProof/>
              </w:rPr>
              <w:t>1.</w:t>
            </w:r>
            <w:r w:rsidR="0034476F">
              <w:rPr>
                <w:rFonts w:eastAsiaTheme="minorEastAsia"/>
                <w:noProof/>
                <w:lang w:eastAsia="de-DE"/>
              </w:rPr>
              <w:tab/>
            </w:r>
            <w:r w:rsidR="0034476F" w:rsidRPr="006B4340">
              <w:rPr>
                <w:rStyle w:val="Hyperlink"/>
                <w:noProof/>
              </w:rPr>
              <w:t>Einleitung</w:t>
            </w:r>
            <w:r w:rsidR="0034476F">
              <w:rPr>
                <w:noProof/>
                <w:webHidden/>
              </w:rPr>
              <w:tab/>
            </w:r>
            <w:r w:rsidR="0034476F">
              <w:rPr>
                <w:noProof/>
                <w:webHidden/>
              </w:rPr>
              <w:fldChar w:fldCharType="begin"/>
            </w:r>
            <w:r w:rsidR="0034476F">
              <w:rPr>
                <w:noProof/>
                <w:webHidden/>
              </w:rPr>
              <w:instrText xml:space="preserve"> PAGEREF _Toc448159199 \h </w:instrText>
            </w:r>
            <w:r w:rsidR="0034476F">
              <w:rPr>
                <w:noProof/>
                <w:webHidden/>
              </w:rPr>
            </w:r>
            <w:r w:rsidR="0034476F">
              <w:rPr>
                <w:noProof/>
                <w:webHidden/>
              </w:rPr>
              <w:fldChar w:fldCharType="separate"/>
            </w:r>
            <w:r w:rsidR="00FA3325">
              <w:rPr>
                <w:noProof/>
                <w:webHidden/>
              </w:rPr>
              <w:t>3</w:t>
            </w:r>
            <w:r w:rsidR="0034476F">
              <w:rPr>
                <w:noProof/>
                <w:webHidden/>
              </w:rPr>
              <w:fldChar w:fldCharType="end"/>
            </w:r>
          </w:hyperlink>
        </w:p>
        <w:p w14:paraId="285B0FE9" w14:textId="77777777" w:rsidR="0034476F" w:rsidRDefault="004B4BD7">
          <w:pPr>
            <w:pStyle w:val="Verzeichnis1"/>
            <w:tabs>
              <w:tab w:val="left" w:pos="440"/>
              <w:tab w:val="right" w:leader="dot" w:pos="9062"/>
            </w:tabs>
            <w:rPr>
              <w:rFonts w:eastAsiaTheme="minorEastAsia"/>
              <w:noProof/>
              <w:lang w:eastAsia="de-DE"/>
            </w:rPr>
          </w:pPr>
          <w:hyperlink w:anchor="_Toc448159200" w:history="1">
            <w:r w:rsidR="0034476F" w:rsidRPr="006B4340">
              <w:rPr>
                <w:rStyle w:val="Hyperlink"/>
                <w:noProof/>
              </w:rPr>
              <w:t>2.</w:t>
            </w:r>
            <w:r w:rsidR="0034476F">
              <w:rPr>
                <w:rFonts w:eastAsiaTheme="minorEastAsia"/>
                <w:noProof/>
                <w:lang w:eastAsia="de-DE"/>
              </w:rPr>
              <w:tab/>
            </w:r>
            <w:r w:rsidR="0034476F" w:rsidRPr="006B4340">
              <w:rPr>
                <w:rStyle w:val="Hyperlink"/>
                <w:noProof/>
              </w:rPr>
              <w:t>Warum Python?</w:t>
            </w:r>
            <w:r w:rsidR="0034476F">
              <w:rPr>
                <w:noProof/>
                <w:webHidden/>
              </w:rPr>
              <w:tab/>
            </w:r>
            <w:r w:rsidR="0034476F">
              <w:rPr>
                <w:noProof/>
                <w:webHidden/>
              </w:rPr>
              <w:fldChar w:fldCharType="begin"/>
            </w:r>
            <w:r w:rsidR="0034476F">
              <w:rPr>
                <w:noProof/>
                <w:webHidden/>
              </w:rPr>
              <w:instrText xml:space="preserve"> PAGEREF _Toc448159200 \h </w:instrText>
            </w:r>
            <w:r w:rsidR="0034476F">
              <w:rPr>
                <w:noProof/>
                <w:webHidden/>
              </w:rPr>
            </w:r>
            <w:r w:rsidR="0034476F">
              <w:rPr>
                <w:noProof/>
                <w:webHidden/>
              </w:rPr>
              <w:fldChar w:fldCharType="separate"/>
            </w:r>
            <w:r w:rsidR="00FA3325">
              <w:rPr>
                <w:noProof/>
                <w:webHidden/>
              </w:rPr>
              <w:t>3</w:t>
            </w:r>
            <w:r w:rsidR="0034476F">
              <w:rPr>
                <w:noProof/>
                <w:webHidden/>
              </w:rPr>
              <w:fldChar w:fldCharType="end"/>
            </w:r>
          </w:hyperlink>
        </w:p>
        <w:p w14:paraId="487E13BE" w14:textId="77777777" w:rsidR="0034476F" w:rsidRDefault="004B4BD7">
          <w:pPr>
            <w:pStyle w:val="Verzeichnis1"/>
            <w:tabs>
              <w:tab w:val="left" w:pos="440"/>
              <w:tab w:val="right" w:leader="dot" w:pos="9062"/>
            </w:tabs>
            <w:rPr>
              <w:rFonts w:eastAsiaTheme="minorEastAsia"/>
              <w:noProof/>
              <w:lang w:eastAsia="de-DE"/>
            </w:rPr>
          </w:pPr>
          <w:hyperlink w:anchor="_Toc448159201" w:history="1">
            <w:r w:rsidR="0034476F" w:rsidRPr="006B4340">
              <w:rPr>
                <w:rStyle w:val="Hyperlink"/>
                <w:noProof/>
              </w:rPr>
              <w:t>3.</w:t>
            </w:r>
            <w:r w:rsidR="0034476F">
              <w:rPr>
                <w:rFonts w:eastAsiaTheme="minorEastAsia"/>
                <w:noProof/>
                <w:lang w:eastAsia="de-DE"/>
              </w:rPr>
              <w:tab/>
            </w:r>
            <w:r w:rsidR="0034476F" w:rsidRPr="006B4340">
              <w:rPr>
                <w:rStyle w:val="Hyperlink"/>
                <w:noProof/>
              </w:rPr>
              <w:t>Skripte in reinem Python  //TODO: besseren Titel finden</w:t>
            </w:r>
            <w:r w:rsidR="0034476F">
              <w:rPr>
                <w:noProof/>
                <w:webHidden/>
              </w:rPr>
              <w:tab/>
            </w:r>
            <w:r w:rsidR="0034476F">
              <w:rPr>
                <w:noProof/>
                <w:webHidden/>
              </w:rPr>
              <w:fldChar w:fldCharType="begin"/>
            </w:r>
            <w:r w:rsidR="0034476F">
              <w:rPr>
                <w:noProof/>
                <w:webHidden/>
              </w:rPr>
              <w:instrText xml:space="preserve"> PAGEREF _Toc448159201 \h </w:instrText>
            </w:r>
            <w:r w:rsidR="0034476F">
              <w:rPr>
                <w:noProof/>
                <w:webHidden/>
              </w:rPr>
            </w:r>
            <w:r w:rsidR="0034476F">
              <w:rPr>
                <w:noProof/>
                <w:webHidden/>
              </w:rPr>
              <w:fldChar w:fldCharType="separate"/>
            </w:r>
            <w:r w:rsidR="00FA3325">
              <w:rPr>
                <w:noProof/>
                <w:webHidden/>
              </w:rPr>
              <w:t>3</w:t>
            </w:r>
            <w:r w:rsidR="0034476F">
              <w:rPr>
                <w:noProof/>
                <w:webHidden/>
              </w:rPr>
              <w:fldChar w:fldCharType="end"/>
            </w:r>
          </w:hyperlink>
        </w:p>
        <w:p w14:paraId="27C83F69" w14:textId="77777777" w:rsidR="0034476F" w:rsidRDefault="004B4BD7">
          <w:pPr>
            <w:pStyle w:val="Verzeichnis1"/>
            <w:tabs>
              <w:tab w:val="left" w:pos="440"/>
              <w:tab w:val="right" w:leader="dot" w:pos="9062"/>
            </w:tabs>
            <w:rPr>
              <w:rFonts w:eastAsiaTheme="minorEastAsia"/>
              <w:noProof/>
              <w:lang w:eastAsia="de-DE"/>
            </w:rPr>
          </w:pPr>
          <w:hyperlink w:anchor="_Toc448159202" w:history="1">
            <w:r w:rsidR="0034476F" w:rsidRPr="006B4340">
              <w:rPr>
                <w:rStyle w:val="Hyperlink"/>
                <w:rFonts w:cs="Courier New"/>
                <w:noProof/>
              </w:rPr>
              <w:t>4.</w:t>
            </w:r>
            <w:r w:rsidR="0034476F">
              <w:rPr>
                <w:rFonts w:eastAsiaTheme="minorEastAsia"/>
                <w:noProof/>
                <w:lang w:eastAsia="de-DE"/>
              </w:rPr>
              <w:tab/>
            </w:r>
            <w:r w:rsidR="0034476F" w:rsidRPr="006B4340">
              <w:rPr>
                <w:rStyle w:val="Hyperlink"/>
                <w:noProof/>
              </w:rPr>
              <w:t xml:space="preserve">Python Modul </w:t>
            </w:r>
            <w:r w:rsidR="0034476F" w:rsidRPr="006B4340">
              <w:rPr>
                <w:rStyle w:val="Hyperlink"/>
                <w:rFonts w:ascii="Courier New" w:hAnsi="Courier New" w:cs="Courier New"/>
                <w:noProof/>
              </w:rPr>
              <w:t>lecture</w:t>
            </w:r>
            <w:r w:rsidR="0034476F">
              <w:rPr>
                <w:noProof/>
                <w:webHidden/>
              </w:rPr>
              <w:tab/>
            </w:r>
            <w:r w:rsidR="0034476F">
              <w:rPr>
                <w:noProof/>
                <w:webHidden/>
              </w:rPr>
              <w:fldChar w:fldCharType="begin"/>
            </w:r>
            <w:r w:rsidR="0034476F">
              <w:rPr>
                <w:noProof/>
                <w:webHidden/>
              </w:rPr>
              <w:instrText xml:space="preserve"> PAGEREF _Toc448159202 \h </w:instrText>
            </w:r>
            <w:r w:rsidR="0034476F">
              <w:rPr>
                <w:noProof/>
                <w:webHidden/>
              </w:rPr>
            </w:r>
            <w:r w:rsidR="0034476F">
              <w:rPr>
                <w:noProof/>
                <w:webHidden/>
              </w:rPr>
              <w:fldChar w:fldCharType="separate"/>
            </w:r>
            <w:r w:rsidR="00FA3325">
              <w:rPr>
                <w:noProof/>
                <w:webHidden/>
              </w:rPr>
              <w:t>4</w:t>
            </w:r>
            <w:r w:rsidR="0034476F">
              <w:rPr>
                <w:noProof/>
                <w:webHidden/>
              </w:rPr>
              <w:fldChar w:fldCharType="end"/>
            </w:r>
          </w:hyperlink>
        </w:p>
        <w:p w14:paraId="48355B63" w14:textId="77777777" w:rsidR="0034476F" w:rsidRDefault="004B4BD7">
          <w:pPr>
            <w:pStyle w:val="Verzeichnis2"/>
            <w:tabs>
              <w:tab w:val="left" w:pos="880"/>
              <w:tab w:val="right" w:leader="dot" w:pos="9062"/>
            </w:tabs>
            <w:rPr>
              <w:rFonts w:eastAsiaTheme="minorEastAsia"/>
              <w:noProof/>
              <w:lang w:eastAsia="de-DE"/>
            </w:rPr>
          </w:pPr>
          <w:hyperlink w:anchor="_Toc448159203" w:history="1">
            <w:r w:rsidR="0034476F" w:rsidRPr="006B4340">
              <w:rPr>
                <w:rStyle w:val="Hyperlink"/>
                <w:noProof/>
              </w:rPr>
              <w:t>4.1.</w:t>
            </w:r>
            <w:r w:rsidR="0034476F">
              <w:rPr>
                <w:rFonts w:eastAsiaTheme="minorEastAsia"/>
                <w:noProof/>
                <w:lang w:eastAsia="de-DE"/>
              </w:rPr>
              <w:tab/>
            </w:r>
            <w:r w:rsidR="0034476F" w:rsidRPr="006B4340">
              <w:rPr>
                <w:rStyle w:val="Hyperlink"/>
                <w:noProof/>
              </w:rPr>
              <w:t>Sets</w:t>
            </w:r>
            <w:r w:rsidR="0034476F">
              <w:rPr>
                <w:noProof/>
                <w:webHidden/>
              </w:rPr>
              <w:tab/>
            </w:r>
            <w:r w:rsidR="0034476F">
              <w:rPr>
                <w:noProof/>
                <w:webHidden/>
              </w:rPr>
              <w:fldChar w:fldCharType="begin"/>
            </w:r>
            <w:r w:rsidR="0034476F">
              <w:rPr>
                <w:noProof/>
                <w:webHidden/>
              </w:rPr>
              <w:instrText xml:space="preserve"> PAGEREF _Toc448159203 \h </w:instrText>
            </w:r>
            <w:r w:rsidR="0034476F">
              <w:rPr>
                <w:noProof/>
                <w:webHidden/>
              </w:rPr>
            </w:r>
            <w:r w:rsidR="0034476F">
              <w:rPr>
                <w:noProof/>
                <w:webHidden/>
              </w:rPr>
              <w:fldChar w:fldCharType="separate"/>
            </w:r>
            <w:r w:rsidR="00FA3325">
              <w:rPr>
                <w:noProof/>
                <w:webHidden/>
              </w:rPr>
              <w:t>5</w:t>
            </w:r>
            <w:r w:rsidR="0034476F">
              <w:rPr>
                <w:noProof/>
                <w:webHidden/>
              </w:rPr>
              <w:fldChar w:fldCharType="end"/>
            </w:r>
          </w:hyperlink>
        </w:p>
        <w:p w14:paraId="41FFC04D" w14:textId="77777777" w:rsidR="0034476F" w:rsidRDefault="004B4BD7">
          <w:pPr>
            <w:pStyle w:val="Verzeichnis2"/>
            <w:tabs>
              <w:tab w:val="left" w:pos="880"/>
              <w:tab w:val="right" w:leader="dot" w:pos="9062"/>
            </w:tabs>
            <w:rPr>
              <w:rFonts w:eastAsiaTheme="minorEastAsia"/>
              <w:noProof/>
              <w:lang w:eastAsia="de-DE"/>
            </w:rPr>
          </w:pPr>
          <w:hyperlink w:anchor="_Toc448159204" w:history="1">
            <w:r w:rsidR="0034476F" w:rsidRPr="006B4340">
              <w:rPr>
                <w:rStyle w:val="Hyperlink"/>
                <w:noProof/>
              </w:rPr>
              <w:t>4.2.</w:t>
            </w:r>
            <w:r w:rsidR="0034476F">
              <w:rPr>
                <w:rFonts w:eastAsiaTheme="minorEastAsia"/>
                <w:noProof/>
                <w:lang w:eastAsia="de-DE"/>
              </w:rPr>
              <w:tab/>
            </w:r>
            <w:r w:rsidR="0034476F" w:rsidRPr="006B4340">
              <w:rPr>
                <w:rStyle w:val="Hyperlink"/>
                <w:noProof/>
              </w:rPr>
              <w:t>Matches</w:t>
            </w:r>
            <w:r w:rsidR="0034476F">
              <w:rPr>
                <w:noProof/>
                <w:webHidden/>
              </w:rPr>
              <w:tab/>
            </w:r>
            <w:r w:rsidR="0034476F">
              <w:rPr>
                <w:noProof/>
                <w:webHidden/>
              </w:rPr>
              <w:fldChar w:fldCharType="begin"/>
            </w:r>
            <w:r w:rsidR="0034476F">
              <w:rPr>
                <w:noProof/>
                <w:webHidden/>
              </w:rPr>
              <w:instrText xml:space="preserve"> PAGEREF _Toc448159204 \h </w:instrText>
            </w:r>
            <w:r w:rsidR="0034476F">
              <w:rPr>
                <w:noProof/>
                <w:webHidden/>
              </w:rPr>
            </w:r>
            <w:r w:rsidR="0034476F">
              <w:rPr>
                <w:noProof/>
                <w:webHidden/>
              </w:rPr>
              <w:fldChar w:fldCharType="separate"/>
            </w:r>
            <w:r w:rsidR="00FA3325">
              <w:rPr>
                <w:noProof/>
                <w:webHidden/>
              </w:rPr>
              <w:t>5</w:t>
            </w:r>
            <w:r w:rsidR="0034476F">
              <w:rPr>
                <w:noProof/>
                <w:webHidden/>
              </w:rPr>
              <w:fldChar w:fldCharType="end"/>
            </w:r>
          </w:hyperlink>
        </w:p>
        <w:p w14:paraId="0B8133ED" w14:textId="77777777" w:rsidR="0034476F" w:rsidRDefault="004B4BD7">
          <w:pPr>
            <w:pStyle w:val="Verzeichnis2"/>
            <w:tabs>
              <w:tab w:val="left" w:pos="880"/>
              <w:tab w:val="right" w:leader="dot" w:pos="9062"/>
            </w:tabs>
            <w:rPr>
              <w:rFonts w:eastAsiaTheme="minorEastAsia"/>
              <w:noProof/>
              <w:lang w:eastAsia="de-DE"/>
            </w:rPr>
          </w:pPr>
          <w:hyperlink w:anchor="_Toc448159205" w:history="1">
            <w:r w:rsidR="0034476F" w:rsidRPr="006B4340">
              <w:rPr>
                <w:rStyle w:val="Hyperlink"/>
                <w:noProof/>
              </w:rPr>
              <w:t>4.3.</w:t>
            </w:r>
            <w:r w:rsidR="0034476F">
              <w:rPr>
                <w:rFonts w:eastAsiaTheme="minorEastAsia"/>
                <w:noProof/>
                <w:lang w:eastAsia="de-DE"/>
              </w:rPr>
              <w:tab/>
            </w:r>
            <w:r w:rsidR="0034476F" w:rsidRPr="006B4340">
              <w:rPr>
                <w:rStyle w:val="Hyperlink"/>
                <w:noProof/>
              </w:rPr>
              <w:t>Übersetzung komplexerer Programme</w:t>
            </w:r>
            <w:r w:rsidR="0034476F">
              <w:rPr>
                <w:noProof/>
                <w:webHidden/>
              </w:rPr>
              <w:tab/>
            </w:r>
            <w:r w:rsidR="0034476F">
              <w:rPr>
                <w:noProof/>
                <w:webHidden/>
              </w:rPr>
              <w:fldChar w:fldCharType="begin"/>
            </w:r>
            <w:r w:rsidR="0034476F">
              <w:rPr>
                <w:noProof/>
                <w:webHidden/>
              </w:rPr>
              <w:instrText xml:space="preserve"> PAGEREF _Toc448159205 \h </w:instrText>
            </w:r>
            <w:r w:rsidR="0034476F">
              <w:rPr>
                <w:noProof/>
                <w:webHidden/>
              </w:rPr>
            </w:r>
            <w:r w:rsidR="0034476F">
              <w:rPr>
                <w:noProof/>
                <w:webHidden/>
              </w:rPr>
              <w:fldChar w:fldCharType="separate"/>
            </w:r>
            <w:r w:rsidR="00FA3325">
              <w:rPr>
                <w:noProof/>
                <w:webHidden/>
              </w:rPr>
              <w:t>6</w:t>
            </w:r>
            <w:r w:rsidR="0034476F">
              <w:rPr>
                <w:noProof/>
                <w:webHidden/>
              </w:rPr>
              <w:fldChar w:fldCharType="end"/>
            </w:r>
          </w:hyperlink>
        </w:p>
        <w:p w14:paraId="76B1B86D" w14:textId="77777777" w:rsidR="0034476F" w:rsidRDefault="004B4BD7">
          <w:pPr>
            <w:pStyle w:val="Verzeichnis3"/>
            <w:tabs>
              <w:tab w:val="left" w:pos="1320"/>
              <w:tab w:val="right" w:leader="dot" w:pos="9062"/>
            </w:tabs>
            <w:rPr>
              <w:rFonts w:eastAsiaTheme="minorEastAsia"/>
              <w:noProof/>
              <w:lang w:eastAsia="de-DE"/>
            </w:rPr>
          </w:pPr>
          <w:hyperlink w:anchor="_Toc448159206" w:history="1">
            <w:r w:rsidR="0034476F" w:rsidRPr="006B4340">
              <w:rPr>
                <w:rStyle w:val="Hyperlink"/>
                <w:noProof/>
              </w:rPr>
              <w:t>4.3.1.</w:t>
            </w:r>
            <w:r w:rsidR="0034476F">
              <w:rPr>
                <w:rFonts w:eastAsiaTheme="minorEastAsia"/>
                <w:noProof/>
                <w:lang w:eastAsia="de-DE"/>
              </w:rPr>
              <w:tab/>
            </w:r>
            <w:r w:rsidR="0034476F" w:rsidRPr="006B4340">
              <w:rPr>
                <w:rStyle w:val="Hyperlink"/>
                <w:noProof/>
              </w:rPr>
              <w:t>Schiebepuzzle</w:t>
            </w:r>
            <w:r w:rsidR="0034476F">
              <w:rPr>
                <w:noProof/>
                <w:webHidden/>
              </w:rPr>
              <w:tab/>
            </w:r>
            <w:r w:rsidR="0034476F">
              <w:rPr>
                <w:noProof/>
                <w:webHidden/>
              </w:rPr>
              <w:fldChar w:fldCharType="begin"/>
            </w:r>
            <w:r w:rsidR="0034476F">
              <w:rPr>
                <w:noProof/>
                <w:webHidden/>
              </w:rPr>
              <w:instrText xml:space="preserve"> PAGEREF _Toc448159206 \h </w:instrText>
            </w:r>
            <w:r w:rsidR="0034476F">
              <w:rPr>
                <w:noProof/>
                <w:webHidden/>
              </w:rPr>
            </w:r>
            <w:r w:rsidR="0034476F">
              <w:rPr>
                <w:noProof/>
                <w:webHidden/>
              </w:rPr>
              <w:fldChar w:fldCharType="separate"/>
            </w:r>
            <w:r w:rsidR="00FA3325">
              <w:rPr>
                <w:noProof/>
                <w:webHidden/>
              </w:rPr>
              <w:t>6</w:t>
            </w:r>
            <w:r w:rsidR="0034476F">
              <w:rPr>
                <w:noProof/>
                <w:webHidden/>
              </w:rPr>
              <w:fldChar w:fldCharType="end"/>
            </w:r>
          </w:hyperlink>
        </w:p>
        <w:p w14:paraId="1AFD29AE" w14:textId="77777777" w:rsidR="0034476F" w:rsidRDefault="004B4BD7">
          <w:pPr>
            <w:pStyle w:val="Verzeichnis3"/>
            <w:tabs>
              <w:tab w:val="left" w:pos="1320"/>
              <w:tab w:val="right" w:leader="dot" w:pos="9062"/>
            </w:tabs>
            <w:rPr>
              <w:rFonts w:eastAsiaTheme="minorEastAsia"/>
              <w:noProof/>
              <w:lang w:eastAsia="de-DE"/>
            </w:rPr>
          </w:pPr>
          <w:hyperlink w:anchor="_Toc448159207" w:history="1">
            <w:r w:rsidR="0034476F" w:rsidRPr="006B4340">
              <w:rPr>
                <w:rStyle w:val="Hyperlink"/>
                <w:noProof/>
              </w:rPr>
              <w:t>4.3.2.</w:t>
            </w:r>
            <w:r w:rsidR="0034476F">
              <w:rPr>
                <w:rFonts w:eastAsiaTheme="minorEastAsia"/>
                <w:noProof/>
                <w:lang w:eastAsia="de-DE"/>
              </w:rPr>
              <w:tab/>
            </w:r>
            <w:r w:rsidR="0034476F" w:rsidRPr="006B4340">
              <w:rPr>
                <w:rStyle w:val="Hyperlink"/>
                <w:noProof/>
              </w:rPr>
              <w:t>Watson</w:t>
            </w:r>
            <w:r w:rsidR="0034476F">
              <w:rPr>
                <w:noProof/>
                <w:webHidden/>
              </w:rPr>
              <w:tab/>
            </w:r>
            <w:r w:rsidR="0034476F">
              <w:rPr>
                <w:noProof/>
                <w:webHidden/>
              </w:rPr>
              <w:fldChar w:fldCharType="begin"/>
            </w:r>
            <w:r w:rsidR="0034476F">
              <w:rPr>
                <w:noProof/>
                <w:webHidden/>
              </w:rPr>
              <w:instrText xml:space="preserve"> PAGEREF _Toc448159207 \h </w:instrText>
            </w:r>
            <w:r w:rsidR="0034476F">
              <w:rPr>
                <w:noProof/>
                <w:webHidden/>
              </w:rPr>
            </w:r>
            <w:r w:rsidR="0034476F">
              <w:rPr>
                <w:noProof/>
                <w:webHidden/>
              </w:rPr>
              <w:fldChar w:fldCharType="separate"/>
            </w:r>
            <w:r w:rsidR="00FA3325">
              <w:rPr>
                <w:noProof/>
                <w:webHidden/>
              </w:rPr>
              <w:t>10</w:t>
            </w:r>
            <w:r w:rsidR="0034476F">
              <w:rPr>
                <w:noProof/>
                <w:webHidden/>
              </w:rPr>
              <w:fldChar w:fldCharType="end"/>
            </w:r>
          </w:hyperlink>
        </w:p>
        <w:p w14:paraId="7D34CA41" w14:textId="77777777" w:rsidR="0034476F" w:rsidRDefault="004B4BD7">
          <w:pPr>
            <w:pStyle w:val="Verzeichnis3"/>
            <w:tabs>
              <w:tab w:val="left" w:pos="1320"/>
              <w:tab w:val="right" w:leader="dot" w:pos="9062"/>
            </w:tabs>
            <w:rPr>
              <w:rFonts w:eastAsiaTheme="minorEastAsia"/>
              <w:noProof/>
              <w:lang w:eastAsia="de-DE"/>
            </w:rPr>
          </w:pPr>
          <w:hyperlink w:anchor="_Toc448159208" w:history="1">
            <w:r w:rsidR="0034476F" w:rsidRPr="006B4340">
              <w:rPr>
                <w:rStyle w:val="Hyperlink"/>
                <w:noProof/>
              </w:rPr>
              <w:t>4.3.3.</w:t>
            </w:r>
            <w:r w:rsidR="0034476F">
              <w:rPr>
                <w:rFonts w:eastAsiaTheme="minorEastAsia"/>
                <w:noProof/>
                <w:lang w:eastAsia="de-DE"/>
              </w:rPr>
              <w:tab/>
            </w:r>
            <w:r w:rsidR="0034476F" w:rsidRPr="006B4340">
              <w:rPr>
                <w:rStyle w:val="Hyperlink"/>
                <w:noProof/>
              </w:rPr>
              <w:t>Wolf Ziege Kohl</w:t>
            </w:r>
            <w:r w:rsidR="0034476F">
              <w:rPr>
                <w:noProof/>
                <w:webHidden/>
              </w:rPr>
              <w:tab/>
            </w:r>
            <w:r w:rsidR="0034476F">
              <w:rPr>
                <w:noProof/>
                <w:webHidden/>
              </w:rPr>
              <w:fldChar w:fldCharType="begin"/>
            </w:r>
            <w:r w:rsidR="0034476F">
              <w:rPr>
                <w:noProof/>
                <w:webHidden/>
              </w:rPr>
              <w:instrText xml:space="preserve"> PAGEREF _Toc448159208 \h </w:instrText>
            </w:r>
            <w:r w:rsidR="0034476F">
              <w:rPr>
                <w:noProof/>
                <w:webHidden/>
              </w:rPr>
            </w:r>
            <w:r w:rsidR="0034476F">
              <w:rPr>
                <w:noProof/>
                <w:webHidden/>
              </w:rPr>
              <w:fldChar w:fldCharType="separate"/>
            </w:r>
            <w:r w:rsidR="00FA3325">
              <w:rPr>
                <w:noProof/>
                <w:webHidden/>
              </w:rPr>
              <w:t>10</w:t>
            </w:r>
            <w:r w:rsidR="0034476F">
              <w:rPr>
                <w:noProof/>
                <w:webHidden/>
              </w:rPr>
              <w:fldChar w:fldCharType="end"/>
            </w:r>
          </w:hyperlink>
        </w:p>
        <w:p w14:paraId="6D401BD8" w14:textId="77777777" w:rsidR="0034476F" w:rsidRDefault="004B4BD7">
          <w:pPr>
            <w:pStyle w:val="Verzeichnis3"/>
            <w:tabs>
              <w:tab w:val="left" w:pos="1320"/>
              <w:tab w:val="right" w:leader="dot" w:pos="9062"/>
            </w:tabs>
            <w:rPr>
              <w:rFonts w:eastAsiaTheme="minorEastAsia"/>
              <w:noProof/>
              <w:lang w:eastAsia="de-DE"/>
            </w:rPr>
          </w:pPr>
          <w:hyperlink w:anchor="_Toc448159209" w:history="1">
            <w:r w:rsidR="0034476F" w:rsidRPr="006B4340">
              <w:rPr>
                <w:rStyle w:val="Hyperlink"/>
                <w:noProof/>
              </w:rPr>
              <w:t>4.3.4.</w:t>
            </w:r>
            <w:r w:rsidR="0034476F">
              <w:rPr>
                <w:rFonts w:eastAsiaTheme="minorEastAsia"/>
                <w:noProof/>
                <w:lang w:eastAsia="de-DE"/>
              </w:rPr>
              <w:tab/>
            </w:r>
            <w:r w:rsidR="0034476F" w:rsidRPr="006B4340">
              <w:rPr>
                <w:rStyle w:val="Hyperlink"/>
                <w:noProof/>
              </w:rPr>
              <w:t>8 Damen Problem</w:t>
            </w:r>
            <w:r w:rsidR="0034476F">
              <w:rPr>
                <w:noProof/>
                <w:webHidden/>
              </w:rPr>
              <w:tab/>
            </w:r>
            <w:r w:rsidR="0034476F">
              <w:rPr>
                <w:noProof/>
                <w:webHidden/>
              </w:rPr>
              <w:fldChar w:fldCharType="begin"/>
            </w:r>
            <w:r w:rsidR="0034476F">
              <w:rPr>
                <w:noProof/>
                <w:webHidden/>
              </w:rPr>
              <w:instrText xml:space="preserve"> PAGEREF _Toc448159209 \h </w:instrText>
            </w:r>
            <w:r w:rsidR="0034476F">
              <w:rPr>
                <w:noProof/>
                <w:webHidden/>
              </w:rPr>
            </w:r>
            <w:r w:rsidR="0034476F">
              <w:rPr>
                <w:noProof/>
                <w:webHidden/>
              </w:rPr>
              <w:fldChar w:fldCharType="separate"/>
            </w:r>
            <w:r w:rsidR="00FA3325">
              <w:rPr>
                <w:noProof/>
                <w:webHidden/>
              </w:rPr>
              <w:t>10</w:t>
            </w:r>
            <w:r w:rsidR="0034476F">
              <w:rPr>
                <w:noProof/>
                <w:webHidden/>
              </w:rPr>
              <w:fldChar w:fldCharType="end"/>
            </w:r>
          </w:hyperlink>
        </w:p>
        <w:p w14:paraId="4F790D9A" w14:textId="77777777" w:rsidR="008923DC" w:rsidRDefault="008923DC">
          <w:r>
            <w:rPr>
              <w:b/>
              <w:bCs/>
            </w:rPr>
            <w:fldChar w:fldCharType="end"/>
          </w:r>
        </w:p>
      </w:sdtContent>
    </w:sdt>
    <w:p w14:paraId="720BA894" w14:textId="77777777" w:rsidR="00543D6E" w:rsidRDefault="00543D6E" w:rsidP="00543D6E">
      <w:pPr>
        <w:pStyle w:val="berschrift1"/>
      </w:pPr>
      <w:r>
        <w:t>Abbildungsverzeichnis</w:t>
      </w:r>
    </w:p>
    <w:p w14:paraId="444F3B96" w14:textId="77777777" w:rsidR="00543D6E" w:rsidRDefault="00543D6E" w:rsidP="00543D6E"/>
    <w:p w14:paraId="2EADD338" w14:textId="77777777" w:rsidR="00543D6E" w:rsidRDefault="00543D6E">
      <w:pPr>
        <w:pStyle w:val="Abbildungsverzeichnis"/>
        <w:tabs>
          <w:tab w:val="right" w:leader="dot" w:pos="9062"/>
        </w:tabs>
        <w:rPr>
          <w:noProof/>
        </w:rPr>
      </w:pPr>
      <w:r>
        <w:fldChar w:fldCharType="begin"/>
      </w:r>
      <w:r>
        <w:instrText xml:space="preserve"> TOC \h \z \c "Abbildung" </w:instrText>
      </w:r>
      <w:r>
        <w:fldChar w:fldCharType="separate"/>
      </w:r>
      <w:hyperlink w:anchor="_Toc448159919" w:history="1">
        <w:r w:rsidRPr="00DE4CE8">
          <w:rPr>
            <w:rStyle w:val="Hyperlink"/>
            <w:noProof/>
          </w:rPr>
          <w:t>Abbildung 1: if-Abfrage in SetlX</w:t>
        </w:r>
        <w:r>
          <w:rPr>
            <w:noProof/>
            <w:webHidden/>
          </w:rPr>
          <w:tab/>
        </w:r>
        <w:r>
          <w:rPr>
            <w:noProof/>
            <w:webHidden/>
          </w:rPr>
          <w:fldChar w:fldCharType="begin"/>
        </w:r>
        <w:r>
          <w:rPr>
            <w:noProof/>
            <w:webHidden/>
          </w:rPr>
          <w:instrText xml:space="preserve"> PAGEREF _Toc448159919 \h </w:instrText>
        </w:r>
        <w:r>
          <w:rPr>
            <w:noProof/>
            <w:webHidden/>
          </w:rPr>
        </w:r>
        <w:r>
          <w:rPr>
            <w:noProof/>
            <w:webHidden/>
          </w:rPr>
          <w:fldChar w:fldCharType="separate"/>
        </w:r>
        <w:r w:rsidR="00FA3325">
          <w:rPr>
            <w:b/>
            <w:bCs/>
            <w:noProof/>
            <w:webHidden/>
          </w:rPr>
          <w:t>Fehler! Textmarke nicht definiert.</w:t>
        </w:r>
        <w:r>
          <w:rPr>
            <w:noProof/>
            <w:webHidden/>
          </w:rPr>
          <w:fldChar w:fldCharType="end"/>
        </w:r>
      </w:hyperlink>
    </w:p>
    <w:p w14:paraId="5D8CCA22" w14:textId="77777777" w:rsidR="00543D6E" w:rsidRDefault="004B4BD7">
      <w:pPr>
        <w:pStyle w:val="Abbildungsverzeichnis"/>
        <w:tabs>
          <w:tab w:val="right" w:leader="dot" w:pos="9062"/>
        </w:tabs>
        <w:rPr>
          <w:noProof/>
        </w:rPr>
      </w:pPr>
      <w:hyperlink w:anchor="_Toc448159920" w:history="1">
        <w:r w:rsidR="00543D6E" w:rsidRPr="00DE4CE8">
          <w:rPr>
            <w:rStyle w:val="Hyperlink"/>
            <w:noProof/>
          </w:rPr>
          <w:t>Abbildung 2: if-Abfrage in Python</w:t>
        </w:r>
        <w:r w:rsidR="00543D6E">
          <w:rPr>
            <w:noProof/>
            <w:webHidden/>
          </w:rPr>
          <w:tab/>
        </w:r>
        <w:r w:rsidR="00543D6E">
          <w:rPr>
            <w:noProof/>
            <w:webHidden/>
          </w:rPr>
          <w:fldChar w:fldCharType="begin"/>
        </w:r>
        <w:r w:rsidR="00543D6E">
          <w:rPr>
            <w:noProof/>
            <w:webHidden/>
          </w:rPr>
          <w:instrText xml:space="preserve"> PAGEREF _Toc448159920 \h </w:instrText>
        </w:r>
        <w:r w:rsidR="00543D6E">
          <w:rPr>
            <w:noProof/>
            <w:webHidden/>
          </w:rPr>
        </w:r>
        <w:r w:rsidR="00543D6E">
          <w:rPr>
            <w:noProof/>
            <w:webHidden/>
          </w:rPr>
          <w:fldChar w:fldCharType="separate"/>
        </w:r>
        <w:r w:rsidR="00FA3325">
          <w:rPr>
            <w:b/>
            <w:bCs/>
            <w:noProof/>
            <w:webHidden/>
          </w:rPr>
          <w:t>Fehler! Textmarke nicht definiert.</w:t>
        </w:r>
        <w:r w:rsidR="00543D6E">
          <w:rPr>
            <w:noProof/>
            <w:webHidden/>
          </w:rPr>
          <w:fldChar w:fldCharType="end"/>
        </w:r>
      </w:hyperlink>
    </w:p>
    <w:p w14:paraId="7D335C6E" w14:textId="77777777" w:rsidR="00543D6E" w:rsidRDefault="004B4BD7">
      <w:pPr>
        <w:pStyle w:val="Abbildungsverzeichnis"/>
        <w:tabs>
          <w:tab w:val="right" w:leader="dot" w:pos="9062"/>
        </w:tabs>
        <w:rPr>
          <w:noProof/>
        </w:rPr>
      </w:pPr>
      <w:hyperlink w:anchor="_Toc448159921" w:history="1">
        <w:r w:rsidR="00543D6E" w:rsidRPr="00DE4CE8">
          <w:rPr>
            <w:rStyle w:val="Hyperlink"/>
            <w:noProof/>
          </w:rPr>
          <w:t>Abbildung 3: Fehler bei Mengen in Mengen</w:t>
        </w:r>
        <w:r w:rsidR="00543D6E">
          <w:rPr>
            <w:noProof/>
            <w:webHidden/>
          </w:rPr>
          <w:tab/>
        </w:r>
        <w:r w:rsidR="00543D6E">
          <w:rPr>
            <w:noProof/>
            <w:webHidden/>
          </w:rPr>
          <w:fldChar w:fldCharType="begin"/>
        </w:r>
        <w:r w:rsidR="00543D6E">
          <w:rPr>
            <w:noProof/>
            <w:webHidden/>
          </w:rPr>
          <w:instrText xml:space="preserve"> PAGEREF _Toc448159921 \h </w:instrText>
        </w:r>
        <w:r w:rsidR="00543D6E">
          <w:rPr>
            <w:noProof/>
            <w:webHidden/>
          </w:rPr>
        </w:r>
        <w:r w:rsidR="00543D6E">
          <w:rPr>
            <w:noProof/>
            <w:webHidden/>
          </w:rPr>
          <w:fldChar w:fldCharType="separate"/>
        </w:r>
        <w:r w:rsidR="00FA3325">
          <w:rPr>
            <w:noProof/>
            <w:webHidden/>
          </w:rPr>
          <w:t>5</w:t>
        </w:r>
        <w:r w:rsidR="00543D6E">
          <w:rPr>
            <w:noProof/>
            <w:webHidden/>
          </w:rPr>
          <w:fldChar w:fldCharType="end"/>
        </w:r>
      </w:hyperlink>
    </w:p>
    <w:p w14:paraId="366DDF3F" w14:textId="77777777" w:rsidR="00543D6E" w:rsidRDefault="004B4BD7">
      <w:pPr>
        <w:pStyle w:val="Abbildungsverzeichnis"/>
        <w:tabs>
          <w:tab w:val="right" w:leader="dot" w:pos="9062"/>
        </w:tabs>
        <w:rPr>
          <w:noProof/>
        </w:rPr>
      </w:pPr>
      <w:hyperlink w:anchor="_Toc448159922" w:history="1">
        <w:r w:rsidR="00543D6E" w:rsidRPr="00DE4CE8">
          <w:rPr>
            <w:rStyle w:val="Hyperlink"/>
            <w:noProof/>
          </w:rPr>
          <w:t xml:space="preserve">Abbildung 4: </w:t>
        </w:r>
        <w:r w:rsidR="00543D6E" w:rsidRPr="00DE4CE8">
          <w:rPr>
            <w:rStyle w:val="Hyperlink"/>
            <w:rFonts w:ascii="Courier New" w:hAnsi="Courier New" w:cs="Courier New"/>
            <w:noProof/>
          </w:rPr>
          <w:t>find_path</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_Toc448159922 \h </w:instrText>
        </w:r>
        <w:r w:rsidR="00543D6E">
          <w:rPr>
            <w:noProof/>
            <w:webHidden/>
          </w:rPr>
        </w:r>
        <w:r w:rsidR="00543D6E">
          <w:rPr>
            <w:noProof/>
            <w:webHidden/>
          </w:rPr>
          <w:fldChar w:fldCharType="separate"/>
        </w:r>
        <w:r w:rsidR="00FA3325">
          <w:rPr>
            <w:noProof/>
            <w:webHidden/>
          </w:rPr>
          <w:t>7</w:t>
        </w:r>
        <w:r w:rsidR="00543D6E">
          <w:rPr>
            <w:noProof/>
            <w:webHidden/>
          </w:rPr>
          <w:fldChar w:fldCharType="end"/>
        </w:r>
      </w:hyperlink>
    </w:p>
    <w:p w14:paraId="301A5452" w14:textId="77777777" w:rsidR="00543D6E" w:rsidRDefault="004B4BD7">
      <w:pPr>
        <w:pStyle w:val="Abbildungsverzeichnis"/>
        <w:tabs>
          <w:tab w:val="right" w:leader="dot" w:pos="9062"/>
        </w:tabs>
        <w:rPr>
          <w:noProof/>
        </w:rPr>
      </w:pPr>
      <w:hyperlink w:anchor="_Toc448159923" w:history="1">
        <w:r w:rsidR="00543D6E" w:rsidRPr="00DE4CE8">
          <w:rPr>
            <w:rStyle w:val="Hyperlink"/>
            <w:noProof/>
          </w:rPr>
          <w:t xml:space="preserve">Abbildung 5: </w:t>
        </w:r>
        <w:r w:rsidR="00543D6E" w:rsidRPr="00DE4CE8">
          <w:rPr>
            <w:rStyle w:val="Hyperlink"/>
            <w:rFonts w:ascii="Courier New" w:hAnsi="Courier New" w:cs="Courier New"/>
            <w:noProof/>
          </w:rPr>
          <w:t>next_states</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_Toc448159923 \h </w:instrText>
        </w:r>
        <w:r w:rsidR="00543D6E">
          <w:rPr>
            <w:noProof/>
            <w:webHidden/>
          </w:rPr>
        </w:r>
        <w:r w:rsidR="00543D6E">
          <w:rPr>
            <w:noProof/>
            <w:webHidden/>
          </w:rPr>
          <w:fldChar w:fldCharType="separate"/>
        </w:r>
        <w:r w:rsidR="00FA3325">
          <w:rPr>
            <w:noProof/>
            <w:webHidden/>
          </w:rPr>
          <w:t>8</w:t>
        </w:r>
        <w:r w:rsidR="00543D6E">
          <w:rPr>
            <w:noProof/>
            <w:webHidden/>
          </w:rPr>
          <w:fldChar w:fldCharType="end"/>
        </w:r>
      </w:hyperlink>
    </w:p>
    <w:p w14:paraId="7D219EDC" w14:textId="77777777" w:rsidR="00543D6E" w:rsidRDefault="004B4BD7">
      <w:pPr>
        <w:pStyle w:val="Abbildungsverzeichnis"/>
        <w:tabs>
          <w:tab w:val="right" w:leader="dot" w:pos="9062"/>
        </w:tabs>
        <w:rPr>
          <w:noProof/>
        </w:rPr>
      </w:pPr>
      <w:hyperlink w:anchor="_Toc448159924" w:history="1">
        <w:r w:rsidR="00543D6E" w:rsidRPr="00DE4CE8">
          <w:rPr>
            <w:rStyle w:val="Hyperlink"/>
            <w:noProof/>
          </w:rPr>
          <w:t xml:space="preserve">Abbildung 6: </w:t>
        </w:r>
        <w:r w:rsidR="00543D6E" w:rsidRPr="00DE4CE8">
          <w:rPr>
            <w:rStyle w:val="Hyperlink"/>
            <w:rFonts w:ascii="Courier New" w:hAnsi="Courier New" w:cs="Courier New"/>
            <w:noProof/>
          </w:rPr>
          <w:t>mov_dir</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_Toc448159924 \h </w:instrText>
        </w:r>
        <w:r w:rsidR="00543D6E">
          <w:rPr>
            <w:noProof/>
            <w:webHidden/>
          </w:rPr>
        </w:r>
        <w:r w:rsidR="00543D6E">
          <w:rPr>
            <w:noProof/>
            <w:webHidden/>
          </w:rPr>
          <w:fldChar w:fldCharType="separate"/>
        </w:r>
        <w:r w:rsidR="00FA3325">
          <w:rPr>
            <w:noProof/>
            <w:webHidden/>
          </w:rPr>
          <w:t>9</w:t>
        </w:r>
        <w:r w:rsidR="00543D6E">
          <w:rPr>
            <w:noProof/>
            <w:webHidden/>
          </w:rPr>
          <w:fldChar w:fldCharType="end"/>
        </w:r>
      </w:hyperlink>
    </w:p>
    <w:p w14:paraId="0DD84C4B" w14:textId="77777777" w:rsidR="00543D6E" w:rsidRDefault="004B4BD7">
      <w:pPr>
        <w:pStyle w:val="Abbildungsverzeichnis"/>
        <w:tabs>
          <w:tab w:val="right" w:leader="dot" w:pos="9062"/>
        </w:tabs>
        <w:rPr>
          <w:noProof/>
        </w:rPr>
      </w:pPr>
      <w:hyperlink w:anchor="_Toc448159925" w:history="1">
        <w:r w:rsidR="00543D6E" w:rsidRPr="00DE4CE8">
          <w:rPr>
            <w:rStyle w:val="Hyperlink"/>
            <w:noProof/>
          </w:rPr>
          <w:t xml:space="preserve">Abbildung 7: </w:t>
        </w:r>
        <w:r w:rsidR="00543D6E" w:rsidRPr="00DE4CE8">
          <w:rPr>
            <w:rStyle w:val="Hyperlink"/>
            <w:rFonts w:ascii="Courier New" w:hAnsi="Courier New" w:cs="Courier New"/>
            <w:noProof/>
          </w:rPr>
          <w:t>find_blank</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_Toc448159925 \h </w:instrText>
        </w:r>
        <w:r w:rsidR="00543D6E">
          <w:rPr>
            <w:noProof/>
            <w:webHidden/>
          </w:rPr>
        </w:r>
        <w:r w:rsidR="00543D6E">
          <w:rPr>
            <w:noProof/>
            <w:webHidden/>
          </w:rPr>
          <w:fldChar w:fldCharType="separate"/>
        </w:r>
        <w:r w:rsidR="00FA3325">
          <w:rPr>
            <w:noProof/>
            <w:webHidden/>
          </w:rPr>
          <w:t>9</w:t>
        </w:r>
        <w:r w:rsidR="00543D6E">
          <w:rPr>
            <w:noProof/>
            <w:webHidden/>
          </w:rPr>
          <w:fldChar w:fldCharType="end"/>
        </w:r>
      </w:hyperlink>
    </w:p>
    <w:p w14:paraId="3DF3A227" w14:textId="77777777" w:rsidR="00543D6E" w:rsidRPr="00543D6E" w:rsidRDefault="00543D6E" w:rsidP="00543D6E">
      <w:r>
        <w:fldChar w:fldCharType="end"/>
      </w:r>
    </w:p>
    <w:p w14:paraId="46A081E4" w14:textId="77777777" w:rsidR="008923DC" w:rsidRDefault="008923DC" w:rsidP="008923DC"/>
    <w:p w14:paraId="16A3EBDC" w14:textId="77777777" w:rsidR="00543D6E" w:rsidRDefault="00543D6E">
      <w:r>
        <w:br w:type="page"/>
      </w:r>
    </w:p>
    <w:p w14:paraId="299C1D35" w14:textId="77777777" w:rsidR="0022201A" w:rsidRDefault="0022201A" w:rsidP="008923DC">
      <w:pPr>
        <w:pStyle w:val="berschrift1"/>
        <w:numPr>
          <w:ilvl w:val="0"/>
          <w:numId w:val="2"/>
        </w:numPr>
      </w:pPr>
      <w:bookmarkStart w:id="0" w:name="_Toc448159199"/>
      <w:r>
        <w:lastRenderedPageBreak/>
        <w:t>Einleitung</w:t>
      </w:r>
      <w:bookmarkEnd w:id="0"/>
    </w:p>
    <w:p w14:paraId="65193C44" w14:textId="77777777" w:rsidR="0022201A" w:rsidRDefault="0022201A" w:rsidP="0022201A"/>
    <w:p w14:paraId="1429D785" w14:textId="77777777" w:rsidR="00543D6E" w:rsidRDefault="00543D6E" w:rsidP="00543D6E">
      <w:pPr>
        <w:jc w:val="both"/>
      </w:pPr>
      <w:r>
        <w:t xml:space="preserve">In der Vorlesung „Grundlagen und Logik“ des Moduls Theoretische Informatik I führt der Dozent Prof. Dr. Karl Stroetmann die Programmiersprache </w:t>
      </w:r>
      <w:proofErr w:type="spellStart"/>
      <w:r>
        <w:t>SetlX</w:t>
      </w:r>
      <w:proofErr w:type="spellEnd"/>
      <w:r>
        <w:t xml:space="preserve"> ein.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r>
        <w:rPr>
          <w:rStyle w:val="Funotenzeichen"/>
        </w:rPr>
        <w:footnoteReference w:id="1"/>
      </w:r>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43DC27D" w14:textId="77777777" w:rsidR="00C67F01" w:rsidRPr="00543D6E" w:rsidRDefault="00C67F01" w:rsidP="00543D6E">
      <w:pPr>
        <w:jc w:val="both"/>
      </w:pPr>
      <w:r>
        <w:t xml:space="preserve">Ein weiterer Vorteil für die Studenten ist, dass die Syntax von </w:t>
      </w:r>
      <w:proofErr w:type="spellStart"/>
      <w:r>
        <w:t>SetX</w:t>
      </w:r>
      <w:proofErr w:type="spellEnd"/>
      <w:r>
        <w:t xml:space="preserve">, zusätzlich zum sehr mathematischen Stil, auch starke Ähnlichkeiten zur Programmiersprache C aufweist. Selbst für die Studenten, die zuvor keinen Kontakt mit C hatten ist das ein großer Vorteil, da im ersten Semester </w:t>
      </w:r>
      <w:r w:rsidR="00087B30">
        <w:t>parallel zu</w:t>
      </w:r>
      <w:ins w:id="1" w:author="Johann" w:date="2016-05-01T17:58:00Z">
        <w:r w:rsidR="006C2F9F">
          <w:t>r</w:t>
        </w:r>
      </w:ins>
      <w:r w:rsidR="00087B30">
        <w:t xml:space="preserve"> t</w:t>
      </w:r>
      <w:r>
        <w:t xml:space="preserve">heoretischen Informatik Vorlesung auch eine Vorlesung mit dem Titel „Programmieren in C“ besucht werden muss. So muss kein starkes Umdenken stattfinden, wenn von </w:t>
      </w:r>
      <w:proofErr w:type="spellStart"/>
      <w:r>
        <w:t>SetlX</w:t>
      </w:r>
      <w:proofErr w:type="spellEnd"/>
      <w:r>
        <w:t xml:space="preserve"> zu C und auch umgekehrt gewechselt wird.</w:t>
      </w:r>
    </w:p>
    <w:p w14:paraId="705AFF96" w14:textId="77777777" w:rsidR="0022201A" w:rsidRDefault="0022201A" w:rsidP="00FB6A0E">
      <w:pPr>
        <w:pStyle w:val="Listenabsatz"/>
        <w:numPr>
          <w:ilvl w:val="0"/>
          <w:numId w:val="1"/>
        </w:numPr>
      </w:pPr>
      <w:proofErr w:type="spellStart"/>
      <w:r>
        <w:t>SetlX</w:t>
      </w:r>
      <w:proofErr w:type="spellEnd"/>
      <w:r>
        <w:t xml:space="preserve"> für mathematische Ausdrücke gut</w:t>
      </w:r>
    </w:p>
    <w:p w14:paraId="6E0C16F3" w14:textId="77777777" w:rsidR="0022201A" w:rsidRDefault="0022201A" w:rsidP="00FB6A0E">
      <w:pPr>
        <w:pStyle w:val="Listenabsatz"/>
        <w:numPr>
          <w:ilvl w:val="0"/>
          <w:numId w:val="1"/>
        </w:numPr>
      </w:pPr>
      <w:r>
        <w:t>Viel mit Sets gearbeitet</w:t>
      </w:r>
    </w:p>
    <w:p w14:paraId="60D9530C" w14:textId="77777777" w:rsidR="0022201A" w:rsidRDefault="0022201A" w:rsidP="0022201A"/>
    <w:p w14:paraId="0C53ED6C" w14:textId="77777777" w:rsidR="0022201A" w:rsidRDefault="0022201A" w:rsidP="0022201A"/>
    <w:p w14:paraId="0AC7F798" w14:textId="77777777" w:rsidR="0022201A" w:rsidRDefault="0022201A" w:rsidP="008923DC">
      <w:pPr>
        <w:pStyle w:val="berschrift1"/>
        <w:numPr>
          <w:ilvl w:val="0"/>
          <w:numId w:val="2"/>
        </w:numPr>
      </w:pPr>
      <w:bookmarkStart w:id="2" w:name="_Toc448159200"/>
      <w:r>
        <w:t>Warum Python?</w:t>
      </w:r>
      <w:bookmarkEnd w:id="2"/>
    </w:p>
    <w:p w14:paraId="34722DE7" w14:textId="77777777" w:rsidR="00087B30" w:rsidRDefault="00087B30" w:rsidP="00EF7D2D">
      <w:pPr>
        <w:jc w:val="both"/>
      </w:pPr>
    </w:p>
    <w:p w14:paraId="1B57CCCA" w14:textId="77777777" w:rsidR="00087B30"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verwenden 27 Python als erste Programmiersprache.</w:t>
      </w:r>
      <w:r w:rsidR="002F5B8B">
        <w:rPr>
          <w:rStyle w:val="Funotenzeichen"/>
        </w:rPr>
        <w:footnoteReference w:id="2"/>
      </w:r>
      <w:r w:rsidR="002F5B8B">
        <w:t xml:space="preserve"> </w:t>
      </w:r>
      <w:r w:rsidR="00870A39">
        <w:t>Mit 69% ist Python somit mit einer eindeutigen Mehrheit deutlich die</w:t>
      </w:r>
      <w:del w:id="3" w:author="Johann" w:date="2016-05-01T17:59:00Z">
        <w:r w:rsidR="00870A39" w:rsidDel="006C2F9F">
          <w:delText xml:space="preserve"> am</w:delText>
        </w:r>
      </w:del>
      <w:r w:rsidR="00870A39">
        <w:t xml:space="preserve"> meist</w:t>
      </w:r>
      <w:del w:id="4" w:author="Johann" w:date="2016-05-01T17:59:00Z">
        <w:r w:rsidR="00870A39" w:rsidDel="006C2F9F">
          <w:delText>en</w:delText>
        </w:r>
      </w:del>
      <w:r w:rsidR="00870A39">
        <w:t xml:space="preserve"> verwendete Programmiersprache unter diesen Kursen. Auch die Online-Lernplattform </w:t>
      </w:r>
      <w:proofErr w:type="spellStart"/>
      <w:r w:rsidR="00870A39">
        <w:t>Udacity</w:t>
      </w:r>
      <w:proofErr w:type="spellEnd"/>
      <w:r w:rsidR="00870A39">
        <w:t xml:space="preserve"> verwendet für den Kurs „Intro </w:t>
      </w:r>
      <w:proofErr w:type="spellStart"/>
      <w:r w:rsidR="00870A39">
        <w:t>to</w:t>
      </w:r>
      <w:proofErr w:type="spellEnd"/>
      <w:r w:rsidR="00870A39">
        <w:t xml:space="preserve"> Computer Science“ Python als Sprache, um die Themen der theoretischen Informatik zu erläutern.</w:t>
      </w:r>
    </w:p>
    <w:p w14:paraId="12581B01" w14:textId="77777777" w:rsidR="0022201A" w:rsidRDefault="00FB6A0E" w:rsidP="00087B30">
      <w:pPr>
        <w:pStyle w:val="Listenabsatz"/>
        <w:numPr>
          <w:ilvl w:val="0"/>
          <w:numId w:val="1"/>
        </w:numPr>
        <w:jc w:val="both"/>
      </w:pPr>
      <w:r>
        <w:t>Sehr v</w:t>
      </w:r>
      <w:r w:rsidR="0022201A">
        <w:t>erbreitet</w:t>
      </w:r>
    </w:p>
    <w:p w14:paraId="5910C2FD" w14:textId="77777777" w:rsidR="00870A39" w:rsidRDefault="00870A39" w:rsidP="00870A39">
      <w:pPr>
        <w:pStyle w:val="Listenabsatz"/>
        <w:numPr>
          <w:ilvl w:val="1"/>
          <w:numId w:val="1"/>
        </w:numPr>
        <w:jc w:val="both"/>
      </w:pPr>
      <w:r>
        <w:t>Erarbeiten warum</w:t>
      </w:r>
    </w:p>
    <w:p w14:paraId="731544A4" w14:textId="77777777" w:rsidR="0022201A" w:rsidRDefault="0022201A" w:rsidP="0022201A"/>
    <w:p w14:paraId="11F73487" w14:textId="77777777" w:rsidR="0022201A" w:rsidRDefault="0022201A" w:rsidP="0022201A"/>
    <w:p w14:paraId="53A6D6B7" w14:textId="77777777" w:rsidR="0022201A" w:rsidRDefault="0022201A" w:rsidP="008923DC">
      <w:pPr>
        <w:pStyle w:val="berschrift1"/>
        <w:numPr>
          <w:ilvl w:val="0"/>
          <w:numId w:val="2"/>
        </w:numPr>
      </w:pPr>
      <w:bookmarkStart w:id="5" w:name="_Toc448159201"/>
      <w:r>
        <w:t xml:space="preserve">Skripte in reinem </w:t>
      </w:r>
      <w:proofErr w:type="gramStart"/>
      <w:r>
        <w:t>Python</w:t>
      </w:r>
      <w:r w:rsidR="000D724A">
        <w:t xml:space="preserve">  </w:t>
      </w:r>
      <w:r w:rsidR="000D724A" w:rsidRPr="000D724A">
        <w:rPr>
          <w:color w:val="FF0000"/>
        </w:rPr>
        <w:t>/</w:t>
      </w:r>
      <w:proofErr w:type="gramEnd"/>
      <w:r w:rsidR="000D724A" w:rsidRPr="000D724A">
        <w:rPr>
          <w:color w:val="FF0000"/>
        </w:rPr>
        <w:t>/TODO: besseren Titel finden</w:t>
      </w:r>
      <w:bookmarkEnd w:id="5"/>
    </w:p>
    <w:p w14:paraId="428802BF" w14:textId="77777777" w:rsidR="0022201A" w:rsidRDefault="0022201A" w:rsidP="0022201A"/>
    <w:p w14:paraId="76DE322C" w14:textId="77777777" w:rsidR="0022201A" w:rsidRDefault="0022201A" w:rsidP="0022201A">
      <w:pPr>
        <w:jc w:val="both"/>
      </w:pPr>
      <w:r>
        <w:t xml:space="preserve">Trotz dessen, dass die Erstellung des Python Moduls als Hauptbestandteil dieser Arbeit gesehen wird, ist es durchaus möglich einige </w:t>
      </w:r>
      <w:proofErr w:type="spellStart"/>
      <w:r>
        <w:t>SetlX</w:t>
      </w:r>
      <w:proofErr w:type="spellEnd"/>
      <w:r>
        <w:t xml:space="preserve"> Programme ohne zusätzliche, nicht enthaltene Module anzufertigen.</w:t>
      </w:r>
      <w:r w:rsidR="00FB6A0E">
        <w:t xml:space="preserve"> Diese Skripte wurden als erstes angefertigt, um feststellen zu können, ob es möglich ist </w:t>
      </w:r>
      <w:r w:rsidR="00FB6A0E">
        <w:lastRenderedPageBreak/>
        <w:t xml:space="preserve">Python Syntax zu verwenden, ohne die Eleganz des Codes zu </w:t>
      </w:r>
      <w:r w:rsidR="00D31A94">
        <w:t>verlieren</w:t>
      </w:r>
      <w:r w:rsidR="00FB6A0E">
        <w:t xml:space="preserve">. Einer der Ziele der Übersetzung ist die Eleganz der Programme beizubehalten. </w:t>
      </w:r>
    </w:p>
    <w:p w14:paraId="4537CB8D" w14:textId="77777777"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 xml:space="preserve">nale </w:t>
      </w:r>
      <w:proofErr w:type="spellStart"/>
      <w:r w:rsidR="00C31B37">
        <w:t>SetlX</w:t>
      </w:r>
      <w:proofErr w:type="spellEnd"/>
      <w:r w:rsidR="00C31B37">
        <w:t xml:space="preserve">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14:paraId="0888CCF3" w14:textId="77777777" w:rsidR="00C31B37" w:rsidRDefault="00C31B37" w:rsidP="0022201A">
      <w:pPr>
        <w:jc w:val="both"/>
      </w:pPr>
      <w:r>
        <w:rPr>
          <w:noProof/>
          <w:lang w:eastAsia="de-DE"/>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122202" w:rsidRPr="00C31B37" w:rsidRDefault="00122202" w:rsidP="00C31B37">
                            <w:pPr>
                              <w:spacing w:after="0"/>
                              <w:rPr>
                                <w:rFonts w:ascii="Courier New" w:hAnsi="Courier New" w:cs="Courier New"/>
                                <w:lang w:val="en-US"/>
                              </w:rPr>
                            </w:pPr>
                            <w:proofErr w:type="gramStart"/>
                            <w:r w:rsidRPr="00C31B37">
                              <w:rPr>
                                <w:rFonts w:ascii="Courier New" w:hAnsi="Courier New" w:cs="Courier New"/>
                                <w:lang w:val="en-US"/>
                              </w:rPr>
                              <w:t>n :</w:t>
                            </w:r>
                            <w:proofErr w:type="gramEnd"/>
                            <w:r w:rsidRPr="00C31B37">
                              <w:rPr>
                                <w:rFonts w:ascii="Courier New" w:hAnsi="Courier New" w:cs="Courier New"/>
                                <w:lang w:val="en-US"/>
                              </w:rPr>
                              <w:t>= read("Type a natural number and press return: ");</w:t>
                            </w:r>
                          </w:p>
                          <w:p w14:paraId="1B602AB5" w14:textId="77777777" w:rsidR="00122202" w:rsidRPr="00C31B37" w:rsidRDefault="00122202" w:rsidP="00C31B37">
                            <w:pPr>
                              <w:spacing w:after="0"/>
                              <w:rPr>
                                <w:rFonts w:ascii="Courier New" w:hAnsi="Courier New" w:cs="Courier New"/>
                                <w:lang w:val="en-US"/>
                              </w:rPr>
                            </w:pPr>
                            <w:proofErr w:type="gramStart"/>
                            <w:r w:rsidRPr="00C31B37">
                              <w:rPr>
                                <w:rFonts w:ascii="Courier New" w:hAnsi="Courier New" w:cs="Courier New"/>
                                <w:lang w:val="en-US"/>
                              </w:rPr>
                              <w:t>s :</w:t>
                            </w:r>
                            <w:proofErr w:type="gramEnd"/>
                            <w:r w:rsidRPr="00C31B37">
                              <w:rPr>
                                <w:rFonts w:ascii="Courier New" w:hAnsi="Courier New" w:cs="Courier New"/>
                                <w:lang w:val="en-US"/>
                              </w:rPr>
                              <w:t xml:space="preserve">= +/ { 1 .. </w:t>
                            </w:r>
                            <w:proofErr w:type="gramStart"/>
                            <w:r w:rsidRPr="00C31B37">
                              <w:rPr>
                                <w:rFonts w:ascii="Courier New" w:hAnsi="Courier New" w:cs="Courier New"/>
                                <w:lang w:val="en-US"/>
                              </w:rPr>
                              <w:t>n }</w:t>
                            </w:r>
                            <w:proofErr w:type="gramEnd"/>
                            <w:r w:rsidRPr="00C31B37">
                              <w:rPr>
                                <w:rFonts w:ascii="Courier New" w:hAnsi="Courier New" w:cs="Courier New"/>
                                <w:lang w:val="en-US"/>
                              </w:rPr>
                              <w:t>;</w:t>
                            </w:r>
                          </w:p>
                          <w:p w14:paraId="53531E12" w14:textId="77777777" w:rsidR="00122202" w:rsidRPr="00C31B37" w:rsidRDefault="00122202"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A26F99"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s := +/ { 1 .. 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14:paraId="032B28E6" w14:textId="77777777"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proofErr w:type="spellStart"/>
      <w:proofErr w:type="gramStart"/>
      <w:r w:rsidRPr="007E5408">
        <w:rPr>
          <w:rFonts w:ascii="Courier New" w:hAnsi="Courier New" w:cs="Courier New"/>
        </w:rPr>
        <w:t>sum</w:t>
      </w:r>
      <w:proofErr w:type="spellEnd"/>
      <w:r w:rsidRPr="007E5408">
        <w:rPr>
          <w:rFonts w:ascii="Courier New" w:hAnsi="Courier New" w:cs="Courier New"/>
        </w:rPr>
        <w:t>(</w:t>
      </w:r>
      <w:proofErr w:type="gramEnd"/>
      <w:r w:rsidRPr="007E5408">
        <w:rPr>
          <w:rFonts w:ascii="Courier New" w:hAnsi="Courier New" w:cs="Courier New"/>
        </w:rPr>
        <w:t>)</w:t>
      </w:r>
      <w:r>
        <w:t xml:space="preserve"> berechnet und daraufhin ausgegeben.</w:t>
      </w:r>
    </w:p>
    <w:p w14:paraId="29CCAFE3" w14:textId="77777777" w:rsidR="007E5408" w:rsidRDefault="007E5408" w:rsidP="007E5408">
      <w:pPr>
        <w:jc w:val="both"/>
      </w:pPr>
      <w:r>
        <w:rPr>
          <w:noProof/>
          <w:lang w:eastAsia="de-DE"/>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122202" w:rsidRPr="00C31B37" w:rsidRDefault="00122202"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1E5FA"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s = sum(range(n + 1))</w:t>
                      </w:r>
                    </w:p>
                    <w:p w:rsidR="00122202" w:rsidRPr="00C31B37" w:rsidRDefault="00122202"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14:paraId="2C845103" w14:textId="77777777" w:rsidR="00952190" w:rsidRDefault="00EF7D2D" w:rsidP="00EF7D2D">
      <w:pPr>
        <w:jc w:val="both"/>
      </w:pPr>
      <w:r>
        <w:t xml:space="preserve">Allgemein kann gesagt werden, dass ein </w:t>
      </w:r>
      <w:proofErr w:type="spellStart"/>
      <w:r>
        <w:t>SetlX</w:t>
      </w:r>
      <w:proofErr w:type="spellEnd"/>
      <w:r>
        <w:t>-Programm ohne spezielle Funktionen oder Strukturen, die nicht in Python wiedergefunden werden, meist eine große Ähnlichkeit mit der Python-Implementierung hat.</w:t>
      </w:r>
    </w:p>
    <w:p w14:paraId="6B24BDBF" w14:textId="77777777" w:rsidR="0022201A" w:rsidRDefault="0022201A" w:rsidP="0022201A"/>
    <w:p w14:paraId="7B904A89" w14:textId="77777777" w:rsidR="00122202" w:rsidRDefault="0022201A" w:rsidP="008923DC">
      <w:pPr>
        <w:pStyle w:val="berschrift1"/>
        <w:numPr>
          <w:ilvl w:val="0"/>
          <w:numId w:val="2"/>
        </w:numPr>
        <w:rPr>
          <w:rFonts w:ascii="Courier New" w:hAnsi="Courier New" w:cs="Courier New"/>
        </w:rPr>
      </w:pPr>
      <w:bookmarkStart w:id="6" w:name="_Toc448159202"/>
      <w:r>
        <w:t xml:space="preserve">Python Modul </w:t>
      </w:r>
      <w:proofErr w:type="spellStart"/>
      <w:r w:rsidRPr="0022201A">
        <w:rPr>
          <w:rFonts w:ascii="Courier New" w:hAnsi="Courier New" w:cs="Courier New"/>
        </w:rPr>
        <w:t>lecture</w:t>
      </w:r>
      <w:bookmarkEnd w:id="6"/>
      <w:proofErr w:type="spellEnd"/>
    </w:p>
    <w:p w14:paraId="6988573D" w14:textId="77777777" w:rsidR="0022201A" w:rsidRDefault="0022201A" w:rsidP="0022201A"/>
    <w:p w14:paraId="2E87A789" w14:textId="77777777" w:rsidR="001F1812" w:rsidRDefault="007E5408" w:rsidP="007E5408">
      <w:pPr>
        <w:jc w:val="both"/>
      </w:pPr>
      <w:commentRangeStart w:id="7"/>
      <w:commentRangeStart w:id="8"/>
      <w:r>
        <w:t xml:space="preserve">Das Verhalten der Mengen in </w:t>
      </w:r>
      <w:proofErr w:type="spellStart"/>
      <w:r>
        <w:t>SetlX</w:t>
      </w:r>
      <w:proofErr w:type="spellEnd"/>
      <w:r>
        <w:t xml:space="preserve"> ist in einigen Bereichen anders als bei den Mengen in Python. Da zusätzlich auch gewisse Funktionen von den Python-Mengen nicht unterstützt werden, wurde das Python Modul </w:t>
      </w:r>
      <w:proofErr w:type="spellStart"/>
      <w:r>
        <w:t>lecture</w:t>
      </w:r>
      <w:proofErr w:type="spellEnd"/>
      <w:r>
        <w:t xml:space="preserve"> im Rahmen di</w:t>
      </w:r>
      <w:r w:rsidR="005A6A62">
        <w:t xml:space="preserve">eser Studienarbeit angefertigt. </w:t>
      </w:r>
      <w:commentRangeEnd w:id="7"/>
      <w:r w:rsidR="006C2F9F">
        <w:rPr>
          <w:rStyle w:val="Kommentarzeichen"/>
        </w:rPr>
        <w:commentReference w:id="7"/>
      </w:r>
    </w:p>
    <w:p w14:paraId="25330D96" w14:textId="77777777" w:rsidR="008923DC" w:rsidRDefault="001F1812" w:rsidP="00AF5C50">
      <w:pPr>
        <w:jc w:val="both"/>
        <w:rPr>
          <w:color w:val="00B050"/>
        </w:rPr>
      </w:pPr>
      <w:r>
        <w:t>Ein großes Problem, das sehr früh erkannt wurde, ist, dass</w:t>
      </w:r>
      <w:r w:rsidR="00716CE2">
        <w:t xml:space="preserve"> </w:t>
      </w:r>
      <w:r>
        <w:t xml:space="preserve">die Mengen in Python nur </w:t>
      </w:r>
      <w:proofErr w:type="spellStart"/>
      <w:r>
        <w:t>hashbare</w:t>
      </w:r>
      <w:proofErr w:type="spellEnd"/>
      <w:r>
        <w:t xml:space="preserve"> Werte</w:t>
      </w:r>
      <w:r w:rsidR="0052055E">
        <w:t xml:space="preserve"> in einer normalen Menge hinterlegt werden dürfen.</w:t>
      </w:r>
      <w:r w:rsidR="00205373">
        <w:t xml:space="preserve"> </w:t>
      </w:r>
      <w:commentRangeStart w:id="9"/>
      <w:r w:rsidR="00205373">
        <w:t>Somit ist es beispielsweise verboten Mengen in Mengen zu hinterlegen.</w:t>
      </w:r>
      <w:commentRangeEnd w:id="9"/>
      <w:r w:rsidR="006C2F9F">
        <w:rPr>
          <w:rStyle w:val="Kommentarzeichen"/>
        </w:rPr>
        <w:commentReference w:id="9"/>
      </w:r>
      <w:r w:rsidR="00205373">
        <w:t xml:space="preserve"> Diese </w:t>
      </w:r>
      <w:r w:rsidR="00D31A94">
        <w:t>Strukturen finden</w:t>
      </w:r>
      <w:r w:rsidR="00205373">
        <w:t xml:space="preserve"> in den </w:t>
      </w:r>
      <w:proofErr w:type="spellStart"/>
      <w:r w:rsidR="00205373">
        <w:t>SetlX</w:t>
      </w:r>
      <w:proofErr w:type="spellEnd"/>
      <w:r w:rsidR="00205373">
        <w:t xml:space="preserve"> </w:t>
      </w:r>
      <w:r w:rsidR="00D31A94">
        <w:t xml:space="preserve">Programmen, die in </w:t>
      </w:r>
      <w:r w:rsidR="00205373">
        <w:t>diverse</w:t>
      </w:r>
      <w:r w:rsidR="00D31A94">
        <w:t>n</w:t>
      </w:r>
      <w:r w:rsidR="00205373">
        <w:t xml:space="preserve"> Vorlesungen</w:t>
      </w:r>
      <w:r w:rsidR="00D31A94">
        <w:t xml:space="preserve"> gezeigt werden,</w:t>
      </w:r>
      <w:r w:rsidR="00205373">
        <w:t xml:space="preserve"> öfter </w:t>
      </w:r>
      <w:r w:rsidR="00D31A94">
        <w:t>Anwendung</w:t>
      </w:r>
      <w:r w:rsidR="00205373">
        <w:t xml:space="preserve">, jedoch gibt es in Python den Fehler, der in </w:t>
      </w:r>
      <w:commentRangeStart w:id="10"/>
      <w:r w:rsidR="00205373" w:rsidRPr="009644D2">
        <w:rPr>
          <w:i/>
        </w:rPr>
        <w:fldChar w:fldCharType="begin"/>
      </w:r>
      <w:r w:rsidR="00205373" w:rsidRPr="009644D2">
        <w:rPr>
          <w:i/>
        </w:rPr>
        <w:instrText xml:space="preserve"> REF _Ref447112153 \h </w:instrText>
      </w:r>
      <w:r w:rsidR="009644D2">
        <w:rPr>
          <w:i/>
        </w:rPr>
        <w:instrText xml:space="preserve"> \* MERGEFORMAT </w:instrText>
      </w:r>
      <w:r w:rsidR="00205373" w:rsidRPr="009644D2">
        <w:rPr>
          <w:i/>
        </w:rPr>
      </w:r>
      <w:r w:rsidR="00205373" w:rsidRPr="009644D2">
        <w:rPr>
          <w:i/>
        </w:rPr>
        <w:fldChar w:fldCharType="separate"/>
      </w:r>
      <w:r w:rsidR="00FA3325" w:rsidRPr="00FA3325">
        <w:rPr>
          <w:i/>
        </w:rPr>
        <w:t xml:space="preserve">Abbildung </w:t>
      </w:r>
      <w:r w:rsidR="00FA3325" w:rsidRPr="00FA3325">
        <w:rPr>
          <w:i/>
          <w:noProof/>
        </w:rPr>
        <w:t>1</w:t>
      </w:r>
      <w:r w:rsidR="00FA3325" w:rsidRPr="00FA3325">
        <w:rPr>
          <w:i/>
        </w:rPr>
        <w:t>: Fehler bei Mengen in Mengen</w:t>
      </w:r>
      <w:r w:rsidR="00205373" w:rsidRPr="009644D2">
        <w:rPr>
          <w:i/>
        </w:rPr>
        <w:fldChar w:fldCharType="end"/>
      </w:r>
      <w:commentRangeEnd w:id="10"/>
      <w:r w:rsidR="006A2898">
        <w:rPr>
          <w:rStyle w:val="Kommentarzeichen"/>
        </w:rPr>
        <w:commentReference w:id="10"/>
      </w:r>
      <w:r w:rsidR="00205373">
        <w:t xml:space="preserve"> zu sehen ist.</w:t>
      </w:r>
      <w:r w:rsidR="0052055E">
        <w:t xml:space="preserve"> Zwar können anstelle der „normalen“ </w:t>
      </w:r>
      <w:proofErr w:type="spellStart"/>
      <w:r w:rsidR="0052055E">
        <w:t>sets</w:t>
      </w:r>
      <w:proofErr w:type="spellEnd"/>
      <w:r w:rsidR="0052055E">
        <w:t xml:space="preserve"> </w:t>
      </w:r>
      <w:proofErr w:type="spellStart"/>
      <w:r w:rsidR="0052055E">
        <w:t>frozensets</w:t>
      </w:r>
      <w:proofErr w:type="spellEnd"/>
      <w:r w:rsidR="0052055E">
        <w:t xml:space="preserve"> verwendet werden, allerdings können die Elemente in der Menge nicht geändert </w:t>
      </w:r>
      <w:r w:rsidR="00843F72">
        <w:t>werden,</w:t>
      </w:r>
      <w:r w:rsidR="0052055E">
        <w:t xml:space="preserve"> weil die Mengen, wie der Name es bereits impliziert, eingefroren sind.</w:t>
      </w:r>
      <w:commentRangeEnd w:id="8"/>
      <w:r w:rsidR="006A2898">
        <w:rPr>
          <w:rStyle w:val="Kommentarzeichen"/>
        </w:rPr>
        <w:commentReference w:id="8"/>
      </w:r>
      <w:r w:rsidR="00843F72">
        <w:t xml:space="preserve"> Eine weitere</w:t>
      </w:r>
      <w:r w:rsidR="00716CE2">
        <w:t xml:space="preserve"> </w:t>
      </w:r>
      <w:r w:rsidR="00F61951">
        <w:t xml:space="preserve">Möglichkeit wäre die Verwendung von Listen, anstelle von Mengen. </w:t>
      </w:r>
      <w:commentRangeStart w:id="11"/>
      <w:r w:rsidR="00F61951">
        <w:t>Prinzipiell ist das</w:t>
      </w:r>
      <w:r w:rsidR="00716CE2">
        <w:t xml:space="preserve"> </w:t>
      </w:r>
      <w:r w:rsidR="009644D2">
        <w:t>in einigen Python-Übersetzungen möglich und wurde so auch teilweise umgesetzt.</w:t>
      </w:r>
      <w:commentRangeEnd w:id="11"/>
      <w:r w:rsidR="006A2898">
        <w:rPr>
          <w:rStyle w:val="Kommentarzeichen"/>
        </w:rPr>
        <w:commentReference w:id="11"/>
      </w:r>
      <w:r w:rsidR="009644D2">
        <w:t xml:space="preserve"> Es werden andere Datentypen verwendet um die Informationen zu hinterlegen, meist Listen statt Mengen, da für die Ausführung der </w:t>
      </w:r>
      <w:proofErr w:type="spellStart"/>
      <w:r w:rsidR="009644D2">
        <w:t>SetlX</w:t>
      </w:r>
      <w:proofErr w:type="spellEnd"/>
      <w:r w:rsidR="009644D2">
        <w:t xml:space="preserve">-Programme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commentRangeStart w:id="12"/>
      <w:r w:rsidR="009644D2">
        <w:t xml:space="preserve">typische </w:t>
      </w:r>
      <w:commentRangeEnd w:id="12"/>
      <w:r w:rsidR="006A2898">
        <w:rPr>
          <w:rStyle w:val="Kommentarzeichen"/>
        </w:rPr>
        <w:commentReference w:id="12"/>
      </w:r>
      <w:r w:rsidR="009644D2">
        <w:t xml:space="preserve">Eigenschaften für Mengen oder Mengenoperatoren, die nicht für Listen gelten, verwendet werden, Listen eher ungeeignet sind. </w:t>
      </w:r>
      <w:commentRangeStart w:id="13"/>
      <w:r w:rsidR="009644D2">
        <w:t>Der Workaround, besondere Funktionen für die Listen zu schreiben, um das Verhalten von Mengen zu imitieren, wurde auch als Ansatz bedacht, allerdings nach einigen kleinen Beispiel</w:t>
      </w:r>
      <w:r w:rsidR="00AF5C50">
        <w:t>übersetzungen wieder verworfen.</w:t>
      </w:r>
      <w:commentRangeEnd w:id="13"/>
      <w:r w:rsidR="006A2898">
        <w:rPr>
          <w:rStyle w:val="Kommentarzeichen"/>
        </w:rPr>
        <w:commentReference w:id="13"/>
      </w:r>
      <w:r w:rsidR="00AF5C50">
        <w:t xml:space="preserve"> E</w:t>
      </w:r>
      <w:r w:rsidR="009644D2">
        <w:t xml:space="preserve">ine wichtige Anforderung, die Erhaltung der Eleganz </w:t>
      </w:r>
      <w:r w:rsidR="00AF5C50">
        <w:t xml:space="preserve">konnte nicht immer erfüllt werden. Somit war dies keine Lösung, die so für alles verwendet werden kann. Die Funktionen, die </w:t>
      </w:r>
      <w:r w:rsidR="00AF5C50">
        <w:lastRenderedPageBreak/>
        <w:t>implementiert werden mussten waren das Entfernen von Duplikaten aus einer Liste, so wie die Ermittlung der Differenz zweier Listen und die Ermittlung der Potenzmenge (wobei jedoch eigentlich die „Potenzliste“ ermittelt wurde).</w:t>
      </w:r>
    </w:p>
    <w:commentRangeStart w:id="14"/>
    <w:p w14:paraId="329CECAA" w14:textId="77777777" w:rsidR="00205373" w:rsidRDefault="00205373" w:rsidP="00205373">
      <w:pPr>
        <w:keepNext/>
        <w:jc w:val="both"/>
      </w:pPr>
      <w:r>
        <w:rPr>
          <w:noProof/>
          <w:lang w:eastAsia="de-DE"/>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122202" w:rsidRPr="00205373" w:rsidRDefault="00122202"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122202" w:rsidRPr="00205373" w:rsidRDefault="00122202"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122202" w:rsidRPr="00C31B37" w:rsidRDefault="00122202"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C573FD"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rsidR="00122202" w:rsidRPr="00C31B37"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14:paraId="492FFFF0" w14:textId="77777777" w:rsidR="00205373" w:rsidRPr="00205373" w:rsidRDefault="00205373" w:rsidP="00205373">
      <w:pPr>
        <w:pStyle w:val="Beschriftung"/>
        <w:jc w:val="center"/>
        <w:rPr>
          <w:color w:val="auto"/>
        </w:rPr>
      </w:pPr>
      <w:bookmarkStart w:id="15" w:name="_Ref447112153"/>
      <w:bookmarkStart w:id="16" w:name="_Toc448159921"/>
      <w:r>
        <w:t xml:space="preserve">Abbildung </w:t>
      </w:r>
      <w:fldSimple w:instr=" SEQ Abbildung \* ARABIC ">
        <w:r w:rsidR="00FA3325">
          <w:rPr>
            <w:noProof/>
          </w:rPr>
          <w:t>1</w:t>
        </w:r>
      </w:fldSimple>
      <w:r>
        <w:t>: Fehler bei Mengen in Mengen</w:t>
      </w:r>
      <w:bookmarkEnd w:id="15"/>
      <w:bookmarkEnd w:id="16"/>
      <w:commentRangeEnd w:id="14"/>
      <w:r w:rsidR="006A2898">
        <w:rPr>
          <w:rStyle w:val="Kommentarzeichen"/>
          <w:i w:val="0"/>
          <w:iCs w:val="0"/>
          <w:color w:val="auto"/>
        </w:rPr>
        <w:commentReference w:id="14"/>
      </w:r>
    </w:p>
    <w:p w14:paraId="517A6D48" w14:textId="77777777" w:rsidR="002623AB" w:rsidRPr="002623AB" w:rsidRDefault="002623AB" w:rsidP="007E5408">
      <w:pPr>
        <w:jc w:val="both"/>
        <w:rPr>
          <w:color w:val="FF0000"/>
        </w:rPr>
      </w:pPr>
      <w:r w:rsidRPr="002623AB">
        <w:rPr>
          <w:color w:val="FF0000"/>
        </w:rPr>
        <w:t xml:space="preserve">//TODO: Effizient von Sets </w:t>
      </w:r>
      <w:proofErr w:type="spellStart"/>
      <w:r w:rsidRPr="002623AB">
        <w:rPr>
          <w:color w:val="FF0000"/>
        </w:rPr>
        <w:t>vs</w:t>
      </w:r>
      <w:proofErr w:type="spellEnd"/>
      <w:r w:rsidRPr="002623AB">
        <w:rPr>
          <w:color w:val="FF0000"/>
        </w:rPr>
        <w:t xml:space="preserve"> Lists</w:t>
      </w:r>
    </w:p>
    <w:p w14:paraId="60BF4DDA" w14:textId="77777777" w:rsidR="0022201A" w:rsidRDefault="005A6A62" w:rsidP="007E5408">
      <w:pPr>
        <w:jc w:val="both"/>
      </w:pPr>
      <w:commentRangeStart w:id="17"/>
      <w:commentRangeStart w:id="18"/>
      <w:r>
        <w:t xml:space="preserve">Allerdings </w:t>
      </w:r>
      <w:r w:rsidR="00CD5577">
        <w:t>sind die Mengen</w:t>
      </w:r>
      <w:r>
        <w:t xml:space="preserve"> nicht der einzige Grund, warum das Modul benötigt wird. Ein in </w:t>
      </w:r>
      <w:proofErr w:type="spellStart"/>
      <w:r>
        <w:t>SetlX</w:t>
      </w:r>
      <w:proofErr w:type="spellEnd"/>
      <w:r>
        <w:t xml:space="preserve"> sehr hilfreiches Konstrukt, namens </w:t>
      </w:r>
      <w:proofErr w:type="spellStart"/>
      <w:r w:rsidRPr="005A6A62">
        <w:rPr>
          <w:rFonts w:ascii="Courier New" w:hAnsi="Courier New" w:cs="Courier New"/>
        </w:rPr>
        <w:t>match</w:t>
      </w:r>
      <w:proofErr w:type="spellEnd"/>
      <w:r w:rsidR="00716CE2">
        <w:t>, wird</w:t>
      </w:r>
      <w:r>
        <w:t xml:space="preserve"> in Python nicht </w:t>
      </w:r>
      <w:r w:rsidR="00716CE2">
        <w:t>wiedergefunden</w:t>
      </w:r>
      <w:r>
        <w:t xml:space="preserve">. Dieses Konstrukt ist an das sehr bekannte </w:t>
      </w:r>
      <w:proofErr w:type="spellStart"/>
      <w:r>
        <w:t>switch</w:t>
      </w:r>
      <w:proofErr w:type="spellEnd"/>
      <w:r>
        <w:t>-</w:t>
      </w:r>
      <w:proofErr w:type="spellStart"/>
      <w:r>
        <w:t>case</w:t>
      </w:r>
      <w:proofErr w:type="spellEnd"/>
      <w:r>
        <w:t xml:space="preserve">-Konstrukt angelehnt, welches auch nicht in Python </w:t>
      </w:r>
      <w:r w:rsidR="00AF5C50">
        <w:t xml:space="preserve">enthalten </w:t>
      </w:r>
      <w:r>
        <w:t xml:space="preserve">ist. </w:t>
      </w:r>
      <w:commentRangeEnd w:id="17"/>
      <w:r w:rsidR="006A2898">
        <w:rPr>
          <w:rStyle w:val="Kommentarzeichen"/>
        </w:rPr>
        <w:commentReference w:id="17"/>
      </w:r>
      <w:r>
        <w:t>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w:t>
      </w:r>
      <w:proofErr w:type="spellStart"/>
      <w:r w:rsidR="00716CE2">
        <w:t>SetlX</w:t>
      </w:r>
      <w:proofErr w:type="spellEnd"/>
      <w:r w:rsidR="00716CE2">
        <w:t xml:space="preserve">-Tutorial wird </w:t>
      </w:r>
      <w:r w:rsidR="004D7F01">
        <w:t xml:space="preserve">das </w:t>
      </w:r>
      <w:proofErr w:type="spellStart"/>
      <w:r w:rsidR="004D7F01">
        <w:t>Matching</w:t>
      </w:r>
      <w:proofErr w:type="spellEnd"/>
      <w:r w:rsidR="004D7F01">
        <w:t xml:space="preserve"> zur Generierung des Inversen oder das Erstellen einer sortierten Liste aus einer Menge verwendet.</w:t>
      </w:r>
      <w:r w:rsidR="004D7F01">
        <w:rPr>
          <w:rStyle w:val="Funotenzeichen"/>
        </w:rPr>
        <w:footnoteReference w:id="3"/>
      </w:r>
    </w:p>
    <w:p w14:paraId="261A9736" w14:textId="77777777" w:rsidR="002623AB" w:rsidRPr="002623AB" w:rsidRDefault="004D7F01" w:rsidP="007E5408">
      <w:pPr>
        <w:jc w:val="both"/>
      </w:pPr>
      <w:r>
        <w:t>Die interessanteste Anwendung von Matches ist jedoch, wenn Terme verwendet werden. Die „[</w:t>
      </w:r>
      <w:proofErr w:type="gramStart"/>
      <w:r>
        <w:t>…]Art</w:t>
      </w:r>
      <w:proofErr w:type="gramEnd"/>
      <w:r>
        <w:t xml:space="preserve"> von Matchen [in </w:t>
      </w:r>
      <w:proofErr w:type="spellStart"/>
      <w:r>
        <w:t>SetlX</w:t>
      </w:r>
      <w:proofErr w:type="spellEnd"/>
      <w:r>
        <w:t xml:space="preserve">] ist ähnlich zum </w:t>
      </w:r>
      <w:proofErr w:type="spellStart"/>
      <w:r>
        <w:t>Matching</w:t>
      </w:r>
      <w:proofErr w:type="spellEnd"/>
      <w:r>
        <w:t xml:space="preserve"> das in den Programmiersprachen Prolog und ML gegeben ist.“</w:t>
      </w:r>
      <w:r>
        <w:rPr>
          <w:rStyle w:val="Funotenzeichen"/>
        </w:rPr>
        <w:footnoteReference w:id="4"/>
      </w:r>
      <w:r>
        <w:t xml:space="preserve"> Dieses </w:t>
      </w:r>
      <w:proofErr w:type="spellStart"/>
      <w:r>
        <w:t>Matching</w:t>
      </w:r>
      <w:proofErr w:type="spellEnd"/>
      <w:r>
        <w:t xml:space="preserve"> wird auch in einigen Programmen der Logik-Vorlesung von Herrn Prof. Dr. Stroetmann verwendet. Deshalb ist es wichtig, dass diese Funktion auch in einer Python Version der Programme möglich ist.</w:t>
      </w:r>
      <w:commentRangeEnd w:id="18"/>
      <w:r w:rsidR="00C820D4">
        <w:rPr>
          <w:rStyle w:val="Kommentarzeichen"/>
        </w:rPr>
        <w:commentReference w:id="18"/>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19" w:name="_Toc448159203"/>
      <w:r>
        <w:t>Sets</w:t>
      </w:r>
      <w:bookmarkEnd w:id="19"/>
    </w:p>
    <w:p w14:paraId="68BCFDE7" w14:textId="77777777" w:rsidR="00092F02" w:rsidRDefault="00731C29" w:rsidP="00092F02">
      <w:pPr>
        <w:jc w:val="both"/>
      </w:pPr>
      <w:r>
        <w:t>In den Vorlesungs-Programmen von Herrn Prof. Dr. Stroetmann werden häufig Mengen, sowie Ausdrücke aus der Mengenlehre sehr ähnlich zur mathematischen Darstellung verwendet.</w:t>
      </w:r>
      <w:r w:rsidR="00F07E22">
        <w:t xml:space="preserve"> Neben den Mengenoperationen </w:t>
      </w:r>
      <w:ins w:id="20" w:author="Johann" w:date="2016-05-01T18:22:00Z">
        <w:r w:rsidR="00C820D4">
          <w:t>werden</w:t>
        </w:r>
      </w:ins>
      <w:del w:id="21" w:author="Johann" w:date="2016-05-01T18:21:00Z">
        <w:r w:rsidR="00F07E22" w:rsidDel="00C820D4">
          <w:delText>wird</w:delText>
        </w:r>
      </w:del>
      <w:r w:rsidR="00F07E22">
        <w:t xml:space="preserve"> </w:t>
      </w:r>
      <w:commentRangeStart w:id="22"/>
      <w:r w:rsidR="00F07E22">
        <w:t xml:space="preserve">zusätzlich teilweise </w:t>
      </w:r>
      <w:commentRangeEnd w:id="22"/>
      <w:r w:rsidR="00C820D4">
        <w:rPr>
          <w:rStyle w:val="Kommentarzeichen"/>
        </w:rPr>
        <w:commentReference w:id="22"/>
      </w:r>
      <w:r w:rsidR="00F07E22">
        <w:t xml:space="preserve">diverse Eigenschaften von Mengen </w:t>
      </w:r>
      <w:proofErr w:type="spellStart"/>
      <w:ins w:id="23" w:author="Johann" w:date="2016-05-01T18:23:00Z">
        <w:r w:rsidR="00C820D4">
          <w:t>implementiert.</w:t>
        </w:r>
      </w:ins>
      <w:del w:id="24" w:author="Johann" w:date="2016-05-01T18:23:00Z">
        <w:r w:rsidR="00F07E22" w:rsidDel="00C820D4">
          <w:delText xml:space="preserve">ausgenutzt. </w:delText>
        </w:r>
      </w:del>
      <w:commentRangeStart w:id="25"/>
      <w:r w:rsidR="00F07E22">
        <w:t>Beispielsweise</w:t>
      </w:r>
      <w:proofErr w:type="spellEnd"/>
      <w:r w:rsidR="00F07E22">
        <w:t xml:space="preserve"> wird genutzt, dass Mengen keine Duplikate enthalten und die beliebige Reihenfolge wird verwendet indem eine Sortierung</w:t>
      </w:r>
      <w:r>
        <w:t xml:space="preserve"> </w:t>
      </w:r>
      <w:r w:rsidR="00F07E22">
        <w:t>der Elemente durchgeführt wird.</w:t>
      </w:r>
      <w:commentRangeEnd w:id="25"/>
      <w:r w:rsidR="00C820D4">
        <w:rPr>
          <w:rStyle w:val="Kommentarzeichen"/>
        </w:rPr>
        <w:commentReference w:id="25"/>
      </w:r>
    </w:p>
    <w:p w14:paraId="35657F07" w14:textId="77777777" w:rsidR="00F07E22" w:rsidRPr="00092F02" w:rsidRDefault="00F07E22" w:rsidP="00092F02">
      <w:pPr>
        <w:jc w:val="both"/>
      </w:pPr>
      <w:r>
        <w:t xml:space="preserve">Um die Mengen, wie sie in den </w:t>
      </w:r>
      <w:proofErr w:type="spellStart"/>
      <w:r>
        <w:t>SetlX</w:t>
      </w:r>
      <w:proofErr w:type="spellEnd"/>
      <w:r>
        <w:t>-Programmen verwendet werden, auch in Python verwenden zu können wurden eigene Mengen implementiert, die alle notwendigen Aufgaben erfüllen können.</w:t>
      </w:r>
    </w:p>
    <w:p w14:paraId="11C70FE7" w14:textId="77777777" w:rsidR="00092F02" w:rsidRDefault="002623AB" w:rsidP="002623AB">
      <w:pPr>
        <w:pStyle w:val="Listenabsatz"/>
        <w:numPr>
          <w:ilvl w:val="0"/>
          <w:numId w:val="1"/>
        </w:numPr>
      </w:pPr>
      <w:r>
        <w:t>Implementierung erläutern</w:t>
      </w:r>
    </w:p>
    <w:p w14:paraId="1CB9DB06" w14:textId="77777777" w:rsidR="002623AB" w:rsidRDefault="002623AB" w:rsidP="00092F02"/>
    <w:p w14:paraId="2114414F" w14:textId="77777777" w:rsidR="00092F02" w:rsidRPr="00092F02" w:rsidRDefault="00092F02" w:rsidP="00092F02">
      <w:pPr>
        <w:pStyle w:val="berschrift2"/>
        <w:numPr>
          <w:ilvl w:val="1"/>
          <w:numId w:val="2"/>
        </w:numPr>
      </w:pPr>
      <w:bookmarkStart w:id="26" w:name="_Toc448159204"/>
      <w:r>
        <w:t>Matches</w:t>
      </w:r>
      <w:bookmarkEnd w:id="26"/>
    </w:p>
    <w:p w14:paraId="211A3C28" w14:textId="77777777" w:rsidR="00092F02" w:rsidRDefault="002623AB" w:rsidP="002623AB">
      <w:pPr>
        <w:pStyle w:val="Listenabsatz"/>
        <w:numPr>
          <w:ilvl w:val="0"/>
          <w:numId w:val="1"/>
        </w:numPr>
        <w:jc w:val="both"/>
      </w:pPr>
      <w:r>
        <w:t>Implementierung erläutern</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27" w:name="_Toc448159205"/>
      <w:r>
        <w:lastRenderedPageBreak/>
        <w:t xml:space="preserve">Übersetzung </w:t>
      </w:r>
      <w:r w:rsidR="008923DC">
        <w:t>komplexerer Programme</w:t>
      </w:r>
      <w:bookmarkEnd w:id="27"/>
    </w:p>
    <w:p w14:paraId="6BD9E040" w14:textId="77777777" w:rsidR="00092F02" w:rsidRDefault="00AF5C50" w:rsidP="00AF5C50">
      <w:pPr>
        <w:jc w:val="both"/>
      </w:pPr>
      <w:r>
        <w:t xml:space="preserve">Es wurden zwar einige </w:t>
      </w:r>
      <w:proofErr w:type="spellStart"/>
      <w:r>
        <w:t>SetlX</w:t>
      </w:r>
      <w:proofErr w:type="spellEnd"/>
      <w:r>
        <w:t xml:space="preserve">-Programme in Python-Skripte übersetzt, allerdings werden in dieser Arbeit hauptsächlich Programme, die die Eleganz der Programmiersprache </w:t>
      </w:r>
      <w:proofErr w:type="spellStart"/>
      <w:r w:rsidR="00092F02">
        <w:t>SetlX</w:t>
      </w:r>
      <w:proofErr w:type="spellEnd"/>
      <w:r w:rsidR="00092F02">
        <w:t xml:space="preserve"> verdeutlichen, genauer betrachtet.</w:t>
      </w:r>
    </w:p>
    <w:p w14:paraId="207CF4C2" w14:textId="77777777" w:rsidR="00092F02" w:rsidRDefault="00092F02" w:rsidP="00AF5C50">
      <w:pPr>
        <w:jc w:val="both"/>
      </w:pPr>
      <w:r>
        <w:t xml:space="preserve">Wie zuvor beschrieben, ermöglicht </w:t>
      </w:r>
      <w:proofErr w:type="spellStart"/>
      <w:r>
        <w:t>SetlX</w:t>
      </w:r>
      <w:proofErr w:type="spellEnd"/>
      <w:r>
        <w:t xml:space="preserve"> dem Programmierer in einem sehr mathematischen Stil zu programmieren. Somit können Personen, die erste Berührungen mit der Mengenlehre oder von der Mathematik kommen, sowie Studenten, die mathematische Konstrukte </w:t>
      </w:r>
      <w:commentRangeStart w:id="28"/>
      <w:r>
        <w:t>kennenlernen</w:t>
      </w:r>
      <w:commentRangeEnd w:id="28"/>
      <w:r w:rsidR="00C820D4">
        <w:rPr>
          <w:rStyle w:val="Kommentarzeichen"/>
        </w:rPr>
        <w:commentReference w:id="28"/>
      </w:r>
      <w:r>
        <w:t xml:space="preserve"> und verstehen müssen, beim Programmieren diese Erfahrungen sammeln.</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29" w:name="_Toc448159206"/>
      <w:r>
        <w:t>Schiebepuzzle</w:t>
      </w:r>
      <w:bookmarkEnd w:id="29"/>
      <w:r>
        <w:t xml:space="preserve"> </w:t>
      </w:r>
    </w:p>
    <w:p w14:paraId="7617D39B" w14:textId="77777777" w:rsidR="00AF5C50" w:rsidRDefault="00092F02" w:rsidP="00092F02">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w:t>
      </w:r>
      <w:commentRangeStart w:id="30"/>
      <w:r w:rsidR="00130CB3">
        <w:t xml:space="preserve">Aufgrund der Berechnung aller möglichen Pfade, das Puzzle zu lösen, lässt sich das Programm nicht so schnell wie die meisten anderen </w:t>
      </w:r>
      <w:proofErr w:type="spellStart"/>
      <w:r w:rsidR="00130CB3">
        <w:t>SetlX</w:t>
      </w:r>
      <w:proofErr w:type="spellEnd"/>
      <w:r w:rsidR="00130CB3">
        <w:t xml:space="preserve">-Programme durchführen. </w:t>
      </w:r>
      <w:commentRangeEnd w:id="30"/>
      <w:r w:rsidR="00C820D4">
        <w:rPr>
          <w:rStyle w:val="Kommentarzeichen"/>
        </w:rPr>
        <w:commentReference w:id="30"/>
      </w:r>
      <w:commentRangeStart w:id="31"/>
      <w:r w:rsidR="00130CB3">
        <w:t xml:space="preserve">Die genaue Zeit, wie lange das Programm für die Berechnung gebraucht hat, wird in der Kommandozeile ausgegeben. Somit wird den Studenten klar, dass selbst der Rechner diese Berechnungen nicht sofort liefern kann. Um einen Vergleich der Performance von </w:t>
      </w:r>
      <w:proofErr w:type="spellStart"/>
      <w:r w:rsidR="00130CB3">
        <w:t>SetlX</w:t>
      </w:r>
      <w:proofErr w:type="spellEnd"/>
      <w:r w:rsidR="00130CB3">
        <w:t xml:space="preserve"> zu Python zu haben, wird auch die Berechnungszeit der Python-Implementierung aufgeführt. Die Eigenschaften des Rechners, mit dem die Berechnungen durchgeführt wurden sind:</w:t>
      </w:r>
      <w:commentRangeEnd w:id="31"/>
      <w:r w:rsidR="00C820D4">
        <w:rPr>
          <w:rStyle w:val="Kommentarzeichen"/>
        </w:rPr>
        <w:commentReference w:id="31"/>
      </w:r>
    </w:p>
    <w:p w14:paraId="0B1DC724" w14:textId="77777777" w:rsidR="00130CB3" w:rsidRDefault="00905369" w:rsidP="00130CB3">
      <w:pPr>
        <w:pStyle w:val="Listenabsatz"/>
        <w:numPr>
          <w:ilvl w:val="0"/>
          <w:numId w:val="3"/>
        </w:numPr>
        <w:jc w:val="both"/>
      </w:pPr>
      <w:r>
        <w:t>Prozessor: Intel i7 67</w:t>
      </w:r>
      <w:r w:rsidR="002272B5">
        <w:t>00hq</w:t>
      </w:r>
      <w:r>
        <w:t xml:space="preserve"> 2,6-3,1 GHz</w:t>
      </w:r>
    </w:p>
    <w:p w14:paraId="106D5DDD" w14:textId="77777777" w:rsidR="002272B5" w:rsidRDefault="002272B5" w:rsidP="002272B5">
      <w:pPr>
        <w:pStyle w:val="Listenabsatz"/>
        <w:numPr>
          <w:ilvl w:val="0"/>
          <w:numId w:val="3"/>
        </w:numPr>
        <w:jc w:val="both"/>
      </w:pPr>
      <w:r>
        <w:t>Hauptspeicher: 8 GB DDR4</w:t>
      </w:r>
    </w:p>
    <w:p w14:paraId="4EB69A16" w14:textId="77777777" w:rsidR="001B7B92" w:rsidRDefault="002272B5" w:rsidP="002623AB">
      <w:pPr>
        <w:jc w:val="both"/>
      </w:pPr>
      <w:r>
        <w:t xml:space="preserve">Das </w:t>
      </w:r>
      <w:proofErr w:type="spellStart"/>
      <w:r>
        <w:t>SetlX</w:t>
      </w:r>
      <w:proofErr w:type="spellEnd"/>
      <w:r>
        <w:t>-Programm lief in 17,4 Sekunden, während das Python-Skript 46,6 Sekunden für die Berechnung benötigte.</w:t>
      </w:r>
      <w:r w:rsidR="00905369">
        <w:t xml:space="preserve"> Auffällig ist, dass in </w:t>
      </w:r>
      <w:proofErr w:type="spellStart"/>
      <w:r w:rsidR="00905369">
        <w:t>SetlX</w:t>
      </w:r>
      <w:proofErr w:type="spellEnd"/>
      <w:r w:rsidR="00905369">
        <w:t xml:space="preserve"> die Ausführung über doppelt so schnell wie bei der Python-Implementierung ist. Grund hierfür ist, dass die </w:t>
      </w:r>
      <w:r w:rsidR="00731C29">
        <w:t>v</w:t>
      </w:r>
      <w:r w:rsidR="00905369">
        <w:t xml:space="preserve">irtuelle Maschine, in der Java ausgeführt wird, etwas effizienter als die </w:t>
      </w:r>
      <w:r w:rsidR="00731C29">
        <w:t>v</w:t>
      </w:r>
      <w:r w:rsidR="00905369">
        <w:t xml:space="preserve">irtuelle Maschine von Python ist. </w:t>
      </w:r>
      <w:commentRangeStart w:id="32"/>
      <w:proofErr w:type="spellStart"/>
      <w:r w:rsidR="00905369">
        <w:t>SetlX</w:t>
      </w:r>
      <w:proofErr w:type="spellEnd"/>
      <w:r w:rsidR="00905369">
        <w:t xml:space="preserve"> ist eine auf Java basierende Programmiersprache</w:t>
      </w:r>
      <w:r w:rsidR="00731C29">
        <w:t>. Es wird deshalb die Effizien</w:t>
      </w:r>
      <w:r w:rsidR="00D31A94">
        <w:t>z</w:t>
      </w:r>
      <w:r w:rsidR="00731C29">
        <w:t xml:space="preserve"> von Java zu Python verglichen.</w:t>
      </w:r>
      <w:r w:rsidR="00905369">
        <w:t xml:space="preserve"> </w:t>
      </w:r>
      <w:commentRangeEnd w:id="32"/>
      <w:r w:rsidR="00380979">
        <w:rPr>
          <w:rStyle w:val="Kommentarzeichen"/>
        </w:rPr>
        <w:commentReference w:id="32"/>
      </w:r>
      <w:r w:rsidR="00905369">
        <w:t>Außer</w:t>
      </w:r>
      <w:r w:rsidR="00731C29">
        <w:t xml:space="preserve"> dem Unterschied bei den virtuellen Maschinen,</w:t>
      </w:r>
      <w:r w:rsidR="00905369">
        <w:t xml:space="preserve"> unterstütz</w:t>
      </w:r>
      <w:r w:rsidR="00D31A94">
        <w:t>t</w:t>
      </w:r>
      <w:r w:rsidR="00905369">
        <w:t xml:space="preserve"> die Programmiersprache Java</w:t>
      </w:r>
      <w:r w:rsidR="00731C29">
        <w:t xml:space="preserve"> zusätzlich eine statische Typisierung. </w:t>
      </w:r>
      <w:commentRangeStart w:id="33"/>
      <w:r w:rsidR="00731C29">
        <w:t>Python hingegen unterstütz</w:t>
      </w:r>
      <w:r w:rsidR="00D31A94">
        <w:t>t</w:t>
      </w:r>
      <w:r w:rsidR="00731C29">
        <w:t xml:space="preserve">, wie es für Skriptsprachen üblich ist, eine dynamische Typisierung, die etwas ineffizienter ist. Eine statische Typisierung ist effizienter da der Rechenaufwand für eine Typüberprüfung wegfällt. </w:t>
      </w:r>
      <w:commentRangeEnd w:id="33"/>
      <w:r w:rsidR="00380979">
        <w:rPr>
          <w:rStyle w:val="Kommentarzeichen"/>
        </w:rPr>
        <w:commentReference w:id="33"/>
      </w:r>
      <w:r w:rsidR="00F07E22">
        <w:t xml:space="preserve">Eine unterschiedliche Implementierung der für diese Arbeit entwickelten Mengen und der Mengen, die in </w:t>
      </w:r>
      <w:proofErr w:type="spellStart"/>
      <w:r w:rsidR="00F07E22">
        <w:t>SetlX</w:t>
      </w:r>
      <w:proofErr w:type="spellEnd"/>
      <w:r w:rsidR="00F07E22">
        <w:t xml:space="preserve"> verwendet werden</w:t>
      </w:r>
      <w:r w:rsidR="00D31A94">
        <w:t>,</w:t>
      </w:r>
      <w:r w:rsidR="00F07E22">
        <w:t xml:space="preserve"> kann nicht die Ursache </w:t>
      </w:r>
      <w:r w:rsidR="00D31A94">
        <w:t xml:space="preserve">für diese Abweichungen in der Performanz </w:t>
      </w:r>
      <w:r w:rsidR="00F07E22">
        <w:t>sein</w:t>
      </w:r>
      <w:r w:rsidR="00D31A94">
        <w:t xml:space="preserve">. Die Sets des </w:t>
      </w:r>
      <w:r w:rsidR="00F07E22">
        <w:t>Python-Modul</w:t>
      </w:r>
      <w:r w:rsidR="00D31A94">
        <w:t>s</w:t>
      </w:r>
      <w:r w:rsidR="00F07E22">
        <w:t xml:space="preserve"> „</w:t>
      </w:r>
      <w:proofErr w:type="spellStart"/>
      <w:r w:rsidR="00F07E22">
        <w:t>lecture</w:t>
      </w:r>
      <w:proofErr w:type="spellEnd"/>
      <w:r w:rsidR="00F07E22">
        <w:t>“</w:t>
      </w:r>
      <w:r w:rsidR="00D31A94">
        <w:t xml:space="preserve"> wurden basierend auf die</w:t>
      </w:r>
      <w:r w:rsidR="00F07E22">
        <w:t xml:space="preserve"> Implementierung, wie die in </w:t>
      </w:r>
      <w:proofErr w:type="spellStart"/>
      <w:r w:rsidR="00F07E22">
        <w:t>SetlX</w:t>
      </w:r>
      <w:proofErr w:type="spellEnd"/>
      <w:r w:rsidR="00F07E22">
        <w:t xml:space="preserve"> verwendet</w:t>
      </w:r>
      <w:r w:rsidR="00D31A94">
        <w:t xml:space="preserve"> wird, umgesetzt</w:t>
      </w:r>
      <w:r w:rsidR="00F07E22">
        <w:t>.</w:t>
      </w:r>
    </w:p>
    <w:p w14:paraId="4E421DAD" w14:textId="77777777" w:rsidR="002623AB" w:rsidRDefault="00A543D0" w:rsidP="002272B5">
      <w:pPr>
        <w:jc w:val="both"/>
        <w:rPr>
          <w:noProof/>
          <w:lang w:eastAsia="de-DE"/>
        </w:rPr>
      </w:pPr>
      <w:r>
        <w:t xml:space="preserve">Sowohl das </w:t>
      </w:r>
      <w:proofErr w:type="spellStart"/>
      <w:r>
        <w:t>SetlX</w:t>
      </w:r>
      <w:proofErr w:type="spellEnd"/>
      <w:r>
        <w:t xml:space="preserve">-Programm,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w:t>
      </w:r>
      <w:proofErr w:type="spellStart"/>
      <w:r>
        <w:t>for</w:t>
      </w:r>
      <w:proofErr w:type="spellEnd"/>
      <w:r>
        <w:t xml:space="preserve">-Schleifen in </w:t>
      </w:r>
      <w:proofErr w:type="spellStart"/>
      <w:r>
        <w:t>SetlX</w:t>
      </w:r>
      <w:proofErr w:type="spellEnd"/>
      <w:r>
        <w:t xml:space="preserve"> über Listen von 1-3 iterieren, während in Python dafür eine Range mit den Werten 0-2 verwendet wird. Es wird allerdings die selbe Ausführung erreicht, da Listen-Indizes in </w:t>
      </w:r>
      <w:proofErr w:type="spellStart"/>
      <w:r>
        <w:t>SetlX</w:t>
      </w:r>
      <w:proofErr w:type="spellEnd"/>
      <w:r>
        <w:t xml:space="preserve">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eastAsia="de-DE"/>
        </w:rPr>
        <w:lastRenderedPageBreak/>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2623AB" w:rsidRPr="002623AB" w:rsidRDefault="002623AB"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r w:rsidRPr="002623AB">
                              <w:rPr>
                                <w:rFonts w:ascii="Courier New" w:hAnsi="Courier New" w:cs="Courier New"/>
                                <w:lang w:val="en-US"/>
                              </w:rPr>
                              <w:t xml:space="preserve"> :</w:t>
                            </w:r>
                            <w:proofErr w:type="gramEnd"/>
                            <w:r w:rsidRPr="002623AB">
                              <w:rPr>
                                <w:rFonts w:ascii="Courier New" w:hAnsi="Courier New" w:cs="Courier New"/>
                                <w:lang w:val="en-US"/>
                              </w:rPr>
                              <w:t xml:space="preserve">=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w:t>
                            </w:r>
                            <w:proofErr w:type="gramStart"/>
                            <w:r w:rsidRPr="002623AB">
                              <w:rPr>
                                <w:rFonts w:ascii="Courier New" w:hAnsi="Courier New" w:cs="Courier New"/>
                                <w:lang w:val="en-US"/>
                              </w:rPr>
                              <w:t xml:space="preserve">  :</w:t>
                            </w:r>
                            <w:proofErr w:type="gramEnd"/>
                            <w:r w:rsidRPr="002623AB">
                              <w:rPr>
                                <w:rFonts w:ascii="Courier New" w:hAnsi="Courier New" w:cs="Courier New"/>
                                <w:lang w:val="en-US"/>
                              </w:rPr>
                              <w:t>= 1;</w:t>
                            </w:r>
                          </w:p>
                          <w:p w14:paraId="676F9DDD"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w:t>
                            </w:r>
                            <w:proofErr w:type="gramStart"/>
                            <w:r w:rsidRPr="002623AB">
                              <w:rPr>
                                <w:rFonts w:ascii="Courier New" w:hAnsi="Courier New" w:cs="Courier New"/>
                                <w:lang w:val="en-US"/>
                              </w:rPr>
                              <w:t xml:space="preserve">  :</w:t>
                            </w:r>
                            <w:proofErr w:type="gramEnd"/>
                            <w:r w:rsidRPr="002623AB">
                              <w:rPr>
                                <w:rFonts w:ascii="Courier New" w:hAnsi="Courier New" w:cs="Courier New"/>
                                <w:lang w:val="en-US"/>
                              </w:rPr>
                              <w:t>= { [start] };</w:t>
                            </w:r>
                          </w:p>
                          <w:p w14:paraId="40080924" w14:textId="77777777" w:rsidR="002623AB" w:rsidRPr="002623AB" w:rsidRDefault="002623AB" w:rsidP="002623AB">
                            <w:pPr>
                              <w:spacing w:after="0"/>
                              <w:rPr>
                                <w:rFonts w:ascii="Courier New" w:hAnsi="Courier New" w:cs="Courier New"/>
                                <w:lang w:val="en-US"/>
                              </w:rPr>
                            </w:pPr>
                            <w:r>
                              <w:rPr>
                                <w:rFonts w:ascii="Courier New" w:hAnsi="Courier New" w:cs="Courier New"/>
                                <w:lang w:val="en-US"/>
                              </w:rPr>
                              <w:t xml:space="preserve">    states </w:t>
                            </w:r>
                            <w:proofErr w:type="gramStart"/>
                            <w:r>
                              <w:rPr>
                                <w:rFonts w:ascii="Courier New" w:hAnsi="Courier New" w:cs="Courier New"/>
                                <w:lang w:val="en-US"/>
                              </w:rPr>
                              <w:t xml:space="preserve">  :</w:t>
                            </w:r>
                            <w:proofErr w:type="gramEnd"/>
                            <w:r>
                              <w:rPr>
                                <w:rFonts w:ascii="Courier New" w:hAnsi="Courier New" w:cs="Courier New"/>
                                <w:lang w:val="en-US"/>
                              </w:rPr>
                              <w:t>= { start };</w:t>
                            </w:r>
                          </w:p>
                          <w:p w14:paraId="0F538C76"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 :</w:t>
                            </w:r>
                            <w:proofErr w:type="gramEnd"/>
                            <w:r w:rsidRPr="002623AB">
                              <w:rPr>
                                <w:rFonts w:ascii="Courier New" w:hAnsi="Courier New" w:cs="Courier New"/>
                                <w:lang w:val="en-US"/>
                              </w:rPr>
                              <w:t>= {};</w:t>
                            </w:r>
                          </w:p>
                          <w:p w14:paraId="1340514E"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while (</w:t>
                            </w:r>
                            <w:proofErr w:type="gramStart"/>
                            <w:r w:rsidRPr="002623AB">
                              <w:rPr>
                                <w:rFonts w:ascii="Courier New" w:hAnsi="Courier New" w:cs="Courier New"/>
                                <w:lang w:val="en-US"/>
                              </w:rPr>
                              <w:t>states !</w:t>
                            </w:r>
                            <w:proofErr w:type="gramEnd"/>
                            <w:r w:rsidRPr="002623AB">
                              <w:rPr>
                                <w:rFonts w:ascii="Courier New" w:hAnsi="Courier New" w:cs="Courier New"/>
                                <w:lang w:val="en-US"/>
                              </w:rPr>
                              <w:t>= explored) {</w:t>
                            </w:r>
                          </w:p>
                          <w:p w14:paraId="257BC6E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 :</w:t>
                            </w:r>
                            <w:proofErr w:type="gramEnd"/>
                            <w:r w:rsidRPr="002623AB">
                              <w:rPr>
                                <w:rFonts w:ascii="Courier New" w:hAnsi="Courier New" w:cs="Courier New"/>
                                <w:lang w:val="en-US"/>
                              </w:rPr>
                              <w:t>= states;</w:t>
                            </w:r>
                          </w:p>
                          <w:p w14:paraId="74D174E5"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w:t>
                            </w:r>
                            <w:proofErr w:type="gramStart"/>
                            <w:r w:rsidRPr="002623AB">
                              <w:rPr>
                                <w:rFonts w:ascii="Courier New" w:hAnsi="Courier New" w:cs="Courier New"/>
                                <w:lang w:val="en-US"/>
                              </w:rPr>
                              <w:t xml:space="preserve">  :</w:t>
                            </w:r>
                            <w:proofErr w:type="gramEnd"/>
                            <w:r w:rsidRPr="002623AB">
                              <w:rPr>
                                <w:rFonts w:ascii="Courier New" w:hAnsi="Courier New" w:cs="Courier New"/>
                                <w:lang w:val="en-US"/>
                              </w:rPr>
                              <w:t>= { l + [s]</w:t>
                            </w:r>
                          </w:p>
                          <w:p w14:paraId="227E6BCE"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l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w:t>
                            </w:r>
                            <w:proofErr w:type="gramStart"/>
                            <w:r w:rsidRPr="002623AB">
                              <w:rPr>
                                <w:rFonts w:ascii="Courier New" w:hAnsi="Courier New" w:cs="Courier New"/>
                                <w:lang w:val="en-US"/>
                              </w:rPr>
                              <w:t>l[</w:t>
                            </w:r>
                            <w:proofErr w:type="gramEnd"/>
                            <w:r w:rsidRPr="002623AB">
                              <w:rPr>
                                <w:rFonts w:ascii="Courier New" w:hAnsi="Courier New" w:cs="Courier New"/>
                                <w:lang w:val="en-US"/>
                              </w:rPr>
                              <w:t>-1])</w:t>
                            </w:r>
                          </w:p>
                          <w:p w14:paraId="66FA85FD"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states   += </w:t>
                            </w:r>
                            <w:proofErr w:type="gramStart"/>
                            <w:r w:rsidRPr="002623AB">
                              <w:rPr>
                                <w:rFonts w:ascii="Courier New" w:hAnsi="Courier New" w:cs="Courier New"/>
                                <w:lang w:val="en-US"/>
                              </w:rPr>
                              <w:t>{ p</w:t>
                            </w:r>
                            <w:proofErr w:type="gramEnd"/>
                            <w:r w:rsidRPr="002623AB">
                              <w:rPr>
                                <w:rFonts w:ascii="Courier New" w:hAnsi="Courier New" w:cs="Courier New"/>
                                <w:lang w:val="en-US"/>
                              </w:rPr>
                              <w:t>[-1] : p in paths };</w:t>
                            </w:r>
                          </w:p>
                          <w:p w14:paraId="34CE6A2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w:t>
                            </w:r>
                            <w:proofErr w:type="gramStart"/>
                            <w:r w:rsidRPr="002623AB">
                              <w:rPr>
                                <w:rFonts w:ascii="Courier New" w:hAnsi="Courier New" w:cs="Courier New"/>
                                <w:lang w:val="en-US"/>
                              </w:rPr>
                              <w:t>arb(</w:t>
                            </w:r>
                            <w:proofErr w:type="gramEnd"/>
                            <w:r w:rsidRPr="002623AB">
                              <w:rPr>
                                <w:rFonts w:ascii="Courier New" w:hAnsi="Courier New" w:cs="Courier New"/>
                                <w:lang w:val="en-US"/>
                              </w:rPr>
                              <w:t>{ l : l in paths | l[-1] == goal });</w:t>
                            </w:r>
                          </w:p>
                          <w:p w14:paraId="074843D8"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55DDA2" id="Textfeld 4" o:spid="_x0000_s1029"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Dp&#10;2BhaUAIAAKkEAAAOAAAAAAAAAAAAAAAAAC4CAABkcnMvZTJvRG9jLnhtbFBLAQItABQABgAIAAAA&#10;IQAu67hA2gAAAAUBAAAPAAAAAAAAAAAAAAAAAKoEAABkcnMvZG93bnJldi54bWxQSwUGAAAAAAQA&#10;BADzAAAAsQUAAAAA&#10;" fillcolor="white [3201]" strokeweight=".5pt">
                <v:textbox>
                  <w:txbxContent>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[start] };</w:t>
                      </w:r>
                    </w:p>
                    <w:p w:rsidR="002623AB" w:rsidRPr="002623AB" w:rsidRDefault="002623AB" w:rsidP="002623AB">
                      <w:pPr>
                        <w:spacing w:after="0"/>
                        <w:rPr>
                          <w:rFonts w:ascii="Courier New" w:hAnsi="Courier New" w:cs="Courier New"/>
                          <w:lang w:val="en-US"/>
                        </w:rPr>
                      </w:pPr>
                      <w:r>
                        <w:rPr>
                          <w:rFonts w:ascii="Courier New" w:hAnsi="Courier New" w:cs="Courier New"/>
                          <w:lang w:val="en-US"/>
                        </w:rPr>
                        <w:t xml:space="preserve">    states   := { start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l + [s]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!(s in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77777777" w:rsidR="00A543D0" w:rsidRDefault="002623AB" w:rsidP="002623AB">
      <w:pPr>
        <w:pStyle w:val="Beschriftung"/>
        <w:jc w:val="center"/>
      </w:pPr>
      <w:r>
        <w:t xml:space="preserve">Abbildung </w:t>
      </w:r>
      <w:fldSimple w:instr=" SEQ Abbildung \* ARABIC ">
        <w:r w:rsidR="00FA3325">
          <w:rPr>
            <w:noProof/>
          </w:rPr>
          <w:t>2</w:t>
        </w:r>
      </w:fldSimple>
      <w:r>
        <w:t xml:space="preserve">: </w:t>
      </w:r>
      <w:proofErr w:type="spellStart"/>
      <w:r w:rsidRPr="002623AB">
        <w:rPr>
          <w:rFonts w:ascii="Courier New" w:hAnsi="Courier New" w:cs="Courier New"/>
        </w:rPr>
        <w:t>findPath</w:t>
      </w:r>
      <w:proofErr w:type="spellEnd"/>
      <w:r>
        <w:t xml:space="preserve"> im Schiebepuzzle</w:t>
      </w:r>
      <w:r w:rsidR="00A50F9D">
        <w:t xml:space="preserve"> (</w:t>
      </w:r>
      <w:proofErr w:type="spellStart"/>
      <w:r w:rsidR="00A50F9D">
        <w:t>SetlX</w:t>
      </w:r>
      <w:proofErr w:type="spellEnd"/>
      <w:r w:rsidR="00A50F9D">
        <w:t>)</w:t>
      </w:r>
    </w:p>
    <w:p w14:paraId="21E58A94" w14:textId="77777777" w:rsidR="00F679BD" w:rsidRDefault="00F679BD" w:rsidP="00F679BD">
      <w:pPr>
        <w:keepNext/>
        <w:jc w:val="both"/>
      </w:pPr>
      <w:r>
        <w:rPr>
          <w:noProof/>
          <w:lang w:eastAsia="de-DE"/>
        </w:rPr>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122202" w:rsidRPr="00F679BD" w:rsidRDefault="00122202"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path</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roofErr w:type="gramStart"/>
                            <w:r w:rsidRPr="00F679BD">
                              <w:rPr>
                                <w:rFonts w:ascii="Courier New" w:hAnsi="Courier New" w:cs="Courier New"/>
                                <w:lang w:val="en-US"/>
                              </w:rPr>
                              <w:t>) !</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23305D4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w:t>
                            </w:r>
                            <w:proofErr w:type="gramStart"/>
                            <w:r w:rsidRPr="00F679BD">
                              <w:rPr>
                                <w:rFonts w:ascii="Courier New" w:hAnsi="Courier New" w:cs="Courier New"/>
                                <w:lang w:val="en-US"/>
                              </w:rPr>
                              <w:t>Set(</w:t>
                            </w:r>
                            <w:proofErr w:type="gramEnd"/>
                            <w:r w:rsidRPr="00F679BD">
                              <w:rPr>
                                <w:rFonts w:ascii="Courier New" w:hAnsi="Courier New" w:cs="Courier New"/>
                                <w:lang w:val="en-US"/>
                              </w:rPr>
                              <w:t xml:space="preserve">x + [s] </w:t>
                            </w:r>
                          </w:p>
                          <w:p w14:paraId="24D8AB13"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roofErr w:type="gramStart"/>
                            <w:r w:rsidRPr="00F679BD">
                              <w:rPr>
                                <w:rFonts w:ascii="Courier New" w:hAnsi="Courier New" w:cs="Courier New"/>
                                <w:lang w:val="en-US"/>
                              </w:rPr>
                              <w:t>x[</w:t>
                            </w:r>
                            <w:proofErr w:type="gramEnd"/>
                            <w:r w:rsidRPr="00F679BD">
                              <w:rPr>
                                <w:rFonts w:ascii="Courier New" w:hAnsi="Courier New" w:cs="Courier New"/>
                                <w:lang w:val="en-US"/>
                              </w:rPr>
                              <w:t xml:space="preserve">-1]) </w:t>
                            </w:r>
                          </w:p>
                          <w:p w14:paraId="2727C2C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w:t>
                            </w:r>
                            <w:proofErr w:type="gramStart"/>
                            <w:r w:rsidRPr="00F679BD">
                              <w:rPr>
                                <w:rFonts w:ascii="Courier New" w:hAnsi="Courier New" w:cs="Courier New"/>
                                <w:lang w:val="en-US"/>
                              </w:rPr>
                              <w:t>p[</w:t>
                            </w:r>
                            <w:proofErr w:type="gramEnd"/>
                            <w:r w:rsidRPr="00F679BD">
                              <w:rPr>
                                <w:rFonts w:ascii="Courier New" w:hAnsi="Courier New" w:cs="Courier New"/>
                                <w:lang w:val="en-US"/>
                              </w:rPr>
                              <w:t>-1] for p in paths)</w:t>
                            </w:r>
                          </w:p>
                          <w:p w14:paraId="05B0C6E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w:t>
                            </w:r>
                            <w:proofErr w:type="gramStart"/>
                            <w:r w:rsidRPr="00F679BD">
                              <w:rPr>
                                <w:rFonts w:ascii="Courier New" w:hAnsi="Courier New" w:cs="Courier New"/>
                                <w:lang w:val="en-US"/>
                              </w:rPr>
                              <w:t>Set(</w:t>
                            </w:r>
                            <w:proofErr w:type="gramEnd"/>
                            <w:r w:rsidRPr="00F679BD">
                              <w:rPr>
                                <w:rFonts w:ascii="Courier New" w:hAnsi="Courier New" w:cs="Courier New"/>
                                <w:lang w:val="en-US"/>
                              </w:rPr>
                              <w: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10B655" id="Textfeld 5" o:spid="_x0000_s1031"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0</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Set(x + [s]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14:paraId="7E02155F" w14:textId="77777777" w:rsidR="005434CD" w:rsidRDefault="00F679BD" w:rsidP="00F679BD">
      <w:pPr>
        <w:pStyle w:val="Beschriftung"/>
        <w:jc w:val="center"/>
      </w:pPr>
      <w:bookmarkStart w:id="34" w:name="_Toc448159922"/>
      <w:r>
        <w:t xml:space="preserve">Abbildung </w:t>
      </w:r>
      <w:fldSimple w:instr=" SEQ Abbildung \* ARABIC ">
        <w:r w:rsidR="00FA3325">
          <w:rPr>
            <w:noProof/>
          </w:rPr>
          <w:t>3</w:t>
        </w:r>
      </w:fldSimple>
      <w:r>
        <w:t xml:space="preserve">: </w:t>
      </w:r>
      <w:proofErr w:type="spellStart"/>
      <w:r w:rsidRPr="00F679BD">
        <w:rPr>
          <w:rFonts w:ascii="Courier New" w:hAnsi="Courier New" w:cs="Courier New"/>
        </w:rPr>
        <w:t>find_path</w:t>
      </w:r>
      <w:proofErr w:type="spellEnd"/>
      <w:r>
        <w:t xml:space="preserve"> im Schiebepuzzle</w:t>
      </w:r>
      <w:bookmarkEnd w:id="34"/>
      <w:r w:rsidR="00A50F9D">
        <w:t xml:space="preserve"> (Python)</w:t>
      </w:r>
    </w:p>
    <w:p w14:paraId="30FAD3E6" w14:textId="77777777" w:rsidR="00FA4455" w:rsidRDefault="00265CEE" w:rsidP="002272B5">
      <w:pPr>
        <w:jc w:val="both"/>
      </w:pPr>
      <w:r>
        <w:t xml:space="preserve">Die Funktion, mit der letztendlich auch der Pfad vom Start-Zustand zum Ziel-Zustand ermittelt wird, ist in Python die </w:t>
      </w:r>
      <w:proofErr w:type="spellStart"/>
      <w:r w:rsidRPr="00265CEE">
        <w:rPr>
          <w:rFonts w:ascii="Courier New" w:hAnsi="Courier New" w:cs="Courier New"/>
        </w:rPr>
        <w:t>find_path</w:t>
      </w:r>
      <w:proofErr w:type="spellEnd"/>
      <w:r>
        <w:t xml:space="preserve"> Methode. </w:t>
      </w:r>
      <w:r w:rsidR="00FA4455">
        <w:t>Die Parameter, die übergeben werden</w:t>
      </w:r>
      <w:r w:rsidR="009A64AC">
        <w:t>,</w:t>
      </w:r>
      <w:r w:rsidR="00FA4455">
        <w:t xml:space="preserve"> sind identisch zu der </w:t>
      </w:r>
      <w:proofErr w:type="spellStart"/>
      <w:r w:rsidR="00FA4455">
        <w:t>SetlX</w:t>
      </w:r>
      <w:proofErr w:type="spellEnd"/>
      <w:r w:rsidR="00FA4455">
        <w:t>-Implementierung</w:t>
      </w:r>
      <w:r w:rsidR="009A64AC">
        <w:t>.</w:t>
      </w:r>
      <w:r w:rsidR="00FA4455">
        <w:t xml:space="preserve"> </w:t>
      </w:r>
      <w:r>
        <w:t>Die am Anfang der Funktion de</w:t>
      </w:r>
      <w:r w:rsidR="00275719">
        <w:t xml:space="preserve">finierten Variablen weichen vom </w:t>
      </w:r>
      <w:proofErr w:type="spellStart"/>
      <w:r w:rsidR="00275719">
        <w:t>SetlX</w:t>
      </w:r>
      <w:proofErr w:type="spellEnd"/>
      <w:r w:rsidR="00275719">
        <w:t xml:space="preserve">-Code um eine Variable ab. Die Variablen </w:t>
      </w:r>
      <w:proofErr w:type="spellStart"/>
      <w:r w:rsidR="00275719" w:rsidRPr="00275719">
        <w:rPr>
          <w:rFonts w:ascii="Courier New" w:hAnsi="Courier New" w:cs="Courier New"/>
        </w:rPr>
        <w:t>paths</w:t>
      </w:r>
      <w:proofErr w:type="spellEnd"/>
      <w:r w:rsidR="00275719">
        <w:t xml:space="preserve"> und </w:t>
      </w:r>
      <w:proofErr w:type="spellStart"/>
      <w:r w:rsidR="00275719" w:rsidRPr="00275719">
        <w:rPr>
          <w:rFonts w:ascii="Courier New" w:hAnsi="Courier New" w:cs="Courier New"/>
        </w:rPr>
        <w:t>states</w:t>
      </w:r>
      <w:proofErr w:type="spellEnd"/>
      <w:r w:rsidR="00275719">
        <w:t xml:space="preserve"> sind in beiden Versionen zu finden und der Integer </w:t>
      </w:r>
      <w:proofErr w:type="spellStart"/>
      <w:r w:rsidR="00275719" w:rsidRPr="00275719">
        <w:rPr>
          <w:rFonts w:ascii="Courier New" w:hAnsi="Courier New" w:cs="Courier New"/>
        </w:rPr>
        <w:t>count_iteration</w:t>
      </w:r>
      <w:proofErr w:type="spellEnd"/>
      <w:r w:rsidR="00275719">
        <w:t xml:space="preserve"> ist in </w:t>
      </w:r>
      <w:proofErr w:type="spellStart"/>
      <w:r w:rsidR="00275719">
        <w:t>SetlX</w:t>
      </w:r>
      <w:proofErr w:type="spellEnd"/>
      <w:r w:rsidR="00275719">
        <w:t xml:space="preserve"> als </w:t>
      </w:r>
      <w:proofErr w:type="spellStart"/>
      <w:r w:rsidR="00275719" w:rsidRPr="00275719">
        <w:rPr>
          <w:rFonts w:ascii="Courier New" w:hAnsi="Courier New" w:cs="Courier New"/>
        </w:rPr>
        <w:t>count</w:t>
      </w:r>
      <w:proofErr w:type="spellEnd"/>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t>
      </w:r>
      <w:proofErr w:type="spellStart"/>
      <w:r w:rsidR="00275719">
        <w:t>while</w:t>
      </w:r>
      <w:proofErr w:type="spellEnd"/>
      <w:r w:rsidR="00275719">
        <w:t xml:space="preserve">-Schleife, </w:t>
      </w:r>
      <w:commentRangeStart w:id="35"/>
      <w:r w:rsidR="00275719">
        <w:t>in der in dieser Arbeit entwickelten Version</w:t>
      </w:r>
      <w:commentRangeEnd w:id="35"/>
      <w:r w:rsidR="00380979">
        <w:rPr>
          <w:rStyle w:val="Kommentarzeichen"/>
        </w:rPr>
        <w:commentReference w:id="35"/>
      </w:r>
      <w:r w:rsidR="00275719">
        <w:t xml:space="preserve">, zwei Integer, während die Vorlage zwei Mengen vergleicht. Abgesehen davon ist der </w:t>
      </w:r>
      <w:r w:rsidR="008021FC">
        <w:t xml:space="preserve">Ablauf sehr </w:t>
      </w:r>
      <w:r w:rsidR="008021FC">
        <w:lastRenderedPageBreak/>
        <w:t xml:space="preserve">ähnlich. Es wird die derzeitige Iteration angegeben, daraufhin die neuen Pfade anhand von </w:t>
      </w:r>
      <w:proofErr w:type="spellStart"/>
      <w:r w:rsidR="008021FC" w:rsidRPr="008021FC">
        <w:rPr>
          <w:rFonts w:ascii="Courier New" w:hAnsi="Courier New" w:cs="Courier New"/>
        </w:rPr>
        <w:t>next_states</w:t>
      </w:r>
      <w:proofErr w:type="spellEnd"/>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eastAsia="de-DE"/>
        </w:rPr>
        <mc:AlternateContent>
          <mc:Choice Requires="wps">
            <w:drawing>
              <wp:inline distT="0" distB="0" distL="0" distR="0" wp14:anchorId="4F578954" wp14:editId="6C3C3A86">
                <wp:extent cx="5760720" cy="166687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666875"/>
                        </a:xfrm>
                        <a:prstGeom prst="rect">
                          <a:avLst/>
                        </a:prstGeom>
                        <a:solidFill>
                          <a:schemeClr val="lt1"/>
                        </a:solidFill>
                        <a:ln w="6350">
                          <a:solidFill>
                            <a:prstClr val="black"/>
                          </a:solidFill>
                        </a:ln>
                      </wps:spPr>
                      <wps:txbx>
                        <w:txbxContent>
                          <w:p w14:paraId="10A0C4E9" w14:textId="77777777" w:rsidR="002623AB" w:rsidRPr="002623AB" w:rsidRDefault="002623AB"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r w:rsidRPr="002623AB">
                              <w:rPr>
                                <w:rFonts w:ascii="Courier New" w:hAnsi="Courier New" w:cs="Courier New"/>
                                <w:lang w:val="en-US"/>
                              </w:rPr>
                              <w:t xml:space="preserve"> :</w:t>
                            </w:r>
                            <w:proofErr w:type="gramEnd"/>
                            <w:r w:rsidRPr="002623AB">
                              <w:rPr>
                                <w:rFonts w:ascii="Courier New" w:hAnsi="Courier New" w:cs="Courier New"/>
                                <w:lang w:val="en-US"/>
                              </w:rPr>
                              <w:t>= procedure(state) {</w:t>
                            </w:r>
                          </w:p>
                          <w:p w14:paraId="02AEEB60"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 :</w:t>
                            </w:r>
                            <w:proofErr w:type="gramEnd"/>
                            <w:r w:rsidRPr="002623AB">
                              <w:rPr>
                                <w:rFonts w:ascii="Courier New" w:hAnsi="Courier New" w:cs="Courier New"/>
                                <w:lang w:val="en-US"/>
                              </w:rPr>
                              <w:t xml:space="preserve">= { [1, 0], [-1, 0], [0, 1], [0, -1] }; </w:t>
                            </w:r>
                          </w:p>
                          <w:p w14:paraId="0B88755B"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[row, col</w:t>
                            </w:r>
                            <w:proofErr w:type="gramStart"/>
                            <w:r w:rsidRPr="002623AB">
                              <w:rPr>
                                <w:rFonts w:ascii="Courier New" w:hAnsi="Courier New" w:cs="Courier New"/>
                                <w:lang w:val="en-US"/>
                              </w:rPr>
                              <w:t>] :</w:t>
                            </w:r>
                            <w:proofErr w:type="gramEnd"/>
                            <w:r w:rsidRPr="002623AB">
                              <w:rPr>
                                <w:rFonts w:ascii="Courier New" w:hAnsi="Courier New" w:cs="Courier New"/>
                                <w:lang w:val="en-US"/>
                              </w:rPr>
                              <w:t xml:space="preserve">=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w:t>
                            </w:r>
                            <w:proofErr w:type="gramStart"/>
                            <w:r w:rsidRPr="002623AB">
                              <w:rPr>
                                <w:rFonts w:ascii="Courier New" w:hAnsi="Courier New" w:cs="Courier New"/>
                                <w:lang w:val="en-US"/>
                              </w:rPr>
                              <w:t xml:space="preserve">{ </w:t>
                            </w:r>
                            <w:proofErr w:type="spellStart"/>
                            <w:r w:rsidRPr="002623AB">
                              <w:rPr>
                                <w:rFonts w:ascii="Courier New" w:hAnsi="Courier New" w:cs="Courier New"/>
                                <w:lang w:val="en-US"/>
                              </w:rPr>
                              <w:t>moveDir</w:t>
                            </w:r>
                            <w:proofErr w:type="spellEnd"/>
                            <w:proofErr w:type="gramEnd"/>
                            <w:r w:rsidRPr="002623AB">
                              <w:rPr>
                                <w:rFonts w:ascii="Courier New" w:hAnsi="Courier New" w:cs="Courier New"/>
                                <w:lang w:val="en-US"/>
                              </w:rPr>
                              <w:t xml:space="preserve">(state, row, col, </w:t>
                            </w:r>
                            <w:r w:rsidR="0045784B">
                              <w:rPr>
                                <w:rFonts w:ascii="Courier New" w:hAnsi="Courier New" w:cs="Courier New"/>
                                <w:lang w:val="en-US"/>
                              </w:rPr>
                              <w:t xml:space="preserve">[dx, </w:t>
                            </w:r>
                            <w:proofErr w:type="spellStart"/>
                            <w:r w:rsidR="0045784B">
                              <w:rPr>
                                <w:rFonts w:ascii="Courier New" w:hAnsi="Courier New" w:cs="Courier New"/>
                                <w:lang w:val="en-US"/>
                              </w:rPr>
                              <w:t>dy</w:t>
                            </w:r>
                            <w:proofErr w:type="spellEnd"/>
                            <w:r w:rsidR="0045784B">
                              <w:rPr>
                                <w:rFonts w:ascii="Courier New" w:hAnsi="Courier New" w:cs="Courier New"/>
                                <w:lang w:val="en-US"/>
                              </w:rPr>
                              <w:t>]</w:t>
                            </w:r>
                            <w:r w:rsidRPr="002623AB">
                              <w:rPr>
                                <w:rFonts w:ascii="Courier New" w:hAnsi="Courier New" w:cs="Courier New"/>
                                <w:lang w:val="en-US"/>
                              </w:rPr>
                              <w:t>)</w:t>
                            </w:r>
                          </w:p>
                          <w:p w14:paraId="72C23987"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row + </w:t>
                            </w:r>
                            <w:r w:rsidR="0045784B">
                              <w:rPr>
                                <w:rFonts w:ascii="Courier New" w:hAnsi="Courier New" w:cs="Courier New"/>
                                <w:lang w:val="en-US"/>
                              </w:rPr>
                              <w:t>dx</w:t>
                            </w:r>
                            <w:r w:rsidRPr="002623AB">
                              <w:rPr>
                                <w:rFonts w:ascii="Courier New" w:hAnsi="Courier New" w:cs="Courier New"/>
                                <w:lang w:val="en-US"/>
                              </w:rPr>
                              <w:t xml:space="preserve"> in {1, 2, 3} &amp;&amp; col + </w:t>
                            </w:r>
                            <w:proofErr w:type="spellStart"/>
                            <w:r w:rsidR="0045784B">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99B2C" id="Textfeld 12" o:spid="_x0000_s1031" type="#_x0000_t202" style="width:453.6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" fillcolor="white [3201]" strokeweight=".5pt">
                <v:textbox>
                  <w:txbxContent>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nextStates := procedure(state)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sidR="0045784B">
                        <w:rPr>
                          <w:rFonts w:ascii="Courier New" w:hAnsi="Courier New" w:cs="Courier New"/>
                          <w:lang w:val="en-US"/>
                        </w:rPr>
                        <w:t>[dx, dy]</w:t>
                      </w:r>
                      <w:r w:rsidRPr="002623AB">
                        <w:rPr>
                          <w:rFonts w:ascii="Courier New" w:hAnsi="Courier New" w:cs="Courier New"/>
                          <w:lang w:val="en-US"/>
                        </w:rPr>
                        <w:t>)</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row + </w:t>
                      </w:r>
                      <w:r w:rsidR="0045784B">
                        <w:rPr>
                          <w:rFonts w:ascii="Courier New" w:hAnsi="Courier New" w:cs="Courier New"/>
                          <w:lang w:val="en-US"/>
                        </w:rPr>
                        <w:t>dx</w:t>
                      </w:r>
                      <w:r w:rsidRPr="002623AB">
                        <w:rPr>
                          <w:rFonts w:ascii="Courier New" w:hAnsi="Courier New" w:cs="Courier New"/>
                          <w:lang w:val="en-US"/>
                        </w:rPr>
                        <w:t xml:space="preserve"> in {1, 2, 3} &amp;&amp; col + </w:t>
                      </w:r>
                      <w:r w:rsidR="0045784B">
                        <w:rPr>
                          <w:rFonts w:ascii="Courier New" w:hAnsi="Courier New" w:cs="Courier New"/>
                          <w:lang w:val="en-US"/>
                        </w:rPr>
                        <w:t>dy</w:t>
                      </w:r>
                      <w:r w:rsidRPr="002623AB">
                        <w:rPr>
                          <w:rFonts w:ascii="Courier New" w:hAnsi="Courier New" w:cs="Courier New"/>
                          <w:lang w:val="en-US"/>
                        </w:rPr>
                        <w:t xml:space="preserve"> in {1, 2, 3}</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77777777" w:rsidR="002623AB" w:rsidRDefault="00A50F9D" w:rsidP="00A50F9D">
      <w:pPr>
        <w:pStyle w:val="Beschriftung"/>
        <w:jc w:val="center"/>
      </w:pPr>
      <w:r>
        <w:t xml:space="preserve">Abbildung </w:t>
      </w:r>
      <w:fldSimple w:instr=" SEQ Abbildung \* ARABIC ">
        <w:r w:rsidR="00FA3325">
          <w:rPr>
            <w:noProof/>
          </w:rPr>
          <w:t>4</w:t>
        </w:r>
      </w:fldSimple>
      <w:r>
        <w:t xml:space="preserve">: </w:t>
      </w:r>
      <w:proofErr w:type="spellStart"/>
      <w:r w:rsidRPr="00A50F9D">
        <w:rPr>
          <w:rFonts w:ascii="Courier New" w:hAnsi="Courier New" w:cs="Courier New"/>
        </w:rPr>
        <w:t>nextStates</w:t>
      </w:r>
      <w:proofErr w:type="spellEnd"/>
      <w:r>
        <w:t xml:space="preserve"> im Schiebepuzzle (</w:t>
      </w:r>
      <w:proofErr w:type="spellStart"/>
      <w:r>
        <w:t>SetlX</w:t>
      </w:r>
      <w:proofErr w:type="spellEnd"/>
      <w:r>
        <w:t>)</w:t>
      </w:r>
    </w:p>
    <w:p w14:paraId="6A127D9C" w14:textId="77777777" w:rsidR="00F679BD" w:rsidRDefault="00F679BD" w:rsidP="00F679BD">
      <w:pPr>
        <w:keepNext/>
        <w:jc w:val="both"/>
      </w:pPr>
      <w:r>
        <w:rPr>
          <w:noProof/>
          <w:lang w:eastAsia="de-DE"/>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122202" w:rsidRPr="00F679BD" w:rsidRDefault="00122202"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32E8B02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w:t>
                            </w:r>
                            <w:proofErr w:type="spellStart"/>
                            <w:r w:rsidRPr="00F679BD">
                              <w:rPr>
                                <w:rFonts w:ascii="Courier New" w:hAnsi="Courier New" w:cs="Courier New"/>
                                <w:lang w:val="en-US"/>
                              </w:rPr>
                              <w:t>move_</w:t>
                            </w:r>
                            <w:proofErr w:type="gramStart"/>
                            <w:r w:rsidRPr="00F679BD">
                              <w:rPr>
                                <w:rFonts w:ascii="Courier New" w:hAnsi="Courier New" w:cs="Courier New"/>
                                <w:lang w:val="en-US"/>
                              </w:rPr>
                              <w:t>dir</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3E3CCC" id="Textfeld 7" o:spid="_x0000_s1032"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YK/BNFECAACpBAAADgAAAAAAAAAAAAAAAAAuAgAAZHJzL2Uyb0RvYy54bWxQSwECLQAUAAYACAAA&#10;ACEAb7hrAtoAAAAFAQAADwAAAAAAAAAAAAAAAACrBAAAZHJzL2Rvd25yZXYueG1sUEsFBgAAAAAE&#10;AAQA8wAAALIFA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next_states(state):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14:paraId="6269BCC3" w14:textId="77777777" w:rsidR="00F679BD" w:rsidRDefault="00F679BD" w:rsidP="00F679BD">
      <w:pPr>
        <w:pStyle w:val="Beschriftung"/>
        <w:jc w:val="center"/>
      </w:pPr>
      <w:bookmarkStart w:id="36" w:name="_Toc448159923"/>
      <w:r>
        <w:t xml:space="preserve">Abbildung </w:t>
      </w:r>
      <w:fldSimple w:instr=" SEQ Abbildung \* ARABIC ">
        <w:r w:rsidR="00FA3325">
          <w:rPr>
            <w:noProof/>
          </w:rPr>
          <w:t>5</w:t>
        </w:r>
      </w:fldSimple>
      <w:r>
        <w:t xml:space="preserve">: </w:t>
      </w:r>
      <w:proofErr w:type="spellStart"/>
      <w:r w:rsidRPr="00F679BD">
        <w:rPr>
          <w:rFonts w:ascii="Courier New" w:hAnsi="Courier New" w:cs="Courier New"/>
        </w:rPr>
        <w:t>next_states</w:t>
      </w:r>
      <w:proofErr w:type="spellEnd"/>
      <w:r>
        <w:t xml:space="preserve"> im Schiebepuzzle</w:t>
      </w:r>
      <w:bookmarkEnd w:id="36"/>
      <w:r w:rsidR="00A50F9D">
        <w:t xml:space="preserve"> (Python)</w:t>
      </w:r>
    </w:p>
    <w:p w14:paraId="0D7B5EAF" w14:textId="77777777" w:rsidR="00FA4455" w:rsidRDefault="00FA4455" w:rsidP="002272B5">
      <w:pPr>
        <w:jc w:val="both"/>
      </w:pPr>
      <w:r>
        <w:t xml:space="preserve">In </w:t>
      </w:r>
      <w:proofErr w:type="spellStart"/>
      <w:r w:rsidRPr="00FA4455">
        <w:rPr>
          <w:rFonts w:ascii="Courier New" w:hAnsi="Courier New" w:cs="Courier New"/>
        </w:rPr>
        <w:t>find_path</w:t>
      </w:r>
      <w:proofErr w:type="spellEnd"/>
      <w:r>
        <w:t xml:space="preserve"> muss, für die Ermittlung der möglichen Pfade, die Funktion </w:t>
      </w:r>
      <w:proofErr w:type="spellStart"/>
      <w:r w:rsidRPr="00FA4455">
        <w:rPr>
          <w:rFonts w:ascii="Courier New" w:hAnsi="Courier New" w:cs="Courier New"/>
        </w:rPr>
        <w:t>next_states</w:t>
      </w:r>
      <w:proofErr w:type="spellEnd"/>
      <w:r>
        <w:t xml:space="preserve"> aufgerufen werden. </w:t>
      </w:r>
      <w:r w:rsidR="005A0366">
        <w:t>Diese gibt eine</w:t>
      </w:r>
      <w:r>
        <w:t xml:space="preserve"> Liste zurück, die alle erreichbaren Zustände vom Zustand </w:t>
      </w:r>
      <w:proofErr w:type="spellStart"/>
      <w:r w:rsidRPr="00FA4455">
        <w:rPr>
          <w:rFonts w:ascii="Courier New" w:hAnsi="Courier New" w:cs="Courier New"/>
        </w:rPr>
        <w:t>state</w:t>
      </w:r>
      <w:proofErr w:type="spellEnd"/>
      <w:r w:rsidR="005A0366">
        <w:t xml:space="preserve">, der als Parameter übergeben wird, </w:t>
      </w:r>
      <w:r>
        <w:t>enthält.</w:t>
      </w:r>
      <w:r w:rsidR="005A0366">
        <w:t xml:space="preserve"> </w:t>
      </w:r>
      <w:commentRangeStart w:id="37"/>
      <w:r w:rsidR="005A0366">
        <w:t xml:space="preserve">In </w:t>
      </w:r>
      <w:proofErr w:type="spellStart"/>
      <w:r w:rsidR="005A0366">
        <w:t>SetlX</w:t>
      </w:r>
      <w:proofErr w:type="spellEnd"/>
      <w:r w:rsidR="005A0366">
        <w:t xml:space="preserve"> wird diese Liste als Menge zurückgegeben, allerdings werden Listen in diesem Fall bevorzugt, da sie effizienter sind und keine Mengeneigenschaften in dieser Situation benötigt werden.</w:t>
      </w:r>
      <w:r>
        <w:t xml:space="preserve"> </w:t>
      </w:r>
      <w:commentRangeEnd w:id="37"/>
      <w:r w:rsidR="00380979">
        <w:rPr>
          <w:rStyle w:val="Kommentarzeichen"/>
        </w:rPr>
        <w:commentReference w:id="37"/>
      </w:r>
      <w:commentRangeStart w:id="38"/>
      <w:r w:rsidR="005A0366">
        <w:t xml:space="preserve">Die Richtungen werden aus Effizienzgründen allerdings nicht wie im </w:t>
      </w:r>
      <w:proofErr w:type="spellStart"/>
      <w:r w:rsidR="005A0366">
        <w:t>SetlX</w:t>
      </w:r>
      <w:proofErr w:type="spellEnd"/>
      <w:r w:rsidR="005A0366">
        <w:t xml:space="preserve">-Programm als Menge von Listen, sondern als Liste von </w:t>
      </w:r>
      <w:proofErr w:type="spellStart"/>
      <w:r w:rsidR="005A0366">
        <w:t>Tupeln</w:t>
      </w:r>
      <w:proofErr w:type="spellEnd"/>
      <w:r w:rsidR="005A0366">
        <w:t xml:space="preserve"> definiert. </w:t>
      </w:r>
      <w:commentRangeEnd w:id="38"/>
      <w:r w:rsidR="006169BA">
        <w:rPr>
          <w:rStyle w:val="Kommentarzeichen"/>
        </w:rPr>
        <w:commentReference w:id="38"/>
      </w:r>
      <w:r w:rsidR="0045784B">
        <w:t xml:space="preserve">Eine Änderung, die an der Vorlage unternommen wurde ist, dass die Bewegung von einer Variable </w:t>
      </w:r>
      <w:proofErr w:type="spellStart"/>
      <w:r w:rsidR="0045784B" w:rsidRPr="0045784B">
        <w:rPr>
          <w:rFonts w:ascii="Courier New" w:hAnsi="Courier New" w:cs="Courier New"/>
        </w:rPr>
        <w:t>move</w:t>
      </w:r>
      <w:proofErr w:type="spellEnd"/>
      <w:r w:rsidR="0045784B">
        <w:t xml:space="preserve"> auf zwei Variablen </w:t>
      </w:r>
      <w:r w:rsidR="0045784B" w:rsidRPr="0045784B">
        <w:rPr>
          <w:rFonts w:ascii="Courier New" w:hAnsi="Courier New" w:cs="Courier New"/>
        </w:rPr>
        <w:t>dx</w:t>
      </w:r>
      <w:r w:rsidR="0045784B">
        <w:t xml:space="preserve"> und </w:t>
      </w:r>
      <w:proofErr w:type="spellStart"/>
      <w:r w:rsidR="0045784B" w:rsidRPr="0045784B">
        <w:rPr>
          <w:rFonts w:ascii="Courier New" w:hAnsi="Courier New" w:cs="Courier New"/>
        </w:rPr>
        <w:t>dy</w:t>
      </w:r>
      <w:proofErr w:type="spellEnd"/>
      <w:r w:rsidR="0045784B">
        <w:t xml:space="preserve"> aufgeteilt wurden.</w:t>
      </w:r>
    </w:p>
    <w:p w14:paraId="50EC0AE2" w14:textId="77777777" w:rsidR="00A50F9D" w:rsidRDefault="00A50F9D" w:rsidP="00A50F9D">
      <w:pPr>
        <w:keepNext/>
        <w:jc w:val="both"/>
      </w:pPr>
      <w:r>
        <w:rPr>
          <w:noProof/>
          <w:lang w:eastAsia="de-DE"/>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A50F9D" w:rsidRPr="00A50F9D" w:rsidRDefault="00A50F9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r w:rsidRPr="00A50F9D">
                              <w:rPr>
                                <w:rFonts w:ascii="Courier New" w:hAnsi="Courier New" w:cs="Courier New"/>
                                <w:lang w:val="en-US"/>
                              </w:rPr>
                              <w:t xml:space="preserve"> :</w:t>
                            </w:r>
                            <w:proofErr w:type="gramEnd"/>
                            <w:r w:rsidRPr="00A50F9D">
                              <w:rPr>
                                <w:rFonts w:ascii="Courier New" w:hAnsi="Courier New" w:cs="Courier New"/>
                                <w:lang w:val="en-US"/>
                              </w:rPr>
                              <w:t xml:space="preserve">=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[dx, </w:t>
                            </w:r>
                            <w:proofErr w:type="spellStart"/>
                            <w:proofErr w:type="gramStart"/>
                            <w:r w:rsidRPr="00A50F9D">
                              <w:rPr>
                                <w:rFonts w:ascii="Courier New" w:hAnsi="Courier New" w:cs="Courier New"/>
                                <w:lang w:val="en-US"/>
                              </w:rPr>
                              <w:t>dy</w:t>
                            </w:r>
                            <w:proofErr w:type="spellEnd"/>
                            <w:r w:rsidRPr="00A50F9D">
                              <w:rPr>
                                <w:rFonts w:ascii="Courier New" w:hAnsi="Courier New" w:cs="Courier New"/>
                                <w:lang w:val="en-US"/>
                              </w:rPr>
                              <w:t>]  :</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 xml:space="preserve"> :</w:t>
                            </w:r>
                            <w:proofErr w:type="gramEnd"/>
                            <w:r w:rsidRPr="00A50F9D">
                              <w:rPr>
                                <w:rFonts w:ascii="Courier New" w:hAnsi="Courier New" w:cs="Courier New"/>
                                <w:lang w:val="en-US"/>
                              </w:rPr>
                              <w:t>= state;</w:t>
                            </w:r>
                          </w:p>
                          <w:p w14:paraId="78FA8469"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return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AC2657" id="Textfeld 13" o:spid="_x0000_s1033"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" fillcolor="white [3201]" strokeweight=".5pt">
                <v:textbox>
                  <w:txbxContent>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[dx, dy]  := dir;</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77777777" w:rsidR="00A50F9D" w:rsidRDefault="00A50F9D" w:rsidP="00A50F9D">
      <w:pPr>
        <w:pStyle w:val="Beschriftung"/>
        <w:jc w:val="center"/>
      </w:pPr>
      <w:r>
        <w:t xml:space="preserve">Abbildung </w:t>
      </w:r>
      <w:fldSimple w:instr=" SEQ Abbildung \* ARABIC ">
        <w:r w:rsidR="00FA3325">
          <w:rPr>
            <w:noProof/>
          </w:rPr>
          <w:t>6</w:t>
        </w:r>
      </w:fldSimple>
      <w:r>
        <w:t xml:space="preserve">: </w:t>
      </w:r>
      <w:proofErr w:type="spellStart"/>
      <w:r w:rsidRPr="00A50F9D">
        <w:rPr>
          <w:rFonts w:ascii="Courier New" w:hAnsi="Courier New" w:cs="Courier New"/>
        </w:rPr>
        <w:t>movDir</w:t>
      </w:r>
      <w:proofErr w:type="spellEnd"/>
      <w:r>
        <w:t xml:space="preserve"> im Schiebepuzzle (</w:t>
      </w:r>
      <w:proofErr w:type="spellStart"/>
      <w:r>
        <w:t>SetlX</w:t>
      </w:r>
      <w:proofErr w:type="spellEnd"/>
      <w:r>
        <w:t>)</w:t>
      </w:r>
    </w:p>
    <w:p w14:paraId="2CF80500" w14:textId="77777777" w:rsidR="00F679BD" w:rsidRDefault="00F679BD" w:rsidP="00F679BD">
      <w:pPr>
        <w:keepNext/>
        <w:jc w:val="both"/>
      </w:pPr>
      <w:r>
        <w:rPr>
          <w:noProof/>
          <w:lang w:eastAsia="de-DE"/>
        </w:rPr>
        <w:lastRenderedPageBreak/>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122202" w:rsidRPr="00F679BD" w:rsidRDefault="00122202"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move_</w:t>
                            </w:r>
                            <w:proofErr w:type="gramStart"/>
                            <w:r w:rsidRPr="00F679BD">
                              <w:rPr>
                                <w:rFonts w:ascii="Courier New" w:hAnsi="Courier New" w:cs="Courier New"/>
                                <w:lang w:val="en-US"/>
                              </w:rPr>
                              <w:t>dir</w:t>
                            </w:r>
                            <w:proofErr w:type="spellEnd"/>
                            <w:r w:rsidRPr="00F679BD">
                              <w:rPr>
                                <w:rFonts w:ascii="Courier New" w:hAnsi="Courier New" w:cs="Courier New"/>
                                <w:lang w:val="en-US"/>
                              </w:rPr>
                              <w:t>(</w:t>
                            </w:r>
                            <w:proofErr w:type="gramEnd"/>
                            <w:r w:rsidRPr="00F679BD">
                              <w:rPr>
                                <w:rFonts w:ascii="Courier New" w:hAnsi="Courier New" w:cs="Courier New"/>
                                <w:lang w:val="en-US"/>
                              </w:rPr>
                              <w:t>state, row, col, direction):</w:t>
                            </w:r>
                          </w:p>
                          <w:p w14:paraId="2A09D41A"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w:t>
                            </w:r>
                            <w:proofErr w:type="spellStart"/>
                            <w:proofErr w:type="gramStart"/>
                            <w:r w:rsidRPr="00F679BD">
                              <w:rPr>
                                <w:rFonts w:ascii="Courier New" w:hAnsi="Courier New" w:cs="Courier New"/>
                                <w:lang w:val="en-US"/>
                              </w:rPr>
                              <w:t>dy</w:t>
                            </w:r>
                            <w:proofErr w:type="spellEnd"/>
                            <w:r w:rsidRPr="00F679BD">
                              <w:rPr>
                                <w:rFonts w:ascii="Courier New" w:hAnsi="Courier New" w:cs="Courier New"/>
                                <w:lang w:val="en-US"/>
                              </w:rPr>
                              <w:t xml:space="preserve">)   </w:t>
                            </w:r>
                            <w:proofErr w:type="gramEnd"/>
                            <w:r w:rsidRPr="00F679BD">
                              <w:rPr>
                                <w:rFonts w:ascii="Courier New" w:hAnsi="Courier New" w:cs="Courier New"/>
                                <w:lang w:val="en-US"/>
                              </w:rPr>
                              <w:t>= direction</w:t>
                            </w:r>
                          </w:p>
                          <w:p w14:paraId="561AB0A0"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[row][col] =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w:t>
                            </w:r>
                            <w:proofErr w:type="spellStart"/>
                            <w:r w:rsidRPr="00F679BD">
                              <w:rPr>
                                <w:rFonts w:ascii="Courier New" w:hAnsi="Courier New" w:cs="Courier New"/>
                                <w:lang w:val="en-US"/>
                              </w:rPr>
                              <w:t>next_state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1EE337" id="Textfeld 8" o:spid="_x0000_s1034"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14:paraId="41E49CC1" w14:textId="77777777" w:rsidR="00F679BD" w:rsidRDefault="00F679BD" w:rsidP="00F679BD">
      <w:pPr>
        <w:pStyle w:val="Beschriftung"/>
        <w:jc w:val="center"/>
      </w:pPr>
      <w:bookmarkStart w:id="39" w:name="_Toc448159924"/>
      <w:r>
        <w:t xml:space="preserve">Abbildung </w:t>
      </w:r>
      <w:fldSimple w:instr=" SEQ Abbildung \* ARABIC ">
        <w:r w:rsidR="00FA3325">
          <w:rPr>
            <w:noProof/>
          </w:rPr>
          <w:t>7</w:t>
        </w:r>
      </w:fldSimple>
      <w:r>
        <w:t xml:space="preserve">: </w:t>
      </w:r>
      <w:proofErr w:type="spellStart"/>
      <w:r w:rsidRPr="00F679BD">
        <w:rPr>
          <w:rFonts w:ascii="Courier New" w:hAnsi="Courier New" w:cs="Courier New"/>
        </w:rPr>
        <w:t>mov_dir</w:t>
      </w:r>
      <w:proofErr w:type="spellEnd"/>
      <w:r>
        <w:t xml:space="preserve"> im Schiebepuzzle</w:t>
      </w:r>
      <w:bookmarkEnd w:id="39"/>
      <w:r w:rsidR="00A50F9D">
        <w:t xml:space="preserve"> (Python)</w:t>
      </w:r>
    </w:p>
    <w:p w14:paraId="7A5E6416" w14:textId="77777777" w:rsidR="005A0366" w:rsidRDefault="005A0366" w:rsidP="002272B5">
      <w:pPr>
        <w:jc w:val="both"/>
      </w:pPr>
      <w:commentRangeStart w:id="40"/>
      <w:r>
        <w:t xml:space="preserve">Die Methode </w:t>
      </w:r>
      <w:proofErr w:type="spellStart"/>
      <w:r w:rsidRPr="00D80F6A">
        <w:rPr>
          <w:rFonts w:ascii="Courier New" w:hAnsi="Courier New" w:cs="Courier New"/>
        </w:rPr>
        <w:t>mov_dir</w:t>
      </w:r>
      <w:proofErr w:type="spellEnd"/>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77777777" w:rsidR="0045784B" w:rsidRDefault="0045784B" w:rsidP="002272B5">
      <w:pPr>
        <w:jc w:val="both"/>
      </w:pPr>
      <w:r>
        <w:t xml:space="preserve">Ein erheblicher Unterschied zwischen den beiden Implementierungen ist das initiale Setzen der Variable </w:t>
      </w:r>
      <w:proofErr w:type="spellStart"/>
      <w:r w:rsidRPr="0045784B">
        <w:rPr>
          <w:rFonts w:ascii="Courier New" w:hAnsi="Courier New" w:cs="Courier New"/>
        </w:rPr>
        <w:t>next_state</w:t>
      </w:r>
      <w:proofErr w:type="spellEnd"/>
      <w:r>
        <w:t xml:space="preserve">. Während in </w:t>
      </w:r>
      <w:proofErr w:type="spellStart"/>
      <w:r>
        <w:t>SetlX</w:t>
      </w:r>
      <w:proofErr w:type="spellEnd"/>
      <w:r>
        <w:t xml:space="preserve"> der Parameter </w:t>
      </w:r>
      <w:proofErr w:type="spellStart"/>
      <w:r w:rsidRPr="0045784B">
        <w:rPr>
          <w:rFonts w:ascii="Courier New" w:hAnsi="Courier New" w:cs="Courier New"/>
        </w:rPr>
        <w:t>state</w:t>
      </w:r>
      <w:proofErr w:type="spellEnd"/>
      <w:r>
        <w:t xml:space="preserve"> dafür verwendet wird und eine einfache Zuweisung erfolgt, muss in Python die </w:t>
      </w:r>
      <w:proofErr w:type="spellStart"/>
      <w:proofErr w:type="gramStart"/>
      <w:r w:rsidRPr="0045784B">
        <w:rPr>
          <w:rFonts w:ascii="Courier New" w:hAnsi="Courier New" w:cs="Courier New"/>
        </w:rPr>
        <w:t>list</w:t>
      </w:r>
      <w:proofErr w:type="spellEnd"/>
      <w:r w:rsidRPr="0045784B">
        <w:rPr>
          <w:rFonts w:ascii="Courier New" w:hAnsi="Courier New" w:cs="Courier New"/>
        </w:rPr>
        <w:t>(</w:t>
      </w:r>
      <w:proofErr w:type="gramEnd"/>
      <w:r w:rsidRPr="0045784B">
        <w:rPr>
          <w:rFonts w:ascii="Courier New" w:hAnsi="Courier New" w:cs="Courier New"/>
        </w:rPr>
        <w:t>)</w:t>
      </w:r>
      <w:r>
        <w:t xml:space="preserve"> Funktion auf alle Listen in </w:t>
      </w:r>
      <w:proofErr w:type="spellStart"/>
      <w:r w:rsidRPr="0045784B">
        <w:rPr>
          <w:rFonts w:ascii="Courier New" w:hAnsi="Courier New" w:cs="Courier New"/>
        </w:rPr>
        <w:t>state</w:t>
      </w:r>
      <w:proofErr w:type="spellEnd"/>
      <w:r>
        <w:t xml:space="preserve"> verwendet werden. Grund dafür ist, dass ansonsten die Referenzen übergeben werden und somit dann die Werte von </w:t>
      </w:r>
      <w:proofErr w:type="spellStart"/>
      <w:r w:rsidRPr="0045784B">
        <w:rPr>
          <w:rFonts w:ascii="Courier New" w:hAnsi="Courier New" w:cs="Courier New"/>
        </w:rPr>
        <w:t>state</w:t>
      </w:r>
      <w:proofErr w:type="spellEnd"/>
      <w:r>
        <w:t xml:space="preserve"> ebenfalls geändert werden, wenn sie in </w:t>
      </w:r>
      <w:proofErr w:type="spellStart"/>
      <w:r w:rsidRPr="0045784B">
        <w:rPr>
          <w:rFonts w:ascii="Courier New" w:hAnsi="Courier New" w:cs="Courier New"/>
        </w:rPr>
        <w:t>next_state</w:t>
      </w:r>
      <w:proofErr w:type="spellEnd"/>
      <w:r>
        <w:t xml:space="preserve"> bearbeitet werden. Durch die </w:t>
      </w:r>
      <w:proofErr w:type="spellStart"/>
      <w:proofErr w:type="gramStart"/>
      <w:r w:rsidRPr="0045784B">
        <w:rPr>
          <w:rFonts w:ascii="Courier New" w:hAnsi="Courier New" w:cs="Courier New"/>
        </w:rPr>
        <w:t>list</w:t>
      </w:r>
      <w:proofErr w:type="spellEnd"/>
      <w:r w:rsidRPr="0045784B">
        <w:rPr>
          <w:rFonts w:ascii="Courier New" w:hAnsi="Courier New" w:cs="Courier New"/>
        </w:rPr>
        <w:t>(</w:t>
      </w:r>
      <w:proofErr w:type="gramEnd"/>
      <w:r w:rsidRPr="0045784B">
        <w:rPr>
          <w:rFonts w:ascii="Courier New" w:hAnsi="Courier New" w:cs="Courier New"/>
        </w:rPr>
        <w:t>)</w:t>
      </w:r>
      <w:r>
        <w:t xml:space="preserve"> Funktion wird eine Kopie erzeugt und somit sind </w:t>
      </w:r>
      <w:proofErr w:type="spellStart"/>
      <w:r w:rsidRPr="0045784B">
        <w:rPr>
          <w:rFonts w:ascii="Courier New" w:hAnsi="Courier New" w:cs="Courier New"/>
        </w:rPr>
        <w:t>next_state</w:t>
      </w:r>
      <w:proofErr w:type="spellEnd"/>
      <w:r>
        <w:t xml:space="preserve"> und </w:t>
      </w:r>
      <w:proofErr w:type="spellStart"/>
      <w:r w:rsidRPr="0045784B">
        <w:rPr>
          <w:rFonts w:ascii="Courier New" w:hAnsi="Courier New" w:cs="Courier New"/>
        </w:rPr>
        <w:t>state</w:t>
      </w:r>
      <w:proofErr w:type="spellEnd"/>
      <w:r>
        <w:t xml:space="preserve"> zwei unabhängige Listen.</w:t>
      </w:r>
      <w:commentRangeEnd w:id="40"/>
      <w:r w:rsidR="006169BA">
        <w:rPr>
          <w:rStyle w:val="Kommentarzeichen"/>
        </w:rPr>
        <w:commentReference w:id="40"/>
      </w:r>
    </w:p>
    <w:p w14:paraId="3C46A3C1" w14:textId="77777777" w:rsidR="00A50F9D" w:rsidRDefault="00A50F9D" w:rsidP="00A50F9D">
      <w:pPr>
        <w:keepNext/>
        <w:jc w:val="both"/>
      </w:pPr>
      <w:r>
        <w:rPr>
          <w:noProof/>
          <w:lang w:eastAsia="de-DE"/>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A50F9D" w:rsidRDefault="00A50F9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r w:rsidRPr="00A50F9D">
                              <w:rPr>
                                <w:rFonts w:ascii="Courier New" w:hAnsi="Courier New" w:cs="Courier New"/>
                                <w:lang w:val="en-US"/>
                              </w:rPr>
                              <w:t xml:space="preserve"> :</w:t>
                            </w:r>
                            <w:proofErr w:type="gramEnd"/>
                            <w:r w:rsidRPr="00A50F9D">
                              <w:rPr>
                                <w:rFonts w:ascii="Courier New" w:hAnsi="Courier New" w:cs="Courier New"/>
                                <w:lang w:val="en-US"/>
                              </w:rPr>
                              <w:t>= procedure(state) {</w:t>
                            </w:r>
                          </w:p>
                          <w:p w14:paraId="3CD983EA"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for (row in [1</w:t>
                            </w:r>
                            <w:proofErr w:type="gramStart"/>
                            <w:r>
                              <w:rPr>
                                <w:rFonts w:ascii="Courier New" w:hAnsi="Courier New" w:cs="Courier New"/>
                                <w:lang w:val="en-US"/>
                              </w:rPr>
                              <w:t xml:space="preserve"> ..</w:t>
                            </w:r>
                            <w:proofErr w:type="gramEnd"/>
                            <w:r>
                              <w:rPr>
                                <w:rFonts w:ascii="Courier New" w:hAnsi="Courier New" w:cs="Courier New"/>
                                <w:lang w:val="en-US"/>
                              </w:rPr>
                              <w:t xml:space="preserve"> </w:t>
                            </w:r>
                            <w:proofErr w:type="gramStart"/>
                            <w:r>
                              <w:rPr>
                                <w:rFonts w:ascii="Courier New" w:hAnsi="Courier New" w:cs="Courier New"/>
                                <w:lang w:val="en-US"/>
                              </w:rPr>
                              <w:t>3]){</w:t>
                            </w:r>
                            <w:proofErr w:type="gramEnd"/>
                          </w:p>
                          <w:p w14:paraId="7FA6878A"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for (col in [1</w:t>
                            </w:r>
                            <w:proofErr w:type="gramStart"/>
                            <w:r>
                              <w:rPr>
                                <w:rFonts w:ascii="Courier New" w:hAnsi="Courier New" w:cs="Courier New"/>
                                <w:lang w:val="en-US"/>
                              </w:rPr>
                              <w:t xml:space="preserve"> ..</w:t>
                            </w:r>
                            <w:proofErr w:type="gramEnd"/>
                            <w:r>
                              <w:rPr>
                                <w:rFonts w:ascii="Courier New" w:hAnsi="Courier New" w:cs="Courier New"/>
                                <w:lang w:val="en-US"/>
                              </w:rPr>
                              <w:t xml:space="preserve"> </w:t>
                            </w:r>
                            <w:proofErr w:type="gramStart"/>
                            <w:r>
                              <w:rPr>
                                <w:rFonts w:ascii="Courier New" w:hAnsi="Courier New" w:cs="Courier New"/>
                                <w:lang w:val="en-US"/>
                              </w:rPr>
                              <w:t>3]){</w:t>
                            </w:r>
                            <w:proofErr w:type="gramEnd"/>
                          </w:p>
                          <w:p w14:paraId="32AAA9AD"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if (state[row][col] == </w:t>
                            </w:r>
                            <w:proofErr w:type="gramStart"/>
                            <w:r>
                              <w:rPr>
                                <w:rFonts w:ascii="Courier New" w:hAnsi="Courier New" w:cs="Courier New"/>
                                <w:lang w:val="en-US"/>
                              </w:rPr>
                              <w:t>0){</w:t>
                            </w:r>
                            <w:proofErr w:type="gramEnd"/>
                          </w:p>
                          <w:p w14:paraId="583C2518"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B2353E" id="Textfeld 14" o:spid="_x0000_s1035"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WvUQIAAKs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uXUVr1ECAACrBAAADgAAAAAAAAAAAAAAAAAuAgAAZHJzL2Uyb0RvYy54bWxQSwECLQAUAAYACAAA&#10;ACEAqb1W9NoAAAAFAQAADwAAAAAAAAAAAAAAAACrBAAAZHJzL2Rvd25yZXYueG1sUEsFBgAAAAAE&#10;AAQA8wAAALIFAAAAAA==&#10;" fillcolor="white [3201]" strokeweight=".5pt">
                <v:textbox>
                  <w:txbxContent>
                    <w:p w:rsidR="00A50F9D" w:rsidRDefault="00A50F9D" w:rsidP="00A50F9D">
                      <w:pPr>
                        <w:spacing w:after="0"/>
                        <w:rPr>
                          <w:rFonts w:ascii="Courier New" w:hAnsi="Courier New" w:cs="Courier New"/>
                          <w:lang w:val="en-US"/>
                        </w:rPr>
                      </w:pPr>
                      <w:r w:rsidRPr="00A50F9D">
                        <w:rPr>
                          <w:rFonts w:ascii="Courier New" w:hAnsi="Courier New" w:cs="Courier New"/>
                          <w:lang w:val="en-US"/>
                        </w:rPr>
                        <w:t>findBlank := procedure(state)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for (row in [1 .. 3]){</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for (col in [1 .. 3]){</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if (state[row][col] == 0){</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return [row, col];</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77777777" w:rsidR="00A50F9D" w:rsidRDefault="00A50F9D" w:rsidP="00A50F9D">
      <w:pPr>
        <w:pStyle w:val="Beschriftung"/>
        <w:jc w:val="center"/>
      </w:pPr>
      <w:r>
        <w:t xml:space="preserve">Abbildung </w:t>
      </w:r>
      <w:fldSimple w:instr=" SEQ Abbildung \* ARABIC ">
        <w:r w:rsidR="00FA3325">
          <w:rPr>
            <w:noProof/>
          </w:rPr>
          <w:t>8</w:t>
        </w:r>
      </w:fldSimple>
      <w:r>
        <w:t xml:space="preserve">: </w:t>
      </w:r>
      <w:proofErr w:type="spellStart"/>
      <w:r w:rsidRPr="00A50F9D">
        <w:rPr>
          <w:rFonts w:ascii="Courier New" w:hAnsi="Courier New" w:cs="Courier New"/>
        </w:rPr>
        <w:t>findBlank</w:t>
      </w:r>
      <w:proofErr w:type="spellEnd"/>
      <w:r>
        <w:t xml:space="preserve"> im Schiebepuzzle (</w:t>
      </w:r>
      <w:proofErr w:type="spellStart"/>
      <w:r>
        <w:t>SetlX</w:t>
      </w:r>
      <w:proofErr w:type="spellEnd"/>
      <w:r>
        <w:t>)</w:t>
      </w:r>
    </w:p>
    <w:p w14:paraId="43D34987" w14:textId="77777777" w:rsidR="00F679BD" w:rsidRDefault="00F679BD" w:rsidP="00F679BD">
      <w:pPr>
        <w:keepNext/>
        <w:jc w:val="both"/>
      </w:pPr>
      <w:r>
        <w:rPr>
          <w:noProof/>
          <w:lang w:eastAsia="de-DE"/>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122202" w:rsidRPr="00F679BD" w:rsidRDefault="00122202"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w:t>
                            </w:r>
                            <w:proofErr w:type="gramStart"/>
                            <w:r w:rsidRPr="00F679BD">
                              <w:rPr>
                                <w:rFonts w:ascii="Courier New" w:hAnsi="Courier New" w:cs="Courier New"/>
                                <w:lang w:val="en-US"/>
                              </w:rPr>
                              <w:t>range(</w:t>
                            </w:r>
                            <w:proofErr w:type="gramEnd"/>
                            <w:r w:rsidRPr="00F679BD">
                              <w:rPr>
                                <w:rFonts w:ascii="Courier New" w:hAnsi="Courier New" w:cs="Courier New"/>
                                <w:lang w:val="en-US"/>
                              </w:rPr>
                              <w:t>3):</w:t>
                            </w:r>
                          </w:p>
                          <w:p w14:paraId="50FFBFE7"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w:t>
                            </w:r>
                            <w:proofErr w:type="gramStart"/>
                            <w:r w:rsidRPr="00F679BD">
                              <w:rPr>
                                <w:rFonts w:ascii="Courier New" w:hAnsi="Courier New" w:cs="Courier New"/>
                                <w:lang w:val="en-US"/>
                              </w:rPr>
                              <w:t>range(</w:t>
                            </w:r>
                            <w:proofErr w:type="gramEnd"/>
                            <w:r w:rsidRPr="00F679BD">
                              <w:rPr>
                                <w:rFonts w:ascii="Courier New" w:hAnsi="Courier New" w:cs="Courier New"/>
                                <w:lang w:val="en-US"/>
                              </w:rPr>
                              <w:t>3):</w:t>
                            </w:r>
                          </w:p>
                          <w:p w14:paraId="7E71DFC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445558" id="Textfeld 9" o:spid="_x0000_s1036"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14:paraId="1BB89A7C" w14:textId="77777777" w:rsidR="00F679BD" w:rsidRDefault="00F679BD" w:rsidP="00F679BD">
      <w:pPr>
        <w:pStyle w:val="Beschriftung"/>
        <w:jc w:val="center"/>
      </w:pPr>
      <w:bookmarkStart w:id="41" w:name="_Toc448159925"/>
      <w:r>
        <w:t xml:space="preserve">Abbildung </w:t>
      </w:r>
      <w:fldSimple w:instr=" SEQ Abbildung \* ARABIC ">
        <w:r w:rsidR="00FA3325">
          <w:rPr>
            <w:noProof/>
          </w:rPr>
          <w:t>9</w:t>
        </w:r>
      </w:fldSimple>
      <w:r>
        <w:t xml:space="preserve">: </w:t>
      </w:r>
      <w:proofErr w:type="spellStart"/>
      <w:r w:rsidRPr="00F679BD">
        <w:rPr>
          <w:rFonts w:ascii="Courier New" w:hAnsi="Courier New" w:cs="Courier New"/>
        </w:rPr>
        <w:t>find_blank</w:t>
      </w:r>
      <w:proofErr w:type="spellEnd"/>
      <w:r>
        <w:t xml:space="preserve"> im Schiebepuzzle</w:t>
      </w:r>
      <w:bookmarkEnd w:id="41"/>
    </w:p>
    <w:p w14:paraId="140B43BE" w14:textId="77777777" w:rsidR="00D80F6A" w:rsidRDefault="00D80F6A" w:rsidP="002272B5">
      <w:pPr>
        <w:jc w:val="both"/>
      </w:pPr>
      <w:r>
        <w:t xml:space="preserve">Damit in </w:t>
      </w:r>
      <w:proofErr w:type="spellStart"/>
      <w:r w:rsidRPr="00D80F6A">
        <w:rPr>
          <w:rFonts w:ascii="Courier New" w:hAnsi="Courier New" w:cs="Courier New"/>
        </w:rPr>
        <w:t>next_states</w:t>
      </w:r>
      <w:proofErr w:type="spellEnd"/>
      <w:r>
        <w:t xml:space="preserve"> eine Zahl „bewegt“ werden kann, muss über </w:t>
      </w:r>
      <w:proofErr w:type="spellStart"/>
      <w:r w:rsidRPr="00D80F6A">
        <w:rPr>
          <w:rFonts w:ascii="Courier New" w:hAnsi="Courier New" w:cs="Courier New"/>
        </w:rPr>
        <w:t>find_blank</w:t>
      </w:r>
      <w:proofErr w:type="spellEnd"/>
      <w:r>
        <w:t xml:space="preserve"> das freie Feld gefunden werden. In der Vorlage wird in </w:t>
      </w:r>
      <w:proofErr w:type="spellStart"/>
      <w:r w:rsidRPr="00D80F6A">
        <w:rPr>
          <w:rFonts w:ascii="Courier New" w:hAnsi="Courier New" w:cs="Courier New"/>
        </w:rPr>
        <w:t>findBlank</w:t>
      </w:r>
      <w:proofErr w:type="spellEnd"/>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commentRangeStart w:id="42"/>
      <w:r>
        <w:t xml:space="preserve">Somit ist </w:t>
      </w:r>
      <w:r w:rsidR="00997806">
        <w:t xml:space="preserve">die Methode zwar kein </w:t>
      </w:r>
      <w:proofErr w:type="spellStart"/>
      <w:r w:rsidR="00997806">
        <w:t>Einzeiler</w:t>
      </w:r>
      <w:proofErr w:type="spellEnd"/>
      <w:r w:rsidR="00997806">
        <w:t xml:space="preserve"> mehr, läuft aber in Python schneller als wenn eine selbstentwickelte Menge erst erzeugt werden müsste.</w:t>
      </w:r>
      <w:r w:rsidR="00A50F9D">
        <w:t xml:space="preserve"> </w:t>
      </w:r>
      <w:commentRangeEnd w:id="42"/>
      <w:r w:rsidR="006169BA">
        <w:rPr>
          <w:rStyle w:val="Kommentarzeichen"/>
        </w:rPr>
        <w:commentReference w:id="42"/>
      </w:r>
      <w:r w:rsidR="00A50F9D">
        <w:t xml:space="preserve">Zu Vergleichszwecken ist die Funktion, so wie sie in Python geschrieben wurde, auch in </w:t>
      </w:r>
      <w:proofErr w:type="spellStart"/>
      <w:r w:rsidR="00A50F9D">
        <w:t>SetlX</w:t>
      </w:r>
      <w:proofErr w:type="spellEnd"/>
      <w:r w:rsidR="00A50F9D">
        <w:t xml:space="preserve"> implementiert. In </w:t>
      </w:r>
      <w:proofErr w:type="spellStart"/>
      <w:r w:rsidR="00A50F9D">
        <w:t>SetlX</w:t>
      </w:r>
      <w:proofErr w:type="spellEnd"/>
      <w:r w:rsidR="00A50F9D">
        <w:t xml:space="preserve"> merkt man keine Unterschiede in der Performance</w:t>
      </w:r>
      <w:r w:rsidR="0045784B">
        <w:t>.</w:t>
      </w:r>
      <w:r w:rsidR="00A50F9D">
        <w:t xml:space="preserve"> </w:t>
      </w:r>
      <w:r w:rsidR="0045784B">
        <w:t>D</w:t>
      </w:r>
      <w:r w:rsidR="00A50F9D">
        <w:t xml:space="preserve">iese Methode zeigt wie ähnlich der Code in </w:t>
      </w:r>
      <w:proofErr w:type="spellStart"/>
      <w:r w:rsidR="00A50F9D">
        <w:t>SetlX</w:t>
      </w:r>
      <w:proofErr w:type="spellEnd"/>
      <w:r w:rsidR="00A50F9D">
        <w:t xml:space="preserve"> und Python sein können</w:t>
      </w:r>
      <w:r w:rsidR="0045784B">
        <w:t>.</w:t>
      </w:r>
    </w:p>
    <w:p w14:paraId="0F328873" w14:textId="77777777" w:rsidR="005434CD" w:rsidRDefault="00997806" w:rsidP="002272B5">
      <w:pPr>
        <w:jc w:val="both"/>
      </w:pPr>
      <w:r>
        <w:lastRenderedPageBreak/>
        <w:t xml:space="preserve">Nachdem die Funktionen alle definiert sind ist der Ablauf komplett identisch zur Vorlage. Es wird die Zeitmessung begonnen, der Start- und End-Zustand definiert, daraufhin der Pfad ermittelt und die Zeitmessung beendet. </w:t>
      </w:r>
      <w:commentRangeStart w:id="43"/>
      <w:r>
        <w:t>Abschließend werden noch Ausgaben zum Pfad und zur Zeitmessung ausgeführt.</w:t>
      </w:r>
      <w:commentRangeEnd w:id="43"/>
      <w:r w:rsidR="006169BA">
        <w:rPr>
          <w:rStyle w:val="Kommentarzeichen"/>
        </w:rPr>
        <w:commentReference w:id="43"/>
      </w:r>
    </w:p>
    <w:p w14:paraId="20A94EA3" w14:textId="77777777" w:rsidR="00997806" w:rsidRDefault="005434CD" w:rsidP="002272B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w:t>
      </w:r>
      <w:proofErr w:type="spellStart"/>
      <w:r>
        <w:t>SetlX</w:t>
      </w:r>
      <w:proofErr w:type="spellEnd"/>
      <w:r>
        <w:t xml:space="preserve"> nur die Methode </w:t>
      </w:r>
      <w:proofErr w:type="spellStart"/>
      <w:proofErr w:type="gramStart"/>
      <w:r w:rsidRPr="005434CD">
        <w:rPr>
          <w:rFonts w:ascii="Courier New" w:hAnsi="Courier New" w:cs="Courier New"/>
        </w:rPr>
        <w:t>now</w:t>
      </w:r>
      <w:proofErr w:type="spellEnd"/>
      <w:r w:rsidRPr="005434CD">
        <w:rPr>
          <w:rFonts w:ascii="Courier New" w:hAnsi="Courier New" w:cs="Courier New"/>
        </w:rPr>
        <w:t>(</w:t>
      </w:r>
      <w:proofErr w:type="gramEnd"/>
      <w:r w:rsidRPr="005434CD">
        <w:rPr>
          <w:rFonts w:ascii="Courier New" w:hAnsi="Courier New" w:cs="Courier New"/>
        </w:rPr>
        <w:t>)</w:t>
      </w:r>
      <w:r>
        <w:t xml:space="preserve"> aufgerufen, während in Python </w:t>
      </w:r>
      <w:proofErr w:type="spellStart"/>
      <w:r w:rsidRPr="005434CD">
        <w:rPr>
          <w:rFonts w:ascii="Courier New" w:hAnsi="Courier New" w:cs="Courier New"/>
        </w:rPr>
        <w:t>timeit.default_timer</w:t>
      </w:r>
      <w:proofErr w:type="spellEnd"/>
      <w:r w:rsidRPr="005434CD">
        <w:rPr>
          <w:rFonts w:ascii="Courier New" w:hAnsi="Courier New" w:cs="Courier New"/>
        </w:rPr>
        <w:t>()</w:t>
      </w:r>
      <w:r>
        <w:t xml:space="preserve"> aufgerufen wird und sogar ein Import dafür notwendig ist. Andere Abweichungen sind unterschiedliche Datentypen, die in Python gewählt wurden. </w:t>
      </w:r>
      <w:commentRangeStart w:id="44"/>
      <w:r>
        <w:t>Diese werden allerdings nur verwendet um die Laufzeit etwas zu verbessern, weil die Implementierung, die für Mengen v</w:t>
      </w:r>
      <w:r w:rsidR="009A64AC">
        <w:t>erwendet werden muss, nicht so e</w:t>
      </w:r>
      <w:r>
        <w:t xml:space="preserve">ffizient wie die </w:t>
      </w:r>
      <w:proofErr w:type="spellStart"/>
      <w:r>
        <w:t>SetlX</w:t>
      </w:r>
      <w:proofErr w:type="spellEnd"/>
      <w:r>
        <w:t>-Implementierung ist.</w:t>
      </w:r>
      <w:commentRangeEnd w:id="44"/>
      <w:r w:rsidR="006169BA">
        <w:rPr>
          <w:rStyle w:val="Kommentarzeichen"/>
        </w:rPr>
        <w:commentReference w:id="44"/>
      </w: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46" w:name="_Toc448159207"/>
      <w:r>
        <w:t>Watson</w:t>
      </w:r>
      <w:bookmarkEnd w:id="46"/>
    </w:p>
    <w:p w14:paraId="40F1B08D" w14:textId="77777777" w:rsidR="00AF5C50" w:rsidRDefault="00AF5C50" w:rsidP="00AF5C50"/>
    <w:p w14:paraId="130EF255" w14:textId="77777777" w:rsidR="00AF5C50" w:rsidRPr="00AF5C50" w:rsidRDefault="00AF5C50" w:rsidP="00AF5C50"/>
    <w:p w14:paraId="3F7369F1" w14:textId="77777777" w:rsidR="008923DC" w:rsidRDefault="008923DC" w:rsidP="008923DC">
      <w:pPr>
        <w:pStyle w:val="berschrift3"/>
        <w:numPr>
          <w:ilvl w:val="2"/>
          <w:numId w:val="2"/>
        </w:numPr>
      </w:pPr>
      <w:bookmarkStart w:id="47" w:name="_Toc448159208"/>
      <w:r>
        <w:t>Wolf Ziege Kohl</w:t>
      </w:r>
      <w:bookmarkEnd w:id="47"/>
    </w:p>
    <w:p w14:paraId="49B40BD5" w14:textId="77777777" w:rsidR="00AF5C50" w:rsidRDefault="00AF5C50" w:rsidP="00AF5C50"/>
    <w:p w14:paraId="1B36B695" w14:textId="77777777" w:rsidR="00AF5C50" w:rsidRPr="00AF5C50" w:rsidRDefault="00AF5C50" w:rsidP="00AF5C50"/>
    <w:p w14:paraId="1D07418E" w14:textId="77777777" w:rsidR="008923DC" w:rsidRPr="008923DC" w:rsidRDefault="008923DC" w:rsidP="008923DC">
      <w:pPr>
        <w:pStyle w:val="berschrift3"/>
        <w:numPr>
          <w:ilvl w:val="2"/>
          <w:numId w:val="2"/>
        </w:numPr>
      </w:pPr>
      <w:bookmarkStart w:id="48" w:name="_Toc448159209"/>
      <w:r>
        <w:t>8 Damen Problem</w:t>
      </w:r>
      <w:bookmarkEnd w:id="48"/>
    </w:p>
    <w:sectPr w:rsidR="008923DC" w:rsidRPr="008923D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Johann" w:date="2016-05-01T18:03:00Z" w:initials="J">
    <w:p w14:paraId="4FCCAB5F" w14:textId="77777777" w:rsidR="006C2F9F" w:rsidRDefault="006C2F9F">
      <w:pPr>
        <w:pStyle w:val="Kommentartext"/>
      </w:pPr>
      <w:r>
        <w:rPr>
          <w:rStyle w:val="Kommentarzeichen"/>
        </w:rPr>
        <w:annotationRef/>
      </w:r>
      <w:r>
        <w:t xml:space="preserve">Es geht nicht um Funktionen die Python Mengen nicht unterstützen sondern um die Tatsache das in Python Mengen alle Elemente per Hash „sortiert“ etc. Somit können nur </w:t>
      </w:r>
      <w:proofErr w:type="spellStart"/>
      <w:r>
        <w:t>Hashbare</w:t>
      </w:r>
      <w:proofErr w:type="spellEnd"/>
      <w:r>
        <w:t xml:space="preserve"> Element, also Elemente die nicht weiter veränderbar sind in Python Mengen eingefügt werden. Wie das auch im weiteren Verlauf beschrieben ist. Also muss hier definitiv die Einleitung nochmal überarbeitet werden.</w:t>
      </w:r>
    </w:p>
  </w:comment>
  <w:comment w:id="9" w:author="Johann" w:date="2016-05-01T18:07:00Z" w:initials="J">
    <w:p w14:paraId="79D73306" w14:textId="77777777" w:rsidR="006C2F9F" w:rsidRDefault="006C2F9F">
      <w:pPr>
        <w:pStyle w:val="Kommentartext"/>
      </w:pPr>
      <w:r>
        <w:rPr>
          <w:rStyle w:val="Kommentarzeichen"/>
        </w:rPr>
        <w:annotationRef/>
      </w:r>
      <w:r>
        <w:t xml:space="preserve">Man kann in Python Mengen in Mengen legen </w:t>
      </w:r>
      <w:proofErr w:type="spellStart"/>
      <w:r w:rsidR="006A2898">
        <w:t>myset.add</w:t>
      </w:r>
      <w:proofErr w:type="spellEnd"/>
      <w:r w:rsidR="006A2898">
        <w:t>(</w:t>
      </w:r>
      <w:proofErr w:type="spellStart"/>
      <w:r w:rsidR="006A2898">
        <w:t>frozenset</w:t>
      </w:r>
      <w:proofErr w:type="spellEnd"/>
      <w:r>
        <w:t>(</w:t>
      </w:r>
      <w:proofErr w:type="spellStart"/>
      <w:r w:rsidR="006A2898">
        <w:t>myset</w:t>
      </w:r>
      <w:proofErr w:type="spellEnd"/>
      <w:r>
        <w:t>)</w:t>
      </w:r>
      <w:r w:rsidR="006A2898">
        <w:t>).</w:t>
      </w:r>
    </w:p>
    <w:p w14:paraId="4FCD7360" w14:textId="77777777" w:rsidR="006A2898" w:rsidRDefault="006A2898">
      <w:pPr>
        <w:pStyle w:val="Kommentartext"/>
      </w:pPr>
      <w:r>
        <w:t xml:space="preserve">Wichtig ist das anschließend die Elemente der Menge nicht verändert werden können dürfen. Kern ist nur die Tatsache mit finalen Elementen. Und ich finde es sollte darauf zu allererst eingegangen werden. Dann braucht man die Set-in-Set-Geschichte auch nur am Rande erwähnen. </w:t>
      </w:r>
    </w:p>
  </w:comment>
  <w:comment w:id="10" w:author="Johann" w:date="2016-05-01T18:08:00Z" w:initials="J">
    <w:p w14:paraId="17D01001" w14:textId="77777777" w:rsidR="006A2898" w:rsidRDefault="006A2898">
      <w:pPr>
        <w:pStyle w:val="Kommentartext"/>
      </w:pPr>
      <w:r>
        <w:rPr>
          <w:rStyle w:val="Kommentarzeichen"/>
        </w:rPr>
        <w:annotationRef/>
      </w:r>
      <w:r>
        <w:t xml:space="preserve">Ggf. nicht den gesamten Titel der Abbildung </w:t>
      </w:r>
      <w:proofErr w:type="gramStart"/>
      <w:r>
        <w:t>verwenden</w:t>
      </w:r>
      <w:proofErr w:type="gramEnd"/>
      <w:r>
        <w:t xml:space="preserve"> sondern nur „Abbildung 1“</w:t>
      </w:r>
    </w:p>
  </w:comment>
  <w:comment w:id="8" w:author="Johann" w:date="2016-05-01T18:11:00Z" w:initials="J">
    <w:p w14:paraId="2402BFF2" w14:textId="77777777" w:rsidR="006A2898" w:rsidRDefault="006A2898">
      <w:pPr>
        <w:pStyle w:val="Kommentartext"/>
      </w:pPr>
      <w:r>
        <w:rPr>
          <w:rStyle w:val="Kommentarzeichen"/>
        </w:rPr>
        <w:annotationRef/>
      </w:r>
      <w:r>
        <w:t>Allgemein fehlt ein wenig die Begründung warum die Elemente in Python-Sets nicht verändert werden dürfen (weil bei einer Änderung der Hash sich verändert und somit das Element nicht mehr in der Menge gefunden werden könnte, da die Menge das Element unter dem alten Hash gesichert hat)</w:t>
      </w:r>
    </w:p>
  </w:comment>
  <w:comment w:id="11" w:author="Johann" w:date="2016-05-01T18:13:00Z" w:initials="J">
    <w:p w14:paraId="188A68A1" w14:textId="77777777" w:rsidR="006A2898" w:rsidRDefault="006A2898">
      <w:pPr>
        <w:pStyle w:val="Kommentartext"/>
      </w:pPr>
      <w:r>
        <w:rPr>
          <w:rStyle w:val="Kommentarzeichen"/>
        </w:rPr>
        <w:annotationRef/>
      </w:r>
      <w:r>
        <w:t>Komischer Satz, da nicht klar ist was mit „Python-Übersetzungen“ gemeint ist</w:t>
      </w:r>
    </w:p>
  </w:comment>
  <w:comment w:id="12" w:author="Johann" w:date="2016-05-01T18:14:00Z" w:initials="J">
    <w:p w14:paraId="10DCA76E" w14:textId="77777777" w:rsidR="006A2898" w:rsidRDefault="006A2898">
      <w:pPr>
        <w:pStyle w:val="Kommentartext"/>
      </w:pPr>
      <w:r>
        <w:rPr>
          <w:rStyle w:val="Kommentarzeichen"/>
        </w:rPr>
        <w:annotationRef/>
      </w:r>
      <w:r>
        <w:t>Klingt sehr umgangssprachlich. Einfach Mengeneigenschaften wäre besser</w:t>
      </w:r>
    </w:p>
  </w:comment>
  <w:comment w:id="13" w:author="Johann" w:date="2016-05-01T18:15:00Z" w:initials="J">
    <w:p w14:paraId="7C0FF09D" w14:textId="77777777" w:rsidR="006A2898" w:rsidRDefault="006A2898">
      <w:pPr>
        <w:pStyle w:val="Kommentartext"/>
      </w:pPr>
      <w:r>
        <w:rPr>
          <w:rStyle w:val="Kommentarzeichen"/>
        </w:rPr>
        <w:annotationRef/>
      </w:r>
      <w:r>
        <w:t>Das lieber zu einem späteren Zeitpunkt erwähnen und vollständig erklären. Z.B. als ersten Ansatz zur Umsetzung und mit Code-Beispiel andernfalls ist nicht klar worüber du genau sprichst.</w:t>
      </w:r>
    </w:p>
  </w:comment>
  <w:comment w:id="14" w:author="Johann" w:date="2016-05-01T18:16:00Z" w:initials="J">
    <w:p w14:paraId="0A8EA615" w14:textId="77777777" w:rsidR="006A2898" w:rsidRDefault="006A2898">
      <w:pPr>
        <w:pStyle w:val="Kommentartext"/>
      </w:pPr>
      <w:r>
        <w:rPr>
          <w:rStyle w:val="Kommentarzeichen"/>
        </w:rPr>
        <w:annotationRef/>
      </w:r>
      <w:r>
        <w:t>Abbildung ist bisschen schlecht Platziert, da Referenz und Abbildung weit voneinander entfernt sind</w:t>
      </w:r>
    </w:p>
  </w:comment>
  <w:comment w:id="17" w:author="Johann" w:date="2016-05-01T18:18:00Z" w:initials="J">
    <w:p w14:paraId="1D862E9A" w14:textId="77777777" w:rsidR="006A2898" w:rsidRDefault="006A2898">
      <w:pPr>
        <w:pStyle w:val="Kommentartext"/>
      </w:pPr>
      <w:r>
        <w:rPr>
          <w:rStyle w:val="Kommentarzeichen"/>
        </w:rPr>
        <w:annotationRef/>
      </w:r>
      <w:r>
        <w:t>Matches sind nicht an das Switch-Case Konstrukt angelehnt, die Syntax der Matches ist daran angele</w:t>
      </w:r>
      <w:r w:rsidR="00C820D4">
        <w:t>hnt</w:t>
      </w:r>
      <w:r>
        <w:t>, das ist ein wichtiger Punkt zur Verständnis.</w:t>
      </w:r>
    </w:p>
    <w:p w14:paraId="3FB67B8C" w14:textId="77777777" w:rsidR="00C820D4" w:rsidRDefault="00C820D4">
      <w:pPr>
        <w:pStyle w:val="Kommentartext"/>
      </w:pPr>
      <w:r>
        <w:t xml:space="preserve">Denn im Endeffekt sind Switches nichts anderes als eine Umformulierung von </w:t>
      </w:r>
      <w:proofErr w:type="spellStart"/>
      <w:r>
        <w:t>if</w:t>
      </w:r>
      <w:proofErr w:type="spellEnd"/>
      <w:r>
        <w:t>-Abfragen.</w:t>
      </w:r>
    </w:p>
  </w:comment>
  <w:comment w:id="18" w:author="Johann" w:date="2016-05-01T18:20:00Z" w:initials="J">
    <w:p w14:paraId="56AE8D23" w14:textId="77777777" w:rsidR="00C820D4" w:rsidRDefault="00C820D4">
      <w:pPr>
        <w:pStyle w:val="Kommentartext"/>
      </w:pPr>
      <w:r>
        <w:rPr>
          <w:rStyle w:val="Kommentarzeichen"/>
        </w:rPr>
        <w:annotationRef/>
      </w:r>
      <w:r>
        <w:t>Allgemein lieber für Beide Konstrukte ein eigenes Kapitel mit eigenen Code-Beispielen erstellen, denn der Text alleine ist nicht aussagekräftig genug und sehr schwer zu verstehen.</w:t>
      </w:r>
    </w:p>
  </w:comment>
  <w:comment w:id="22" w:author="Johann" w:date="2016-05-01T18:22:00Z" w:initials="J">
    <w:p w14:paraId="01696B69" w14:textId="77777777" w:rsidR="00C820D4" w:rsidRDefault="00C820D4">
      <w:pPr>
        <w:pStyle w:val="Kommentartext"/>
      </w:pPr>
      <w:r>
        <w:rPr>
          <w:rStyle w:val="Kommentarzeichen"/>
        </w:rPr>
        <w:annotationRef/>
      </w:r>
      <w:r>
        <w:t>Sprachstil...</w:t>
      </w:r>
    </w:p>
  </w:comment>
  <w:comment w:id="25" w:author="Johann" w:date="2016-05-01T18:24:00Z" w:initials="J">
    <w:p w14:paraId="444A39A4" w14:textId="77777777" w:rsidR="00C820D4" w:rsidRDefault="00C820D4">
      <w:pPr>
        <w:pStyle w:val="Kommentartext"/>
      </w:pPr>
      <w:r>
        <w:rPr>
          <w:rStyle w:val="Kommentarzeichen"/>
        </w:rPr>
        <w:annotationRef/>
      </w:r>
      <w:r>
        <w:t xml:space="preserve">„genutzt“ als Wort ist hier komisch, </w:t>
      </w:r>
      <w:proofErr w:type="spellStart"/>
      <w:r>
        <w:t>vllt</w:t>
      </w:r>
      <w:proofErr w:type="spellEnd"/>
      <w:r>
        <w:t xml:space="preserve"> den Absatz nochmal überarbeiten. In Mathematischen Mengen gibt es keine Sortierung das ist ein unterschied, sollte also nicht als Aufzählung genutzt werden bei Gemeinsamkeiten</w:t>
      </w:r>
    </w:p>
  </w:comment>
  <w:comment w:id="28" w:author="Johann" w:date="2016-05-01T18:27:00Z" w:initials="J">
    <w:p w14:paraId="6E921FA5" w14:textId="77777777" w:rsidR="00C820D4" w:rsidRDefault="00C820D4">
      <w:pPr>
        <w:pStyle w:val="Kommentartext"/>
      </w:pPr>
      <w:r>
        <w:rPr>
          <w:rStyle w:val="Kommentarzeichen"/>
        </w:rPr>
        <w:annotationRef/>
      </w:r>
      <w:proofErr w:type="spellStart"/>
      <w:r>
        <w:t>Vllt</w:t>
      </w:r>
      <w:proofErr w:type="spellEnd"/>
      <w:r>
        <w:t xml:space="preserve"> anderes Wort, da Sie über </w:t>
      </w:r>
      <w:proofErr w:type="spellStart"/>
      <w:r>
        <w:t>SetlX</w:t>
      </w:r>
      <w:proofErr w:type="spellEnd"/>
      <w:r>
        <w:t xml:space="preserve"> die Konstrukte ja nicht </w:t>
      </w:r>
      <w:proofErr w:type="gramStart"/>
      <w:r>
        <w:t>kennenlernen</w:t>
      </w:r>
      <w:proofErr w:type="gramEnd"/>
      <w:r>
        <w:t xml:space="preserve"> sondern wiederholen</w:t>
      </w:r>
    </w:p>
  </w:comment>
  <w:comment w:id="30" w:author="Johann" w:date="2016-05-01T18:28:00Z" w:initials="J">
    <w:p w14:paraId="76D4E4CA" w14:textId="77777777" w:rsidR="00C820D4" w:rsidRDefault="00C820D4">
      <w:pPr>
        <w:pStyle w:val="Kommentartext"/>
      </w:pPr>
      <w:r>
        <w:rPr>
          <w:rStyle w:val="Kommentarzeichen"/>
        </w:rPr>
        <w:annotationRef/>
      </w:r>
      <w:r>
        <w:t xml:space="preserve">Aufgrund des </w:t>
      </w:r>
      <w:proofErr w:type="spellStart"/>
      <w:r>
        <w:t>Bruteforce</w:t>
      </w:r>
      <w:proofErr w:type="spellEnd"/>
      <w:r>
        <w:t>-Ansatzes dauert die Berechnung länger…</w:t>
      </w:r>
    </w:p>
  </w:comment>
  <w:comment w:id="31" w:author="Johann" w:date="2016-05-01T18:29:00Z" w:initials="J">
    <w:p w14:paraId="605A104B" w14:textId="77777777" w:rsidR="00C820D4" w:rsidRDefault="00C820D4">
      <w:pPr>
        <w:pStyle w:val="Kommentartext"/>
      </w:pPr>
      <w:r>
        <w:rPr>
          <w:rStyle w:val="Kommentarzeichen"/>
        </w:rPr>
        <w:annotationRef/>
      </w:r>
      <w:r>
        <w:t xml:space="preserve">Vielleicht erst </w:t>
      </w:r>
      <w:r w:rsidR="00380979">
        <w:t>auf die I</w:t>
      </w:r>
      <w:r>
        <w:t xml:space="preserve">mplementierungen </w:t>
      </w:r>
      <w:r w:rsidR="00380979">
        <w:t xml:space="preserve">eingehen </w:t>
      </w:r>
      <w:r>
        <w:t xml:space="preserve">dann auf die </w:t>
      </w:r>
      <w:r w:rsidR="00380979">
        <w:t>Laufzeit aufmerksam machen. So fällt am Ende die Begründung leichter aus.</w:t>
      </w:r>
    </w:p>
  </w:comment>
  <w:comment w:id="32" w:author="Johann" w:date="2016-05-01T18:31:00Z" w:initials="J">
    <w:p w14:paraId="7A2FF146" w14:textId="77777777" w:rsidR="00380979" w:rsidRDefault="00380979">
      <w:pPr>
        <w:pStyle w:val="Kommentartext"/>
      </w:pPr>
      <w:r>
        <w:rPr>
          <w:rStyle w:val="Kommentarzeichen"/>
        </w:rPr>
        <w:annotationRef/>
      </w:r>
      <w:r>
        <w:t xml:space="preserve">Vielleicht </w:t>
      </w:r>
      <w:proofErr w:type="spellStart"/>
      <w:r>
        <w:t>SetlX</w:t>
      </w:r>
      <w:proofErr w:type="spellEnd"/>
      <w:r>
        <w:t xml:space="preserve"> im Vorfeld vorstellen, weil sonst musst du das erstens bei jeder Implementierung mit Zeitmessung erwähnen, zweitens ist es an dieser Stelle seltsam das erst jetzt erwähnt wird das </w:t>
      </w:r>
      <w:proofErr w:type="spellStart"/>
      <w:r>
        <w:t>SetlX</w:t>
      </w:r>
      <w:proofErr w:type="spellEnd"/>
      <w:r>
        <w:t xml:space="preserve"> auf Java basiert. </w:t>
      </w:r>
      <w:proofErr w:type="spellStart"/>
      <w:r>
        <w:t>Ggf</w:t>
      </w:r>
      <w:proofErr w:type="spellEnd"/>
      <w:r>
        <w:t xml:space="preserve"> einen Grundlegenden Sprachenvergleich vornehmen?</w:t>
      </w:r>
    </w:p>
  </w:comment>
  <w:comment w:id="33" w:author="Johann" w:date="2016-05-01T18:33:00Z" w:initials="J">
    <w:p w14:paraId="1C47F714" w14:textId="77777777" w:rsidR="00380979" w:rsidRDefault="00380979">
      <w:pPr>
        <w:pStyle w:val="Kommentartext"/>
      </w:pPr>
      <w:r>
        <w:rPr>
          <w:rStyle w:val="Kommentarzeichen"/>
        </w:rPr>
        <w:annotationRef/>
      </w:r>
      <w:r>
        <w:t>Kurze Quellenangabe oder ähnliches wäre zu dem Inhalt passend.</w:t>
      </w:r>
    </w:p>
  </w:comment>
  <w:comment w:id="35" w:author="Johann" w:date="2016-05-01T18:36:00Z" w:initials="J">
    <w:p w14:paraId="0FDE7C6E" w14:textId="77777777" w:rsidR="00380979" w:rsidRDefault="00380979">
      <w:pPr>
        <w:pStyle w:val="Kommentartext"/>
      </w:pPr>
      <w:r>
        <w:rPr>
          <w:rStyle w:val="Kommentarzeichen"/>
        </w:rPr>
        <w:annotationRef/>
      </w:r>
      <w:r>
        <w:t>Kann das weg?</w:t>
      </w:r>
    </w:p>
  </w:comment>
  <w:comment w:id="37" w:author="Johann" w:date="2016-05-01T18:37:00Z" w:initials="J">
    <w:p w14:paraId="65584A58" w14:textId="77777777" w:rsidR="00380979" w:rsidRDefault="00380979">
      <w:pPr>
        <w:pStyle w:val="Kommentartext"/>
      </w:pPr>
      <w:r>
        <w:rPr>
          <w:rStyle w:val="Kommentarzeichen"/>
        </w:rPr>
        <w:annotationRef/>
      </w:r>
      <w:r>
        <w:t xml:space="preserve">Tatsächlich ist es egal ob Listen oder Sets, zudem müsste man wenn es um Performance geht an dieser Stelle dann Python-Sets verwenden, da diese Hashbasiert funktionieren und die </w:t>
      </w:r>
      <w:proofErr w:type="spellStart"/>
      <w:r>
        <w:t>directions</w:t>
      </w:r>
      <w:proofErr w:type="spellEnd"/>
      <w:r>
        <w:t xml:space="preserve"> immer </w:t>
      </w:r>
      <w:proofErr w:type="gramStart"/>
      <w:r>
        <w:t>gleich bleiben</w:t>
      </w:r>
      <w:proofErr w:type="gramEnd"/>
      <w:r>
        <w:t>.</w:t>
      </w:r>
    </w:p>
  </w:comment>
  <w:comment w:id="38" w:author="Johann" w:date="2016-05-01T18:39:00Z" w:initials="J">
    <w:p w14:paraId="07290FA1" w14:textId="77777777" w:rsidR="006169BA" w:rsidRDefault="006169BA">
      <w:pPr>
        <w:pStyle w:val="Kommentartext"/>
      </w:pPr>
      <w:r>
        <w:rPr>
          <w:rStyle w:val="Kommentarzeichen"/>
        </w:rPr>
        <w:annotationRef/>
      </w:r>
      <w:proofErr w:type="spellStart"/>
      <w:r>
        <w:t>Tuple</w:t>
      </w:r>
      <w:proofErr w:type="spellEnd"/>
      <w:r>
        <w:t xml:space="preserve"> kann man in Python </w:t>
      </w:r>
      <w:proofErr w:type="spellStart"/>
      <w:r>
        <w:t>unzippen</w:t>
      </w:r>
      <w:proofErr w:type="spellEnd"/>
      <w:r>
        <w:t xml:space="preserve">, in </w:t>
      </w:r>
      <w:proofErr w:type="spellStart"/>
      <w:r>
        <w:t>SetlX</w:t>
      </w:r>
      <w:proofErr w:type="spellEnd"/>
      <w:r>
        <w:t xml:space="preserve"> kann man listen </w:t>
      </w:r>
      <w:proofErr w:type="spellStart"/>
      <w:r>
        <w:t>unzippen</w:t>
      </w:r>
      <w:proofErr w:type="spellEnd"/>
      <w:r>
        <w:t xml:space="preserve"> das ist der einzige Grund. Effizienz ist an dieser Stelle … Naja …</w:t>
      </w:r>
    </w:p>
  </w:comment>
  <w:comment w:id="40" w:author="Johann" w:date="2016-05-01T18:40:00Z" w:initials="J">
    <w:p w14:paraId="4D49380E" w14:textId="77777777" w:rsidR="006169BA" w:rsidRDefault="006169BA">
      <w:pPr>
        <w:pStyle w:val="Kommentartext"/>
      </w:pPr>
      <w:r>
        <w:rPr>
          <w:rStyle w:val="Kommentarzeichen"/>
        </w:rPr>
        <w:annotationRef/>
      </w:r>
      <w:r>
        <w:t xml:space="preserve">An dieser Stelle auf jeden Fall erwähnen das </w:t>
      </w:r>
      <w:proofErr w:type="spellStart"/>
      <w:r>
        <w:t>SetlX</w:t>
      </w:r>
      <w:proofErr w:type="spellEnd"/>
      <w:r>
        <w:t xml:space="preserve"> intern erkennt ob ein Objekt geändert wurde und anschließend eine Kopie erstellt.</w:t>
      </w:r>
    </w:p>
  </w:comment>
  <w:comment w:id="42" w:author="Johann" w:date="2016-05-01T18:43:00Z" w:initials="J">
    <w:p w14:paraId="0CF83D24" w14:textId="77777777" w:rsidR="006169BA" w:rsidRDefault="006169BA">
      <w:pPr>
        <w:pStyle w:val="Kommentartext"/>
      </w:pPr>
      <w:r>
        <w:rPr>
          <w:rStyle w:val="Kommentarzeichen"/>
        </w:rPr>
        <w:annotationRef/>
      </w:r>
      <w:proofErr w:type="spellStart"/>
      <w:r>
        <w:t>Einzeiler</w:t>
      </w:r>
      <w:proofErr w:type="spellEnd"/>
      <w:r>
        <w:t xml:space="preserve"> Methode wurde hier nirgends gezeigt. Deshalb kann das denke ich einfach weg.</w:t>
      </w:r>
    </w:p>
  </w:comment>
  <w:comment w:id="43" w:author="Johann" w:date="2016-05-01T18:43:00Z" w:initials="J">
    <w:p w14:paraId="2A4E4F91" w14:textId="77777777" w:rsidR="006169BA" w:rsidRDefault="006169BA">
      <w:pPr>
        <w:pStyle w:val="Kommentartext"/>
      </w:pPr>
      <w:r>
        <w:rPr>
          <w:rStyle w:val="Kommentarzeichen"/>
        </w:rPr>
        <w:annotationRef/>
      </w:r>
      <w:r>
        <w:t>Abschließend wird der Lösungspfad und die Zeitmessungsergebnisse ausgegeben.</w:t>
      </w:r>
    </w:p>
  </w:comment>
  <w:comment w:id="44" w:author="Johann" w:date="2016-05-01T18:44:00Z" w:initials="J">
    <w:p w14:paraId="194F3E14" w14:textId="77777777" w:rsidR="006169BA" w:rsidRDefault="006169BA">
      <w:pPr>
        <w:pStyle w:val="Kommentartext"/>
      </w:pPr>
      <w:r>
        <w:rPr>
          <w:rStyle w:val="Kommentarzeichen"/>
        </w:rPr>
        <w:annotationRef/>
      </w:r>
      <w:r>
        <w:t xml:space="preserve">Teilweise </w:t>
      </w:r>
      <w:r>
        <w:t>L</w:t>
      </w:r>
      <w:bookmarkStart w:id="45" w:name="_GoBack"/>
      <w:bookmarkEnd w:id="45"/>
      <w:r>
        <w:t xml:space="preserve">aufzeit teilweise sind Sets einfach nicht nötig. Da wo Sets nicht nötig sind </w:t>
      </w:r>
      <w:proofErr w:type="spellStart"/>
      <w:r>
        <w:t>vllt</w:t>
      </w:r>
      <w:proofErr w:type="spellEnd"/>
      <w:r>
        <w:t xml:space="preserve"> als Begründung nehmen das diese nicht nötig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CAB5F" w15:done="0"/>
  <w15:commentEx w15:paraId="4FCD7360" w15:done="0"/>
  <w15:commentEx w15:paraId="17D01001" w15:done="0"/>
  <w15:commentEx w15:paraId="2402BFF2" w15:done="0"/>
  <w15:commentEx w15:paraId="188A68A1" w15:done="0"/>
  <w15:commentEx w15:paraId="10DCA76E" w15:done="0"/>
  <w15:commentEx w15:paraId="7C0FF09D" w15:done="0"/>
  <w15:commentEx w15:paraId="0A8EA615" w15:done="0"/>
  <w15:commentEx w15:paraId="3FB67B8C" w15:done="0"/>
  <w15:commentEx w15:paraId="56AE8D23" w15:done="0"/>
  <w15:commentEx w15:paraId="01696B69" w15:done="0"/>
  <w15:commentEx w15:paraId="444A39A4" w15:done="0"/>
  <w15:commentEx w15:paraId="6E921FA5" w15:done="0"/>
  <w15:commentEx w15:paraId="76D4E4CA" w15:done="0"/>
  <w15:commentEx w15:paraId="605A104B" w15:done="0"/>
  <w15:commentEx w15:paraId="7A2FF146" w15:done="0"/>
  <w15:commentEx w15:paraId="1C47F714" w15:done="0"/>
  <w15:commentEx w15:paraId="0FDE7C6E" w15:done="0"/>
  <w15:commentEx w15:paraId="65584A58" w15:done="0"/>
  <w15:commentEx w15:paraId="07290FA1" w15:done="0"/>
  <w15:commentEx w15:paraId="4D49380E" w15:done="0"/>
  <w15:commentEx w15:paraId="0CF83D24" w15:done="0"/>
  <w15:commentEx w15:paraId="2A4E4F91" w15:done="0"/>
  <w15:commentEx w15:paraId="194F3E1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B78D0" w14:textId="77777777" w:rsidR="004B4BD7" w:rsidRDefault="004B4BD7" w:rsidP="004D7F01">
      <w:pPr>
        <w:spacing w:after="0" w:line="240" w:lineRule="auto"/>
      </w:pPr>
      <w:r>
        <w:separator/>
      </w:r>
    </w:p>
  </w:endnote>
  <w:endnote w:type="continuationSeparator" w:id="0">
    <w:p w14:paraId="45E05BBC" w14:textId="77777777" w:rsidR="004B4BD7" w:rsidRDefault="004B4BD7"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1069B" w14:textId="77777777" w:rsidR="004B4BD7" w:rsidRDefault="004B4BD7" w:rsidP="004D7F01">
      <w:pPr>
        <w:spacing w:after="0" w:line="240" w:lineRule="auto"/>
      </w:pPr>
      <w:r>
        <w:separator/>
      </w:r>
    </w:p>
  </w:footnote>
  <w:footnote w:type="continuationSeparator" w:id="0">
    <w:p w14:paraId="724DD05B" w14:textId="77777777" w:rsidR="004B4BD7" w:rsidRDefault="004B4BD7" w:rsidP="004D7F01">
      <w:pPr>
        <w:spacing w:after="0" w:line="240" w:lineRule="auto"/>
      </w:pPr>
      <w:r>
        <w:continuationSeparator/>
      </w:r>
    </w:p>
  </w:footnote>
  <w:footnote w:id="1">
    <w:p w14:paraId="2B1D1E7A" w14:textId="77777777" w:rsidR="00122202" w:rsidRPr="006C2F9F" w:rsidRDefault="00122202">
      <w:pPr>
        <w:pStyle w:val="Funotentext"/>
        <w:rPr>
          <w:lang w:val="en-US"/>
        </w:rPr>
      </w:pPr>
      <w:r>
        <w:rPr>
          <w:rStyle w:val="Funotenzeichen"/>
        </w:rPr>
        <w:footnoteRef/>
      </w:r>
      <w:r w:rsidRPr="006C2F9F">
        <w:rPr>
          <w:lang w:val="en-US"/>
        </w:rPr>
        <w:t xml:space="preserve"> Vgl. SetlX </w:t>
      </w:r>
      <w:r w:rsidR="00C67F01" w:rsidRPr="006C2F9F">
        <w:rPr>
          <w:lang w:val="en-US"/>
        </w:rPr>
        <w:t>Tutorial</w:t>
      </w:r>
    </w:p>
  </w:footnote>
  <w:footnote w:id="2">
    <w:p w14:paraId="1727052A" w14:textId="77777777" w:rsidR="002F5B8B" w:rsidRPr="006C2F9F" w:rsidRDefault="002F5B8B">
      <w:pPr>
        <w:pStyle w:val="Funotentext"/>
        <w:rPr>
          <w:lang w:val="en-US"/>
        </w:rPr>
      </w:pPr>
      <w:r>
        <w:rPr>
          <w:rStyle w:val="Funotenzeichen"/>
        </w:rPr>
        <w:footnoteRef/>
      </w:r>
      <w:r w:rsidRPr="006C2F9F">
        <w:rPr>
          <w:lang w:val="en-US"/>
        </w:rPr>
        <w:t xml:space="preserve"> Vgl. Guo, Philip</w:t>
      </w:r>
    </w:p>
  </w:footnote>
  <w:footnote w:id="3">
    <w:p w14:paraId="4EFDE3BD" w14:textId="77777777" w:rsidR="00122202" w:rsidRPr="006C2F9F" w:rsidRDefault="00122202">
      <w:pPr>
        <w:pStyle w:val="Funotentext"/>
        <w:rPr>
          <w:lang w:val="en-US"/>
        </w:rPr>
      </w:pPr>
      <w:r>
        <w:rPr>
          <w:rStyle w:val="Funotenzeichen"/>
        </w:rPr>
        <w:footnoteRef/>
      </w:r>
      <w:r w:rsidRPr="006C2F9F">
        <w:rPr>
          <w:lang w:val="en-US"/>
        </w:rPr>
        <w:t xml:space="preserve"> Vgl. SetlX Tutorial S. 39 ff</w:t>
      </w:r>
    </w:p>
  </w:footnote>
  <w:footnote w:id="4">
    <w:p w14:paraId="7D16AE6F" w14:textId="77777777" w:rsidR="00122202" w:rsidRPr="006C2F9F" w:rsidRDefault="00122202">
      <w:pPr>
        <w:pStyle w:val="Funotentext"/>
        <w:rPr>
          <w:lang w:val="en-US"/>
        </w:rPr>
      </w:pPr>
      <w:r>
        <w:rPr>
          <w:rStyle w:val="Funotenzeichen"/>
        </w:rPr>
        <w:footnoteRef/>
      </w:r>
      <w:r w:rsidRPr="006C2F9F">
        <w:rPr>
          <w:lang w:val="en-US"/>
        </w:rPr>
        <w:t xml:space="preserve"> SetlX Tutorial S. 42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n">
    <w15:presenceInfo w15:providerId="None" w15:userId="Joh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1A"/>
    <w:rsid w:val="000733AF"/>
    <w:rsid w:val="00087B30"/>
    <w:rsid w:val="00091373"/>
    <w:rsid w:val="00092F02"/>
    <w:rsid w:val="000D724A"/>
    <w:rsid w:val="00122202"/>
    <w:rsid w:val="00130CB3"/>
    <w:rsid w:val="001820A4"/>
    <w:rsid w:val="001B7B92"/>
    <w:rsid w:val="001F1812"/>
    <w:rsid w:val="00205373"/>
    <w:rsid w:val="0022201A"/>
    <w:rsid w:val="002272B5"/>
    <w:rsid w:val="002623AB"/>
    <w:rsid w:val="00265CEE"/>
    <w:rsid w:val="00275719"/>
    <w:rsid w:val="00276647"/>
    <w:rsid w:val="00284934"/>
    <w:rsid w:val="002F23F3"/>
    <w:rsid w:val="002F5B8B"/>
    <w:rsid w:val="0034476F"/>
    <w:rsid w:val="00380979"/>
    <w:rsid w:val="0045784B"/>
    <w:rsid w:val="004A50E8"/>
    <w:rsid w:val="004B4BD7"/>
    <w:rsid w:val="004D7F01"/>
    <w:rsid w:val="0050517C"/>
    <w:rsid w:val="0052055E"/>
    <w:rsid w:val="005434CD"/>
    <w:rsid w:val="00543D6E"/>
    <w:rsid w:val="005A0366"/>
    <w:rsid w:val="005A6A62"/>
    <w:rsid w:val="006169BA"/>
    <w:rsid w:val="00695E05"/>
    <w:rsid w:val="006A2898"/>
    <w:rsid w:val="006C2F9F"/>
    <w:rsid w:val="00716CE2"/>
    <w:rsid w:val="00731C29"/>
    <w:rsid w:val="007E5408"/>
    <w:rsid w:val="008021FC"/>
    <w:rsid w:val="00843F72"/>
    <w:rsid w:val="00865DCE"/>
    <w:rsid w:val="00870A39"/>
    <w:rsid w:val="008923DC"/>
    <w:rsid w:val="00905369"/>
    <w:rsid w:val="00927BFC"/>
    <w:rsid w:val="00940CED"/>
    <w:rsid w:val="00952190"/>
    <w:rsid w:val="009644D2"/>
    <w:rsid w:val="00997806"/>
    <w:rsid w:val="009A64AC"/>
    <w:rsid w:val="00A33577"/>
    <w:rsid w:val="00A50F9D"/>
    <w:rsid w:val="00A543D0"/>
    <w:rsid w:val="00AB778C"/>
    <w:rsid w:val="00AF5C50"/>
    <w:rsid w:val="00C0792E"/>
    <w:rsid w:val="00C31B37"/>
    <w:rsid w:val="00C3574E"/>
    <w:rsid w:val="00C43832"/>
    <w:rsid w:val="00C5000A"/>
    <w:rsid w:val="00C67F01"/>
    <w:rsid w:val="00C820D4"/>
    <w:rsid w:val="00CB5A1D"/>
    <w:rsid w:val="00CD5577"/>
    <w:rsid w:val="00D31A94"/>
    <w:rsid w:val="00D80F6A"/>
    <w:rsid w:val="00DA62F9"/>
    <w:rsid w:val="00DD5FB0"/>
    <w:rsid w:val="00E304C8"/>
    <w:rsid w:val="00E475CB"/>
    <w:rsid w:val="00EB425C"/>
    <w:rsid w:val="00EF7D2D"/>
    <w:rsid w:val="00F07E22"/>
    <w:rsid w:val="00F61951"/>
    <w:rsid w:val="00F679BD"/>
    <w:rsid w:val="00FA3325"/>
    <w:rsid w:val="00FA4455"/>
    <w:rsid w:val="00FB6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6F3D"/>
  <w15:chartTrackingRefBased/>
  <w15:docId w15:val="{1460D3F6-9803-4473-8FC3-2F141604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6CEA-26D9-4934-9E2B-F124F16F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2530</Words>
  <Characters>15940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Palackal</dc:creator>
  <cp:keywords/>
  <dc:description/>
  <cp:lastModifiedBy>Johann</cp:lastModifiedBy>
  <cp:revision>21</cp:revision>
  <cp:lastPrinted>2016-05-01T14:35:00Z</cp:lastPrinted>
  <dcterms:created xsi:type="dcterms:W3CDTF">2016-03-20T18:39:00Z</dcterms:created>
  <dcterms:modified xsi:type="dcterms:W3CDTF">2016-05-01T16:45:00Z</dcterms:modified>
</cp:coreProperties>
</file>