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31ED" w14:textId="77777777" w:rsidR="00937A9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462EC2" w14:textId="77777777" w:rsidR="00937A9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D7CA444" w14:textId="77777777" w:rsidR="00937A93" w:rsidRDefault="00937A93">
      <w:pPr>
        <w:spacing w:after="0"/>
        <w:jc w:val="center"/>
        <w:rPr>
          <w:b/>
          <w:sz w:val="28"/>
          <w:szCs w:val="28"/>
        </w:rPr>
      </w:pP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37A93" w14:paraId="62EED474" w14:textId="77777777">
        <w:tc>
          <w:tcPr>
            <w:tcW w:w="4508" w:type="dxa"/>
          </w:tcPr>
          <w:p w14:paraId="01B68BBD" w14:textId="77777777" w:rsidR="00937A93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31B8CA1" w14:textId="77777777" w:rsidR="00937A93" w:rsidRDefault="00000000">
            <w:pPr>
              <w:spacing w:after="0" w:line="240" w:lineRule="auto"/>
            </w:pPr>
            <w:r>
              <w:rPr>
                <w:lang w:val="en-GB"/>
              </w:rPr>
              <w:t>27 June</w:t>
            </w:r>
            <w:r>
              <w:t xml:space="preserve"> 2025</w:t>
            </w:r>
          </w:p>
        </w:tc>
      </w:tr>
      <w:tr w:rsidR="00937A93" w14:paraId="5F8232AE" w14:textId="77777777">
        <w:tc>
          <w:tcPr>
            <w:tcW w:w="4508" w:type="dxa"/>
          </w:tcPr>
          <w:p w14:paraId="7F59606C" w14:textId="77777777" w:rsidR="00937A93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2D4F9DC" w14:textId="41796CB1" w:rsidR="00937A9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LTVIP2025TMID444</w:t>
            </w:r>
            <w:r w:rsidR="00226272">
              <w:rPr>
                <w:lang w:val="en-GB"/>
              </w:rPr>
              <w:t>32</w:t>
            </w:r>
          </w:p>
        </w:tc>
      </w:tr>
      <w:tr w:rsidR="00937A93" w14:paraId="7DD5FF10" w14:textId="77777777">
        <w:tc>
          <w:tcPr>
            <w:tcW w:w="4508" w:type="dxa"/>
          </w:tcPr>
          <w:p w14:paraId="20DF1B2C" w14:textId="77777777" w:rsidR="00937A93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4DE6CEF" w14:textId="77777777" w:rsidR="00580656" w:rsidRPr="00580656" w:rsidRDefault="00580656" w:rsidP="00580656">
            <w:pPr>
              <w:spacing w:after="0" w:line="240" w:lineRule="auto"/>
            </w:pPr>
            <w:r w:rsidRPr="00580656">
              <w:t xml:space="preserve">Traffictelligence: Advanced traffic volume estimation with machine learning </w:t>
            </w:r>
          </w:p>
          <w:p w14:paraId="2A223849" w14:textId="6BC5F895" w:rsidR="00937A93" w:rsidRPr="00580656" w:rsidRDefault="00937A93">
            <w:pPr>
              <w:spacing w:after="0" w:line="240" w:lineRule="auto"/>
            </w:pPr>
          </w:p>
        </w:tc>
      </w:tr>
      <w:tr w:rsidR="00937A93" w14:paraId="26A317C4" w14:textId="77777777">
        <w:tc>
          <w:tcPr>
            <w:tcW w:w="4508" w:type="dxa"/>
          </w:tcPr>
          <w:p w14:paraId="15A71202" w14:textId="77777777" w:rsidR="00937A93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56AA0AE" w14:textId="77777777" w:rsidR="00937A93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59D38AE6" w14:textId="77777777" w:rsidR="00937A93" w:rsidRDefault="00937A93">
      <w:pPr>
        <w:rPr>
          <w:b/>
          <w:sz w:val="24"/>
          <w:szCs w:val="24"/>
        </w:rPr>
      </w:pPr>
    </w:p>
    <w:p w14:paraId="23848B73" w14:textId="77777777" w:rsidR="00937A9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EE671DA" w14:textId="77777777" w:rsidR="00937A93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9AA7F14" w14:textId="77777777" w:rsidR="00937A93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CD9F5A8" w14:textId="77777777" w:rsidR="00937A9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0B2349A" w14:textId="77777777" w:rsidR="00937A9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F98DA79" w14:textId="77777777" w:rsidR="00937A93" w:rsidRDefault="00000000">
      <w:r>
        <w:rPr>
          <w:noProof/>
        </w:rPr>
        <w:drawing>
          <wp:inline distT="0" distB="0" distL="0" distR="0" wp14:anchorId="79E89A55" wp14:editId="6B75B8E5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4EB2" w14:textId="77777777" w:rsidR="00937A93" w:rsidRDefault="00937A93"/>
    <w:p w14:paraId="2191A402" w14:textId="77777777" w:rsidR="00937A93" w:rsidRDefault="00937A93"/>
    <w:p w14:paraId="6B4DB40B" w14:textId="77777777" w:rsidR="00937A93" w:rsidRDefault="00937A93"/>
    <w:p w14:paraId="1F01099A" w14:textId="77777777" w:rsidR="00937A9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05DA1950" w14:textId="77777777" w:rsidR="00937A93" w:rsidRDefault="00000000">
      <w:r>
        <w:rPr>
          <w:noProof/>
        </w:rPr>
        <w:drawing>
          <wp:inline distT="0" distB="0" distL="0" distR="0" wp14:anchorId="1E431983" wp14:editId="0F3674DC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C6AA" w14:textId="77777777" w:rsidR="00937A93" w:rsidRDefault="00937A93"/>
    <w:p w14:paraId="61172EDD" w14:textId="77777777" w:rsidR="00937A93" w:rsidRDefault="00000000">
      <w:pPr>
        <w:rPr>
          <w:b/>
        </w:rPr>
      </w:pPr>
      <w:r>
        <w:rPr>
          <w:b/>
        </w:rPr>
        <w:t>Step-3: Idea Prioritization</w:t>
      </w:r>
    </w:p>
    <w:p w14:paraId="516DBC96" w14:textId="77777777" w:rsidR="00937A93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372DCD3A" wp14:editId="7326F179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9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A1BE" w14:textId="77777777" w:rsidR="00283129" w:rsidRDefault="00283129">
      <w:pPr>
        <w:spacing w:line="240" w:lineRule="auto"/>
      </w:pPr>
      <w:r>
        <w:separator/>
      </w:r>
    </w:p>
  </w:endnote>
  <w:endnote w:type="continuationSeparator" w:id="0">
    <w:p w14:paraId="6870A4B7" w14:textId="77777777" w:rsidR="00283129" w:rsidRDefault="00283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518B5" w14:textId="77777777" w:rsidR="00283129" w:rsidRDefault="00283129">
      <w:pPr>
        <w:spacing w:after="0"/>
      </w:pPr>
      <w:r>
        <w:separator/>
      </w:r>
    </w:p>
  </w:footnote>
  <w:footnote w:type="continuationSeparator" w:id="0">
    <w:p w14:paraId="074D070F" w14:textId="77777777" w:rsidR="00283129" w:rsidRDefault="002831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93"/>
    <w:rsid w:val="00226272"/>
    <w:rsid w:val="00283129"/>
    <w:rsid w:val="00580656"/>
    <w:rsid w:val="00937A93"/>
    <w:rsid w:val="00B7567F"/>
    <w:rsid w:val="00E03780"/>
    <w:rsid w:val="5892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6F30"/>
  <w15:docId w15:val="{793AAC24-D662-41F9-89A8-755AF178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palagiri swetha</cp:lastModifiedBy>
  <cp:revision>4</cp:revision>
  <dcterms:created xsi:type="dcterms:W3CDTF">2025-06-30T06:28:00Z</dcterms:created>
  <dcterms:modified xsi:type="dcterms:W3CDTF">2025-06-30T06:38:00Z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1342B4FFF28A4DADBCD761111D450DE1_13</vt:lpwstr>
  </property>
</Properties>
</file>