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>
      <w:r>
        <w:t>Group Profile</w:t>
      </w:r>
    </w:p>
    <w:p/>
    <w:p>
      <w:r>
        <w:t>The company is part of the Vedanta Group founded by Mr. Anil Agarwal. The group is a multi-national conglomerate involved in sectors such as Aluminium, Zinc, Lead &amp; Silver, Oil &amp; Gas, Iron Ore, Steel, Copper &amp; Nickel, Ferro Chrome, Semiconductors &amp; Glass. Operating structure of the group is depicted below:</w:t>
      </w:r>
    </w:p>
    <w:p/>
    <w:p/>
    <w:p>
      <w:r>
        <w:t>Exhibit – Operating Structure of the Vedanta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