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Credit Facilities</w:t>
        <w:br/>
        <w:t>Name of Lender(s) Type of Facilities Sanctioned Amount (Rs. Crore) O/s Amount (Rs. Crore)</w:t>
        <w:br/>
        <w:t>REC Limited Term Loan 2971.27 1830.31</w:t>
        <w:br/>
        <w:t>Yes Bank BG 50.00 30.00</w:t>
        <w:br/>
        <w:t>LOC Backed LC 625.00 0.00</w:t>
        <w:br/>
        <w:t>Hedging 310.00 215.00</w:t>
        <w:br/>
        <w:t>Total 3956.27 2075.31</w:t>
      </w:r>
    </w:p>
    <w:p>
      <w:r>
        <w:t>External Credit Rating</w:t>
        <w:br/>
        <w:t>At present no External Credit Rating has been accredited to the Company.</w:t>
      </w:r>
    </w:p>
    <w:p>
      <w:r>
        <w:t>Review Financial Highlights of the Company</w:t>
      </w:r>
    </w:p>
    <w:p/>
    <w:p>
      <w:r>
        <w:t>iii. Group Profile</w:t>
        <w:br/>
        <w:t>The company is part of the Vedanta Group founded by Mr. Anil Agarwal. The group is a multi-national conglomerate involved in sectors such as Aluminium, Zinc, Lead &amp; Silver, Oil &amp; Gas, Iron Ore, Steel, Copper &amp; Nickel, Power, Ferro Chrome, Semiconductors &amp; Glass.</w:t>
      </w:r>
    </w:p>
    <w:p>
      <w:r>
        <w:t>iv. Rationale for setting up new project</w:t>
        <w:br/>
        <w:t>The Vedanta Group depends heavily on 24x7 power availability for smooth business operations. To ensure energy security, along with the availability of clean and green power, and to increase its foothold in the renewable energy sector, the group incorporated Serentica Renewables India 9 Private Limited for setting up a Solar Power Generating Project.</w:t>
      </w:r>
    </w:p>
    <w:p>
      <w:r>
        <w:t>v. Feasibility of the New Project</w:t>
        <w:br/>
        <w:t>Based on analysis, the project is considered to be Technically Feasible and Financially Viable.</w:t>
      </w:r>
    </w:p>
    <w:p>
      <w:r>
        <w:t>About the Project</w:t>
      </w:r>
    </w:p>
    <w:p>
      <w:r>
        <w:t>Land adequacy</w:t>
        <w:br/>
        <w:t>Estimated land requirement for the project is 2300 acres. The company has 2138 acres in possession, with the balance expected to be acquired by December’2025. Surface land requirement per acre of Solar Project complies with prevailing industry standards.</w:t>
      </w:r>
    </w:p>
    <w:p>
      <w:r>
        <w:t>Comments on Project Location</w:t>
        <w:br/>
        <w:t>The project is located at Kotha &amp; Harba Villages, Tehsil – Fatehgarh, District – Jaisalmer, Rajasthan, at Latitude 26.40° N and Longitude 70.96° E, with an elevation of 226 meters above Mean Sea Level. The region has a hot arid climate and offers geographical advantages for solar power generation. Overall access to the project site is considered good.</w:t>
      </w:r>
    </w:p>
    <w:p>
      <w:r>
        <w:t>Project Layout</w:t>
      </w:r>
    </w:p>
    <w:p>
      <w:r>
        <w:t>Manufacturing Process</w:t>
      </w:r>
    </w:p>
    <w:p>
      <w:r>
        <w:t>Technical Analysis of the project — comments on technology adopted, consultants appointed / to be appointed for the project, equipment to be used, their make, credential of vendors, etc.</w:t>
        <w:br/>
        <w:t>The project adopts high-efficiency monocrystalline bifacial modules (690 Wp N-Type TOPcon Bifacial by Waaree Energies Limited) and 188 central inverter units (3300 kw by Sineng Electric Co. Limited). The modules are mounted on fixed-tilt structures at a 20° angle. OEMs selected for the project are of repute and well established. The plant incorporates a centralized SCADA system for real-time data acquisition, remote control, and predictive maintenance.</w:t>
      </w:r>
    </w:p>
    <w:p>
      <w:r>
        <w:t>Assessment of proposed capacity</w:t>
        <w:br/>
        <w:t>The proposed project capacity is 840 MWdc/ 600 MWac.</w:t>
      </w:r>
    </w:p>
    <w:p>
      <w:r>
        <w:t>Product Uses &amp; Application</w:t>
        <w:br/>
        <w:t>Power generated from the Solar Plant will be sold to Vedanta Limited (VL) under a Captive Consumption model, through a Power Delivery Agreement.</w:t>
      </w:r>
    </w:p>
    <w:p>
      <w:r>
        <w:t>Industry Analysis (Macro Level) &amp; comments on Marketing Strategy to be adopted by the Company</w:t>
        <w:br/>
        <w:t>India's solar power industry shows significant growth, with a potential of 748 GW and 300 sunny days annually. Solar tariffs have become highly competitive, declining from INR 6.2 per kWh in FY2015 to INR 3.1 per kWh in FY2024. The government actively promotes renewable energy through schemes like the Green Energy Corridor, ISTS charges waiver, and must-run status for solar projects. The company's marketing strategy involves selling power to Vedanta Limited (VL) via a Power Delivery Agreement under a captive consumption model.</w:t>
      </w:r>
    </w:p>
    <w:p>
      <w:r>
        <w:t>Raw Material requirement &amp; its sources, tie-up, etc.</w:t>
        <w:br/>
        <w:t>The company has secured raw material supply through a Module Supply Agreement (MSA) with Waaree Energies Limited (WAL) for 900 MWdc of Solar PV Modules. WAL will source solar cells as per mutually agreed technical criteria.</w:t>
      </w:r>
    </w:p>
    <w:p>
      <w:r>
        <w:t>Source &amp; Requirement of Utilities</w:t>
      </w:r>
    </w:p>
    <w:p>
      <w:r>
        <w:t>Manpower requirement for the project</w:t>
      </w:r>
    </w:p>
    <w:p>
      <w:r>
        <w:t>Status of Statutory Approvals</w:t>
        <w:br/>
        <w:t>Environmental Clearance: Not required as Solar Power Projects fall under White Category; intimation to the State Pollution Control Board suffices.</w:t>
        <w:br/>
        <w:t>Intimation to State Pollution Control Board (Rajasthan State Pollution Control Board): Intimated vide letter dated 07-10-2024.</w:t>
        <w:br/>
        <w:t>Project Registration (Rajasthan Renewable Energy Corporation Limited (RRECL)): Obtained vide Letter Reference No. RREC/Online/2024/Solar/Cap&amp;O/Serentica-9-02577, dated 29-02-2024 for 600 MWac Solar Power Project.</w:t>
        <w:br/>
        <w:t>Land NA Approval (Revenue Department, Government of Rajasthan): Not applicable as per Rajasthan Renewable Energy Policy, 2023, which permits setting up Power Project/Farm on private agriculture land without land conversion.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