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>
      <w:r>
        <w:t>Executive Summary</w:t>
      </w:r>
    </w:p>
    <w:p>
      <w:r>
        <w:t>Snapshot of the Company</w:t>
      </w:r>
    </w:p>
    <w:p/>
    <w:p>
      <w:r>
        <w:t>Table 2: A gist of the company</w:t>
        <w:br/>
        <w:t>Company Name: Serentica Renewables India 9 Private Limited</w:t>
        <w:br/>
        <w:t>Sponsors: Serentica Renewables Singapore Private Limited</w:t>
        <w:br/>
        <w:t>Promoters: Serentica Renewables India Private Limited</w:t>
        <w:br/>
        <w:t>Date of Incorporation: 30th September’2022</w:t>
        <w:br/>
        <w:t>CIN: U40108HR2022PTC106926</w:t>
        <w:br/>
        <w:t>Registered Office: RMZ Infinity, 5th Floor, Plot No. 15, Udyog Vihar, Phase – IV, Palam Road, Gurugram – 122015</w:t>
        <w:br/>
        <w:t>Capital Structure (as on 22-10-2025):</w:t>
        <w:br/>
        <w:t xml:space="preserve">  Authorised Capital: Rs.323.51 Crore</w:t>
        <w:br/>
        <w:t xml:space="preserve">  Paid-up Capital: Rs.296.51 Crore</w:t>
        <w:br/>
        <w:t>Industry: Renewable Energy Generation</w:t>
        <w:br/>
        <w:t>Existing Credit Facilities (as on 11-11-2025):</w:t>
        <w:br/>
        <w:t xml:space="preserve">  Sanctioned Amount: Rs.3956.27 Crore</w:t>
        <w:br/>
        <w:t xml:space="preserve">  Outstanding Amount: Rs.2075.31 Crore</w:t>
        <w:br/>
        <w:t>External Credit Rating: Not yet accredited</w:t>
      </w:r>
    </w:p>
    <w:p/>
    <w:p/>
    <w:p>
      <w:r>
        <w:t>Snapshot of the Promoter</w:t>
      </w:r>
    </w:p>
    <w:p/>
    <w:p>
      <w:r>
        <w:t>Table 3: Snapshot of the Promoter</w:t>
        <w:br/>
        <w:t>Name of the Company: Serentica Renewables India Private Limited</w:t>
        <w:br/>
        <w:t>Name of Holding Company: Serentica Renewables Singapore Private Limited</w:t>
        <w:br/>
        <w:t>Date of Incorporation: 30th October’2014</w:t>
        <w:br/>
        <w:t>CIN: U74110HR2014PTC101972</w:t>
        <w:br/>
        <w:t>Registered Office: RMZ Infinity, 5th Floor, Plot No. 15, Udyog Vihar Phase IV, Palam Road, Gurugram – 122015</w:t>
        <w:br/>
        <w:t>External Credit Rating (as on 24-09-2025): ICRA AA-(Stable)/ ICRA A1+; Outstanding</w:t>
      </w:r>
    </w:p>
    <w:p/>
    <w:p/>
    <w:p>
      <w:r>
        <w:t>Gist of the Project</w:t>
        <w:br/>
        <w:t>Project Type: Solar Power Project</w:t>
        <w:br/>
        <w:t>Capacity: 840 MWdc/ 600 MWac</w:t>
        <w:br/>
        <w:t>Location: Kotha &amp; Harba Villages, Tehsil – Fatehgarh, District – Jaisalmer, Rajasthan</w:t>
        <w:br/>
        <w:t>DC to AC Ratio: 1.40</w:t>
        <w:br/>
        <w:t>PLF (P90 Level): 20.33% (at DC level) and 28.46% (at AC level)</w:t>
        <w:br/>
        <w:t>Land Area: ~2300 acres (2138 acres in possession, balance by December’2025)</w:t>
        <w:br/>
        <w:t>Major Equipment Suppliers:</w:t>
        <w:br/>
        <w:t xml:space="preserve">  Solar PV Modules: Waaree Energies Limited</w:t>
        <w:br/>
        <w:t xml:space="preserve">  Inverters: Sineng Electric Co. Limited</w:t>
        <w:br/>
        <w:t>Power Offtake: Vedanta Limited (600 MWac, fixed tariff of $ Cents 3.05 per unit for 25 years)</w:t>
        <w:br/>
        <w:t>Scheduled Commercial Operation Date (SCOD): 30th June’2026 (extended to 22nd August’2026 by Offtaker)</w:t>
        <w:br/>
        <w:t>Total Project Cost: Rs.3846.51 Crore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