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t>Site Location</w:t>
      </w:r>
    </w:p>
    <w:p/>
    <w:p>
      <w:r>
        <w:t>The project is coming up at Kotha &amp; Harba Villages, Tehsil – Fatehgarh, District – Jaisalmer, Rajasthan. The site is located ~65 km from the Jaisalmer Airport. The site is located at Latitude 26.40° N and Longitude 70.96° E with an Elevation of 226 meters above Mean Sea Level (MSL).</w:t>
      </w:r>
    </w:p>
    <w:p/>
    <w:p>
      <w:r>
        <w:t>Exhibit: Project Location</w:t>
      </w:r>
    </w:p>
    <w:p/>
    <w:p>
      <w:r>
        <w:t>The project is located in Jaisalmer district of Rajasthan which is the western region of the state. The climate in this region is Hot Arid with extremely hot temperatures in from April through July. A detail of geographical advantage of setting up Solar Power Project in Jaisalmer is given below:</w:t>
      </w:r>
    </w:p>
    <w:p/>
    <w:p>
      <w:r>
        <w:t>Table 22: Geographical Advantage of Setting up Solar Project in Jaisalmer</w:t>
      </w:r>
    </w:p>
    <w:p/>
    <w:p>
      <w:r>
        <w:t>Site Connectivity</w:t>
      </w:r>
    </w:p>
    <w:p/>
    <w:p>
      <w:r>
        <w:t>The site is well connected through State Highway 21 which is located at an ~5 km distance from the project location. Details regarding site connectivity is given below:</w:t>
      </w:r>
    </w:p>
    <w:p/>
    <w:p>
      <w:r>
        <w:t>Table 23: Site Connectivity</w:t>
      </w:r>
    </w:p>
    <w:p/>
    <w:p>
      <w:r>
        <w:t>Our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