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Code Level Overview</w:t>
      </w:r>
    </w:p>
    <w:p>
      <w:r>
        <w:rPr>
          <w:b/>
        </w:rPr>
        <w:t>Maze Representation:</w:t>
      </w:r>
      <w:r>
        <w:t xml:space="preserve"> maze, ROWS, COLS</w:t>
      </w:r>
    </w:p>
    <w:p>
      <w:r>
        <w:rPr>
          <w:b/>
        </w:rPr>
        <w:t>Position Finding:</w:t>
      </w:r>
      <w:r>
        <w:t xml:space="preserve"> find_position(symbol) – finds the starting and goal positions.</w:t>
      </w:r>
    </w:p>
    <w:p>
      <w:r>
        <w:rPr>
          <w:b/>
        </w:rPr>
        <w:t>Neighbor Finding:</w:t>
      </w:r>
      <w:r>
        <w:t xml:space="preserve"> get_neighbors(row, col) – returns valid neighboring cells.</w:t>
      </w:r>
    </w:p>
    <w:p>
      <w:r>
        <w:rPr>
          <w:b/>
        </w:rPr>
        <w:t>BFS Algorithm:</w:t>
      </w:r>
      <w:r>
        <w:t xml:space="preserve"> bfs(start, goal) – uses a queue and visited set to search for the goal.</w:t>
      </w:r>
    </w:p>
    <w:p>
      <w:r>
        <w:rPr>
          <w:b/>
        </w:rPr>
        <w:t>DFS Algorithm:</w:t>
      </w:r>
      <w:r>
        <w:t xml:space="preserve"> dfs(start, goal) – uses a stack and visited set to search for the goal.</w:t>
      </w:r>
    </w:p>
    <w:p>
      <w:r>
        <w:rPr>
          <w:b/>
        </w:rPr>
        <w:t>Node Counting:</w:t>
      </w:r>
      <w:r>
        <w:t xml:space="preserve"> nodes_expanded – counts the number of nodes explored by each algorithm.</w:t>
      </w:r>
    </w:p>
    <w:p>
      <w:r>
        <w:rPr>
          <w:b/>
        </w:rPr>
        <w:t>Profiling:</w:t>
      </w:r>
      <w:r>
        <w:t xml:space="preserve"> profile_search.py runs BFS and DFS 10,000 times to observe their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