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1A" w:rsidRDefault="00A6271A" w:rsidP="00A6271A">
      <w:bookmarkStart w:id="0" w:name="_GoBack"/>
      <w:bookmarkEnd w:id="0"/>
    </w:p>
    <w:p w:rsidR="00260FB1" w:rsidRDefault="00260FB1" w:rsidP="00A6271A"/>
    <w:p w:rsidR="009F16F8" w:rsidRDefault="00301881" w:rsidP="00301881">
      <w:pPr>
        <w:tabs>
          <w:tab w:val="left" w:pos="8280"/>
          <w:tab w:val="left" w:pos="8730"/>
        </w:tabs>
        <w:ind w:left="-270" w:right="-1170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GETO2PUK</w:t>
      </w:r>
      <w:r w:rsidR="003978AF" w:rsidRPr="003978AF">
        <w:rPr>
          <w:b/>
          <w:sz w:val="70"/>
          <w:szCs w:val="70"/>
        </w:rPr>
        <w:t xml:space="preserve"> Application</w:t>
      </w:r>
    </w:p>
    <w:p w:rsidR="00260FB1" w:rsidRPr="003978AF" w:rsidRDefault="006B764F" w:rsidP="00301881">
      <w:pPr>
        <w:tabs>
          <w:tab w:val="left" w:pos="8280"/>
          <w:tab w:val="left" w:pos="8730"/>
        </w:tabs>
        <w:ind w:left="-270" w:right="-1170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Requirement</w:t>
      </w:r>
      <w:r w:rsidR="003978AF" w:rsidRPr="003978AF">
        <w:rPr>
          <w:b/>
          <w:sz w:val="70"/>
          <w:szCs w:val="70"/>
        </w:rPr>
        <w:t xml:space="preserve"> Document</w:t>
      </w:r>
      <w:r w:rsidR="00C51E3B">
        <w:rPr>
          <w:b/>
          <w:sz w:val="70"/>
          <w:szCs w:val="70"/>
        </w:rPr>
        <w:t xml:space="preserve"> V</w:t>
      </w:r>
      <w:r w:rsidR="00964A1C">
        <w:rPr>
          <w:b/>
          <w:sz w:val="70"/>
          <w:szCs w:val="70"/>
        </w:rPr>
        <w:t>0.1</w:t>
      </w:r>
    </w:p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260FB1" w:rsidRDefault="00260FB1" w:rsidP="00A6271A"/>
    <w:p w:rsidR="00301881" w:rsidRDefault="00301881" w:rsidP="00A6271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881200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2D43" w:rsidRDefault="00422D43">
          <w:pPr>
            <w:pStyle w:val="TOCHeading"/>
          </w:pPr>
          <w:r>
            <w:t>Contents</w:t>
          </w:r>
        </w:p>
        <w:p w:rsidR="00A56DA0" w:rsidRDefault="00422D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56620" w:history="1">
            <w:r w:rsidR="00A56DA0" w:rsidRPr="00090D2B">
              <w:rPr>
                <w:rStyle w:val="Hyperlink"/>
                <w:noProof/>
              </w:rPr>
              <w:t>1. Overview</w:t>
            </w:r>
            <w:r w:rsidR="00A56DA0">
              <w:rPr>
                <w:noProof/>
                <w:webHidden/>
              </w:rPr>
              <w:tab/>
            </w:r>
            <w:r w:rsidR="00A56DA0">
              <w:rPr>
                <w:noProof/>
                <w:webHidden/>
              </w:rPr>
              <w:fldChar w:fldCharType="begin"/>
            </w:r>
            <w:r w:rsidR="00A56DA0">
              <w:rPr>
                <w:noProof/>
                <w:webHidden/>
              </w:rPr>
              <w:instrText xml:space="preserve"> PAGEREF _Toc465356620 \h </w:instrText>
            </w:r>
            <w:r w:rsidR="00A56DA0">
              <w:rPr>
                <w:noProof/>
                <w:webHidden/>
              </w:rPr>
            </w:r>
            <w:r w:rsidR="00A56DA0">
              <w:rPr>
                <w:noProof/>
                <w:webHidden/>
              </w:rPr>
              <w:fldChar w:fldCharType="separate"/>
            </w:r>
            <w:r w:rsidR="00A56DA0">
              <w:rPr>
                <w:noProof/>
                <w:webHidden/>
              </w:rPr>
              <w:t>3</w:t>
            </w:r>
            <w:r w:rsidR="00A56DA0">
              <w:rPr>
                <w:noProof/>
                <w:webHidden/>
              </w:rPr>
              <w:fldChar w:fldCharType="end"/>
            </w:r>
          </w:hyperlink>
        </w:p>
        <w:p w:rsidR="00A56DA0" w:rsidRDefault="00894E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356621" w:history="1">
            <w:r w:rsidR="00A56DA0" w:rsidRPr="00090D2B">
              <w:rPr>
                <w:rStyle w:val="Hyperlink"/>
                <w:noProof/>
              </w:rPr>
              <w:t>2. Access to the Application</w:t>
            </w:r>
            <w:r w:rsidR="00A56DA0">
              <w:rPr>
                <w:noProof/>
                <w:webHidden/>
              </w:rPr>
              <w:tab/>
            </w:r>
            <w:r w:rsidR="00A56DA0">
              <w:rPr>
                <w:noProof/>
                <w:webHidden/>
              </w:rPr>
              <w:fldChar w:fldCharType="begin"/>
            </w:r>
            <w:r w:rsidR="00A56DA0">
              <w:rPr>
                <w:noProof/>
                <w:webHidden/>
              </w:rPr>
              <w:instrText xml:space="preserve"> PAGEREF _Toc465356621 \h </w:instrText>
            </w:r>
            <w:r w:rsidR="00A56DA0">
              <w:rPr>
                <w:noProof/>
                <w:webHidden/>
              </w:rPr>
            </w:r>
            <w:r w:rsidR="00A56DA0">
              <w:rPr>
                <w:noProof/>
                <w:webHidden/>
              </w:rPr>
              <w:fldChar w:fldCharType="separate"/>
            </w:r>
            <w:r w:rsidR="00A56DA0">
              <w:rPr>
                <w:noProof/>
                <w:webHidden/>
              </w:rPr>
              <w:t>3</w:t>
            </w:r>
            <w:r w:rsidR="00A56DA0">
              <w:rPr>
                <w:noProof/>
                <w:webHidden/>
              </w:rPr>
              <w:fldChar w:fldCharType="end"/>
            </w:r>
          </w:hyperlink>
        </w:p>
        <w:p w:rsidR="00A56DA0" w:rsidRDefault="00894E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356622" w:history="1">
            <w:r w:rsidR="00A56DA0" w:rsidRPr="00090D2B">
              <w:rPr>
                <w:rStyle w:val="Hyperlink"/>
                <w:noProof/>
              </w:rPr>
              <w:t>3. Project GETO2PUK</w:t>
            </w:r>
            <w:r w:rsidR="00A56DA0">
              <w:rPr>
                <w:noProof/>
                <w:webHidden/>
              </w:rPr>
              <w:tab/>
            </w:r>
            <w:r w:rsidR="00A56DA0">
              <w:rPr>
                <w:noProof/>
                <w:webHidden/>
              </w:rPr>
              <w:fldChar w:fldCharType="begin"/>
            </w:r>
            <w:r w:rsidR="00A56DA0">
              <w:rPr>
                <w:noProof/>
                <w:webHidden/>
              </w:rPr>
              <w:instrText xml:space="preserve"> PAGEREF _Toc465356622 \h </w:instrText>
            </w:r>
            <w:r w:rsidR="00A56DA0">
              <w:rPr>
                <w:noProof/>
                <w:webHidden/>
              </w:rPr>
            </w:r>
            <w:r w:rsidR="00A56DA0">
              <w:rPr>
                <w:noProof/>
                <w:webHidden/>
              </w:rPr>
              <w:fldChar w:fldCharType="separate"/>
            </w:r>
            <w:r w:rsidR="00A56DA0">
              <w:rPr>
                <w:noProof/>
                <w:webHidden/>
              </w:rPr>
              <w:t>3</w:t>
            </w:r>
            <w:r w:rsidR="00A56DA0">
              <w:rPr>
                <w:noProof/>
                <w:webHidden/>
              </w:rPr>
              <w:fldChar w:fldCharType="end"/>
            </w:r>
          </w:hyperlink>
        </w:p>
        <w:p w:rsidR="00422D43" w:rsidRDefault="00422D43">
          <w:r>
            <w:rPr>
              <w:b/>
              <w:bCs/>
              <w:noProof/>
            </w:rPr>
            <w:fldChar w:fldCharType="end"/>
          </w:r>
        </w:p>
      </w:sdtContent>
    </w:sdt>
    <w:p w:rsidR="00260FB1" w:rsidRDefault="00260FB1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B91222" w:rsidRDefault="00B91222" w:rsidP="00A6271A"/>
    <w:p w:rsidR="00325006" w:rsidRDefault="00325006" w:rsidP="00A6271A"/>
    <w:p w:rsidR="00B91222" w:rsidRDefault="00B91222" w:rsidP="00A6271A"/>
    <w:p w:rsidR="00B91222" w:rsidRDefault="00B91222" w:rsidP="00A6271A"/>
    <w:p w:rsidR="00260FB1" w:rsidRPr="00B91222" w:rsidRDefault="00886088" w:rsidP="00B91222">
      <w:pPr>
        <w:pStyle w:val="Heading2"/>
        <w:rPr>
          <w:sz w:val="28"/>
          <w:szCs w:val="28"/>
          <w:u w:val="single"/>
        </w:rPr>
      </w:pPr>
      <w:bookmarkStart w:id="1" w:name="_Toc465356620"/>
      <w:r>
        <w:rPr>
          <w:sz w:val="28"/>
          <w:szCs w:val="28"/>
          <w:u w:val="single"/>
        </w:rPr>
        <w:lastRenderedPageBreak/>
        <w:t xml:space="preserve">1. </w:t>
      </w:r>
      <w:r w:rsidR="00AB13EB">
        <w:rPr>
          <w:sz w:val="28"/>
          <w:szCs w:val="28"/>
          <w:u w:val="single"/>
        </w:rPr>
        <w:t>Overview</w:t>
      </w:r>
      <w:bookmarkEnd w:id="1"/>
    </w:p>
    <w:p w:rsidR="00260FB1" w:rsidRDefault="00260FB1" w:rsidP="00A6271A"/>
    <w:p w:rsidR="00260FB1" w:rsidRPr="000F2DC8" w:rsidRDefault="00886088" w:rsidP="00A6271A">
      <w:pPr>
        <w:rPr>
          <w:b/>
        </w:rPr>
      </w:pPr>
      <w:r>
        <w:rPr>
          <w:b/>
        </w:rPr>
        <w:t xml:space="preserve">1.1 </w:t>
      </w:r>
      <w:r w:rsidR="000F2DC8" w:rsidRPr="000F2DC8">
        <w:rPr>
          <w:b/>
        </w:rPr>
        <w:t>Background:</w:t>
      </w:r>
    </w:p>
    <w:p w:rsidR="00C72AAA" w:rsidRDefault="00301881" w:rsidP="00C72AAA">
      <w:r>
        <w:t>The GetO2PUK should allow a valid O2 Customer to get a PUK Code for their phone in case of Phone Lock and give detailed information on how to use that PUK with different handsets available.</w:t>
      </w:r>
    </w:p>
    <w:p w:rsidR="00AB10FB" w:rsidRDefault="00886088" w:rsidP="00AB10FB">
      <w:pPr>
        <w:spacing w:after="0" w:line="240" w:lineRule="auto"/>
      </w:pPr>
      <w:r>
        <w:rPr>
          <w:b/>
        </w:rPr>
        <w:t xml:space="preserve">1.2 </w:t>
      </w:r>
      <w:r w:rsidR="006473C6" w:rsidRPr="00C35755">
        <w:rPr>
          <w:b/>
        </w:rPr>
        <w:t>Requirement</w:t>
      </w:r>
      <w:r w:rsidR="006473C6">
        <w:t>:</w:t>
      </w:r>
    </w:p>
    <w:p w:rsidR="006473C6" w:rsidRDefault="006473C6" w:rsidP="00AB10FB">
      <w:pPr>
        <w:spacing w:after="0" w:line="240" w:lineRule="auto"/>
      </w:pPr>
    </w:p>
    <w:p w:rsidR="00C35755" w:rsidRDefault="00B6056C" w:rsidP="00AB10FB">
      <w:pPr>
        <w:spacing w:after="0" w:line="240" w:lineRule="auto"/>
      </w:pPr>
      <w:r>
        <w:t xml:space="preserve">Currently, GetO2PUK works on </w:t>
      </w:r>
      <w:proofErr w:type="spellStart"/>
      <w:r w:rsidR="00C35755">
        <w:t>Babelfish</w:t>
      </w:r>
      <w:proofErr w:type="spellEnd"/>
      <w:r w:rsidR="00C35755">
        <w:t xml:space="preserve"> which will be decommissioned. Also, there are </w:t>
      </w:r>
      <w:r>
        <w:t xml:space="preserve">some </w:t>
      </w:r>
      <w:r w:rsidR="00C35755">
        <w:t>security vulnerabilities.</w:t>
      </w:r>
    </w:p>
    <w:p w:rsidR="00C35755" w:rsidRDefault="00C35755" w:rsidP="00AB10FB">
      <w:pPr>
        <w:spacing w:after="0" w:line="240" w:lineRule="auto"/>
      </w:pPr>
    </w:p>
    <w:p w:rsidR="006473C6" w:rsidRDefault="00C35755" w:rsidP="00AB10FB">
      <w:pPr>
        <w:spacing w:after="0" w:line="240" w:lineRule="auto"/>
      </w:pPr>
      <w:r>
        <w:t xml:space="preserve">1) </w:t>
      </w:r>
      <w:proofErr w:type="spellStart"/>
      <w:r w:rsidR="00B6056C">
        <w:t>Babelfish</w:t>
      </w:r>
      <w:proofErr w:type="spellEnd"/>
      <w:r w:rsidR="00B6056C">
        <w:t xml:space="preserve"> to be replaced by </w:t>
      </w:r>
      <w:r>
        <w:t>Access gateway.</w:t>
      </w:r>
    </w:p>
    <w:p w:rsidR="00C35755" w:rsidRDefault="00C35755" w:rsidP="00AB10FB">
      <w:pPr>
        <w:spacing w:after="0" w:line="240" w:lineRule="auto"/>
      </w:pPr>
      <w:r>
        <w:t>2) Implement Google captcha as there are security vulnerabilities.</w:t>
      </w:r>
    </w:p>
    <w:p w:rsidR="00C35755" w:rsidRDefault="00C35755" w:rsidP="00AB10FB">
      <w:pPr>
        <w:spacing w:after="0" w:line="240" w:lineRule="auto"/>
      </w:pPr>
      <w:r>
        <w:t xml:space="preserve">3) All </w:t>
      </w:r>
      <w:r w:rsidR="00B6056C">
        <w:t>communication to Access gateway</w:t>
      </w:r>
      <w:r>
        <w:t xml:space="preserve"> to be secured as per standards i.e. on SHA2 &amp; TLS 1.2</w:t>
      </w:r>
      <w:r w:rsidR="006F39B5">
        <w:t>.</w:t>
      </w:r>
    </w:p>
    <w:p w:rsidR="00AB10FB" w:rsidRDefault="00886088" w:rsidP="004167C1">
      <w:pPr>
        <w:pStyle w:val="Heading2"/>
        <w:rPr>
          <w:sz w:val="28"/>
          <w:szCs w:val="28"/>
          <w:u w:val="single"/>
        </w:rPr>
      </w:pPr>
      <w:bookmarkStart w:id="2" w:name="_Toc70756656"/>
      <w:bookmarkStart w:id="3" w:name="_Toc79809806"/>
      <w:bookmarkStart w:id="4" w:name="_Toc81709077"/>
      <w:bookmarkStart w:id="5" w:name="_Toc81881147"/>
      <w:bookmarkStart w:id="6" w:name="_Toc82846746"/>
      <w:bookmarkStart w:id="7" w:name="_Toc83029172"/>
      <w:bookmarkStart w:id="8" w:name="_Toc83114626"/>
      <w:bookmarkStart w:id="9" w:name="_Toc83463125"/>
      <w:bookmarkStart w:id="10" w:name="_Toc84733466"/>
      <w:bookmarkStart w:id="11" w:name="_Toc85250726"/>
      <w:bookmarkStart w:id="12" w:name="_Toc86458824"/>
      <w:bookmarkStart w:id="13" w:name="_Toc87244918"/>
      <w:bookmarkStart w:id="14" w:name="_Toc87245011"/>
      <w:bookmarkStart w:id="15" w:name="_Toc88282925"/>
      <w:bookmarkStart w:id="16" w:name="_Toc89745109"/>
      <w:bookmarkStart w:id="17" w:name="_Toc138743112"/>
      <w:bookmarkStart w:id="18" w:name="_Toc465356621"/>
      <w:r>
        <w:rPr>
          <w:sz w:val="28"/>
          <w:szCs w:val="28"/>
          <w:u w:val="single"/>
        </w:rPr>
        <w:t xml:space="preserve">2. </w:t>
      </w:r>
      <w:r w:rsidR="00AB10FB" w:rsidRPr="004167C1">
        <w:rPr>
          <w:sz w:val="28"/>
          <w:szCs w:val="28"/>
          <w:u w:val="single"/>
        </w:rPr>
        <w:t>Access to the Application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B55DD" w:rsidRPr="009B55DD" w:rsidRDefault="009B55DD" w:rsidP="009B55DD"/>
    <w:p w:rsidR="00643A8F" w:rsidRPr="00643A8F" w:rsidRDefault="00644363" w:rsidP="00643A8F">
      <w:pPr>
        <w:pStyle w:val="BodyText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GETO2</w:t>
      </w:r>
      <w:r w:rsidR="00643A8F" w:rsidRPr="00643A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PUK application allows users to enter their mobile number, and calls </w:t>
      </w:r>
      <w:r w:rsidR="00D513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Access Gateway </w:t>
      </w:r>
      <w:r w:rsidR="00643A8F" w:rsidRPr="00643A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to retrieve the unlock code (PUK code) for that mobile number.  </w:t>
      </w:r>
      <w:r w:rsidR="0025333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After MSISDN validation is successful, it goes through Google Captcha and retrieves respective PUK via SOA service call. </w:t>
      </w:r>
      <w:r w:rsidR="00643A8F" w:rsidRPr="00643A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application displays the returned PUK code to the user or an appropriate error message</w:t>
      </w:r>
      <w:r w:rsidR="0025333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 case of invalid MSISDN</w:t>
      </w:r>
      <w:r w:rsidR="00643A8F" w:rsidRPr="00643A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(like non-o2 number, system unavailable, unknown </w:t>
      </w:r>
      <w:proofErr w:type="spellStart"/>
      <w:r w:rsidR="00643A8F" w:rsidRPr="00643A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puk</w:t>
      </w:r>
      <w:proofErr w:type="spellEnd"/>
      <w:r w:rsidR="00643A8F" w:rsidRPr="00643A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code, etc.)</w:t>
      </w:r>
    </w:p>
    <w:p w:rsidR="00AB10FB" w:rsidRDefault="006473C6" w:rsidP="00AB10FB">
      <w:pPr>
        <w:spacing w:after="0" w:line="240" w:lineRule="auto"/>
      </w:pPr>
      <w:r>
        <w:t xml:space="preserve">             </w:t>
      </w:r>
    </w:p>
    <w:p w:rsidR="008B7836" w:rsidRDefault="00886088" w:rsidP="00C07EFE">
      <w:pPr>
        <w:pStyle w:val="Heading2"/>
      </w:pPr>
      <w:bookmarkStart w:id="19" w:name="_Toc465356622"/>
      <w:r>
        <w:rPr>
          <w:sz w:val="28"/>
          <w:szCs w:val="28"/>
          <w:u w:val="single"/>
        </w:rPr>
        <w:t xml:space="preserve">3. </w:t>
      </w:r>
      <w:r w:rsidR="00C07EFE" w:rsidRPr="00C07EFE">
        <w:rPr>
          <w:sz w:val="28"/>
          <w:szCs w:val="28"/>
          <w:u w:val="single"/>
        </w:rPr>
        <w:t xml:space="preserve">Project </w:t>
      </w:r>
      <w:r w:rsidR="00644363">
        <w:rPr>
          <w:sz w:val="28"/>
          <w:szCs w:val="28"/>
          <w:u w:val="single"/>
        </w:rPr>
        <w:t>GETO2PUK</w:t>
      </w:r>
      <w:bookmarkEnd w:id="19"/>
    </w:p>
    <w:p w:rsidR="005411C8" w:rsidRDefault="005411C8" w:rsidP="00A6271A">
      <w:pPr>
        <w:rPr>
          <w:b/>
        </w:rPr>
      </w:pPr>
    </w:p>
    <w:p w:rsidR="00C07EFE" w:rsidRPr="00C07EFE" w:rsidRDefault="00C07EFE" w:rsidP="00A6271A">
      <w:pPr>
        <w:rPr>
          <w:b/>
        </w:rPr>
      </w:pPr>
      <w:r w:rsidRPr="00C07EFE">
        <w:rPr>
          <w:b/>
        </w:rPr>
        <w:t>Introduction:</w:t>
      </w:r>
    </w:p>
    <w:p w:rsidR="00C01619" w:rsidRDefault="00091382" w:rsidP="00A6271A">
      <w:r w:rsidRPr="00091382">
        <w:t xml:space="preserve">Project is to deliver a </w:t>
      </w:r>
      <w:r w:rsidR="00947B6C">
        <w:t>PUK to an O2 customer whose mobile is locked</w:t>
      </w:r>
      <w:r w:rsidRPr="00091382">
        <w:t>.</w:t>
      </w:r>
      <w:r w:rsidR="00FD0ADE">
        <w:t xml:space="preserve"> </w:t>
      </w:r>
      <w:r w:rsidRPr="00091382">
        <w:t xml:space="preserve">The following sections cover the </w:t>
      </w:r>
      <w:r w:rsidR="00947B6C">
        <w:t>requirement</w:t>
      </w:r>
      <w:r w:rsidR="00F20B09">
        <w:t xml:space="preserve"> </w:t>
      </w:r>
      <w:r w:rsidR="00173794">
        <w:t xml:space="preserve">of </w:t>
      </w:r>
      <w:r w:rsidR="00947B6C">
        <w:t>GETO2PUK</w:t>
      </w:r>
      <w:r w:rsidRPr="0009138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4083"/>
        <w:gridCol w:w="4546"/>
      </w:tblGrid>
      <w:tr w:rsidR="001F7EAE" w:rsidTr="00B6056C">
        <w:trPr>
          <w:trHeight w:val="287"/>
        </w:trPr>
        <w:tc>
          <w:tcPr>
            <w:tcW w:w="947" w:type="dxa"/>
            <w:shd w:val="clear" w:color="auto" w:fill="F79646" w:themeFill="accent6"/>
          </w:tcPr>
          <w:p w:rsidR="001F7EAE" w:rsidRPr="00CE5D01" w:rsidRDefault="001F7EAE" w:rsidP="00A6271A">
            <w:pPr>
              <w:rPr>
                <w:b/>
              </w:rPr>
            </w:pPr>
            <w:r w:rsidRPr="00CE5D01">
              <w:rPr>
                <w:b/>
              </w:rPr>
              <w:t>Id.</w:t>
            </w:r>
          </w:p>
        </w:tc>
        <w:tc>
          <w:tcPr>
            <w:tcW w:w="4083" w:type="dxa"/>
            <w:shd w:val="clear" w:color="auto" w:fill="F79646" w:themeFill="accent6"/>
          </w:tcPr>
          <w:p w:rsidR="001F7EAE" w:rsidRPr="00CE5D01" w:rsidRDefault="001F7EAE" w:rsidP="0080201A">
            <w:pPr>
              <w:ind w:hanging="72"/>
              <w:rPr>
                <w:b/>
              </w:rPr>
            </w:pPr>
            <w:r w:rsidRPr="00CE5D01">
              <w:rPr>
                <w:b/>
              </w:rPr>
              <w:t>Requirement</w:t>
            </w:r>
          </w:p>
        </w:tc>
        <w:tc>
          <w:tcPr>
            <w:tcW w:w="4546" w:type="dxa"/>
            <w:shd w:val="clear" w:color="auto" w:fill="F79646" w:themeFill="accent6"/>
          </w:tcPr>
          <w:p w:rsidR="001F7EAE" w:rsidRPr="00CE5D01" w:rsidRDefault="001F7EAE" w:rsidP="00A6271A">
            <w:pPr>
              <w:rPr>
                <w:b/>
              </w:rPr>
            </w:pPr>
            <w:r w:rsidRPr="00CE5D01">
              <w:rPr>
                <w:b/>
              </w:rPr>
              <w:t>Description</w:t>
            </w:r>
          </w:p>
        </w:tc>
      </w:tr>
      <w:tr w:rsidR="004A07CC" w:rsidTr="00947B6C">
        <w:tc>
          <w:tcPr>
            <w:tcW w:w="947" w:type="dxa"/>
            <w:shd w:val="clear" w:color="auto" w:fill="FFFFFF" w:themeFill="background1"/>
          </w:tcPr>
          <w:p w:rsidR="004A07CC" w:rsidRPr="00CE5D01" w:rsidRDefault="00B02303" w:rsidP="00B02303">
            <w:pPr>
              <w:ind w:right="-198"/>
              <w:rPr>
                <w:b/>
              </w:rPr>
            </w:pPr>
            <w:r>
              <w:rPr>
                <w:b/>
              </w:rPr>
              <w:t>T</w:t>
            </w:r>
            <w:r w:rsidR="003F770E">
              <w:rPr>
                <w:b/>
              </w:rPr>
              <w:t>TRE</w:t>
            </w:r>
            <w:r>
              <w:rPr>
                <w:b/>
              </w:rPr>
              <w:t xml:space="preserve">. </w:t>
            </w:r>
            <w:r w:rsidR="004A07CC">
              <w:rPr>
                <w:b/>
              </w:rPr>
              <w:t>1</w:t>
            </w:r>
          </w:p>
        </w:tc>
        <w:tc>
          <w:tcPr>
            <w:tcW w:w="4083" w:type="dxa"/>
            <w:shd w:val="clear" w:color="auto" w:fill="FFFFFF" w:themeFill="background1"/>
          </w:tcPr>
          <w:p w:rsidR="004A07CC" w:rsidRDefault="00947B6C" w:rsidP="004A07CC">
            <w:pPr>
              <w:rPr>
                <w:b/>
              </w:rPr>
            </w:pPr>
            <w:r>
              <w:rPr>
                <w:b/>
              </w:rPr>
              <w:t>PUK generation</w:t>
            </w:r>
            <w:r w:rsidR="00C619A3">
              <w:rPr>
                <w:b/>
              </w:rPr>
              <w:t xml:space="preserve"> </w:t>
            </w:r>
            <w:r w:rsidR="0025333C">
              <w:rPr>
                <w:b/>
              </w:rPr>
              <w:t>with</w:t>
            </w:r>
            <w:r w:rsidR="00B6056C">
              <w:rPr>
                <w:b/>
              </w:rPr>
              <w:t xml:space="preserve"> Google Captcha</w:t>
            </w:r>
            <w:r w:rsidR="0025333C">
              <w:rPr>
                <w:b/>
              </w:rPr>
              <w:t xml:space="preserve"> validation</w:t>
            </w:r>
          </w:p>
          <w:p w:rsidR="00C619A3" w:rsidRPr="0019401B" w:rsidRDefault="00C619A3" w:rsidP="00947B6C"/>
        </w:tc>
        <w:tc>
          <w:tcPr>
            <w:tcW w:w="4546" w:type="dxa"/>
            <w:shd w:val="clear" w:color="auto" w:fill="FFFFFF" w:themeFill="background1"/>
          </w:tcPr>
          <w:p w:rsidR="004A07CC" w:rsidRPr="00110B19" w:rsidRDefault="00947B6C" w:rsidP="0025333C">
            <w:pPr>
              <w:pStyle w:val="ListParagraph"/>
              <w:numPr>
                <w:ilvl w:val="0"/>
                <w:numId w:val="14"/>
              </w:numPr>
              <w:ind w:left="162" w:hanging="162"/>
            </w:pPr>
            <w:r>
              <w:t>To verify of PUK is generated for blocked O2 MSISDN</w:t>
            </w:r>
            <w:r w:rsidR="00B6056C">
              <w:t xml:space="preserve"> </w:t>
            </w:r>
            <w:r w:rsidR="0025333C">
              <w:t>with</w:t>
            </w:r>
            <w:r w:rsidR="00B6056C">
              <w:t xml:space="preserve"> Google Captcha</w:t>
            </w:r>
            <w:r w:rsidR="0025333C">
              <w:t xml:space="preserve"> validation</w:t>
            </w:r>
          </w:p>
        </w:tc>
      </w:tr>
    </w:tbl>
    <w:p w:rsidR="001F7EAE" w:rsidRDefault="001F7EAE" w:rsidP="00947B6C"/>
    <w:sectPr w:rsidR="001F7E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CB" w:rsidRDefault="00894ECB" w:rsidP="00C35755">
      <w:pPr>
        <w:spacing w:after="0" w:line="240" w:lineRule="auto"/>
      </w:pPr>
      <w:r>
        <w:separator/>
      </w:r>
    </w:p>
  </w:endnote>
  <w:endnote w:type="continuationSeparator" w:id="0">
    <w:p w:rsidR="00894ECB" w:rsidRDefault="00894ECB" w:rsidP="00C3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755" w:rsidRDefault="00C35755" w:rsidP="00C35755">
    <w:pPr>
      <w:tabs>
        <w:tab w:val="center" w:pos="4320"/>
        <w:tab w:val="right" w:pos="8640"/>
      </w:tabs>
      <w:spacing w:after="0" w:line="240" w:lineRule="auto"/>
      <w:jc w:val="center"/>
      <w:rPr>
        <w:rFonts w:ascii="Verdana" w:eastAsia="Times New Roman" w:hAnsi="Verdana" w:cs="Times New Roman"/>
        <w:color w:val="000000"/>
        <w:sz w:val="16"/>
        <w:szCs w:val="16"/>
      </w:rPr>
    </w:pPr>
    <w:r>
      <w:rPr>
        <w:rFonts w:ascii="Verdana" w:eastAsia="Times New Roman" w:hAnsi="Verdana" w:cs="Times New Roman"/>
        <w:color w:val="3333CC"/>
        <w:sz w:val="16"/>
        <w:szCs w:val="16"/>
      </w:rPr>
      <w:t xml:space="preserve">- In Confidence - </w:t>
    </w:r>
  </w:p>
  <w:p w:rsidR="00C35755" w:rsidRDefault="00C35755" w:rsidP="00C35755">
    <w:pPr>
      <w:tabs>
        <w:tab w:val="center" w:pos="5103"/>
        <w:tab w:val="right" w:pos="10206"/>
      </w:tabs>
      <w:spacing w:after="0" w:line="240" w:lineRule="auto"/>
      <w:rPr>
        <w:rFonts w:ascii="Verdana" w:eastAsia="Times New Roman" w:hAnsi="Verdana" w:cs="Times New Roman"/>
        <w:sz w:val="16"/>
        <w:szCs w:val="24"/>
        <w:lang w:val="en-GB"/>
      </w:rPr>
    </w:pPr>
  </w:p>
  <w:p w:rsidR="00C35755" w:rsidRDefault="00C35755" w:rsidP="00C35755">
    <w:pPr>
      <w:tabs>
        <w:tab w:val="center" w:pos="5103"/>
        <w:tab w:val="right" w:pos="10206"/>
      </w:tabs>
      <w:spacing w:after="0" w:line="240" w:lineRule="auto"/>
      <w:rPr>
        <w:rFonts w:ascii="Verdana" w:eastAsia="Times New Roman" w:hAnsi="Verdana" w:cs="Times New Roman"/>
        <w:sz w:val="16"/>
        <w:szCs w:val="24"/>
        <w:lang w:val="en-GB"/>
      </w:rPr>
    </w:pPr>
    <w:r>
      <w:rPr>
        <w:rFonts w:ascii="Verdana" w:eastAsia="Times New Roman" w:hAnsi="Verdana" w:cs="Times New Roman"/>
        <w:sz w:val="16"/>
        <w:szCs w:val="24"/>
        <w:lang w:val="en-GB"/>
      </w:rPr>
      <w:t xml:space="preserve">GetO2PUK </w:t>
    </w:r>
    <w:r w:rsidR="00A56DA0">
      <w:rPr>
        <w:rFonts w:ascii="Verdana" w:eastAsia="Times New Roman" w:hAnsi="Verdana" w:cs="Times New Roman"/>
        <w:sz w:val="16"/>
        <w:szCs w:val="24"/>
        <w:lang w:val="en-GB"/>
      </w:rPr>
      <w:t>Requirement</w:t>
    </w:r>
    <w:r>
      <w:rPr>
        <w:rFonts w:ascii="Verdana" w:eastAsia="Times New Roman" w:hAnsi="Verdana" w:cs="Times New Roman"/>
        <w:sz w:val="16"/>
        <w:szCs w:val="24"/>
        <w:lang w:val="en-GB"/>
      </w:rPr>
      <w:t xml:space="preserve"> Document</w:t>
    </w:r>
  </w:p>
  <w:p w:rsidR="00C35755" w:rsidRDefault="00C35755" w:rsidP="00C35755">
    <w:pPr>
      <w:pStyle w:val="Footer"/>
    </w:pPr>
    <w:r>
      <w:rPr>
        <w:rFonts w:ascii="Verdana" w:eastAsia="Times New Roman" w:hAnsi="Verdana" w:cs="Times New Roman"/>
        <w:sz w:val="16"/>
        <w:szCs w:val="24"/>
        <w:lang w:val="en-GB"/>
      </w:rPr>
      <w:tab/>
    </w:r>
    <w:r>
      <w:rPr>
        <w:rFonts w:ascii="Verdana" w:eastAsia="Times New Roman" w:hAnsi="Verdana" w:cs="Times New Roman"/>
        <w:sz w:val="16"/>
        <w:szCs w:val="24"/>
      </w:rPr>
      <w:tab/>
    </w:r>
    <w:r>
      <w:rPr>
        <w:rFonts w:ascii="Verdana" w:eastAsia="Times New Roman" w:hAnsi="Verdana" w:cs="Times New Roman"/>
        <w:sz w:val="16"/>
        <w:szCs w:val="24"/>
        <w:lang w:val="en-GB"/>
      </w:rPr>
      <w:t xml:space="preserve">Page </w:t>
    </w:r>
    <w:r>
      <w:rPr>
        <w:rFonts w:ascii="Verdana" w:eastAsia="Times New Roman" w:hAnsi="Verdana" w:cs="Times New Roman"/>
        <w:sz w:val="20"/>
        <w:szCs w:val="24"/>
        <w:lang w:val="en-GB"/>
      </w:rPr>
      <w:fldChar w:fldCharType="begin"/>
    </w:r>
    <w:r>
      <w:rPr>
        <w:rFonts w:ascii="Verdana" w:eastAsia="Times New Roman" w:hAnsi="Verdana" w:cs="Times New Roman"/>
        <w:sz w:val="20"/>
        <w:szCs w:val="24"/>
        <w:lang w:val="en-GB"/>
      </w:rPr>
      <w:instrText xml:space="preserve"> PAGE </w:instrText>
    </w:r>
    <w:r>
      <w:rPr>
        <w:rFonts w:ascii="Verdana" w:eastAsia="Times New Roman" w:hAnsi="Verdana" w:cs="Times New Roman"/>
        <w:sz w:val="20"/>
        <w:szCs w:val="24"/>
        <w:lang w:val="en-GB"/>
      </w:rPr>
      <w:fldChar w:fldCharType="separate"/>
    </w:r>
    <w:r w:rsidR="00B771B9">
      <w:rPr>
        <w:rFonts w:ascii="Verdana" w:eastAsia="Times New Roman" w:hAnsi="Verdana" w:cs="Times New Roman"/>
        <w:noProof/>
        <w:sz w:val="20"/>
        <w:szCs w:val="24"/>
        <w:lang w:val="en-GB"/>
      </w:rPr>
      <w:t>3</w:t>
    </w:r>
    <w:r>
      <w:rPr>
        <w:rFonts w:ascii="Verdana" w:eastAsia="Times New Roman" w:hAnsi="Verdana" w:cs="Times New Roman"/>
        <w:sz w:val="20"/>
        <w:szCs w:val="24"/>
        <w:lang w:val="en-GB"/>
      </w:rPr>
      <w:fldChar w:fldCharType="end"/>
    </w:r>
    <w:r>
      <w:rPr>
        <w:rFonts w:ascii="Verdana" w:eastAsia="Times New Roman" w:hAnsi="Verdana" w:cs="Times New Roman"/>
        <w:sz w:val="16"/>
        <w:szCs w:val="24"/>
        <w:lang w:val="en-GB"/>
      </w:rPr>
      <w:t xml:space="preserve"> of </w:t>
    </w:r>
    <w:r>
      <w:rPr>
        <w:rFonts w:ascii="Verdana" w:eastAsia="Times New Roman" w:hAnsi="Verdana" w:cs="Times New Roman"/>
        <w:sz w:val="16"/>
        <w:szCs w:val="24"/>
        <w:lang w:val="en-GB"/>
      </w:rPr>
      <w:fldChar w:fldCharType="begin"/>
    </w:r>
    <w:r>
      <w:rPr>
        <w:rFonts w:ascii="Verdana" w:eastAsia="Times New Roman" w:hAnsi="Verdana" w:cs="Times New Roman"/>
        <w:sz w:val="16"/>
        <w:szCs w:val="24"/>
        <w:lang w:val="en-GB"/>
      </w:rPr>
      <w:instrText xml:space="preserve"> NUMPAGES </w:instrText>
    </w:r>
    <w:r>
      <w:rPr>
        <w:rFonts w:ascii="Verdana" w:eastAsia="Times New Roman" w:hAnsi="Verdana" w:cs="Times New Roman"/>
        <w:sz w:val="16"/>
        <w:szCs w:val="24"/>
        <w:lang w:val="en-GB"/>
      </w:rPr>
      <w:fldChar w:fldCharType="separate"/>
    </w:r>
    <w:r w:rsidR="00B771B9">
      <w:rPr>
        <w:rFonts w:ascii="Verdana" w:eastAsia="Times New Roman" w:hAnsi="Verdana" w:cs="Times New Roman"/>
        <w:noProof/>
        <w:sz w:val="16"/>
        <w:szCs w:val="24"/>
        <w:lang w:val="en-GB"/>
      </w:rPr>
      <w:t>3</w:t>
    </w:r>
    <w:r>
      <w:rPr>
        <w:rFonts w:ascii="Verdana" w:eastAsia="Times New Roman" w:hAnsi="Verdana" w:cs="Times New Roman"/>
        <w:sz w:val="16"/>
        <w:szCs w:val="24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CB" w:rsidRDefault="00894ECB" w:rsidP="00C35755">
      <w:pPr>
        <w:spacing w:after="0" w:line="240" w:lineRule="auto"/>
      </w:pPr>
      <w:r>
        <w:separator/>
      </w:r>
    </w:p>
  </w:footnote>
  <w:footnote w:type="continuationSeparator" w:id="0">
    <w:p w:rsidR="00894ECB" w:rsidRDefault="00894ECB" w:rsidP="00C35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755" w:rsidRDefault="00894ECB">
    <w:pPr>
      <w:pStyle w:val="Header"/>
    </w:pPr>
    <w:r>
      <w:rPr>
        <w:rFonts w:ascii="Times New Roman" w:hAnsi="Times New Roman" w:cs="Times New Roman"/>
        <w:sz w:val="24"/>
        <w:szCs w:val="2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7.75pt;margin-top:-11.25pt;width:586.3pt;height:36pt;z-index:251658240" o:userdrawn="t" fillcolor="#0c9">
          <v:imagedata r:id="rId1" o:title=""/>
          <w10:wrap type="topAndBottom"/>
        </v:shape>
        <o:OLEObject Type="Embed" ProgID="StaticMetafile" ShapeID="_x0000_s2049" DrawAspect="Content" ObjectID="_1539190455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398C"/>
    <w:multiLevelType w:val="hybridMultilevel"/>
    <w:tmpl w:val="0CF0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A77"/>
    <w:multiLevelType w:val="hybridMultilevel"/>
    <w:tmpl w:val="C83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42F5B"/>
    <w:multiLevelType w:val="hybridMultilevel"/>
    <w:tmpl w:val="7A24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504B"/>
    <w:multiLevelType w:val="hybridMultilevel"/>
    <w:tmpl w:val="BA00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537D5"/>
    <w:multiLevelType w:val="hybridMultilevel"/>
    <w:tmpl w:val="934664C2"/>
    <w:lvl w:ilvl="0" w:tplc="7E04C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E4456"/>
    <w:multiLevelType w:val="hybridMultilevel"/>
    <w:tmpl w:val="36C20CEE"/>
    <w:lvl w:ilvl="0" w:tplc="6158D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60F7A"/>
    <w:multiLevelType w:val="hybridMultilevel"/>
    <w:tmpl w:val="EE724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04776"/>
    <w:multiLevelType w:val="hybridMultilevel"/>
    <w:tmpl w:val="5E78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467DE"/>
    <w:multiLevelType w:val="hybridMultilevel"/>
    <w:tmpl w:val="A70A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60FDB"/>
    <w:multiLevelType w:val="hybridMultilevel"/>
    <w:tmpl w:val="E5F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442C8"/>
    <w:multiLevelType w:val="hybridMultilevel"/>
    <w:tmpl w:val="4324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83BB9"/>
    <w:multiLevelType w:val="hybridMultilevel"/>
    <w:tmpl w:val="07CA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B004C"/>
    <w:multiLevelType w:val="hybridMultilevel"/>
    <w:tmpl w:val="9FF2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14121"/>
    <w:multiLevelType w:val="hybridMultilevel"/>
    <w:tmpl w:val="AE9E675C"/>
    <w:lvl w:ilvl="0" w:tplc="69427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E40DB"/>
    <w:multiLevelType w:val="hybridMultilevel"/>
    <w:tmpl w:val="B644D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C1386D"/>
    <w:multiLevelType w:val="hybridMultilevel"/>
    <w:tmpl w:val="FD684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753B8"/>
    <w:multiLevelType w:val="hybridMultilevel"/>
    <w:tmpl w:val="E44E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653D5"/>
    <w:multiLevelType w:val="hybridMultilevel"/>
    <w:tmpl w:val="5436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A10FF"/>
    <w:multiLevelType w:val="hybridMultilevel"/>
    <w:tmpl w:val="4E323E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CF0581E"/>
    <w:multiLevelType w:val="hybridMultilevel"/>
    <w:tmpl w:val="8C80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7"/>
  </w:num>
  <w:num w:numId="5">
    <w:abstractNumId w:val="2"/>
  </w:num>
  <w:num w:numId="6">
    <w:abstractNumId w:val="3"/>
  </w:num>
  <w:num w:numId="7">
    <w:abstractNumId w:val="13"/>
  </w:num>
  <w:num w:numId="8">
    <w:abstractNumId w:val="15"/>
  </w:num>
  <w:num w:numId="9">
    <w:abstractNumId w:val="6"/>
  </w:num>
  <w:num w:numId="10">
    <w:abstractNumId w:val="18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0"/>
  </w:num>
  <w:num w:numId="16">
    <w:abstractNumId w:val="19"/>
  </w:num>
  <w:num w:numId="17">
    <w:abstractNumId w:val="9"/>
  </w:num>
  <w:num w:numId="18">
    <w:abstractNumId w:val="11"/>
  </w:num>
  <w:num w:numId="19">
    <w:abstractNumId w:val="10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B6"/>
    <w:rsid w:val="00014949"/>
    <w:rsid w:val="00017ECB"/>
    <w:rsid w:val="000233DB"/>
    <w:rsid w:val="000242B5"/>
    <w:rsid w:val="00024EB7"/>
    <w:rsid w:val="00025497"/>
    <w:rsid w:val="00035819"/>
    <w:rsid w:val="00045DEF"/>
    <w:rsid w:val="00050789"/>
    <w:rsid w:val="00061139"/>
    <w:rsid w:val="00091382"/>
    <w:rsid w:val="00091B2A"/>
    <w:rsid w:val="00093AD5"/>
    <w:rsid w:val="000A432F"/>
    <w:rsid w:val="000C56D0"/>
    <w:rsid w:val="000C7EBF"/>
    <w:rsid w:val="000D33AA"/>
    <w:rsid w:val="000F2DC8"/>
    <w:rsid w:val="000F7A37"/>
    <w:rsid w:val="00110B19"/>
    <w:rsid w:val="00126F69"/>
    <w:rsid w:val="00127A74"/>
    <w:rsid w:val="00130CE6"/>
    <w:rsid w:val="00132091"/>
    <w:rsid w:val="00135D0D"/>
    <w:rsid w:val="00155F38"/>
    <w:rsid w:val="00166C42"/>
    <w:rsid w:val="00173794"/>
    <w:rsid w:val="00182AD2"/>
    <w:rsid w:val="00192512"/>
    <w:rsid w:val="0019401B"/>
    <w:rsid w:val="00196A79"/>
    <w:rsid w:val="001A637C"/>
    <w:rsid w:val="001B6D02"/>
    <w:rsid w:val="001F3E05"/>
    <w:rsid w:val="001F7EAE"/>
    <w:rsid w:val="00200615"/>
    <w:rsid w:val="00244ED8"/>
    <w:rsid w:val="0025333C"/>
    <w:rsid w:val="00253E40"/>
    <w:rsid w:val="00254ACA"/>
    <w:rsid w:val="00260FB1"/>
    <w:rsid w:val="002642D4"/>
    <w:rsid w:val="002648A3"/>
    <w:rsid w:val="002810E3"/>
    <w:rsid w:val="00286056"/>
    <w:rsid w:val="002931B3"/>
    <w:rsid w:val="002955BF"/>
    <w:rsid w:val="002A043D"/>
    <w:rsid w:val="002A21F9"/>
    <w:rsid w:val="002B66D4"/>
    <w:rsid w:val="002E1CD9"/>
    <w:rsid w:val="002E7A25"/>
    <w:rsid w:val="00301881"/>
    <w:rsid w:val="003034B8"/>
    <w:rsid w:val="00306151"/>
    <w:rsid w:val="00310B72"/>
    <w:rsid w:val="00317662"/>
    <w:rsid w:val="00325006"/>
    <w:rsid w:val="00332505"/>
    <w:rsid w:val="00335AB3"/>
    <w:rsid w:val="00337D7F"/>
    <w:rsid w:val="00342A45"/>
    <w:rsid w:val="00343310"/>
    <w:rsid w:val="0035229A"/>
    <w:rsid w:val="00352623"/>
    <w:rsid w:val="00360ADC"/>
    <w:rsid w:val="0036427E"/>
    <w:rsid w:val="00374E28"/>
    <w:rsid w:val="0038350A"/>
    <w:rsid w:val="00391471"/>
    <w:rsid w:val="00396B26"/>
    <w:rsid w:val="003978AF"/>
    <w:rsid w:val="003A5296"/>
    <w:rsid w:val="003B7D75"/>
    <w:rsid w:val="003E2217"/>
    <w:rsid w:val="003F770E"/>
    <w:rsid w:val="004167C1"/>
    <w:rsid w:val="00422084"/>
    <w:rsid w:val="00422D43"/>
    <w:rsid w:val="004230C1"/>
    <w:rsid w:val="004267C8"/>
    <w:rsid w:val="00431CEB"/>
    <w:rsid w:val="00434BA2"/>
    <w:rsid w:val="00442D3A"/>
    <w:rsid w:val="00450F68"/>
    <w:rsid w:val="004608BD"/>
    <w:rsid w:val="004768D1"/>
    <w:rsid w:val="0048152F"/>
    <w:rsid w:val="004942A8"/>
    <w:rsid w:val="00496CC9"/>
    <w:rsid w:val="004A07CC"/>
    <w:rsid w:val="004A4E18"/>
    <w:rsid w:val="004B3197"/>
    <w:rsid w:val="004B6A9A"/>
    <w:rsid w:val="004D2BF2"/>
    <w:rsid w:val="004E3053"/>
    <w:rsid w:val="004E776C"/>
    <w:rsid w:val="005027CA"/>
    <w:rsid w:val="005059B1"/>
    <w:rsid w:val="00505D55"/>
    <w:rsid w:val="005062F3"/>
    <w:rsid w:val="00511943"/>
    <w:rsid w:val="005237DA"/>
    <w:rsid w:val="005268CD"/>
    <w:rsid w:val="00540479"/>
    <w:rsid w:val="005411C8"/>
    <w:rsid w:val="00557881"/>
    <w:rsid w:val="00565C51"/>
    <w:rsid w:val="00574FDB"/>
    <w:rsid w:val="00595BD7"/>
    <w:rsid w:val="005B1F7B"/>
    <w:rsid w:val="005C0B3E"/>
    <w:rsid w:val="005C1907"/>
    <w:rsid w:val="005C19AB"/>
    <w:rsid w:val="005D08D1"/>
    <w:rsid w:val="005D0DF4"/>
    <w:rsid w:val="005D32C4"/>
    <w:rsid w:val="005E3799"/>
    <w:rsid w:val="005E7486"/>
    <w:rsid w:val="005F4D80"/>
    <w:rsid w:val="005F7F6A"/>
    <w:rsid w:val="00607F11"/>
    <w:rsid w:val="00610A72"/>
    <w:rsid w:val="00643A8F"/>
    <w:rsid w:val="00644363"/>
    <w:rsid w:val="006473C6"/>
    <w:rsid w:val="006479FB"/>
    <w:rsid w:val="0066438D"/>
    <w:rsid w:val="006746CF"/>
    <w:rsid w:val="00677653"/>
    <w:rsid w:val="00694A76"/>
    <w:rsid w:val="006A0592"/>
    <w:rsid w:val="006A16BA"/>
    <w:rsid w:val="006A6589"/>
    <w:rsid w:val="006B764F"/>
    <w:rsid w:val="006B7D47"/>
    <w:rsid w:val="006C3A86"/>
    <w:rsid w:val="006C5268"/>
    <w:rsid w:val="006F39B5"/>
    <w:rsid w:val="006F7697"/>
    <w:rsid w:val="00700F2B"/>
    <w:rsid w:val="007150CD"/>
    <w:rsid w:val="00717BEA"/>
    <w:rsid w:val="00736025"/>
    <w:rsid w:val="00742731"/>
    <w:rsid w:val="00746F98"/>
    <w:rsid w:val="00747891"/>
    <w:rsid w:val="00750A35"/>
    <w:rsid w:val="00750F86"/>
    <w:rsid w:val="00757FA7"/>
    <w:rsid w:val="007706C6"/>
    <w:rsid w:val="00787A84"/>
    <w:rsid w:val="007B6C99"/>
    <w:rsid w:val="007B6D5A"/>
    <w:rsid w:val="007C07E7"/>
    <w:rsid w:val="007C71F9"/>
    <w:rsid w:val="007D3556"/>
    <w:rsid w:val="007D6E37"/>
    <w:rsid w:val="007E2F10"/>
    <w:rsid w:val="007E6C7E"/>
    <w:rsid w:val="007F19F8"/>
    <w:rsid w:val="007F562F"/>
    <w:rsid w:val="0080201A"/>
    <w:rsid w:val="00803D07"/>
    <w:rsid w:val="008040F5"/>
    <w:rsid w:val="0081774A"/>
    <w:rsid w:val="00823035"/>
    <w:rsid w:val="008276CC"/>
    <w:rsid w:val="00834A8C"/>
    <w:rsid w:val="00847BBC"/>
    <w:rsid w:val="00857409"/>
    <w:rsid w:val="008671E8"/>
    <w:rsid w:val="00874A8D"/>
    <w:rsid w:val="008808AD"/>
    <w:rsid w:val="008809D4"/>
    <w:rsid w:val="00881B6C"/>
    <w:rsid w:val="00886088"/>
    <w:rsid w:val="00890F88"/>
    <w:rsid w:val="00892404"/>
    <w:rsid w:val="00892F47"/>
    <w:rsid w:val="008949D4"/>
    <w:rsid w:val="00894ECB"/>
    <w:rsid w:val="0089652D"/>
    <w:rsid w:val="008A4931"/>
    <w:rsid w:val="008A56EA"/>
    <w:rsid w:val="008B7836"/>
    <w:rsid w:val="00912DC0"/>
    <w:rsid w:val="00917390"/>
    <w:rsid w:val="00920545"/>
    <w:rsid w:val="009416CF"/>
    <w:rsid w:val="00947B6C"/>
    <w:rsid w:val="00950528"/>
    <w:rsid w:val="009565B2"/>
    <w:rsid w:val="00964A1C"/>
    <w:rsid w:val="00976561"/>
    <w:rsid w:val="009921F1"/>
    <w:rsid w:val="00995D19"/>
    <w:rsid w:val="009B55DD"/>
    <w:rsid w:val="009C0BB4"/>
    <w:rsid w:val="009D0CC6"/>
    <w:rsid w:val="009D179E"/>
    <w:rsid w:val="009D314E"/>
    <w:rsid w:val="009D7578"/>
    <w:rsid w:val="009E31B7"/>
    <w:rsid w:val="009E4C67"/>
    <w:rsid w:val="009E5459"/>
    <w:rsid w:val="009F16F8"/>
    <w:rsid w:val="009F447E"/>
    <w:rsid w:val="009F5A79"/>
    <w:rsid w:val="00A2204E"/>
    <w:rsid w:val="00A3690A"/>
    <w:rsid w:val="00A52940"/>
    <w:rsid w:val="00A56ADA"/>
    <w:rsid w:val="00A56DA0"/>
    <w:rsid w:val="00A6271A"/>
    <w:rsid w:val="00A71CBF"/>
    <w:rsid w:val="00A83BD8"/>
    <w:rsid w:val="00A877E1"/>
    <w:rsid w:val="00A90137"/>
    <w:rsid w:val="00A94BDF"/>
    <w:rsid w:val="00AA14CD"/>
    <w:rsid w:val="00AB10FB"/>
    <w:rsid w:val="00AB13EB"/>
    <w:rsid w:val="00AB1EDD"/>
    <w:rsid w:val="00AB2A3C"/>
    <w:rsid w:val="00AB5D42"/>
    <w:rsid w:val="00AB7582"/>
    <w:rsid w:val="00AC46E5"/>
    <w:rsid w:val="00AD6BD0"/>
    <w:rsid w:val="00AE0C06"/>
    <w:rsid w:val="00B007BC"/>
    <w:rsid w:val="00B02303"/>
    <w:rsid w:val="00B04E31"/>
    <w:rsid w:val="00B34D32"/>
    <w:rsid w:val="00B37D88"/>
    <w:rsid w:val="00B40079"/>
    <w:rsid w:val="00B6056C"/>
    <w:rsid w:val="00B737FE"/>
    <w:rsid w:val="00B771B9"/>
    <w:rsid w:val="00B80D8C"/>
    <w:rsid w:val="00B91222"/>
    <w:rsid w:val="00B97004"/>
    <w:rsid w:val="00BA706A"/>
    <w:rsid w:val="00BB46A2"/>
    <w:rsid w:val="00BC31B8"/>
    <w:rsid w:val="00BC610A"/>
    <w:rsid w:val="00BD11E5"/>
    <w:rsid w:val="00BE3E07"/>
    <w:rsid w:val="00BF0F14"/>
    <w:rsid w:val="00C01619"/>
    <w:rsid w:val="00C07EFE"/>
    <w:rsid w:val="00C10A9F"/>
    <w:rsid w:val="00C17A9E"/>
    <w:rsid w:val="00C22896"/>
    <w:rsid w:val="00C30758"/>
    <w:rsid w:val="00C35755"/>
    <w:rsid w:val="00C373A8"/>
    <w:rsid w:val="00C37EBD"/>
    <w:rsid w:val="00C406A6"/>
    <w:rsid w:val="00C43758"/>
    <w:rsid w:val="00C51E3B"/>
    <w:rsid w:val="00C579C4"/>
    <w:rsid w:val="00C619A3"/>
    <w:rsid w:val="00C705B4"/>
    <w:rsid w:val="00C71C95"/>
    <w:rsid w:val="00C72AAA"/>
    <w:rsid w:val="00CA7D26"/>
    <w:rsid w:val="00CC52A6"/>
    <w:rsid w:val="00CD562B"/>
    <w:rsid w:val="00CE5D01"/>
    <w:rsid w:val="00CE622B"/>
    <w:rsid w:val="00CF07EC"/>
    <w:rsid w:val="00CF611C"/>
    <w:rsid w:val="00D063E8"/>
    <w:rsid w:val="00D1244D"/>
    <w:rsid w:val="00D5130A"/>
    <w:rsid w:val="00D5775D"/>
    <w:rsid w:val="00DB047B"/>
    <w:rsid w:val="00DC4FF5"/>
    <w:rsid w:val="00DD1292"/>
    <w:rsid w:val="00DD2A12"/>
    <w:rsid w:val="00DE4C6D"/>
    <w:rsid w:val="00DF171B"/>
    <w:rsid w:val="00E050BE"/>
    <w:rsid w:val="00E129A5"/>
    <w:rsid w:val="00E1570C"/>
    <w:rsid w:val="00E2426D"/>
    <w:rsid w:val="00E3242B"/>
    <w:rsid w:val="00E37C05"/>
    <w:rsid w:val="00E4153C"/>
    <w:rsid w:val="00E45F4C"/>
    <w:rsid w:val="00E506C4"/>
    <w:rsid w:val="00E63B25"/>
    <w:rsid w:val="00E64189"/>
    <w:rsid w:val="00E746E8"/>
    <w:rsid w:val="00E80615"/>
    <w:rsid w:val="00E8191F"/>
    <w:rsid w:val="00E86961"/>
    <w:rsid w:val="00E957A9"/>
    <w:rsid w:val="00EB0772"/>
    <w:rsid w:val="00EB7638"/>
    <w:rsid w:val="00EC09C9"/>
    <w:rsid w:val="00EC1A81"/>
    <w:rsid w:val="00ED5871"/>
    <w:rsid w:val="00EE0CC8"/>
    <w:rsid w:val="00EE1428"/>
    <w:rsid w:val="00EF5865"/>
    <w:rsid w:val="00F03A4E"/>
    <w:rsid w:val="00F03D15"/>
    <w:rsid w:val="00F20B09"/>
    <w:rsid w:val="00F221E2"/>
    <w:rsid w:val="00F27899"/>
    <w:rsid w:val="00F3246A"/>
    <w:rsid w:val="00F37CC3"/>
    <w:rsid w:val="00F83DB6"/>
    <w:rsid w:val="00F83E9D"/>
    <w:rsid w:val="00F87789"/>
    <w:rsid w:val="00F9061F"/>
    <w:rsid w:val="00F92FB0"/>
    <w:rsid w:val="00FC71A7"/>
    <w:rsid w:val="00FD0ADE"/>
    <w:rsid w:val="00FD105F"/>
    <w:rsid w:val="00FD1099"/>
    <w:rsid w:val="00FD4130"/>
    <w:rsid w:val="00FE4500"/>
    <w:rsid w:val="00FE4A89"/>
    <w:rsid w:val="00FE6838"/>
    <w:rsid w:val="00F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36A16C3-A493-4185-8024-7B04B091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9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A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1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122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278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899"/>
    <w:rPr>
      <w:color w:val="0000FF" w:themeColor="hyperlink"/>
      <w:u w:val="single"/>
    </w:rPr>
  </w:style>
  <w:style w:type="paragraph" w:styleId="BodyText">
    <w:name w:val="Body Text"/>
    <w:aliases w:val="body indent,bd"/>
    <w:basedOn w:val="Normal"/>
    <w:link w:val="BodyTextChar"/>
    <w:semiHidden/>
    <w:rsid w:val="00AB10FB"/>
    <w:pPr>
      <w:spacing w:before="120" w:after="120" w:line="240" w:lineRule="auto"/>
    </w:pPr>
    <w:rPr>
      <w:rFonts w:ascii="Verdana" w:eastAsia="Times New Roman" w:hAnsi="Verdana" w:cs="Times New Roman"/>
      <w:color w:val="000000"/>
      <w:sz w:val="20"/>
      <w:szCs w:val="24"/>
      <w:lang w:val="en-GB"/>
    </w:rPr>
  </w:style>
  <w:style w:type="character" w:customStyle="1" w:styleId="BodyTextChar">
    <w:name w:val="Body Text Char"/>
    <w:aliases w:val="body indent Char,bd Char"/>
    <w:basedOn w:val="DefaultParagraphFont"/>
    <w:link w:val="BodyText"/>
    <w:semiHidden/>
    <w:rsid w:val="00AB10FB"/>
    <w:rPr>
      <w:rFonts w:ascii="Verdana" w:eastAsia="Times New Roman" w:hAnsi="Verdana" w:cs="Times New Roman"/>
      <w:color w:val="000000"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Para3">
    <w:name w:val="BulletPara3"/>
    <w:basedOn w:val="Normal"/>
    <w:rsid w:val="006F7697"/>
    <w:pPr>
      <w:tabs>
        <w:tab w:val="num" w:pos="700"/>
      </w:tabs>
      <w:spacing w:after="0" w:line="260" w:lineRule="exact"/>
      <w:ind w:left="1080" w:hanging="360"/>
    </w:pPr>
    <w:rPr>
      <w:rFonts w:ascii="Book Antiqua" w:eastAsia="Times New Roman" w:hAnsi="Book Antiqu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1F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semiHidden/>
    <w:unhideWhenUsed/>
    <w:rsid w:val="00643A8F"/>
    <w:pPr>
      <w:spacing w:after="100"/>
      <w:ind w:left="88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834A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34A8C"/>
  </w:style>
  <w:style w:type="paragraph" w:styleId="Header">
    <w:name w:val="header"/>
    <w:basedOn w:val="Normal"/>
    <w:link w:val="HeaderChar"/>
    <w:uiPriority w:val="99"/>
    <w:unhideWhenUsed/>
    <w:rsid w:val="00C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55"/>
  </w:style>
  <w:style w:type="paragraph" w:styleId="Footer">
    <w:name w:val="footer"/>
    <w:basedOn w:val="Normal"/>
    <w:link w:val="FooterChar"/>
    <w:uiPriority w:val="99"/>
    <w:unhideWhenUsed/>
    <w:rsid w:val="00C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D06CF6DEBA94695C8BA990B3FF368" ma:contentTypeVersion="0" ma:contentTypeDescription="Create a new document." ma:contentTypeScope="" ma:versionID="97cfe1b8b7cf3f63a0bedb077cf833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40C7-06B8-4EFA-A3DD-F908DFB058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6AFE1-11AA-4F5C-A9D7-97913BDC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644CFE-76CB-444D-9992-FF16B18956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CA9523-7429-4CBC-BE88-620AAD2B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User</cp:lastModifiedBy>
  <cp:revision>198</cp:revision>
  <dcterms:created xsi:type="dcterms:W3CDTF">2015-04-17T10:07:00Z</dcterms:created>
  <dcterms:modified xsi:type="dcterms:W3CDTF">2016-10-28T14:38:00Z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0x010100AEFD06CF6DEBA94695C8BA990B3FF368</vt:lpwstr>
  </property>
</Properties>
</file>