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EC3" w:rsidRPr="00494BA9" w:rsidRDefault="00B000C9" w:rsidP="00494BA9">
      <w:pPr>
        <w:pStyle w:val="1"/>
        <w:jc w:val="right"/>
        <w:rPr>
          <w:rFonts w:ascii="TH SarabunPSK" w:hAnsi="TH SarabunPSK" w:cs="TH SarabunPSK"/>
          <w:color w:val="000000" w:themeColor="text1"/>
          <w:sz w:val="80"/>
          <w:szCs w:val="80"/>
        </w:rPr>
      </w:pPr>
      <w:r>
        <w:rPr>
          <w:rFonts w:ascii="TH SarabunPSK" w:hAnsi="TH SarabunPSK" w:cs="TH SarabunPSK"/>
          <w:color w:val="000000" w:themeColor="text1"/>
          <w:sz w:val="80"/>
          <w:szCs w:val="80"/>
        </w:rPr>
        <w:t>8</w:t>
      </w:r>
    </w:p>
    <w:p w:rsidR="007D5C2B" w:rsidRPr="00B970A2" w:rsidRDefault="007D5C2B" w:rsidP="007D5C2B">
      <w:pPr>
        <w:pStyle w:val="1"/>
        <w:jc w:val="center"/>
        <w:rPr>
          <w:rFonts w:ascii="TH SarabunPSK" w:hAnsi="TH SarabunPSK" w:cs="TH SarabunPSK"/>
          <w:color w:val="000000" w:themeColor="text1"/>
          <w:sz w:val="32"/>
        </w:rPr>
      </w:pPr>
      <w:r w:rsidRPr="00B970A2">
        <w:rPr>
          <w:rFonts w:ascii="TH SarabunPSK" w:hAnsi="TH SarabunPSK" w:cs="TH SarabunPSK"/>
          <w:color w:val="000000" w:themeColor="text1"/>
          <w:sz w:val="32"/>
          <w:cs/>
        </w:rPr>
        <w:t>ยางพารา</w:t>
      </w:r>
    </w:p>
    <w:p w:rsidR="007D5C2B" w:rsidRPr="00BB6D59" w:rsidRDefault="007D5C2B" w:rsidP="007D5C2B">
      <w:pPr>
        <w:pStyle w:val="1"/>
        <w:jc w:val="center"/>
        <w:rPr>
          <w:rFonts w:ascii="TH SarabunPSK" w:hAnsi="TH SarabunPSK" w:cs="TH SarabunPSK"/>
          <w:color w:val="000000" w:themeColor="text1"/>
          <w:sz w:val="32"/>
          <w:cs/>
        </w:rPr>
      </w:pPr>
      <w:r w:rsidRPr="00BB6D59">
        <w:rPr>
          <w:rFonts w:ascii="TH SarabunPSK" w:hAnsi="TH SarabunPSK" w:cs="TH SarabunPSK"/>
          <w:color w:val="000000" w:themeColor="text1"/>
          <w:sz w:val="32"/>
          <w:cs/>
        </w:rPr>
        <w:t>ปี 25</w:t>
      </w:r>
      <w:r w:rsidR="00E92346">
        <w:rPr>
          <w:rFonts w:ascii="TH SarabunPSK" w:hAnsi="TH SarabunPSK" w:cs="TH SarabunPSK"/>
          <w:color w:val="000000" w:themeColor="text1"/>
          <w:sz w:val="32"/>
        </w:rPr>
        <w:t>62</w:t>
      </w:r>
    </w:p>
    <w:p w:rsidR="00D92E7F" w:rsidRPr="00494BA9" w:rsidRDefault="0017511B" w:rsidP="00494BA9">
      <w:pPr>
        <w:tabs>
          <w:tab w:val="left" w:pos="567"/>
        </w:tabs>
        <w:spacing w:before="120"/>
        <w:ind w:firstLineChars="100" w:firstLine="321"/>
        <w:jc w:val="thaiDistribute"/>
        <w:rPr>
          <w:rFonts w:ascii="TH SarabunPSK" w:hAnsi="TH SarabunPSK" w:cs="TH SarabunPSK"/>
          <w:color w:val="000000" w:themeColor="text1"/>
          <w:sz w:val="32"/>
          <w:cs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cs/>
        </w:rPr>
        <w:tab/>
      </w:r>
      <w:r w:rsidR="00D92E7F" w:rsidRPr="00494BA9">
        <w:rPr>
          <w:rFonts w:ascii="TH SarabunPSK" w:hAnsi="TH SarabunPSK" w:cs="TH SarabunPSK"/>
          <w:b/>
          <w:bCs/>
          <w:color w:val="000000" w:themeColor="text1"/>
          <w:sz w:val="32"/>
          <w:cs/>
        </w:rPr>
        <w:t>เนื้อที่กรีดได้</w:t>
      </w:r>
      <w:r w:rsidR="00D92E7F" w:rsidRPr="00494BA9">
        <w:rPr>
          <w:rFonts w:ascii="TH SarabunPSK" w:hAnsi="TH SarabunPSK" w:cs="TH SarabunPSK"/>
          <w:color w:val="000000" w:themeColor="text1"/>
          <w:sz w:val="32"/>
          <w:cs/>
        </w:rPr>
        <w:t xml:space="preserve"> รวมทั้งประเทศ </w:t>
      </w:r>
      <w:r w:rsidR="00D92E7F" w:rsidRPr="00494BA9">
        <w:rPr>
          <w:rFonts w:ascii="TH SarabunPSK" w:hAnsi="TH SarabunPSK" w:cs="TH SarabunPSK" w:hint="cs"/>
          <w:color w:val="000000" w:themeColor="text1"/>
          <w:sz w:val="32"/>
          <w:cs/>
        </w:rPr>
        <w:t>20.</w:t>
      </w:r>
      <w:r w:rsidR="00975686" w:rsidRPr="00494BA9">
        <w:rPr>
          <w:rFonts w:ascii="TH SarabunPSK" w:hAnsi="TH SarabunPSK" w:cs="TH SarabunPSK"/>
          <w:color w:val="000000" w:themeColor="text1"/>
          <w:sz w:val="32"/>
        </w:rPr>
        <w:t>455</w:t>
      </w:r>
      <w:r w:rsidR="00FC0764" w:rsidRPr="00494BA9">
        <w:rPr>
          <w:rFonts w:ascii="TH SarabunPSK" w:hAnsi="TH SarabunPSK" w:cs="TH SarabunPSK"/>
          <w:color w:val="000000" w:themeColor="text1"/>
          <w:sz w:val="32"/>
        </w:rPr>
        <w:t xml:space="preserve"> </w:t>
      </w:r>
      <w:r w:rsidR="00D92E7F" w:rsidRPr="00494BA9">
        <w:rPr>
          <w:rFonts w:ascii="TH SarabunPSK" w:hAnsi="TH SarabunPSK" w:cs="TH SarabunPSK"/>
          <w:color w:val="000000" w:themeColor="text1"/>
          <w:sz w:val="32"/>
          <w:cs/>
        </w:rPr>
        <w:t>ล้านไร่</w:t>
      </w:r>
      <w:r w:rsidR="0097501C" w:rsidRPr="00494BA9">
        <w:rPr>
          <w:rFonts w:ascii="TH SarabunPSK" w:hAnsi="TH SarabunPSK" w:cs="TH SarabunPSK" w:hint="cs"/>
          <w:b/>
          <w:bCs/>
          <w:color w:val="000000" w:themeColor="text1"/>
          <w:sz w:val="32"/>
          <w:cs/>
        </w:rPr>
        <w:t xml:space="preserve"> </w:t>
      </w:r>
      <w:r w:rsidR="00D92E7F" w:rsidRPr="00494BA9">
        <w:rPr>
          <w:rFonts w:ascii="TH SarabunPSK" w:hAnsi="TH SarabunPSK" w:cs="TH SarabunPSK"/>
          <w:b/>
          <w:bCs/>
          <w:color w:val="000000" w:themeColor="text1"/>
          <w:sz w:val="32"/>
          <w:cs/>
        </w:rPr>
        <w:t>เพิ่มขึ้น</w:t>
      </w:r>
      <w:r w:rsidR="0097501C" w:rsidRPr="00494BA9">
        <w:rPr>
          <w:rFonts w:ascii="TH SarabunPSK" w:hAnsi="TH SarabunPSK" w:cs="TH SarabunPSK" w:hint="cs"/>
          <w:b/>
          <w:bCs/>
          <w:color w:val="000000" w:themeColor="text1"/>
          <w:sz w:val="32"/>
          <w:cs/>
        </w:rPr>
        <w:t xml:space="preserve"> </w:t>
      </w:r>
      <w:r w:rsidR="00D92E7F" w:rsidRPr="00494BA9">
        <w:rPr>
          <w:rFonts w:ascii="TH SarabunPSK" w:hAnsi="TH SarabunPSK" w:cs="TH SarabunPSK"/>
          <w:color w:val="000000" w:themeColor="text1"/>
          <w:sz w:val="32"/>
          <w:cs/>
        </w:rPr>
        <w:t xml:space="preserve">จากปีที่แล้ว </w:t>
      </w:r>
      <w:r w:rsidR="00D92E7F" w:rsidRPr="00494BA9">
        <w:rPr>
          <w:rFonts w:ascii="TH SarabunPSK" w:hAnsi="TH SarabunPSK" w:cs="TH SarabunPSK" w:hint="cs"/>
          <w:color w:val="000000" w:themeColor="text1"/>
          <w:sz w:val="32"/>
          <w:cs/>
        </w:rPr>
        <w:t>0.4</w:t>
      </w:r>
      <w:r w:rsidR="00975686" w:rsidRPr="00494BA9">
        <w:rPr>
          <w:rFonts w:ascii="TH SarabunPSK" w:hAnsi="TH SarabunPSK" w:cs="TH SarabunPSK" w:hint="cs"/>
          <w:color w:val="000000" w:themeColor="text1"/>
          <w:sz w:val="32"/>
          <w:cs/>
        </w:rPr>
        <w:t>33</w:t>
      </w:r>
      <w:r w:rsidR="0097501C" w:rsidRPr="00494BA9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r w:rsidR="00D92E7F" w:rsidRPr="00494BA9">
        <w:rPr>
          <w:rFonts w:ascii="TH SarabunPSK" w:hAnsi="TH SarabunPSK" w:cs="TH SarabunPSK"/>
          <w:color w:val="000000" w:themeColor="text1"/>
          <w:sz w:val="32"/>
          <w:cs/>
        </w:rPr>
        <w:t xml:space="preserve">ล้านไร่ หรือร้อยละ </w:t>
      </w:r>
      <w:r w:rsidR="0077199D" w:rsidRPr="00494BA9">
        <w:rPr>
          <w:rFonts w:ascii="TH SarabunPSK" w:hAnsi="TH SarabunPSK" w:cs="TH SarabunPSK"/>
          <w:color w:val="000000" w:themeColor="text1"/>
          <w:sz w:val="32"/>
        </w:rPr>
        <w:t>2.16</w:t>
      </w:r>
    </w:p>
    <w:p w:rsidR="00D92E7F" w:rsidRPr="00494BA9" w:rsidRDefault="0017511B" w:rsidP="0017511B">
      <w:pPr>
        <w:tabs>
          <w:tab w:val="left" w:pos="567"/>
        </w:tabs>
        <w:ind w:firstLineChars="99" w:firstLine="318"/>
        <w:jc w:val="thaiDistribute"/>
        <w:rPr>
          <w:rFonts w:ascii="TH SarabunPSK" w:hAnsi="TH SarabunPSK" w:cs="TH SarabunPSK"/>
          <w:color w:val="000000" w:themeColor="text1"/>
          <w:sz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cs/>
        </w:rPr>
        <w:tab/>
      </w:r>
      <w:r w:rsidR="00D92E7F" w:rsidRPr="00494BA9">
        <w:rPr>
          <w:rFonts w:ascii="TH SarabunPSK" w:hAnsi="TH SarabunPSK" w:cs="TH SarabunPSK"/>
          <w:b/>
          <w:bCs/>
          <w:color w:val="000000" w:themeColor="text1"/>
          <w:sz w:val="32"/>
          <w:cs/>
        </w:rPr>
        <w:t>ผลผลิต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cs/>
        </w:rPr>
        <w:t xml:space="preserve"> </w:t>
      </w:r>
      <w:r w:rsidR="00D92E7F" w:rsidRPr="00494BA9">
        <w:rPr>
          <w:rFonts w:ascii="TH SarabunPSK" w:hAnsi="TH SarabunPSK" w:cs="TH SarabunPSK"/>
          <w:color w:val="000000" w:themeColor="text1"/>
          <w:sz w:val="32"/>
          <w:cs/>
        </w:rPr>
        <w:t xml:space="preserve">รวมทั้งประเทศ </w:t>
      </w:r>
      <w:r w:rsidR="00135118">
        <w:rPr>
          <w:rFonts w:ascii="TH SarabunPSK" w:hAnsi="TH SarabunPSK" w:cs="TH SarabunPSK"/>
          <w:color w:val="000000" w:themeColor="text1"/>
          <w:sz w:val="32"/>
        </w:rPr>
        <w:t xml:space="preserve">4.985 </w:t>
      </w:r>
      <w:r w:rsidR="00D92E7F" w:rsidRPr="00494BA9">
        <w:rPr>
          <w:rFonts w:ascii="TH SarabunPSK" w:hAnsi="TH SarabunPSK" w:cs="TH SarabunPSK"/>
          <w:color w:val="000000" w:themeColor="text1"/>
          <w:sz w:val="32"/>
          <w:cs/>
        </w:rPr>
        <w:t xml:space="preserve">ล้านตัน </w:t>
      </w:r>
      <w:r w:rsidR="00D92E7F" w:rsidRPr="00494BA9">
        <w:rPr>
          <w:rFonts w:ascii="TH SarabunPSK" w:hAnsi="TH SarabunPSK" w:cs="TH SarabunPSK" w:hint="cs"/>
          <w:b/>
          <w:bCs/>
          <w:color w:val="000000" w:themeColor="text1"/>
          <w:sz w:val="32"/>
          <w:cs/>
        </w:rPr>
        <w:t>เพิ่มขึ้น</w:t>
      </w:r>
      <w:r w:rsidR="00D92E7F" w:rsidRPr="00494BA9">
        <w:rPr>
          <w:rFonts w:ascii="TH SarabunPSK" w:hAnsi="TH SarabunPSK" w:cs="TH SarabunPSK"/>
          <w:color w:val="000000" w:themeColor="text1"/>
          <w:sz w:val="32"/>
          <w:cs/>
        </w:rPr>
        <w:t xml:space="preserve"> จากปีที่แล้ว </w:t>
      </w:r>
      <w:r w:rsidR="00135118">
        <w:rPr>
          <w:rFonts w:ascii="TH SarabunPSK" w:hAnsi="TH SarabunPSK" w:cs="TH SarabunPSK"/>
          <w:color w:val="000000" w:themeColor="text1"/>
          <w:sz w:val="32"/>
        </w:rPr>
        <w:t>171,327</w:t>
      </w:r>
      <w:r w:rsidR="00BE6DED" w:rsidRPr="00494BA9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r w:rsidR="00D92E7F" w:rsidRPr="00494BA9">
        <w:rPr>
          <w:rFonts w:ascii="TH SarabunPSK" w:hAnsi="TH SarabunPSK" w:cs="TH SarabunPSK"/>
          <w:color w:val="000000" w:themeColor="text1"/>
          <w:sz w:val="32"/>
          <w:cs/>
        </w:rPr>
        <w:t>ตัน หรือร้อยละ</w:t>
      </w:r>
      <w:bookmarkStart w:id="0" w:name="_GoBack"/>
      <w:bookmarkEnd w:id="0"/>
      <w:r w:rsidR="00C0715B" w:rsidRPr="00494BA9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r w:rsidR="00135118">
        <w:rPr>
          <w:rFonts w:ascii="TH SarabunPSK" w:hAnsi="TH SarabunPSK" w:cs="TH SarabunPSK"/>
          <w:color w:val="000000" w:themeColor="text1"/>
          <w:sz w:val="32"/>
        </w:rPr>
        <w:t>3.56</w:t>
      </w:r>
    </w:p>
    <w:p w:rsidR="0017511B" w:rsidRDefault="0017511B" w:rsidP="0017511B">
      <w:pPr>
        <w:tabs>
          <w:tab w:val="left" w:pos="567"/>
        </w:tabs>
        <w:ind w:firstLine="318"/>
        <w:jc w:val="thaiDistribute"/>
        <w:rPr>
          <w:rFonts w:ascii="TH SarabunPSK" w:hAnsi="TH SarabunPSK" w:cs="TH SarabunPSK"/>
          <w:color w:val="000000" w:themeColor="text1"/>
          <w:sz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cs/>
        </w:rPr>
        <w:tab/>
      </w:r>
      <w:r w:rsidR="00D92E7F" w:rsidRPr="00494BA9">
        <w:rPr>
          <w:rFonts w:ascii="TH SarabunPSK" w:hAnsi="TH SarabunPSK" w:cs="TH SarabunPSK"/>
          <w:b/>
          <w:bCs/>
          <w:color w:val="000000" w:themeColor="text1"/>
          <w:sz w:val="32"/>
          <w:cs/>
        </w:rPr>
        <w:t>ผลผลิต</w:t>
      </w:r>
      <w:r w:rsidR="00D92E7F" w:rsidRPr="00494BA9">
        <w:rPr>
          <w:rFonts w:ascii="TH SarabunPSK" w:hAnsi="TH SarabunPSK" w:cs="TH SarabunPSK" w:hint="cs"/>
          <w:b/>
          <w:bCs/>
          <w:color w:val="000000" w:themeColor="text1"/>
          <w:sz w:val="32"/>
          <w:cs/>
        </w:rPr>
        <w:t>ต่อ</w:t>
      </w:r>
      <w:r w:rsidR="00D92E7F" w:rsidRPr="00494BA9">
        <w:rPr>
          <w:rFonts w:ascii="TH SarabunPSK" w:hAnsi="TH SarabunPSK" w:cs="TH SarabunPSK"/>
          <w:b/>
          <w:bCs/>
          <w:color w:val="000000" w:themeColor="text1"/>
          <w:sz w:val="32"/>
          <w:cs/>
        </w:rPr>
        <w:t>เนื้อที่กรีดได้</w:t>
      </w:r>
      <w:r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r w:rsidR="00D92E7F" w:rsidRPr="00494BA9">
        <w:rPr>
          <w:rFonts w:ascii="TH SarabunPSK" w:hAnsi="TH SarabunPSK" w:cs="TH SarabunPSK"/>
          <w:color w:val="000000" w:themeColor="text1"/>
          <w:sz w:val="32"/>
          <w:cs/>
        </w:rPr>
        <w:t>ทั้งประเทศ</w:t>
      </w:r>
      <w:r w:rsidR="00D92E7F" w:rsidRPr="00494BA9">
        <w:rPr>
          <w:rFonts w:ascii="TH SarabunPSK" w:hAnsi="TH SarabunPSK" w:cs="TH SarabunPSK"/>
          <w:color w:val="000000" w:themeColor="text1"/>
          <w:sz w:val="32"/>
        </w:rPr>
        <w:t xml:space="preserve"> 24</w:t>
      </w:r>
      <w:r w:rsidR="00135118">
        <w:rPr>
          <w:rFonts w:ascii="TH SarabunPSK" w:hAnsi="TH SarabunPSK" w:cs="TH SarabunPSK" w:hint="cs"/>
          <w:color w:val="000000" w:themeColor="text1"/>
          <w:sz w:val="32"/>
          <w:cs/>
        </w:rPr>
        <w:t>4</w:t>
      </w:r>
      <w:r w:rsidR="004F2CF3" w:rsidRPr="00494BA9">
        <w:rPr>
          <w:rFonts w:ascii="TH SarabunPSK" w:hAnsi="TH SarabunPSK" w:cs="TH SarabunPSK"/>
          <w:color w:val="000000" w:themeColor="text1"/>
          <w:sz w:val="32"/>
        </w:rPr>
        <w:t xml:space="preserve"> </w:t>
      </w:r>
      <w:r w:rsidR="00D92E7F" w:rsidRPr="00494BA9">
        <w:rPr>
          <w:rFonts w:ascii="TH SarabunPSK" w:hAnsi="TH SarabunPSK" w:cs="TH SarabunPSK"/>
          <w:color w:val="000000" w:themeColor="text1"/>
          <w:sz w:val="32"/>
          <w:cs/>
        </w:rPr>
        <w:t xml:space="preserve">กิโลกรัมต่อไร่ </w:t>
      </w:r>
      <w:r w:rsidR="00D92E7F" w:rsidRPr="00494BA9">
        <w:rPr>
          <w:rFonts w:ascii="TH SarabunPSK" w:hAnsi="TH SarabunPSK" w:cs="TH SarabunPSK" w:hint="cs"/>
          <w:b/>
          <w:bCs/>
          <w:color w:val="000000" w:themeColor="text1"/>
          <w:sz w:val="32"/>
          <w:cs/>
        </w:rPr>
        <w:t>เพิ่มขึ้น</w:t>
      </w:r>
      <w:r w:rsidR="0056162A">
        <w:rPr>
          <w:rFonts w:ascii="TH SarabunPSK" w:hAnsi="TH SarabunPSK" w:cs="TH SarabunPSK" w:hint="cs"/>
          <w:b/>
          <w:bCs/>
          <w:color w:val="000000" w:themeColor="text1"/>
          <w:sz w:val="32"/>
          <w:cs/>
        </w:rPr>
        <w:t xml:space="preserve"> </w:t>
      </w:r>
      <w:r w:rsidR="00D92E7F" w:rsidRPr="00494BA9">
        <w:rPr>
          <w:rFonts w:ascii="TH SarabunPSK" w:hAnsi="TH SarabunPSK" w:cs="TH SarabunPSK"/>
          <w:color w:val="000000" w:themeColor="text1"/>
          <w:sz w:val="32"/>
          <w:cs/>
        </w:rPr>
        <w:t>จากปีที่แล้ว</w:t>
      </w:r>
      <w:r w:rsidR="004F2CF3" w:rsidRPr="00494BA9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r w:rsidR="00135118">
        <w:rPr>
          <w:rFonts w:ascii="TH SarabunPSK" w:hAnsi="TH SarabunPSK" w:cs="TH SarabunPSK" w:hint="cs"/>
          <w:color w:val="000000" w:themeColor="text1"/>
          <w:sz w:val="32"/>
          <w:cs/>
        </w:rPr>
        <w:t>4</w:t>
      </w:r>
      <w:r w:rsidR="00D92E7F" w:rsidRPr="00494BA9">
        <w:rPr>
          <w:rFonts w:ascii="TH SarabunPSK" w:hAnsi="TH SarabunPSK" w:cs="TH SarabunPSK" w:hint="cs"/>
          <w:color w:val="000000" w:themeColor="text1"/>
          <w:sz w:val="32"/>
          <w:cs/>
        </w:rPr>
        <w:t xml:space="preserve"> กิโลกรัมต่อไร่ </w:t>
      </w:r>
    </w:p>
    <w:p w:rsidR="00D92E7F" w:rsidRPr="00494BA9" w:rsidRDefault="00D92E7F" w:rsidP="0017511B">
      <w:pPr>
        <w:tabs>
          <w:tab w:val="left" w:pos="567"/>
        </w:tabs>
        <w:jc w:val="thaiDistribute"/>
        <w:rPr>
          <w:rFonts w:ascii="TH SarabunPSK" w:hAnsi="TH SarabunPSK" w:cs="TH SarabunPSK"/>
          <w:color w:val="000000" w:themeColor="text1"/>
          <w:sz w:val="32"/>
          <w:cs/>
        </w:rPr>
      </w:pP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หรือร้อยละ</w:t>
      </w:r>
      <w:r w:rsidR="0079194E" w:rsidRPr="00494BA9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r w:rsidR="00E631D8">
        <w:rPr>
          <w:rFonts w:ascii="TH SarabunPSK" w:hAnsi="TH SarabunPSK" w:cs="TH SarabunPSK" w:hint="cs"/>
          <w:color w:val="000000" w:themeColor="text1"/>
          <w:sz w:val="32"/>
          <w:cs/>
        </w:rPr>
        <w:t>1.67</w:t>
      </w:r>
    </w:p>
    <w:p w:rsidR="007D5C2B" w:rsidRPr="00494BA9" w:rsidRDefault="007D5C2B" w:rsidP="008251C0">
      <w:pPr>
        <w:pStyle w:val="2"/>
        <w:spacing w:before="120"/>
        <w:ind w:firstLine="567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94BA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สถานการณ์การผลิต  </w:t>
      </w:r>
    </w:p>
    <w:p w:rsidR="00CD5360" w:rsidRPr="008D622D" w:rsidRDefault="009F545A" w:rsidP="00C720BC">
      <w:pPr>
        <w:ind w:firstLine="567"/>
        <w:jc w:val="thaiDistribute"/>
        <w:rPr>
          <w:rFonts w:ascii="TH SarabunPSK" w:hAnsi="TH SarabunPSK" w:cs="TH SarabunPSK"/>
          <w:sz w:val="32"/>
        </w:rPr>
      </w:pPr>
      <w:r w:rsidRPr="008D622D">
        <w:rPr>
          <w:rFonts w:ascii="TH SarabunPSK" w:hAnsi="TH SarabunPSK" w:cs="TH SarabunPSK"/>
          <w:sz w:val="32"/>
          <w:cs/>
          <w:lang w:val="th-TH"/>
        </w:rPr>
        <w:t>เนื้อที่</w:t>
      </w:r>
      <w:r w:rsidRPr="008D622D">
        <w:rPr>
          <w:rFonts w:ascii="TH SarabunPSK" w:hAnsi="TH SarabunPSK" w:cs="TH SarabunPSK" w:hint="cs"/>
          <w:sz w:val="32"/>
          <w:cs/>
          <w:lang w:val="th-TH"/>
        </w:rPr>
        <w:t>กรีดได้เพิ่มขึ้น</w:t>
      </w:r>
      <w:r w:rsidRPr="008D622D">
        <w:rPr>
          <w:rFonts w:ascii="TH SarabunPSK" w:hAnsi="TH SarabunPSK" w:cs="TH SarabunPSK" w:hint="cs"/>
          <w:sz w:val="32"/>
          <w:cs/>
        </w:rPr>
        <w:t xml:space="preserve">ในทุกภาค </w:t>
      </w:r>
      <w:r w:rsidR="005C52DF" w:rsidRPr="008D622D">
        <w:rPr>
          <w:rFonts w:ascii="TH SarabunPSK" w:hAnsi="TH SarabunPSK" w:cs="TH SarabunPSK" w:hint="cs"/>
          <w:sz w:val="32"/>
          <w:cs/>
        </w:rPr>
        <w:t>เนื่อง</w:t>
      </w:r>
      <w:r w:rsidR="004823F7" w:rsidRPr="008D622D">
        <w:rPr>
          <w:rFonts w:ascii="TH SarabunPSK" w:hAnsi="TH SarabunPSK" w:cs="TH SarabunPSK"/>
          <w:sz w:val="32"/>
          <w:cs/>
        </w:rPr>
        <w:t>จากการขยายเ</w:t>
      </w:r>
      <w:r w:rsidR="004823F7" w:rsidRPr="008D622D">
        <w:rPr>
          <w:rFonts w:ascii="TH SarabunPSK" w:hAnsi="TH SarabunPSK" w:cs="TH SarabunPSK" w:hint="cs"/>
          <w:sz w:val="32"/>
          <w:cs/>
        </w:rPr>
        <w:t>นื้อ</w:t>
      </w:r>
      <w:r w:rsidRPr="008D622D">
        <w:rPr>
          <w:rFonts w:ascii="TH SarabunPSK" w:hAnsi="TH SarabunPSK" w:cs="TH SarabunPSK"/>
          <w:sz w:val="32"/>
          <w:cs/>
        </w:rPr>
        <w:t>ที่ปลูกใหม่</w:t>
      </w:r>
      <w:r w:rsidRPr="008D622D">
        <w:rPr>
          <w:rFonts w:ascii="TH SarabunPSK" w:hAnsi="TH SarabunPSK" w:cs="TH SarabunPSK" w:hint="cs"/>
          <w:sz w:val="32"/>
          <w:cs/>
        </w:rPr>
        <w:t>ใน</w:t>
      </w:r>
      <w:r w:rsidRPr="008D622D">
        <w:rPr>
          <w:rFonts w:ascii="TH SarabunPSK" w:hAnsi="TH SarabunPSK" w:cs="TH SarabunPSK"/>
          <w:sz w:val="32"/>
          <w:cs/>
        </w:rPr>
        <w:t>ปี 25</w:t>
      </w:r>
      <w:r w:rsidRPr="008D622D">
        <w:rPr>
          <w:rFonts w:ascii="TH SarabunPSK" w:hAnsi="TH SarabunPSK" w:cs="TH SarabunPSK"/>
          <w:sz w:val="32"/>
        </w:rPr>
        <w:t>5</w:t>
      </w:r>
      <w:r w:rsidR="00BC60C3" w:rsidRPr="008D622D">
        <w:rPr>
          <w:rFonts w:ascii="TH SarabunPSK" w:hAnsi="TH SarabunPSK" w:cs="TH SarabunPSK" w:hint="cs"/>
          <w:sz w:val="32"/>
          <w:cs/>
        </w:rPr>
        <w:t>6</w:t>
      </w:r>
      <w:r w:rsidRPr="008D622D">
        <w:rPr>
          <w:rFonts w:ascii="TH SarabunPSK" w:hAnsi="TH SarabunPSK" w:cs="TH SarabunPSK"/>
          <w:sz w:val="32"/>
          <w:cs/>
        </w:rPr>
        <w:t xml:space="preserve"> </w:t>
      </w:r>
      <w:r w:rsidR="005F0BFC" w:rsidRPr="008D622D">
        <w:rPr>
          <w:rFonts w:ascii="TH SarabunPSK" w:hAnsi="TH SarabunPSK" w:cs="TH SarabunPSK" w:hint="cs"/>
          <w:sz w:val="32"/>
          <w:cs/>
        </w:rPr>
        <w:t>จากราคา</w:t>
      </w:r>
      <w:r w:rsidR="005C52DF" w:rsidRPr="008D622D">
        <w:rPr>
          <w:rFonts w:ascii="TH SarabunPSK" w:hAnsi="TH SarabunPSK" w:cs="TH SarabunPSK" w:hint="cs"/>
          <w:sz w:val="32"/>
          <w:cs/>
        </w:rPr>
        <w:t>ที่เกษต</w:t>
      </w:r>
      <w:r w:rsidR="004B662E" w:rsidRPr="008D622D">
        <w:rPr>
          <w:rFonts w:ascii="TH SarabunPSK" w:hAnsi="TH SarabunPSK" w:cs="TH SarabunPSK" w:hint="cs"/>
          <w:sz w:val="32"/>
          <w:cs/>
        </w:rPr>
        <w:t>ร</w:t>
      </w:r>
      <w:r w:rsidR="005C52DF" w:rsidRPr="008D622D">
        <w:rPr>
          <w:rFonts w:ascii="TH SarabunPSK" w:hAnsi="TH SarabunPSK" w:cs="TH SarabunPSK" w:hint="cs"/>
          <w:sz w:val="32"/>
          <w:cs/>
        </w:rPr>
        <w:t>กรขายได้</w:t>
      </w:r>
      <w:r w:rsidR="0017511B" w:rsidRPr="008D622D">
        <w:rPr>
          <w:rFonts w:ascii="TH SarabunPSK" w:hAnsi="TH SarabunPSK" w:cs="TH SarabunPSK"/>
          <w:sz w:val="32"/>
          <w:cs/>
        </w:rPr>
        <w:br/>
      </w:r>
      <w:r w:rsidR="005C52DF" w:rsidRPr="008D622D">
        <w:rPr>
          <w:rFonts w:ascii="TH SarabunPSK" w:hAnsi="TH SarabunPSK" w:cs="TH SarabunPSK" w:hint="cs"/>
          <w:sz w:val="32"/>
          <w:cs/>
        </w:rPr>
        <w:t>ในปี 2556 ยางแผ่นดิบ</w:t>
      </w:r>
      <w:r w:rsidR="00035E20" w:rsidRPr="008D622D">
        <w:rPr>
          <w:rFonts w:ascii="TH SarabunPSK" w:hAnsi="TH SarabunPSK" w:cs="TH SarabunPSK" w:hint="cs"/>
          <w:sz w:val="32"/>
          <w:cs/>
        </w:rPr>
        <w:t xml:space="preserve">ชั้น 3 </w:t>
      </w:r>
      <w:r w:rsidR="00A12B49" w:rsidRPr="008D622D">
        <w:rPr>
          <w:rFonts w:ascii="TH SarabunPSK" w:hAnsi="TH SarabunPSK" w:cs="TH SarabunPSK" w:hint="cs"/>
          <w:color w:val="000000" w:themeColor="text1"/>
          <w:sz w:val="32"/>
          <w:cs/>
        </w:rPr>
        <w:t>เฉลี่ยกิโลกรัมละ 74.75บาท จึงจูงใจให้เกษตรกร</w:t>
      </w:r>
      <w:r w:rsidR="00CD5360" w:rsidRPr="008D622D">
        <w:rPr>
          <w:rFonts w:ascii="TH SarabunPSK" w:hAnsi="TH SarabunPSK" w:cs="TH SarabunPSK" w:hint="cs"/>
          <w:color w:val="000000" w:themeColor="text1"/>
          <w:sz w:val="32"/>
          <w:cs/>
        </w:rPr>
        <w:t xml:space="preserve">ขยายพื้นที่โดยปลูกแทนพื้นที่ </w:t>
      </w:r>
      <w:r w:rsidR="0017511B" w:rsidRPr="008D622D">
        <w:rPr>
          <w:rFonts w:ascii="TH SarabunPSK" w:hAnsi="TH SarabunPSK" w:cs="TH SarabunPSK"/>
          <w:color w:val="000000" w:themeColor="text1"/>
          <w:sz w:val="32"/>
          <w:cs/>
        </w:rPr>
        <w:br/>
      </w:r>
      <w:r w:rsidR="00CD5360" w:rsidRPr="008D622D">
        <w:rPr>
          <w:rFonts w:ascii="TH SarabunPSK" w:hAnsi="TH SarabunPSK" w:cs="TH SarabunPSK" w:hint="cs"/>
          <w:color w:val="000000" w:themeColor="text1"/>
          <w:sz w:val="32"/>
          <w:cs/>
        </w:rPr>
        <w:t xml:space="preserve">พืชไร่ไม้ผล พื้นที่นา และปลูกแทนต้นยางพาราที่อายุมากให้ผลผลิตน้อย </w:t>
      </w:r>
      <w:r w:rsidR="00CD5360" w:rsidRPr="008D622D">
        <w:rPr>
          <w:rFonts w:ascii="TH SarabunPSK" w:hAnsi="TH SarabunPSK" w:cs="TH SarabunPSK"/>
          <w:sz w:val="32"/>
          <w:cs/>
        </w:rPr>
        <w:t>เริ่</w:t>
      </w:r>
      <w:r w:rsidR="00CD5360" w:rsidRPr="008D622D">
        <w:rPr>
          <w:rFonts w:ascii="TH SarabunPSK" w:hAnsi="TH SarabunPSK" w:cs="TH SarabunPSK" w:hint="cs"/>
          <w:sz w:val="32"/>
          <w:cs/>
        </w:rPr>
        <w:t>มกรีดได้</w:t>
      </w:r>
      <w:r w:rsidR="00CD5360" w:rsidRPr="008D622D">
        <w:rPr>
          <w:rFonts w:ascii="TH SarabunPSK" w:hAnsi="TH SarabunPSK" w:cs="TH SarabunPSK"/>
          <w:sz w:val="32"/>
          <w:cs/>
        </w:rPr>
        <w:t>ในปีนี้</w:t>
      </w:r>
      <w:r w:rsidR="00CD5360" w:rsidRPr="008D622D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r w:rsidR="00CD5360" w:rsidRPr="008D622D">
        <w:rPr>
          <w:rFonts w:ascii="TH SarabunPSK" w:hAnsi="TH SarabunPSK" w:cs="TH SarabunPSK"/>
          <w:color w:val="000000" w:themeColor="text1"/>
          <w:sz w:val="32"/>
          <w:cs/>
        </w:rPr>
        <w:t>สำหรับผลผลิตต่อ</w:t>
      </w:r>
      <w:r w:rsidR="0017511B" w:rsidRPr="008D622D">
        <w:rPr>
          <w:rFonts w:ascii="TH SarabunPSK" w:hAnsi="TH SarabunPSK" w:cs="TH SarabunPSK" w:hint="cs"/>
          <w:color w:val="000000" w:themeColor="text1"/>
          <w:sz w:val="32"/>
          <w:cs/>
        </w:rPr>
        <w:br/>
      </w:r>
      <w:r w:rsidR="00CD5360" w:rsidRPr="008D622D">
        <w:rPr>
          <w:rFonts w:ascii="TH SarabunPSK" w:hAnsi="TH SarabunPSK" w:cs="TH SarabunPSK"/>
          <w:color w:val="000000" w:themeColor="text1"/>
          <w:sz w:val="32"/>
          <w:cs/>
        </w:rPr>
        <w:t>เนื้อที่กรีดได้</w:t>
      </w:r>
      <w:r w:rsidR="00CD5360" w:rsidRPr="008D622D">
        <w:rPr>
          <w:rFonts w:ascii="TH SarabunPSK" w:hAnsi="TH SarabunPSK" w:cs="TH SarabunPSK" w:hint="cs"/>
          <w:color w:val="000000" w:themeColor="text1"/>
          <w:sz w:val="32"/>
          <w:cs/>
        </w:rPr>
        <w:t>คาดว่าเพิ่มขึ้น เนื่องจาก</w:t>
      </w:r>
      <w:r w:rsidR="005A2E76" w:rsidRPr="008D622D">
        <w:rPr>
          <w:rFonts w:ascii="TH SarabunPSK" w:hAnsi="TH SarabunPSK" w:cs="TH SarabunPSK" w:hint="cs"/>
          <w:color w:val="000000" w:themeColor="text1"/>
          <w:sz w:val="32"/>
          <w:cs/>
        </w:rPr>
        <w:t>ภาคใต้ซึ่งเป็นแหล่งผลิตที่สำคัญ</w:t>
      </w:r>
      <w:r w:rsidR="00CD5360" w:rsidRPr="008D622D">
        <w:rPr>
          <w:rFonts w:ascii="TH SarabunPSK" w:hAnsi="TH SarabunPSK" w:cs="TH SarabunPSK" w:hint="cs"/>
          <w:color w:val="000000" w:themeColor="text1"/>
          <w:sz w:val="32"/>
          <w:cs/>
        </w:rPr>
        <w:t>เนื้อที่กรีดยางได้ส่วนใหญ่เป็นต้นยางพารา</w:t>
      </w:r>
      <w:r w:rsidR="0017511B" w:rsidRPr="008D622D">
        <w:rPr>
          <w:rFonts w:ascii="TH SarabunPSK" w:hAnsi="TH SarabunPSK" w:cs="TH SarabunPSK"/>
          <w:color w:val="000000" w:themeColor="text1"/>
          <w:sz w:val="32"/>
          <w:cs/>
        </w:rPr>
        <w:br/>
      </w:r>
      <w:r w:rsidR="00CD5360" w:rsidRPr="008D622D">
        <w:rPr>
          <w:rFonts w:ascii="TH SarabunPSK" w:hAnsi="TH SarabunPSK" w:cs="TH SarabunPSK"/>
          <w:color w:val="000000" w:themeColor="text1"/>
          <w:sz w:val="32"/>
          <w:cs/>
        </w:rPr>
        <w:t>ซึ่ง</w:t>
      </w:r>
      <w:r w:rsidR="00CD5360" w:rsidRPr="008D622D">
        <w:rPr>
          <w:rFonts w:ascii="TH SarabunPSK" w:hAnsi="TH SarabunPSK" w:cs="TH SarabunPSK" w:hint="cs"/>
          <w:color w:val="000000" w:themeColor="text1"/>
          <w:sz w:val="32"/>
          <w:cs/>
        </w:rPr>
        <w:t>อยู่ใน</w:t>
      </w:r>
      <w:r w:rsidR="00CD5360" w:rsidRPr="008D622D">
        <w:rPr>
          <w:rFonts w:ascii="TH SarabunPSK" w:hAnsi="TH SarabunPSK" w:cs="TH SarabunPSK"/>
          <w:color w:val="000000" w:themeColor="text1"/>
          <w:sz w:val="32"/>
          <w:cs/>
        </w:rPr>
        <w:t>ช่วงอายุที่ให้ผลผลิตสูง</w:t>
      </w:r>
      <w:r w:rsidR="00CD5360" w:rsidRPr="008D622D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r w:rsidR="00CD5360" w:rsidRPr="008D622D">
        <w:rPr>
          <w:rFonts w:ascii="TH SarabunPSK" w:hAnsi="TH SarabunPSK" w:cs="TH SarabunPSK" w:hint="cs"/>
          <w:color w:val="000000" w:themeColor="text1"/>
          <w:cs/>
        </w:rPr>
        <w:t>ประกอบกับ</w:t>
      </w:r>
      <w:r w:rsidR="00CD5360" w:rsidRPr="008D622D">
        <w:rPr>
          <w:rFonts w:ascii="TH SarabunPSK" w:hAnsi="TH SarabunPSK" w:cs="TH SarabunPSK" w:hint="cs"/>
          <w:color w:val="000000" w:themeColor="text1"/>
          <w:sz w:val="32"/>
          <w:cs/>
        </w:rPr>
        <w:t>ปริมาณน้ำฝนมีเพียงพอต้นยางสมบูรณ์ดี</w:t>
      </w:r>
      <w:r w:rsidR="005A2E76" w:rsidRPr="008D622D">
        <w:rPr>
          <w:rFonts w:ascii="TH SarabunPSK" w:hAnsi="TH SarabunPSK" w:cs="TH SarabunPSK" w:hint="cs"/>
          <w:color w:val="000000" w:themeColor="text1"/>
          <w:sz w:val="32"/>
          <w:cs/>
        </w:rPr>
        <w:t xml:space="preserve"> ถึงแม้ว่าภาคเหนือและ</w:t>
      </w:r>
      <w:r w:rsidR="00B000C9" w:rsidRPr="008D622D">
        <w:rPr>
          <w:rFonts w:ascii="TH SarabunPSK" w:hAnsi="TH SarabunPSK" w:cs="TH SarabunPSK"/>
          <w:color w:val="000000" w:themeColor="text1"/>
          <w:sz w:val="32"/>
          <w:cs/>
        </w:rPr>
        <w:br/>
      </w:r>
      <w:r w:rsidR="005A2E76" w:rsidRPr="008D622D">
        <w:rPr>
          <w:rFonts w:ascii="TH SarabunPSK" w:hAnsi="TH SarabunPSK" w:cs="TH SarabunPSK" w:hint="cs"/>
          <w:color w:val="000000" w:themeColor="text1"/>
          <w:sz w:val="32"/>
          <w:cs/>
        </w:rPr>
        <w:t xml:space="preserve">ภาคตะวันออกเฉียงเหนือจะประสบภัยแล้ง ฝนทิ้งช่วงนานตั้งแต่เดือนกุมภาพันธ์ </w:t>
      </w:r>
      <w:r w:rsidR="005A2E76" w:rsidRPr="008D622D">
        <w:rPr>
          <w:rFonts w:ascii="TH SarabunPSK" w:hAnsi="TH SarabunPSK" w:cs="TH SarabunPSK"/>
          <w:color w:val="000000" w:themeColor="text1"/>
          <w:sz w:val="32"/>
          <w:cs/>
        </w:rPr>
        <w:t>–</w:t>
      </w:r>
      <w:r w:rsidR="005A2E76" w:rsidRPr="008D622D">
        <w:rPr>
          <w:rFonts w:ascii="TH SarabunPSK" w:hAnsi="TH SarabunPSK" w:cs="TH SarabunPSK" w:hint="cs"/>
          <w:color w:val="000000" w:themeColor="text1"/>
          <w:sz w:val="32"/>
          <w:cs/>
        </w:rPr>
        <w:t xml:space="preserve"> กรกฎาคม 2562 ทำให้ต้นยางไม่สมบูรณ์น้ำยางออกได้น้อยลง อย่างไรก็ตามภาพรวมผลผลิตทั้งประเทศยังคงเพิ่มขึ้น</w:t>
      </w:r>
    </w:p>
    <w:p w:rsidR="00A67C4C" w:rsidRPr="000E3664" w:rsidRDefault="004557EA" w:rsidP="00A67C4C">
      <w:pPr>
        <w:ind w:firstLine="567"/>
        <w:jc w:val="thaiDistribute"/>
        <w:rPr>
          <w:rFonts w:ascii="TH SarabunPSK" w:hAnsi="TH SarabunPSK" w:cs="TH SarabunPSK"/>
          <w:color w:val="000000" w:themeColor="text1"/>
          <w:sz w:val="32"/>
          <w:cs/>
        </w:rPr>
      </w:pPr>
      <w:r w:rsidRPr="00494BA9">
        <w:rPr>
          <w:rFonts w:ascii="TH SarabunPSK" w:hAnsi="TH SarabunPSK" w:cs="TH SarabunPSK"/>
          <w:b/>
          <w:bCs/>
          <w:color w:val="000000" w:themeColor="text1"/>
          <w:sz w:val="32"/>
          <w:cs/>
        </w:rPr>
        <w:t>ภาคเหนือ</w:t>
      </w:r>
      <w:r w:rsidRPr="00494BA9">
        <w:rPr>
          <w:rFonts w:ascii="TH SarabunPSK" w:hAnsi="TH SarabunPSK" w:cs="TH SarabunPSK"/>
          <w:color w:val="000000" w:themeColor="text1"/>
          <w:sz w:val="32"/>
          <w:cs/>
        </w:rPr>
        <w:t xml:space="preserve"> เนื้อที่กรีดได้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ใน</w:t>
      </w:r>
      <w:r w:rsidRPr="00494BA9">
        <w:rPr>
          <w:rFonts w:ascii="TH SarabunPSK" w:hAnsi="TH SarabunPSK" w:cs="TH SarabunPSK"/>
          <w:color w:val="000000" w:themeColor="text1"/>
          <w:sz w:val="32"/>
          <w:cs/>
        </w:rPr>
        <w:t>ปี 25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6</w:t>
      </w:r>
      <w:r w:rsidR="00861480" w:rsidRPr="00494BA9">
        <w:rPr>
          <w:rFonts w:ascii="TH SarabunPSK" w:hAnsi="TH SarabunPSK" w:cs="TH SarabunPSK" w:hint="cs"/>
          <w:color w:val="000000" w:themeColor="text1"/>
          <w:sz w:val="32"/>
          <w:cs/>
        </w:rPr>
        <w:t>2</w:t>
      </w:r>
      <w:r w:rsidR="007C42D5" w:rsidRPr="00494BA9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r w:rsidRPr="00494BA9">
        <w:rPr>
          <w:rFonts w:ascii="TH SarabunPSK" w:hAnsi="TH SarabunPSK" w:cs="TH SarabunPSK"/>
          <w:color w:val="000000" w:themeColor="text1"/>
          <w:sz w:val="32"/>
          <w:cs/>
        </w:rPr>
        <w:t>เพิ่มขึ้น</w:t>
      </w:r>
      <w:r w:rsidR="00035E20">
        <w:rPr>
          <w:rFonts w:ascii="TH SarabunPSK" w:hAnsi="TH SarabunPSK" w:cs="TH SarabunPSK" w:hint="cs"/>
          <w:color w:val="000000" w:themeColor="text1"/>
          <w:sz w:val="32"/>
          <w:cs/>
        </w:rPr>
        <w:t>เนื่อง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จาก</w:t>
      </w:r>
      <w:r w:rsidRPr="00494BA9">
        <w:rPr>
          <w:rFonts w:ascii="TH SarabunPSK" w:hAnsi="TH SarabunPSK" w:cs="TH SarabunPSK"/>
          <w:color w:val="000000" w:themeColor="text1"/>
          <w:sz w:val="32"/>
          <w:cs/>
        </w:rPr>
        <w:t>ยาง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พารา</w:t>
      </w:r>
      <w:r w:rsidRPr="00494BA9">
        <w:rPr>
          <w:rFonts w:ascii="TH SarabunPSK" w:hAnsi="TH SarabunPSK" w:cs="TH SarabunPSK"/>
          <w:color w:val="000000" w:themeColor="text1"/>
          <w:sz w:val="32"/>
          <w:cs/>
        </w:rPr>
        <w:t>ที่ปลูกในปี 25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5</w:t>
      </w:r>
      <w:r w:rsidR="00861480" w:rsidRPr="00494BA9">
        <w:rPr>
          <w:rFonts w:ascii="TH SarabunPSK" w:hAnsi="TH SarabunPSK" w:cs="TH SarabunPSK" w:hint="cs"/>
          <w:color w:val="000000" w:themeColor="text1"/>
          <w:sz w:val="32"/>
          <w:cs/>
        </w:rPr>
        <w:t>6</w:t>
      </w:r>
      <w:r w:rsidR="004F2CF3" w:rsidRPr="00494BA9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ซึ่งเกษตรกรขยายพื้นที่ปลูกยางพาราในพื้นที่ว่างเปล่าและปลูกแทนข้าวโพดเลี้ยงสัตว์</w:t>
      </w:r>
      <w:r w:rsidR="004E25D8" w:rsidRPr="00494BA9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r w:rsidR="00101A31" w:rsidRPr="00494BA9">
        <w:rPr>
          <w:rFonts w:ascii="TH SarabunPSK" w:hAnsi="TH SarabunPSK" w:cs="TH SarabunPSK"/>
          <w:color w:val="000000" w:themeColor="text1"/>
          <w:sz w:val="32"/>
          <w:cs/>
        </w:rPr>
        <w:t>เริ่มกรีดได้ในปีนี้</w:t>
      </w:r>
      <w:r w:rsidR="00101A31" w:rsidRPr="00494BA9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r w:rsidR="00A67C4C" w:rsidRPr="00494BA9">
        <w:rPr>
          <w:rFonts w:ascii="TH SarabunPSK" w:hAnsi="TH SarabunPSK" w:cs="TH SarabunPSK" w:hint="cs"/>
          <w:color w:val="000000" w:themeColor="text1"/>
          <w:sz w:val="32"/>
          <w:cs/>
        </w:rPr>
        <w:t>สำหรับ</w:t>
      </w:r>
      <w:r w:rsidR="00674249" w:rsidRPr="00494BA9">
        <w:rPr>
          <w:rFonts w:ascii="TH SarabunPSK" w:hAnsi="TH SarabunPSK" w:cs="TH SarabunPSK" w:hint="cs"/>
          <w:color w:val="000000" w:themeColor="text1"/>
          <w:sz w:val="32"/>
          <w:cs/>
        </w:rPr>
        <w:t>ผลผลิตต่อเนื้อที่กรีดได้</w:t>
      </w:r>
      <w:r w:rsidR="0017511B">
        <w:rPr>
          <w:rFonts w:ascii="TH SarabunPSK" w:hAnsi="TH SarabunPSK" w:cs="TH SarabunPSK"/>
          <w:color w:val="000000" w:themeColor="text1"/>
          <w:sz w:val="32"/>
          <w:cs/>
        </w:rPr>
        <w:br/>
      </w:r>
      <w:r w:rsidR="00A67C4C" w:rsidRPr="00494BA9">
        <w:rPr>
          <w:rFonts w:ascii="TH SarabunPSK" w:hAnsi="TH SarabunPSK" w:cs="TH SarabunPSK" w:hint="cs"/>
          <w:color w:val="000000" w:themeColor="text1"/>
          <w:sz w:val="32"/>
          <w:cs/>
        </w:rPr>
        <w:t>คาดว่า</w:t>
      </w:r>
      <w:r w:rsidR="00135118">
        <w:rPr>
          <w:rFonts w:ascii="TH SarabunPSK" w:hAnsi="TH SarabunPSK" w:cs="TH SarabunPSK" w:hint="cs"/>
          <w:color w:val="000000" w:themeColor="text1"/>
          <w:sz w:val="32"/>
          <w:cs/>
        </w:rPr>
        <w:t>ลดลง</w:t>
      </w:r>
      <w:r w:rsidR="00A67C4C" w:rsidRPr="00494BA9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r w:rsidR="00135118">
        <w:rPr>
          <w:rFonts w:ascii="TH SarabunPSK" w:hAnsi="TH SarabunPSK" w:cs="TH SarabunPSK" w:hint="cs"/>
          <w:color w:val="000000" w:themeColor="text1"/>
          <w:sz w:val="32"/>
          <w:cs/>
        </w:rPr>
        <w:t>เนื่องจากปี 2562 ประสบปัญหาภัยแล้งช่วงกลางปีทำให้</w:t>
      </w:r>
      <w:r w:rsidR="000E3664">
        <w:rPr>
          <w:rFonts w:ascii="TH SarabunPSK" w:hAnsi="TH SarabunPSK" w:cs="TH SarabunPSK" w:hint="cs"/>
          <w:color w:val="000000" w:themeColor="text1"/>
          <w:sz w:val="32"/>
          <w:cs/>
        </w:rPr>
        <w:t>ต้นยางไม่สมบูรณ์น้ำยางออกได้น้</w:t>
      </w:r>
      <w:r w:rsidR="000E3664" w:rsidRPr="000E3664">
        <w:rPr>
          <w:rFonts w:ascii="TH SarabunPSK" w:hAnsi="TH SarabunPSK" w:cs="TH SarabunPSK" w:hint="cs"/>
          <w:color w:val="000000" w:themeColor="text1"/>
          <w:sz w:val="32"/>
          <w:cs/>
        </w:rPr>
        <w:t>อยลง</w:t>
      </w:r>
      <w:r w:rsidR="000E3664">
        <w:rPr>
          <w:rFonts w:ascii="TH SarabunPSK" w:hAnsi="TH SarabunPSK" w:cs="TH SarabunPSK" w:hint="cs"/>
          <w:color w:val="000000" w:themeColor="text1"/>
          <w:sz w:val="32"/>
          <w:cs/>
        </w:rPr>
        <w:t>ประกอบกับบางส่วนมีต้นยางที่</w:t>
      </w:r>
      <w:r w:rsidR="000E3664" w:rsidRPr="00494BA9">
        <w:rPr>
          <w:rFonts w:ascii="TH SarabunPSK" w:hAnsi="TH SarabunPSK" w:cs="TH SarabunPSK" w:hint="cs"/>
          <w:color w:val="000000" w:themeColor="text1"/>
          <w:sz w:val="32"/>
          <w:cs/>
        </w:rPr>
        <w:t>มี</w:t>
      </w:r>
      <w:r w:rsidR="000E3664" w:rsidRPr="00494BA9">
        <w:rPr>
          <w:rFonts w:ascii="TH SarabunPSK" w:hAnsi="TH SarabunPSK" w:cs="TH SarabunPSK"/>
          <w:color w:val="000000" w:themeColor="text1"/>
          <w:sz w:val="32"/>
          <w:cs/>
        </w:rPr>
        <w:t>อายุ</w:t>
      </w:r>
      <w:r w:rsidR="000E3664" w:rsidRPr="00494BA9">
        <w:rPr>
          <w:rFonts w:ascii="TH SarabunPSK" w:hAnsi="TH SarabunPSK" w:cs="TH SarabunPSK" w:hint="cs"/>
          <w:color w:val="000000" w:themeColor="text1"/>
          <w:sz w:val="32"/>
          <w:cs/>
        </w:rPr>
        <w:t>อยู่</w:t>
      </w:r>
      <w:r w:rsidR="000E3664">
        <w:rPr>
          <w:rFonts w:ascii="TH SarabunPSK" w:hAnsi="TH SarabunPSK" w:cs="TH SarabunPSK" w:hint="cs"/>
          <w:color w:val="000000" w:themeColor="text1"/>
          <w:sz w:val="32"/>
          <w:cs/>
        </w:rPr>
        <w:t>ในช่วงให้ผลผลิตต่ำ</w:t>
      </w:r>
    </w:p>
    <w:p w:rsidR="009F50D6" w:rsidRPr="00494BA9" w:rsidRDefault="009F50D6" w:rsidP="002566EC">
      <w:pPr>
        <w:ind w:firstLine="567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cs/>
        </w:rPr>
      </w:pPr>
      <w:r w:rsidRPr="00494BA9">
        <w:rPr>
          <w:rFonts w:ascii="TH SarabunPSK" w:hAnsi="TH SarabunPSK" w:cs="TH SarabunPSK"/>
          <w:b/>
          <w:bCs/>
          <w:color w:val="000000" w:themeColor="text1"/>
          <w:sz w:val="32"/>
          <w:cs/>
        </w:rPr>
        <w:t>ภาคตะวันออกเฉียงเหนือ</w:t>
      </w:r>
      <w:r w:rsidR="006F65A2" w:rsidRPr="00494BA9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r w:rsidRPr="00494BA9">
        <w:rPr>
          <w:rFonts w:ascii="TH SarabunPSK" w:hAnsi="TH SarabunPSK" w:cs="TH SarabunPSK"/>
          <w:color w:val="000000" w:themeColor="text1"/>
          <w:sz w:val="32"/>
          <w:cs/>
        </w:rPr>
        <w:t>เนื้อที่กรีดได้ในปี 25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62 เพิ่มขึ้น</w:t>
      </w:r>
      <w:r w:rsidR="00035E20">
        <w:rPr>
          <w:rFonts w:ascii="TH SarabunPSK" w:hAnsi="TH SarabunPSK" w:cs="TH SarabunPSK" w:hint="cs"/>
          <w:color w:val="000000" w:themeColor="text1"/>
          <w:sz w:val="32"/>
          <w:cs/>
        </w:rPr>
        <w:t>เนื่อง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จากยางพาราที่ปลูกในปี 2556</w:t>
      </w:r>
      <w:r w:rsidR="00C23795" w:rsidRPr="00494BA9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โดย</w:t>
      </w:r>
      <w:r w:rsidRPr="00494BA9">
        <w:rPr>
          <w:rFonts w:ascii="TH SarabunPSK" w:hAnsi="TH SarabunPSK" w:cs="TH SarabunPSK"/>
          <w:color w:val="000000" w:themeColor="text1"/>
          <w:sz w:val="32"/>
          <w:cs/>
        </w:rPr>
        <w:t>เกษตรกร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ขยายพื้นที่</w:t>
      </w:r>
      <w:r w:rsidRPr="00494BA9">
        <w:rPr>
          <w:rFonts w:ascii="TH SarabunPSK" w:hAnsi="TH SarabunPSK" w:cs="TH SarabunPSK"/>
          <w:color w:val="000000" w:themeColor="text1"/>
          <w:sz w:val="32"/>
          <w:cs/>
        </w:rPr>
        <w:t>ปลูกยางพาราในพื้นที่ว่างเปล่า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 xml:space="preserve"> ปลูกแทนที่นาดอน </w:t>
      </w:r>
      <w:r w:rsidRPr="00494BA9">
        <w:rPr>
          <w:rFonts w:ascii="TH SarabunPSK" w:hAnsi="TH SarabunPSK" w:cs="TH SarabunPSK"/>
          <w:color w:val="000000" w:themeColor="text1"/>
          <w:sz w:val="32"/>
          <w:cs/>
        </w:rPr>
        <w:t xml:space="preserve">มันสำปะหลัง </w:t>
      </w:r>
      <w:r w:rsidR="00101A31" w:rsidRPr="00494BA9">
        <w:rPr>
          <w:rFonts w:ascii="TH SarabunPSK" w:hAnsi="TH SarabunPSK" w:cs="TH SarabunPSK"/>
          <w:color w:val="000000" w:themeColor="text1"/>
          <w:sz w:val="32"/>
          <w:cs/>
        </w:rPr>
        <w:t>เริ่มกรีดได้ในปีนี้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สำหรับ</w:t>
      </w:r>
      <w:r w:rsidR="00674249" w:rsidRPr="00494BA9">
        <w:rPr>
          <w:rFonts w:ascii="TH SarabunPSK" w:hAnsi="TH SarabunPSK" w:cs="TH SarabunPSK" w:hint="cs"/>
          <w:color w:val="000000" w:themeColor="text1"/>
          <w:sz w:val="32"/>
          <w:cs/>
        </w:rPr>
        <w:t>ผลผลิตต่อเนื้อที่กรีดได้</w:t>
      </w:r>
      <w:r w:rsidR="00672C20">
        <w:rPr>
          <w:rFonts w:ascii="TH SarabunPSK" w:hAnsi="TH SarabunPSK" w:cs="TH SarabunPSK" w:hint="cs"/>
          <w:color w:val="000000" w:themeColor="text1"/>
          <w:sz w:val="32"/>
          <w:cs/>
        </w:rPr>
        <w:t>คาดว่าลดลงเนื่องจากปี 2562 ประสบปัญหาภัยแล้งช่วงกลางปีทำให้ต้นยางไม่สมบูรณ์น้ำยางออกได้น้</w:t>
      </w:r>
      <w:r w:rsidR="00672C20" w:rsidRPr="000E3664">
        <w:rPr>
          <w:rFonts w:ascii="TH SarabunPSK" w:hAnsi="TH SarabunPSK" w:cs="TH SarabunPSK" w:hint="cs"/>
          <w:color w:val="000000" w:themeColor="text1"/>
          <w:sz w:val="32"/>
          <w:cs/>
        </w:rPr>
        <w:t>อยลง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</w:p>
    <w:p w:rsidR="009F50D6" w:rsidRPr="00494BA9" w:rsidRDefault="00391C36" w:rsidP="009F50D6">
      <w:pPr>
        <w:ind w:firstLine="567"/>
        <w:jc w:val="thaiDistribute"/>
        <w:rPr>
          <w:rFonts w:ascii="TH SarabunPSK" w:hAnsi="TH SarabunPSK" w:cs="TH SarabunPSK"/>
          <w:color w:val="000000" w:themeColor="text1"/>
          <w:sz w:val="32"/>
          <w:cs/>
        </w:rPr>
      </w:pPr>
      <w:r w:rsidRPr="00494BA9">
        <w:rPr>
          <w:rFonts w:ascii="TH SarabunPSK" w:hAnsi="TH SarabunPSK" w:cs="TH SarabunPSK"/>
          <w:b/>
          <w:bCs/>
          <w:color w:val="000000" w:themeColor="text1"/>
          <w:sz w:val="32"/>
          <w:cs/>
        </w:rPr>
        <w:t>ภาค</w:t>
      </w:r>
      <w:r w:rsidRPr="00494BA9">
        <w:rPr>
          <w:rFonts w:ascii="TH SarabunPSK" w:hAnsi="TH SarabunPSK" w:cs="TH SarabunPSK" w:hint="cs"/>
          <w:b/>
          <w:bCs/>
          <w:color w:val="000000" w:themeColor="text1"/>
          <w:sz w:val="32"/>
          <w:cs/>
        </w:rPr>
        <w:t>กลาง</w:t>
      </w:r>
      <w:r w:rsidRPr="00494BA9">
        <w:rPr>
          <w:rFonts w:ascii="TH SarabunPSK" w:hAnsi="TH SarabunPSK" w:cs="TH SarabunPSK"/>
          <w:color w:val="000000" w:themeColor="text1"/>
          <w:sz w:val="32"/>
          <w:cs/>
        </w:rPr>
        <w:t xml:space="preserve"> เนื้อที่กรีดได้ในปี 25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62 เพิ่มขึ้น</w:t>
      </w:r>
      <w:r w:rsidR="00035E20">
        <w:rPr>
          <w:rFonts w:ascii="TH SarabunPSK" w:hAnsi="TH SarabunPSK" w:cs="TH SarabunPSK" w:hint="cs"/>
          <w:color w:val="000000" w:themeColor="text1"/>
          <w:sz w:val="32"/>
          <w:cs/>
        </w:rPr>
        <w:t>เนื่อง</w:t>
      </w:r>
      <w:r w:rsidRPr="00494BA9">
        <w:rPr>
          <w:rFonts w:ascii="TH SarabunPSK" w:hAnsi="TH SarabunPSK" w:cs="TH SarabunPSK"/>
          <w:color w:val="000000" w:themeColor="text1"/>
          <w:sz w:val="32"/>
          <w:cs/>
        </w:rPr>
        <w:t>จากยางพาราที่ปลูกในปี 25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56 จากการปลูกแทนไม้ผล</w:t>
      </w:r>
      <w:r w:rsidRPr="00494BA9">
        <w:rPr>
          <w:rFonts w:ascii="TH SarabunPSK" w:hAnsi="TH SarabunPSK" w:cs="TH SarabunPSK"/>
          <w:color w:val="000000" w:themeColor="text1"/>
          <w:sz w:val="32"/>
          <w:cs/>
        </w:rPr>
        <w:t>สำหรับ</w:t>
      </w:r>
      <w:r w:rsidR="00674249" w:rsidRPr="00494BA9">
        <w:rPr>
          <w:rFonts w:ascii="TH SarabunPSK" w:hAnsi="TH SarabunPSK" w:cs="TH SarabunPSK"/>
          <w:color w:val="000000" w:themeColor="text1"/>
          <w:sz w:val="32"/>
          <w:cs/>
        </w:rPr>
        <w:t>ผลผลิตต่อเนื้อที่กรีดได้</w:t>
      </w:r>
      <w:r w:rsidRPr="00494BA9">
        <w:rPr>
          <w:rFonts w:ascii="TH SarabunPSK" w:hAnsi="TH SarabunPSK" w:cs="TH SarabunPSK"/>
          <w:color w:val="000000" w:themeColor="text1"/>
          <w:sz w:val="32"/>
          <w:cs/>
        </w:rPr>
        <w:t>คาดว่า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เพิ่มขึ้น</w:t>
      </w:r>
      <w:r w:rsidR="00702C3A" w:rsidRPr="00494BA9">
        <w:rPr>
          <w:rFonts w:ascii="TH SarabunPSK" w:hAnsi="TH SarabunPSK" w:cs="TH SarabunPSK" w:hint="cs"/>
          <w:color w:val="000000" w:themeColor="text1"/>
          <w:sz w:val="32"/>
          <w:cs/>
        </w:rPr>
        <w:t>เนื้อที่กรีดยางได้ส่วนใหญ่เป็นต้นยางพาราที่มี</w:t>
      </w:r>
      <w:r w:rsidR="00702C3A" w:rsidRPr="00494BA9">
        <w:rPr>
          <w:rFonts w:ascii="TH SarabunPSK" w:hAnsi="TH SarabunPSK" w:cs="TH SarabunPSK"/>
          <w:color w:val="000000" w:themeColor="text1"/>
          <w:sz w:val="32"/>
          <w:cs/>
        </w:rPr>
        <w:t>อายุ</w:t>
      </w:r>
      <w:r w:rsidR="00702C3A" w:rsidRPr="00494BA9">
        <w:rPr>
          <w:rFonts w:ascii="TH SarabunPSK" w:hAnsi="TH SarabunPSK" w:cs="TH SarabunPSK" w:hint="cs"/>
          <w:color w:val="000000" w:themeColor="text1"/>
          <w:sz w:val="32"/>
          <w:cs/>
        </w:rPr>
        <w:t>อยู่ใน</w:t>
      </w:r>
      <w:r w:rsidR="00702C3A" w:rsidRPr="00494BA9">
        <w:rPr>
          <w:rFonts w:ascii="TH SarabunPSK" w:hAnsi="TH SarabunPSK" w:cs="TH SarabunPSK"/>
          <w:color w:val="000000" w:themeColor="text1"/>
          <w:sz w:val="32"/>
          <w:cs/>
        </w:rPr>
        <w:t>ช่วงให้</w:t>
      </w:r>
      <w:r w:rsidR="00B000C9">
        <w:rPr>
          <w:rFonts w:ascii="TH SarabunPSK" w:hAnsi="TH SarabunPSK" w:cs="TH SarabunPSK" w:hint="cs"/>
          <w:color w:val="000000" w:themeColor="text1"/>
          <w:sz w:val="32"/>
          <w:cs/>
        </w:rPr>
        <w:br/>
      </w:r>
      <w:r w:rsidR="00702C3A" w:rsidRPr="00494BA9">
        <w:rPr>
          <w:rFonts w:ascii="TH SarabunPSK" w:hAnsi="TH SarabunPSK" w:cs="TH SarabunPSK"/>
          <w:color w:val="000000" w:themeColor="text1"/>
          <w:sz w:val="32"/>
          <w:cs/>
        </w:rPr>
        <w:t>ผลผลิตสูง</w:t>
      </w:r>
      <w:r w:rsidR="004E25D8" w:rsidRPr="00494BA9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r w:rsidR="008C1575" w:rsidRPr="00494BA9">
        <w:rPr>
          <w:rFonts w:ascii="TH SarabunPSK" w:hAnsi="TH SarabunPSK" w:cs="TH SarabunPSK" w:hint="cs"/>
          <w:color w:val="000000" w:themeColor="text1"/>
          <w:sz w:val="32"/>
          <w:cs/>
        </w:rPr>
        <w:t>สำหรับ</w:t>
      </w:r>
      <w:r w:rsidR="008C1575" w:rsidRPr="00494BA9">
        <w:rPr>
          <w:rFonts w:ascii="TH SarabunPSK" w:hAnsi="TH SarabunPSK" w:cs="TH SarabunPSK" w:hint="cs"/>
          <w:b/>
          <w:bCs/>
          <w:color w:val="000000" w:themeColor="text1"/>
          <w:sz w:val="32"/>
          <w:cs/>
        </w:rPr>
        <w:t>ภาคตะวันออก</w:t>
      </w:r>
      <w:r w:rsidR="008C1575" w:rsidRPr="00494BA9">
        <w:rPr>
          <w:rFonts w:ascii="TH SarabunPSK" w:hAnsi="TH SarabunPSK" w:cs="TH SarabunPSK" w:hint="cs"/>
          <w:color w:val="000000" w:themeColor="text1"/>
          <w:sz w:val="32"/>
          <w:cs/>
        </w:rPr>
        <w:t>เมื่อปีที่</w:t>
      </w:r>
      <w:r w:rsidR="00516FEA" w:rsidRPr="00494BA9">
        <w:rPr>
          <w:rFonts w:ascii="TH SarabunPSK" w:hAnsi="TH SarabunPSK" w:cs="TH SarabunPSK" w:hint="cs"/>
          <w:color w:val="000000" w:themeColor="text1"/>
          <w:sz w:val="32"/>
          <w:cs/>
        </w:rPr>
        <w:t>แล้ว</w:t>
      </w:r>
      <w:r w:rsidR="00702C3A" w:rsidRPr="00494BA9">
        <w:rPr>
          <w:rFonts w:ascii="TH SarabunPSK" w:hAnsi="TH SarabunPSK" w:cs="TH SarabunPSK" w:hint="cs"/>
          <w:color w:val="000000" w:themeColor="text1"/>
          <w:sz w:val="32"/>
          <w:cs/>
        </w:rPr>
        <w:t>มี</w:t>
      </w:r>
      <w:r w:rsidR="008C1575" w:rsidRPr="00494BA9">
        <w:rPr>
          <w:rFonts w:ascii="TH SarabunPSK" w:hAnsi="TH SarabunPSK" w:cs="TH SarabunPSK" w:hint="cs"/>
          <w:color w:val="000000" w:themeColor="text1"/>
          <w:sz w:val="32"/>
          <w:cs/>
        </w:rPr>
        <w:t>ฝนตกชุกทำให้จำนวนวันกรีด</w:t>
      </w:r>
      <w:r w:rsidR="00516FEA" w:rsidRPr="00494BA9">
        <w:rPr>
          <w:rFonts w:ascii="TH SarabunPSK" w:hAnsi="TH SarabunPSK" w:cs="TH SarabunPSK" w:hint="cs"/>
          <w:color w:val="000000" w:themeColor="text1"/>
          <w:sz w:val="32"/>
          <w:cs/>
        </w:rPr>
        <w:t>ได้</w:t>
      </w:r>
      <w:r w:rsidR="008C1575" w:rsidRPr="00494BA9">
        <w:rPr>
          <w:rFonts w:ascii="TH SarabunPSK" w:hAnsi="TH SarabunPSK" w:cs="TH SarabunPSK" w:hint="cs"/>
          <w:color w:val="000000" w:themeColor="text1"/>
          <w:sz w:val="32"/>
          <w:cs/>
        </w:rPr>
        <w:t>ลดลง แต่ปีนี้คาดว่าจำนวนวันกรีดเพิ่มขึ้น</w:t>
      </w:r>
      <w:r w:rsidR="0017511B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r w:rsidR="004E25D8" w:rsidRPr="00494BA9">
        <w:rPr>
          <w:rFonts w:ascii="TH SarabunPSK" w:hAnsi="TH SarabunPSK" w:cs="TH SarabunPSK" w:hint="cs"/>
          <w:color w:val="000000" w:themeColor="text1"/>
          <w:sz w:val="32"/>
          <w:cs/>
        </w:rPr>
        <w:t>ประกอบกับต้นยางสมบูรณ์ดี</w:t>
      </w:r>
      <w:r w:rsidR="008C1575" w:rsidRPr="00494BA9">
        <w:rPr>
          <w:rFonts w:ascii="TH SarabunPSK" w:hAnsi="TH SarabunPSK" w:cs="TH SarabunPSK" w:hint="cs"/>
          <w:color w:val="000000" w:themeColor="text1"/>
          <w:sz w:val="32"/>
          <w:cs/>
        </w:rPr>
        <w:t>ทำให้</w:t>
      </w:r>
      <w:r w:rsidR="00674249" w:rsidRPr="00494BA9">
        <w:rPr>
          <w:rFonts w:ascii="TH SarabunPSK" w:hAnsi="TH SarabunPSK" w:cs="TH SarabunPSK" w:hint="cs"/>
          <w:color w:val="000000" w:themeColor="text1"/>
          <w:sz w:val="32"/>
          <w:cs/>
        </w:rPr>
        <w:t>ผลผลิตต่อเนื้อที่กรีดได้</w:t>
      </w:r>
      <w:r w:rsidR="00516FEA" w:rsidRPr="00494BA9">
        <w:rPr>
          <w:rFonts w:ascii="TH SarabunPSK" w:hAnsi="TH SarabunPSK" w:cs="TH SarabunPSK" w:hint="cs"/>
          <w:color w:val="000000" w:themeColor="text1"/>
          <w:sz w:val="32"/>
          <w:cs/>
        </w:rPr>
        <w:t>และผลผลิต</w:t>
      </w:r>
      <w:r w:rsidR="008C1575" w:rsidRPr="00494BA9">
        <w:rPr>
          <w:rFonts w:ascii="TH SarabunPSK" w:hAnsi="TH SarabunPSK" w:cs="TH SarabunPSK" w:hint="cs"/>
          <w:color w:val="000000" w:themeColor="text1"/>
          <w:sz w:val="32"/>
          <w:cs/>
        </w:rPr>
        <w:t>เพิ่มขึ้นด้วย</w:t>
      </w:r>
    </w:p>
    <w:p w:rsidR="009F50D6" w:rsidRPr="00494BA9" w:rsidRDefault="009F50D6" w:rsidP="009F50D6">
      <w:pPr>
        <w:ind w:firstLine="567"/>
        <w:jc w:val="thaiDistribute"/>
        <w:rPr>
          <w:rFonts w:ascii="TH SarabunPSK" w:hAnsi="TH SarabunPSK" w:cs="TH SarabunPSK"/>
          <w:color w:val="000000" w:themeColor="text1"/>
          <w:sz w:val="32"/>
          <w:cs/>
        </w:rPr>
      </w:pPr>
      <w:r w:rsidRPr="00494BA9">
        <w:rPr>
          <w:rFonts w:ascii="TH SarabunPSK" w:hAnsi="TH SarabunPSK" w:cs="TH SarabunPSK"/>
          <w:b/>
          <w:bCs/>
          <w:color w:val="000000" w:themeColor="text1"/>
          <w:sz w:val="32"/>
          <w:cs/>
        </w:rPr>
        <w:t>ภาคใต้</w:t>
      </w:r>
      <w:r w:rsidR="009B0A93" w:rsidRPr="00494BA9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r w:rsidRPr="00494BA9">
        <w:rPr>
          <w:rFonts w:ascii="TH SarabunPSK" w:hAnsi="TH SarabunPSK" w:cs="TH SarabunPSK"/>
          <w:color w:val="000000" w:themeColor="text1"/>
          <w:sz w:val="32"/>
          <w:cs/>
        </w:rPr>
        <w:t>เนื้อที่กรีดได้ในปี 25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62</w:t>
      </w:r>
      <w:r w:rsidRPr="00494BA9">
        <w:rPr>
          <w:rFonts w:ascii="TH SarabunPSK" w:hAnsi="TH SarabunPSK" w:cs="TH SarabunPSK"/>
          <w:color w:val="000000" w:themeColor="text1"/>
          <w:sz w:val="32"/>
          <w:cs/>
        </w:rPr>
        <w:t xml:space="preserve"> เพิ่มขึ้น</w:t>
      </w:r>
      <w:r w:rsidR="00035E20">
        <w:rPr>
          <w:rFonts w:ascii="TH SarabunPSK" w:hAnsi="TH SarabunPSK" w:cs="TH SarabunPSK" w:hint="cs"/>
          <w:color w:val="000000" w:themeColor="text1"/>
          <w:sz w:val="32"/>
          <w:cs/>
        </w:rPr>
        <w:t>เนื่อง</w:t>
      </w:r>
      <w:r w:rsidRPr="00494BA9">
        <w:rPr>
          <w:rFonts w:ascii="TH SarabunPSK" w:hAnsi="TH SarabunPSK" w:cs="TH SarabunPSK"/>
          <w:color w:val="000000" w:themeColor="text1"/>
          <w:sz w:val="32"/>
          <w:cs/>
        </w:rPr>
        <w:t>จากยางพาราที่ปลูกในปี 255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6</w:t>
      </w:r>
      <w:r w:rsidR="006F65A2" w:rsidRPr="00494BA9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ซึ่ง</w:t>
      </w:r>
      <w:r w:rsidRPr="00494BA9">
        <w:rPr>
          <w:rFonts w:ascii="TH SarabunPSK" w:hAnsi="TH SarabunPSK" w:cs="TH SarabunPSK"/>
          <w:color w:val="000000" w:themeColor="text1"/>
          <w:sz w:val="32"/>
          <w:cs/>
        </w:rPr>
        <w:t>ปลูกแทนสวนไม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้</w:t>
      </w:r>
      <w:r w:rsidRPr="00494BA9">
        <w:rPr>
          <w:rFonts w:ascii="TH SarabunPSK" w:hAnsi="TH SarabunPSK" w:cs="TH SarabunPSK"/>
          <w:color w:val="000000" w:themeColor="text1"/>
          <w:sz w:val="32"/>
          <w:cs/>
        </w:rPr>
        <w:t xml:space="preserve">ผล 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 xml:space="preserve">พื้นที่นา </w:t>
      </w:r>
      <w:r w:rsidRPr="00494BA9">
        <w:rPr>
          <w:rFonts w:ascii="TH SarabunPSK" w:hAnsi="TH SarabunPSK" w:cs="TH SarabunPSK"/>
          <w:color w:val="000000" w:themeColor="text1"/>
          <w:sz w:val="32"/>
          <w:cs/>
        </w:rPr>
        <w:t>และบางส่วนจากกา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ร</w:t>
      </w:r>
      <w:r w:rsidRPr="00494BA9">
        <w:rPr>
          <w:rFonts w:ascii="TH SarabunPSK" w:hAnsi="TH SarabunPSK" w:cs="TH SarabunPSK"/>
          <w:color w:val="000000" w:themeColor="text1"/>
          <w:sz w:val="32"/>
          <w:cs/>
        </w:rPr>
        <w:t xml:space="preserve">โค่นยางพาราที่อายุมากเพื่อปลูกทดแทน เริ่มกรีดได้ในปีนี้ </w:t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สำหรับ</w:t>
      </w:r>
      <w:r w:rsidR="00674249" w:rsidRPr="00494BA9">
        <w:rPr>
          <w:rFonts w:ascii="TH SarabunPSK" w:hAnsi="TH SarabunPSK" w:cs="TH SarabunPSK" w:hint="cs"/>
          <w:color w:val="000000" w:themeColor="text1"/>
          <w:sz w:val="32"/>
          <w:cs/>
        </w:rPr>
        <w:t>ผลผลิตต่อเนื้อที่กรีดได้</w:t>
      </w:r>
      <w:r w:rsidR="005A2E76">
        <w:rPr>
          <w:rFonts w:ascii="TH SarabunPSK" w:hAnsi="TH SarabunPSK" w:cs="TH SarabunPSK"/>
          <w:color w:val="000000" w:themeColor="text1"/>
          <w:sz w:val="32"/>
          <w:cs/>
        </w:rPr>
        <w:br/>
      </w:r>
      <w:r w:rsidRPr="00494BA9">
        <w:rPr>
          <w:rFonts w:ascii="TH SarabunPSK" w:hAnsi="TH SarabunPSK" w:cs="TH SarabunPSK" w:hint="cs"/>
          <w:color w:val="000000" w:themeColor="text1"/>
          <w:sz w:val="32"/>
          <w:cs/>
        </w:rPr>
        <w:t>คาดว่า</w:t>
      </w:r>
      <w:r w:rsidRPr="00494BA9">
        <w:rPr>
          <w:rFonts w:ascii="TH SarabunPSK" w:hAnsi="TH SarabunPSK" w:cs="TH SarabunPSK" w:hint="cs"/>
          <w:color w:val="000000" w:themeColor="text1"/>
          <w:cs/>
        </w:rPr>
        <w:t xml:space="preserve">เพิ่มขึ้นเนื่องจาก </w:t>
      </w:r>
      <w:r w:rsidR="00702C3A" w:rsidRPr="00494BA9">
        <w:rPr>
          <w:rFonts w:ascii="TH SarabunPSK" w:hAnsi="TH SarabunPSK" w:cs="TH SarabunPSK" w:hint="cs"/>
          <w:color w:val="000000" w:themeColor="text1"/>
          <w:sz w:val="32"/>
          <w:cs/>
        </w:rPr>
        <w:t>เนื้อที่กรีดยางได้ส่วนใหญ่เป็นต้นยางพาราที่มี</w:t>
      </w:r>
      <w:r w:rsidR="00702C3A" w:rsidRPr="00494BA9">
        <w:rPr>
          <w:rFonts w:ascii="TH SarabunPSK" w:hAnsi="TH SarabunPSK" w:cs="TH SarabunPSK"/>
          <w:color w:val="000000" w:themeColor="text1"/>
          <w:sz w:val="32"/>
          <w:cs/>
        </w:rPr>
        <w:t>อายุ</w:t>
      </w:r>
      <w:r w:rsidR="00702C3A" w:rsidRPr="00494BA9">
        <w:rPr>
          <w:rFonts w:ascii="TH SarabunPSK" w:hAnsi="TH SarabunPSK" w:cs="TH SarabunPSK" w:hint="cs"/>
          <w:color w:val="000000" w:themeColor="text1"/>
          <w:sz w:val="32"/>
          <w:cs/>
        </w:rPr>
        <w:t>อยู่ใน</w:t>
      </w:r>
      <w:r w:rsidR="00702C3A" w:rsidRPr="00494BA9">
        <w:rPr>
          <w:rFonts w:ascii="TH SarabunPSK" w:hAnsi="TH SarabunPSK" w:cs="TH SarabunPSK"/>
          <w:color w:val="000000" w:themeColor="text1"/>
          <w:sz w:val="32"/>
          <w:cs/>
        </w:rPr>
        <w:t>ช่วงให้ผลผลิตสูง</w:t>
      </w:r>
      <w:r w:rsidR="00971E04" w:rsidRPr="00494BA9">
        <w:rPr>
          <w:rFonts w:ascii="TH SarabunPSK" w:hAnsi="TH SarabunPSK" w:cs="TH SarabunPSK" w:hint="cs"/>
          <w:color w:val="000000" w:themeColor="text1"/>
          <w:sz w:val="32"/>
          <w:cs/>
        </w:rPr>
        <w:t xml:space="preserve"> </w:t>
      </w:r>
      <w:r w:rsidR="00516FEA" w:rsidRPr="00494BA9">
        <w:rPr>
          <w:rFonts w:ascii="TH SarabunPSK" w:hAnsi="TH SarabunPSK" w:cs="TH SarabunPSK" w:hint="cs"/>
          <w:color w:val="000000" w:themeColor="text1"/>
          <w:sz w:val="32"/>
          <w:cs/>
        </w:rPr>
        <w:t>เกษตรกรโค่น</w:t>
      </w:r>
      <w:r w:rsidR="00B000C9">
        <w:rPr>
          <w:rFonts w:ascii="TH SarabunPSK" w:hAnsi="TH SarabunPSK" w:cs="TH SarabunPSK"/>
          <w:color w:val="000000" w:themeColor="text1"/>
          <w:sz w:val="32"/>
          <w:cs/>
        </w:rPr>
        <w:br/>
      </w:r>
      <w:r w:rsidR="00516FEA" w:rsidRPr="00494BA9">
        <w:rPr>
          <w:rFonts w:ascii="TH SarabunPSK" w:hAnsi="TH SarabunPSK" w:cs="TH SarabunPSK" w:hint="cs"/>
          <w:color w:val="000000" w:themeColor="text1"/>
          <w:sz w:val="32"/>
          <w:cs/>
        </w:rPr>
        <w:t>ยางที่อายุมาก</w:t>
      </w:r>
      <w:r w:rsidR="00516FEA" w:rsidRPr="00494BA9">
        <w:rPr>
          <w:rFonts w:ascii="TH SarabunPSK" w:hAnsi="TH SarabunPSK" w:cs="TH SarabunPSK" w:hint="cs"/>
          <w:color w:val="000000" w:themeColor="text1"/>
          <w:cs/>
        </w:rPr>
        <w:t xml:space="preserve">และให้ผลผลิตน้อยทิ้ง </w:t>
      </w:r>
      <w:r w:rsidR="00516FEA" w:rsidRPr="00494BA9">
        <w:rPr>
          <w:rFonts w:ascii="TH SarabunPSK" w:hAnsi="TH SarabunPSK" w:cs="TH SarabunPSK" w:hint="cs"/>
          <w:color w:val="000000" w:themeColor="text1"/>
          <w:spacing w:val="-8"/>
          <w:cs/>
        </w:rPr>
        <w:t>ประกอบ</w:t>
      </w:r>
      <w:r w:rsidR="00E72C5F" w:rsidRPr="00494BA9">
        <w:rPr>
          <w:rFonts w:ascii="TH SarabunPSK" w:hAnsi="TH SarabunPSK" w:cs="TH SarabunPSK" w:hint="cs"/>
          <w:color w:val="000000" w:themeColor="text1"/>
          <w:spacing w:val="-8"/>
          <w:cs/>
        </w:rPr>
        <w:t>กับ</w:t>
      </w:r>
      <w:r w:rsidR="00516FEA" w:rsidRPr="00494BA9">
        <w:rPr>
          <w:rFonts w:ascii="TH SarabunPSK" w:hAnsi="TH SarabunPSK" w:cs="TH SarabunPSK" w:hint="cs"/>
          <w:color w:val="000000" w:themeColor="text1"/>
          <w:spacing w:val="-8"/>
          <w:sz w:val="32"/>
          <w:cs/>
        </w:rPr>
        <w:t>ฝนตกชุก</w:t>
      </w:r>
      <w:r w:rsidR="005A2E76">
        <w:rPr>
          <w:rFonts w:ascii="TH SarabunPSK" w:hAnsi="TH SarabunPSK" w:cs="TH SarabunPSK" w:hint="cs"/>
          <w:color w:val="000000" w:themeColor="text1"/>
          <w:spacing w:val="-8"/>
          <w:sz w:val="32"/>
          <w:cs/>
        </w:rPr>
        <w:t xml:space="preserve">ในช่วงปลายปี 2561 </w:t>
      </w:r>
      <w:r w:rsidR="00516FEA" w:rsidRPr="00494BA9">
        <w:rPr>
          <w:rFonts w:ascii="TH SarabunPSK" w:hAnsi="TH SarabunPSK" w:cs="TH SarabunPSK" w:hint="cs"/>
          <w:color w:val="000000" w:themeColor="text1"/>
          <w:spacing w:val="-8"/>
          <w:sz w:val="32"/>
          <w:cs/>
        </w:rPr>
        <w:t>จึงส่งผลต่อต้นยางมีสภาพสมบูรณ์ดี</w:t>
      </w:r>
      <w:r w:rsidR="0071125D">
        <w:rPr>
          <w:rFonts w:ascii="TH SarabunPSK" w:hAnsi="TH SarabunPSK" w:cs="TH SarabunPSK"/>
          <w:color w:val="000000" w:themeColor="text1"/>
          <w:spacing w:val="-8"/>
          <w:sz w:val="32"/>
          <w:cs/>
        </w:rPr>
        <w:br/>
      </w:r>
      <w:r w:rsidR="00516FEA" w:rsidRPr="00494BA9">
        <w:rPr>
          <w:rFonts w:ascii="TH SarabunPSK" w:hAnsi="TH SarabunPSK" w:cs="TH SarabunPSK" w:hint="cs"/>
          <w:color w:val="000000" w:themeColor="text1"/>
          <w:spacing w:val="-8"/>
          <w:sz w:val="32"/>
          <w:cs/>
        </w:rPr>
        <w:t>ให้น้ำยางเพิ่มขึ้นด้วย</w:t>
      </w:r>
    </w:p>
    <w:p w:rsidR="00191340" w:rsidRDefault="00191340" w:rsidP="001F2F71">
      <w:pPr>
        <w:ind w:firstLine="567"/>
        <w:jc w:val="thaiDistribute"/>
        <w:rPr>
          <w:rFonts w:ascii="TH SarabunPSK" w:hAnsi="TH SarabunPSK" w:cs="TH SarabunPSK"/>
          <w:color w:val="000000" w:themeColor="text1"/>
        </w:rPr>
      </w:pPr>
    </w:p>
    <w:p w:rsidR="00191340" w:rsidRDefault="00191340" w:rsidP="001F2F71">
      <w:pPr>
        <w:ind w:firstLine="567"/>
        <w:jc w:val="thaiDistribute"/>
        <w:rPr>
          <w:rFonts w:ascii="TH SarabunPSK" w:hAnsi="TH SarabunPSK" w:cs="TH SarabunPSK"/>
          <w:color w:val="000000" w:themeColor="text1"/>
        </w:rPr>
      </w:pPr>
    </w:p>
    <w:p w:rsidR="00556F08" w:rsidRDefault="00556F08" w:rsidP="001F2F71">
      <w:pPr>
        <w:ind w:firstLine="567"/>
        <w:jc w:val="thaiDistribute"/>
        <w:rPr>
          <w:rFonts w:ascii="TH SarabunPSK" w:hAnsi="TH SarabunPSK" w:cs="TH SarabunPSK"/>
          <w:color w:val="000000" w:themeColor="text1"/>
          <w:cs/>
        </w:rPr>
      </w:pPr>
    </w:p>
    <w:sectPr w:rsidR="00556F08" w:rsidSect="00494BA9">
      <w:footerReference w:type="default" r:id="rId7"/>
      <w:pgSz w:w="11906" w:h="16838"/>
      <w:pgMar w:top="227" w:right="851" w:bottom="568" w:left="1701" w:header="709" w:footer="2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686" w:rsidRDefault="00975686" w:rsidP="00C46105">
      <w:r>
        <w:separator/>
      </w:r>
    </w:p>
  </w:endnote>
  <w:endnote w:type="continuationSeparator" w:id="1">
    <w:p w:rsidR="00975686" w:rsidRDefault="00975686" w:rsidP="00C46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0C9" w:rsidRDefault="00B000C9" w:rsidP="00B000C9">
    <w:pPr>
      <w:pStyle w:val="a9"/>
      <w:jc w:val="center"/>
      <w:rPr>
        <w:rFonts w:ascii="TH SarabunPSK" w:hAnsi="TH SarabunPSK" w:cs="TH SarabunPSK" w:hint="cs"/>
        <w:szCs w:val="28"/>
        <w:cs/>
        <w:lang w:val="th-TH"/>
      </w:rPr>
    </w:pPr>
  </w:p>
  <w:p w:rsidR="00975686" w:rsidRPr="00B000C9" w:rsidRDefault="005A4C4C" w:rsidP="005A4C4C">
    <w:pPr>
      <w:pStyle w:val="a9"/>
      <w:jc w:val="center"/>
    </w:pPr>
    <w:r>
      <w:rPr>
        <w:rFonts w:ascii="TH SarabunPSK" w:hAnsi="TH SarabunPSK" w:cs="TH SarabunPSK"/>
        <w:szCs w:val="24"/>
        <w:cs/>
        <w:lang w:val="th-TH"/>
      </w:rPr>
      <w:t>เอกสารฉบับร่าง สำหรับการประชุมคณะก</w:t>
    </w:r>
    <w:r>
      <w:rPr>
        <w:rFonts w:ascii="TH SarabunPSK" w:hAnsi="TH SarabunPSK" w:cs="TH SarabunPSK"/>
        <w:szCs w:val="24"/>
        <w:cs/>
      </w:rPr>
      <w:t>รรมการ</w:t>
    </w:r>
    <w:r>
      <w:rPr>
        <w:rFonts w:ascii="TH SarabunPSK" w:hAnsi="TH SarabunPSK" w:cs="TH SarabunPSK"/>
        <w:szCs w:val="24"/>
        <w:cs/>
        <w:lang w:val="th-TH"/>
      </w:rPr>
      <w:t>พัฒนาคุณภาพข้อมูลด้านการเกษตร วันพุธที่ 25 กันยายน 2562 ห้ามเผยแพร่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686" w:rsidRDefault="00975686" w:rsidP="00C46105">
      <w:r>
        <w:separator/>
      </w:r>
    </w:p>
  </w:footnote>
  <w:footnote w:type="continuationSeparator" w:id="1">
    <w:p w:rsidR="00975686" w:rsidRDefault="00975686" w:rsidP="00C461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F025C2"/>
    <w:rsid w:val="00000882"/>
    <w:rsid w:val="00000E2B"/>
    <w:rsid w:val="000013C2"/>
    <w:rsid w:val="000018EE"/>
    <w:rsid w:val="000023D5"/>
    <w:rsid w:val="000044FC"/>
    <w:rsid w:val="00006528"/>
    <w:rsid w:val="00014E85"/>
    <w:rsid w:val="00015646"/>
    <w:rsid w:val="000178EB"/>
    <w:rsid w:val="00022D3E"/>
    <w:rsid w:val="00023166"/>
    <w:rsid w:val="00026BCE"/>
    <w:rsid w:val="000274F1"/>
    <w:rsid w:val="00027733"/>
    <w:rsid w:val="000342B9"/>
    <w:rsid w:val="00035E20"/>
    <w:rsid w:val="00040A4C"/>
    <w:rsid w:val="00045DE0"/>
    <w:rsid w:val="00054256"/>
    <w:rsid w:val="00055E1A"/>
    <w:rsid w:val="000622BA"/>
    <w:rsid w:val="0006547D"/>
    <w:rsid w:val="000664C3"/>
    <w:rsid w:val="00070D90"/>
    <w:rsid w:val="00075F2F"/>
    <w:rsid w:val="00077CF2"/>
    <w:rsid w:val="000844A4"/>
    <w:rsid w:val="0008482E"/>
    <w:rsid w:val="00084CC6"/>
    <w:rsid w:val="000856C0"/>
    <w:rsid w:val="00085D07"/>
    <w:rsid w:val="00085FC1"/>
    <w:rsid w:val="0009050E"/>
    <w:rsid w:val="0009214C"/>
    <w:rsid w:val="000A527A"/>
    <w:rsid w:val="000B0B5B"/>
    <w:rsid w:val="000B1B29"/>
    <w:rsid w:val="000B7D23"/>
    <w:rsid w:val="000C2D10"/>
    <w:rsid w:val="000C3680"/>
    <w:rsid w:val="000C4BE7"/>
    <w:rsid w:val="000C4F58"/>
    <w:rsid w:val="000D023C"/>
    <w:rsid w:val="000D1400"/>
    <w:rsid w:val="000D357F"/>
    <w:rsid w:val="000D5389"/>
    <w:rsid w:val="000E3664"/>
    <w:rsid w:val="00101A31"/>
    <w:rsid w:val="00103091"/>
    <w:rsid w:val="00103848"/>
    <w:rsid w:val="0010629A"/>
    <w:rsid w:val="00110B3C"/>
    <w:rsid w:val="00111FAD"/>
    <w:rsid w:val="0011425D"/>
    <w:rsid w:val="00122530"/>
    <w:rsid w:val="00131B0A"/>
    <w:rsid w:val="00135118"/>
    <w:rsid w:val="00136976"/>
    <w:rsid w:val="00137C4A"/>
    <w:rsid w:val="00137C4F"/>
    <w:rsid w:val="00140AD6"/>
    <w:rsid w:val="00141B55"/>
    <w:rsid w:val="00142D5D"/>
    <w:rsid w:val="001445A1"/>
    <w:rsid w:val="00157DE7"/>
    <w:rsid w:val="001637E7"/>
    <w:rsid w:val="001659E9"/>
    <w:rsid w:val="00166AB4"/>
    <w:rsid w:val="00167A20"/>
    <w:rsid w:val="00167D6A"/>
    <w:rsid w:val="0017511B"/>
    <w:rsid w:val="00180897"/>
    <w:rsid w:val="0019053A"/>
    <w:rsid w:val="00191340"/>
    <w:rsid w:val="001A5FA0"/>
    <w:rsid w:val="001A72AC"/>
    <w:rsid w:val="001B17A3"/>
    <w:rsid w:val="001C11BD"/>
    <w:rsid w:val="001C4B06"/>
    <w:rsid w:val="001D0DC6"/>
    <w:rsid w:val="001D7A4D"/>
    <w:rsid w:val="001E621C"/>
    <w:rsid w:val="001F06F5"/>
    <w:rsid w:val="001F220A"/>
    <w:rsid w:val="001F2F71"/>
    <w:rsid w:val="001F6055"/>
    <w:rsid w:val="001F7FD6"/>
    <w:rsid w:val="002039A3"/>
    <w:rsid w:val="00206AA0"/>
    <w:rsid w:val="00213841"/>
    <w:rsid w:val="0021413F"/>
    <w:rsid w:val="002207AB"/>
    <w:rsid w:val="00221618"/>
    <w:rsid w:val="00222E8B"/>
    <w:rsid w:val="00230B18"/>
    <w:rsid w:val="00247988"/>
    <w:rsid w:val="002566EC"/>
    <w:rsid w:val="002615E2"/>
    <w:rsid w:val="002617C9"/>
    <w:rsid w:val="002627DF"/>
    <w:rsid w:val="002702F3"/>
    <w:rsid w:val="002723F1"/>
    <w:rsid w:val="002738D8"/>
    <w:rsid w:val="00275E08"/>
    <w:rsid w:val="0027734D"/>
    <w:rsid w:val="00281BA6"/>
    <w:rsid w:val="00283609"/>
    <w:rsid w:val="002A19DF"/>
    <w:rsid w:val="002A48B2"/>
    <w:rsid w:val="002A4C45"/>
    <w:rsid w:val="002B1EC3"/>
    <w:rsid w:val="002B47F9"/>
    <w:rsid w:val="002B5367"/>
    <w:rsid w:val="002B6B09"/>
    <w:rsid w:val="002B7C51"/>
    <w:rsid w:val="002C3F60"/>
    <w:rsid w:val="002C53BE"/>
    <w:rsid w:val="002D0982"/>
    <w:rsid w:val="002D2A4F"/>
    <w:rsid w:val="002E3BFC"/>
    <w:rsid w:val="002F03FB"/>
    <w:rsid w:val="002F329E"/>
    <w:rsid w:val="002F61CE"/>
    <w:rsid w:val="002F6890"/>
    <w:rsid w:val="00303BA1"/>
    <w:rsid w:val="00305744"/>
    <w:rsid w:val="00305AB7"/>
    <w:rsid w:val="0031205E"/>
    <w:rsid w:val="00314716"/>
    <w:rsid w:val="00314986"/>
    <w:rsid w:val="003213A1"/>
    <w:rsid w:val="00331228"/>
    <w:rsid w:val="00335D0B"/>
    <w:rsid w:val="0034287D"/>
    <w:rsid w:val="00342C98"/>
    <w:rsid w:val="003445A2"/>
    <w:rsid w:val="003459C4"/>
    <w:rsid w:val="003501EB"/>
    <w:rsid w:val="00350351"/>
    <w:rsid w:val="003521FE"/>
    <w:rsid w:val="003547E4"/>
    <w:rsid w:val="00356E13"/>
    <w:rsid w:val="00367545"/>
    <w:rsid w:val="00372897"/>
    <w:rsid w:val="003743D9"/>
    <w:rsid w:val="003745F1"/>
    <w:rsid w:val="00380555"/>
    <w:rsid w:val="00390BAF"/>
    <w:rsid w:val="00391C36"/>
    <w:rsid w:val="00393C42"/>
    <w:rsid w:val="00395A77"/>
    <w:rsid w:val="00395D00"/>
    <w:rsid w:val="0039738E"/>
    <w:rsid w:val="003A033B"/>
    <w:rsid w:val="003A3585"/>
    <w:rsid w:val="003A41F1"/>
    <w:rsid w:val="003A4788"/>
    <w:rsid w:val="003A63C3"/>
    <w:rsid w:val="003A709D"/>
    <w:rsid w:val="003B2AC7"/>
    <w:rsid w:val="003B31D6"/>
    <w:rsid w:val="003C082F"/>
    <w:rsid w:val="003C61D4"/>
    <w:rsid w:val="003C7293"/>
    <w:rsid w:val="003D1F43"/>
    <w:rsid w:val="003D4104"/>
    <w:rsid w:val="003D76C4"/>
    <w:rsid w:val="003E4351"/>
    <w:rsid w:val="003E64A9"/>
    <w:rsid w:val="003F08F3"/>
    <w:rsid w:val="003F30CD"/>
    <w:rsid w:val="003F760E"/>
    <w:rsid w:val="00404B01"/>
    <w:rsid w:val="00405B14"/>
    <w:rsid w:val="0040702D"/>
    <w:rsid w:val="00411587"/>
    <w:rsid w:val="00412808"/>
    <w:rsid w:val="00415117"/>
    <w:rsid w:val="00416E67"/>
    <w:rsid w:val="00423FE1"/>
    <w:rsid w:val="00426EFA"/>
    <w:rsid w:val="004350CF"/>
    <w:rsid w:val="00437007"/>
    <w:rsid w:val="0044636C"/>
    <w:rsid w:val="00446D9D"/>
    <w:rsid w:val="00450CB1"/>
    <w:rsid w:val="004524C3"/>
    <w:rsid w:val="004557EA"/>
    <w:rsid w:val="00457D29"/>
    <w:rsid w:val="0046197D"/>
    <w:rsid w:val="00462B03"/>
    <w:rsid w:val="004651A1"/>
    <w:rsid w:val="0046533B"/>
    <w:rsid w:val="00473077"/>
    <w:rsid w:val="00473FCC"/>
    <w:rsid w:val="0048089D"/>
    <w:rsid w:val="00480F9E"/>
    <w:rsid w:val="004816B6"/>
    <w:rsid w:val="004823F7"/>
    <w:rsid w:val="004828A7"/>
    <w:rsid w:val="00483373"/>
    <w:rsid w:val="00483C23"/>
    <w:rsid w:val="00486A1C"/>
    <w:rsid w:val="0048745C"/>
    <w:rsid w:val="00492268"/>
    <w:rsid w:val="00494BA9"/>
    <w:rsid w:val="004967DE"/>
    <w:rsid w:val="004975A9"/>
    <w:rsid w:val="004A3397"/>
    <w:rsid w:val="004A4944"/>
    <w:rsid w:val="004B1A05"/>
    <w:rsid w:val="004B3154"/>
    <w:rsid w:val="004B3875"/>
    <w:rsid w:val="004B42B9"/>
    <w:rsid w:val="004B49AF"/>
    <w:rsid w:val="004B4F92"/>
    <w:rsid w:val="004B662E"/>
    <w:rsid w:val="004B76F0"/>
    <w:rsid w:val="004C29AE"/>
    <w:rsid w:val="004C2A0F"/>
    <w:rsid w:val="004C37F9"/>
    <w:rsid w:val="004C7A04"/>
    <w:rsid w:val="004D1256"/>
    <w:rsid w:val="004D264D"/>
    <w:rsid w:val="004D530B"/>
    <w:rsid w:val="004D548C"/>
    <w:rsid w:val="004E1B29"/>
    <w:rsid w:val="004E25D8"/>
    <w:rsid w:val="004E5B33"/>
    <w:rsid w:val="004F0B0D"/>
    <w:rsid w:val="004F142C"/>
    <w:rsid w:val="004F2CF3"/>
    <w:rsid w:val="004F3FB9"/>
    <w:rsid w:val="00500466"/>
    <w:rsid w:val="00501DE2"/>
    <w:rsid w:val="00506B63"/>
    <w:rsid w:val="005109A6"/>
    <w:rsid w:val="00516FEA"/>
    <w:rsid w:val="005178C2"/>
    <w:rsid w:val="00517EBC"/>
    <w:rsid w:val="00523997"/>
    <w:rsid w:val="00524E18"/>
    <w:rsid w:val="0053035C"/>
    <w:rsid w:val="0053359B"/>
    <w:rsid w:val="00540E2B"/>
    <w:rsid w:val="00541D4B"/>
    <w:rsid w:val="005528F1"/>
    <w:rsid w:val="005538EE"/>
    <w:rsid w:val="00556F08"/>
    <w:rsid w:val="005573B8"/>
    <w:rsid w:val="0056132B"/>
    <w:rsid w:val="0056162A"/>
    <w:rsid w:val="00561EF0"/>
    <w:rsid w:val="005663C3"/>
    <w:rsid w:val="00570FF7"/>
    <w:rsid w:val="00571BD9"/>
    <w:rsid w:val="00572EB5"/>
    <w:rsid w:val="00573840"/>
    <w:rsid w:val="005739B2"/>
    <w:rsid w:val="00573F3C"/>
    <w:rsid w:val="00576DDB"/>
    <w:rsid w:val="00584C45"/>
    <w:rsid w:val="00584FC7"/>
    <w:rsid w:val="0059078C"/>
    <w:rsid w:val="00590881"/>
    <w:rsid w:val="0059269F"/>
    <w:rsid w:val="005931C2"/>
    <w:rsid w:val="005934C6"/>
    <w:rsid w:val="005961AF"/>
    <w:rsid w:val="005A29AE"/>
    <w:rsid w:val="005A2E76"/>
    <w:rsid w:val="005A3227"/>
    <w:rsid w:val="005A4C4C"/>
    <w:rsid w:val="005B5D22"/>
    <w:rsid w:val="005B6CB8"/>
    <w:rsid w:val="005C52DF"/>
    <w:rsid w:val="005C5E85"/>
    <w:rsid w:val="005D7D28"/>
    <w:rsid w:val="005E1E94"/>
    <w:rsid w:val="005E2F97"/>
    <w:rsid w:val="005E2FAE"/>
    <w:rsid w:val="005E3F87"/>
    <w:rsid w:val="005E7F7C"/>
    <w:rsid w:val="005F0BFC"/>
    <w:rsid w:val="005F2E4D"/>
    <w:rsid w:val="005F3704"/>
    <w:rsid w:val="005F566F"/>
    <w:rsid w:val="006055CA"/>
    <w:rsid w:val="0061123A"/>
    <w:rsid w:val="006132D5"/>
    <w:rsid w:val="0061744E"/>
    <w:rsid w:val="006220DA"/>
    <w:rsid w:val="00623E70"/>
    <w:rsid w:val="0062418C"/>
    <w:rsid w:val="00624A15"/>
    <w:rsid w:val="00631E5A"/>
    <w:rsid w:val="00633C51"/>
    <w:rsid w:val="00635E85"/>
    <w:rsid w:val="00646CC8"/>
    <w:rsid w:val="00657A8E"/>
    <w:rsid w:val="00661226"/>
    <w:rsid w:val="0066371C"/>
    <w:rsid w:val="006637CD"/>
    <w:rsid w:val="00664741"/>
    <w:rsid w:val="006653AD"/>
    <w:rsid w:val="00667EA7"/>
    <w:rsid w:val="00672C20"/>
    <w:rsid w:val="00673997"/>
    <w:rsid w:val="00674249"/>
    <w:rsid w:val="00674A2A"/>
    <w:rsid w:val="00675720"/>
    <w:rsid w:val="00675B38"/>
    <w:rsid w:val="00676D99"/>
    <w:rsid w:val="00682C62"/>
    <w:rsid w:val="0068337D"/>
    <w:rsid w:val="00685315"/>
    <w:rsid w:val="00686637"/>
    <w:rsid w:val="00687B60"/>
    <w:rsid w:val="006908E6"/>
    <w:rsid w:val="0069659D"/>
    <w:rsid w:val="006A0E9D"/>
    <w:rsid w:val="006A13E0"/>
    <w:rsid w:val="006B02DF"/>
    <w:rsid w:val="006B4B1F"/>
    <w:rsid w:val="006B4B6D"/>
    <w:rsid w:val="006B56AA"/>
    <w:rsid w:val="006B75D8"/>
    <w:rsid w:val="006C0EB6"/>
    <w:rsid w:val="006C2E95"/>
    <w:rsid w:val="006C383E"/>
    <w:rsid w:val="006D5D42"/>
    <w:rsid w:val="006E1CD1"/>
    <w:rsid w:val="006E2E16"/>
    <w:rsid w:val="006E3F4E"/>
    <w:rsid w:val="006E5E07"/>
    <w:rsid w:val="006E6543"/>
    <w:rsid w:val="006F2BAC"/>
    <w:rsid w:val="006F5181"/>
    <w:rsid w:val="006F65A2"/>
    <w:rsid w:val="00702C3A"/>
    <w:rsid w:val="00703220"/>
    <w:rsid w:val="00706D81"/>
    <w:rsid w:val="0071125D"/>
    <w:rsid w:val="007217C6"/>
    <w:rsid w:val="00723EAE"/>
    <w:rsid w:val="00727DB8"/>
    <w:rsid w:val="00732378"/>
    <w:rsid w:val="00732DB7"/>
    <w:rsid w:val="007376BE"/>
    <w:rsid w:val="00744D05"/>
    <w:rsid w:val="00751581"/>
    <w:rsid w:val="0075306B"/>
    <w:rsid w:val="007541E1"/>
    <w:rsid w:val="00762BF8"/>
    <w:rsid w:val="00762DC6"/>
    <w:rsid w:val="00763537"/>
    <w:rsid w:val="00766A22"/>
    <w:rsid w:val="00767714"/>
    <w:rsid w:val="00770C59"/>
    <w:rsid w:val="0077199D"/>
    <w:rsid w:val="0077234E"/>
    <w:rsid w:val="00774FA1"/>
    <w:rsid w:val="0077524D"/>
    <w:rsid w:val="0077785E"/>
    <w:rsid w:val="00786733"/>
    <w:rsid w:val="00786925"/>
    <w:rsid w:val="00787061"/>
    <w:rsid w:val="0079194E"/>
    <w:rsid w:val="0079565A"/>
    <w:rsid w:val="007A02C4"/>
    <w:rsid w:val="007A1949"/>
    <w:rsid w:val="007C0491"/>
    <w:rsid w:val="007C0CA1"/>
    <w:rsid w:val="007C42D5"/>
    <w:rsid w:val="007C6516"/>
    <w:rsid w:val="007D1779"/>
    <w:rsid w:val="007D316E"/>
    <w:rsid w:val="007D48F2"/>
    <w:rsid w:val="007D5C2B"/>
    <w:rsid w:val="007F436F"/>
    <w:rsid w:val="00801867"/>
    <w:rsid w:val="00815461"/>
    <w:rsid w:val="008251C0"/>
    <w:rsid w:val="008302E7"/>
    <w:rsid w:val="008325F8"/>
    <w:rsid w:val="008369B2"/>
    <w:rsid w:val="00837716"/>
    <w:rsid w:val="00844A11"/>
    <w:rsid w:val="008479E6"/>
    <w:rsid w:val="00861480"/>
    <w:rsid w:val="00864C19"/>
    <w:rsid w:val="00870444"/>
    <w:rsid w:val="00877F2F"/>
    <w:rsid w:val="00884FBD"/>
    <w:rsid w:val="00886E8D"/>
    <w:rsid w:val="00891390"/>
    <w:rsid w:val="00893AA7"/>
    <w:rsid w:val="008958BA"/>
    <w:rsid w:val="008959E8"/>
    <w:rsid w:val="008966D0"/>
    <w:rsid w:val="008A138E"/>
    <w:rsid w:val="008A29D4"/>
    <w:rsid w:val="008A36F1"/>
    <w:rsid w:val="008A5F78"/>
    <w:rsid w:val="008B3909"/>
    <w:rsid w:val="008B5EB0"/>
    <w:rsid w:val="008B6BD7"/>
    <w:rsid w:val="008C096B"/>
    <w:rsid w:val="008C1575"/>
    <w:rsid w:val="008C25C8"/>
    <w:rsid w:val="008C4D90"/>
    <w:rsid w:val="008D2376"/>
    <w:rsid w:val="008D3274"/>
    <w:rsid w:val="008D44F0"/>
    <w:rsid w:val="008D622D"/>
    <w:rsid w:val="008D6B95"/>
    <w:rsid w:val="008E316B"/>
    <w:rsid w:val="008F0C61"/>
    <w:rsid w:val="008F16FD"/>
    <w:rsid w:val="008F5E26"/>
    <w:rsid w:val="00904AA8"/>
    <w:rsid w:val="00912FCA"/>
    <w:rsid w:val="009136E1"/>
    <w:rsid w:val="00917F36"/>
    <w:rsid w:val="00920B71"/>
    <w:rsid w:val="00921F79"/>
    <w:rsid w:val="00922924"/>
    <w:rsid w:val="00927365"/>
    <w:rsid w:val="00927509"/>
    <w:rsid w:val="009279DD"/>
    <w:rsid w:val="00930222"/>
    <w:rsid w:val="0093051F"/>
    <w:rsid w:val="00933D31"/>
    <w:rsid w:val="00936434"/>
    <w:rsid w:val="00937740"/>
    <w:rsid w:val="009466A9"/>
    <w:rsid w:val="0095156D"/>
    <w:rsid w:val="0095336B"/>
    <w:rsid w:val="00954456"/>
    <w:rsid w:val="0095552D"/>
    <w:rsid w:val="0095755D"/>
    <w:rsid w:val="00960E33"/>
    <w:rsid w:val="00961365"/>
    <w:rsid w:val="00964106"/>
    <w:rsid w:val="00967B56"/>
    <w:rsid w:val="00971E04"/>
    <w:rsid w:val="00972EEC"/>
    <w:rsid w:val="0097501C"/>
    <w:rsid w:val="00975686"/>
    <w:rsid w:val="00976615"/>
    <w:rsid w:val="009805EA"/>
    <w:rsid w:val="00982E18"/>
    <w:rsid w:val="00982EB4"/>
    <w:rsid w:val="00984781"/>
    <w:rsid w:val="00984D15"/>
    <w:rsid w:val="009876AC"/>
    <w:rsid w:val="009906C3"/>
    <w:rsid w:val="00990B28"/>
    <w:rsid w:val="009933C8"/>
    <w:rsid w:val="009A06ED"/>
    <w:rsid w:val="009A0AE4"/>
    <w:rsid w:val="009A4C9C"/>
    <w:rsid w:val="009B0A93"/>
    <w:rsid w:val="009B6F09"/>
    <w:rsid w:val="009C2153"/>
    <w:rsid w:val="009C2FFC"/>
    <w:rsid w:val="009C32E8"/>
    <w:rsid w:val="009C3D4E"/>
    <w:rsid w:val="009C5525"/>
    <w:rsid w:val="009E3A84"/>
    <w:rsid w:val="009E4DA7"/>
    <w:rsid w:val="009E6DDD"/>
    <w:rsid w:val="009F1162"/>
    <w:rsid w:val="009F15B3"/>
    <w:rsid w:val="009F50D6"/>
    <w:rsid w:val="009F545A"/>
    <w:rsid w:val="009F59B0"/>
    <w:rsid w:val="00A002B6"/>
    <w:rsid w:val="00A02745"/>
    <w:rsid w:val="00A02BBE"/>
    <w:rsid w:val="00A02E2A"/>
    <w:rsid w:val="00A036D5"/>
    <w:rsid w:val="00A04FE4"/>
    <w:rsid w:val="00A07928"/>
    <w:rsid w:val="00A12B49"/>
    <w:rsid w:val="00A13669"/>
    <w:rsid w:val="00A23A51"/>
    <w:rsid w:val="00A24CE5"/>
    <w:rsid w:val="00A34EE9"/>
    <w:rsid w:val="00A36433"/>
    <w:rsid w:val="00A4308F"/>
    <w:rsid w:val="00A4654A"/>
    <w:rsid w:val="00A478B9"/>
    <w:rsid w:val="00A5246C"/>
    <w:rsid w:val="00A535AD"/>
    <w:rsid w:val="00A53C15"/>
    <w:rsid w:val="00A5615D"/>
    <w:rsid w:val="00A57310"/>
    <w:rsid w:val="00A6271C"/>
    <w:rsid w:val="00A64BD0"/>
    <w:rsid w:val="00A67C4C"/>
    <w:rsid w:val="00A73115"/>
    <w:rsid w:val="00A736FD"/>
    <w:rsid w:val="00A747A7"/>
    <w:rsid w:val="00A7487C"/>
    <w:rsid w:val="00A8123D"/>
    <w:rsid w:val="00A813C1"/>
    <w:rsid w:val="00A81613"/>
    <w:rsid w:val="00A82ABB"/>
    <w:rsid w:val="00A8539C"/>
    <w:rsid w:val="00A877B1"/>
    <w:rsid w:val="00AA13DA"/>
    <w:rsid w:val="00AA344F"/>
    <w:rsid w:val="00AA3B3A"/>
    <w:rsid w:val="00AB3603"/>
    <w:rsid w:val="00AB4619"/>
    <w:rsid w:val="00AC65F2"/>
    <w:rsid w:val="00AD2464"/>
    <w:rsid w:val="00AD3A9B"/>
    <w:rsid w:val="00AD5E59"/>
    <w:rsid w:val="00AE2C41"/>
    <w:rsid w:val="00AF040B"/>
    <w:rsid w:val="00AF394D"/>
    <w:rsid w:val="00AF5616"/>
    <w:rsid w:val="00B000C9"/>
    <w:rsid w:val="00B0335D"/>
    <w:rsid w:val="00B03818"/>
    <w:rsid w:val="00B05008"/>
    <w:rsid w:val="00B13CF9"/>
    <w:rsid w:val="00B14D70"/>
    <w:rsid w:val="00B15A03"/>
    <w:rsid w:val="00B15CF3"/>
    <w:rsid w:val="00B20287"/>
    <w:rsid w:val="00B43A2C"/>
    <w:rsid w:val="00B455F1"/>
    <w:rsid w:val="00B46FA3"/>
    <w:rsid w:val="00B51807"/>
    <w:rsid w:val="00B524BB"/>
    <w:rsid w:val="00B52942"/>
    <w:rsid w:val="00B52974"/>
    <w:rsid w:val="00B53212"/>
    <w:rsid w:val="00B56DFC"/>
    <w:rsid w:val="00B576A7"/>
    <w:rsid w:val="00B61017"/>
    <w:rsid w:val="00B61353"/>
    <w:rsid w:val="00B61420"/>
    <w:rsid w:val="00B620C3"/>
    <w:rsid w:val="00B70A24"/>
    <w:rsid w:val="00B71535"/>
    <w:rsid w:val="00B76683"/>
    <w:rsid w:val="00B81069"/>
    <w:rsid w:val="00B844AA"/>
    <w:rsid w:val="00B900BF"/>
    <w:rsid w:val="00B91565"/>
    <w:rsid w:val="00B91A59"/>
    <w:rsid w:val="00B93003"/>
    <w:rsid w:val="00B970A2"/>
    <w:rsid w:val="00BA7654"/>
    <w:rsid w:val="00BB26E5"/>
    <w:rsid w:val="00BB4A80"/>
    <w:rsid w:val="00BB6D59"/>
    <w:rsid w:val="00BC1137"/>
    <w:rsid w:val="00BC5963"/>
    <w:rsid w:val="00BC60C3"/>
    <w:rsid w:val="00BC6A34"/>
    <w:rsid w:val="00BD21AC"/>
    <w:rsid w:val="00BD2C10"/>
    <w:rsid w:val="00BE540D"/>
    <w:rsid w:val="00BE5AB5"/>
    <w:rsid w:val="00BE6DED"/>
    <w:rsid w:val="00BE73F3"/>
    <w:rsid w:val="00BF0502"/>
    <w:rsid w:val="00BF1C58"/>
    <w:rsid w:val="00BF3DEA"/>
    <w:rsid w:val="00BF6AF3"/>
    <w:rsid w:val="00BF7338"/>
    <w:rsid w:val="00C013B2"/>
    <w:rsid w:val="00C01A71"/>
    <w:rsid w:val="00C01D69"/>
    <w:rsid w:val="00C0715B"/>
    <w:rsid w:val="00C10F7B"/>
    <w:rsid w:val="00C125E6"/>
    <w:rsid w:val="00C21B72"/>
    <w:rsid w:val="00C23795"/>
    <w:rsid w:val="00C34886"/>
    <w:rsid w:val="00C37C47"/>
    <w:rsid w:val="00C4065B"/>
    <w:rsid w:val="00C40FFE"/>
    <w:rsid w:val="00C42D12"/>
    <w:rsid w:val="00C44011"/>
    <w:rsid w:val="00C442F6"/>
    <w:rsid w:val="00C46105"/>
    <w:rsid w:val="00C46956"/>
    <w:rsid w:val="00C50850"/>
    <w:rsid w:val="00C51E00"/>
    <w:rsid w:val="00C535B7"/>
    <w:rsid w:val="00C60305"/>
    <w:rsid w:val="00C64018"/>
    <w:rsid w:val="00C64492"/>
    <w:rsid w:val="00C64C63"/>
    <w:rsid w:val="00C720BC"/>
    <w:rsid w:val="00C73FE7"/>
    <w:rsid w:val="00C744FF"/>
    <w:rsid w:val="00C75AD3"/>
    <w:rsid w:val="00C76B0E"/>
    <w:rsid w:val="00C9356C"/>
    <w:rsid w:val="00C95192"/>
    <w:rsid w:val="00CA498F"/>
    <w:rsid w:val="00CA51AB"/>
    <w:rsid w:val="00CA768A"/>
    <w:rsid w:val="00CB176F"/>
    <w:rsid w:val="00CB42C4"/>
    <w:rsid w:val="00CB4A62"/>
    <w:rsid w:val="00CB633F"/>
    <w:rsid w:val="00CB6A44"/>
    <w:rsid w:val="00CC266F"/>
    <w:rsid w:val="00CC6CD2"/>
    <w:rsid w:val="00CD44F3"/>
    <w:rsid w:val="00CD476B"/>
    <w:rsid w:val="00CD5360"/>
    <w:rsid w:val="00CD6251"/>
    <w:rsid w:val="00CE3360"/>
    <w:rsid w:val="00CE621F"/>
    <w:rsid w:val="00CE65D6"/>
    <w:rsid w:val="00CE77F2"/>
    <w:rsid w:val="00CE78DC"/>
    <w:rsid w:val="00CF508F"/>
    <w:rsid w:val="00CF5F80"/>
    <w:rsid w:val="00CF73E6"/>
    <w:rsid w:val="00D015AB"/>
    <w:rsid w:val="00D03BE6"/>
    <w:rsid w:val="00D04E8E"/>
    <w:rsid w:val="00D10277"/>
    <w:rsid w:val="00D1097C"/>
    <w:rsid w:val="00D12220"/>
    <w:rsid w:val="00D14FC9"/>
    <w:rsid w:val="00D15917"/>
    <w:rsid w:val="00D15BA7"/>
    <w:rsid w:val="00D21215"/>
    <w:rsid w:val="00D26086"/>
    <w:rsid w:val="00D30FF2"/>
    <w:rsid w:val="00D322FD"/>
    <w:rsid w:val="00D32B68"/>
    <w:rsid w:val="00D3578B"/>
    <w:rsid w:val="00D4008B"/>
    <w:rsid w:val="00D422BD"/>
    <w:rsid w:val="00D425F3"/>
    <w:rsid w:val="00D4278F"/>
    <w:rsid w:val="00D45C3F"/>
    <w:rsid w:val="00D46788"/>
    <w:rsid w:val="00D508AC"/>
    <w:rsid w:val="00D55140"/>
    <w:rsid w:val="00D553EB"/>
    <w:rsid w:val="00D56013"/>
    <w:rsid w:val="00D6001A"/>
    <w:rsid w:val="00D60B97"/>
    <w:rsid w:val="00D61060"/>
    <w:rsid w:val="00D61BC6"/>
    <w:rsid w:val="00D631D0"/>
    <w:rsid w:val="00D65801"/>
    <w:rsid w:val="00D65C0B"/>
    <w:rsid w:val="00D66823"/>
    <w:rsid w:val="00D66AC5"/>
    <w:rsid w:val="00D67C8E"/>
    <w:rsid w:val="00D72B16"/>
    <w:rsid w:val="00D73461"/>
    <w:rsid w:val="00D73B74"/>
    <w:rsid w:val="00D748F7"/>
    <w:rsid w:val="00D8187F"/>
    <w:rsid w:val="00D81C16"/>
    <w:rsid w:val="00D821CB"/>
    <w:rsid w:val="00D8635F"/>
    <w:rsid w:val="00D92E7F"/>
    <w:rsid w:val="00D93038"/>
    <w:rsid w:val="00D939F2"/>
    <w:rsid w:val="00D96C84"/>
    <w:rsid w:val="00DA4F0A"/>
    <w:rsid w:val="00DB4425"/>
    <w:rsid w:val="00DB613B"/>
    <w:rsid w:val="00DB74D9"/>
    <w:rsid w:val="00DC40FA"/>
    <w:rsid w:val="00DC7544"/>
    <w:rsid w:val="00DC7BC8"/>
    <w:rsid w:val="00DD1EFB"/>
    <w:rsid w:val="00DD2014"/>
    <w:rsid w:val="00DD3F2E"/>
    <w:rsid w:val="00DD6653"/>
    <w:rsid w:val="00DD6965"/>
    <w:rsid w:val="00DE37A4"/>
    <w:rsid w:val="00DE4453"/>
    <w:rsid w:val="00DF0185"/>
    <w:rsid w:val="00DF24AD"/>
    <w:rsid w:val="00DF3708"/>
    <w:rsid w:val="00DF47C3"/>
    <w:rsid w:val="00DF5B1A"/>
    <w:rsid w:val="00E01151"/>
    <w:rsid w:val="00E01CA5"/>
    <w:rsid w:val="00E07C06"/>
    <w:rsid w:val="00E1240E"/>
    <w:rsid w:val="00E16473"/>
    <w:rsid w:val="00E200CF"/>
    <w:rsid w:val="00E20409"/>
    <w:rsid w:val="00E2356C"/>
    <w:rsid w:val="00E277F0"/>
    <w:rsid w:val="00E34E70"/>
    <w:rsid w:val="00E354E4"/>
    <w:rsid w:val="00E37B57"/>
    <w:rsid w:val="00E40D41"/>
    <w:rsid w:val="00E41B19"/>
    <w:rsid w:val="00E46069"/>
    <w:rsid w:val="00E5019A"/>
    <w:rsid w:val="00E54CD6"/>
    <w:rsid w:val="00E624EF"/>
    <w:rsid w:val="00E631D8"/>
    <w:rsid w:val="00E66815"/>
    <w:rsid w:val="00E67CE1"/>
    <w:rsid w:val="00E70779"/>
    <w:rsid w:val="00E72902"/>
    <w:rsid w:val="00E72C5F"/>
    <w:rsid w:val="00E84B4D"/>
    <w:rsid w:val="00E92346"/>
    <w:rsid w:val="00E923BF"/>
    <w:rsid w:val="00E937C6"/>
    <w:rsid w:val="00EA6EBC"/>
    <w:rsid w:val="00EA7AB1"/>
    <w:rsid w:val="00EB02C9"/>
    <w:rsid w:val="00EB0E00"/>
    <w:rsid w:val="00EB514C"/>
    <w:rsid w:val="00EB5259"/>
    <w:rsid w:val="00EB6852"/>
    <w:rsid w:val="00EC08AD"/>
    <w:rsid w:val="00EC1080"/>
    <w:rsid w:val="00EC2C33"/>
    <w:rsid w:val="00EC41A3"/>
    <w:rsid w:val="00EC620F"/>
    <w:rsid w:val="00EC6E31"/>
    <w:rsid w:val="00ED1329"/>
    <w:rsid w:val="00ED3728"/>
    <w:rsid w:val="00ED6A32"/>
    <w:rsid w:val="00EE39D6"/>
    <w:rsid w:val="00EE5731"/>
    <w:rsid w:val="00EF2D04"/>
    <w:rsid w:val="00EF6788"/>
    <w:rsid w:val="00EF6E1C"/>
    <w:rsid w:val="00EF72FC"/>
    <w:rsid w:val="00F01DA2"/>
    <w:rsid w:val="00F025C2"/>
    <w:rsid w:val="00F02EA0"/>
    <w:rsid w:val="00F03253"/>
    <w:rsid w:val="00F06214"/>
    <w:rsid w:val="00F063A0"/>
    <w:rsid w:val="00F069F8"/>
    <w:rsid w:val="00F15E55"/>
    <w:rsid w:val="00F203BB"/>
    <w:rsid w:val="00F2276B"/>
    <w:rsid w:val="00F267B6"/>
    <w:rsid w:val="00F36277"/>
    <w:rsid w:val="00F41524"/>
    <w:rsid w:val="00F440B5"/>
    <w:rsid w:val="00F5300F"/>
    <w:rsid w:val="00F55E3E"/>
    <w:rsid w:val="00F5610C"/>
    <w:rsid w:val="00F62EC1"/>
    <w:rsid w:val="00F63925"/>
    <w:rsid w:val="00F70761"/>
    <w:rsid w:val="00F7140B"/>
    <w:rsid w:val="00F71959"/>
    <w:rsid w:val="00F729C4"/>
    <w:rsid w:val="00F72D1F"/>
    <w:rsid w:val="00F74428"/>
    <w:rsid w:val="00F75596"/>
    <w:rsid w:val="00F757E4"/>
    <w:rsid w:val="00F76C1F"/>
    <w:rsid w:val="00F815FF"/>
    <w:rsid w:val="00F8629D"/>
    <w:rsid w:val="00F86770"/>
    <w:rsid w:val="00F9355D"/>
    <w:rsid w:val="00F956A4"/>
    <w:rsid w:val="00F9790E"/>
    <w:rsid w:val="00FA176D"/>
    <w:rsid w:val="00FA3C95"/>
    <w:rsid w:val="00FA6DDA"/>
    <w:rsid w:val="00FA7D4C"/>
    <w:rsid w:val="00FB0DA0"/>
    <w:rsid w:val="00FC0764"/>
    <w:rsid w:val="00FC0F0C"/>
    <w:rsid w:val="00FC64BA"/>
    <w:rsid w:val="00FC6803"/>
    <w:rsid w:val="00FC6873"/>
    <w:rsid w:val="00FC699C"/>
    <w:rsid w:val="00FC7E97"/>
    <w:rsid w:val="00FD2654"/>
    <w:rsid w:val="00FD428B"/>
    <w:rsid w:val="00FD53C2"/>
    <w:rsid w:val="00FE7C73"/>
    <w:rsid w:val="00FF0C97"/>
    <w:rsid w:val="00FF4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5C2"/>
    <w:pPr>
      <w:spacing w:after="0" w:line="240" w:lineRule="auto"/>
    </w:pPr>
    <w:rPr>
      <w:rFonts w:ascii="Times New Roman" w:eastAsia="Times New Roman" w:hAnsi="Times New Roman" w:cs="Browallia New"/>
      <w:sz w:val="24"/>
      <w:szCs w:val="32"/>
    </w:rPr>
  </w:style>
  <w:style w:type="paragraph" w:styleId="1">
    <w:name w:val="heading 1"/>
    <w:basedOn w:val="a"/>
    <w:next w:val="a"/>
    <w:link w:val="10"/>
    <w:qFormat/>
    <w:rsid w:val="00F025C2"/>
    <w:pPr>
      <w:keepNext/>
      <w:outlineLvl w:val="0"/>
    </w:pPr>
    <w:rPr>
      <w:rFonts w:cs="Times New Roman"/>
      <w:b/>
      <w:bCs/>
    </w:rPr>
  </w:style>
  <w:style w:type="paragraph" w:styleId="2">
    <w:name w:val="heading 2"/>
    <w:basedOn w:val="a"/>
    <w:next w:val="a"/>
    <w:link w:val="20"/>
    <w:qFormat/>
    <w:rsid w:val="00F025C2"/>
    <w:pPr>
      <w:keepNext/>
      <w:jc w:val="both"/>
      <w:outlineLvl w:val="1"/>
    </w:pPr>
    <w:rPr>
      <w:rFonts w:ascii="Browallia New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F025C2"/>
    <w:rPr>
      <w:rFonts w:ascii="Times New Roman" w:eastAsia="Times New Roman" w:hAnsi="Times New Roman" w:cs="Times New Roman"/>
      <w:b/>
      <w:bCs/>
      <w:sz w:val="24"/>
      <w:szCs w:val="32"/>
    </w:rPr>
  </w:style>
  <w:style w:type="character" w:customStyle="1" w:styleId="20">
    <w:name w:val="หัวเรื่อง 2 อักขระ"/>
    <w:basedOn w:val="a0"/>
    <w:link w:val="2"/>
    <w:rsid w:val="00F025C2"/>
    <w:rPr>
      <w:rFonts w:ascii="Browallia New" w:eastAsia="Times New Roman" w:hAnsi="Times New Roman" w:cs="Browallia New"/>
      <w:b/>
      <w:bCs/>
      <w:sz w:val="28"/>
    </w:rPr>
  </w:style>
  <w:style w:type="paragraph" w:styleId="a3">
    <w:name w:val="header"/>
    <w:basedOn w:val="a"/>
    <w:link w:val="a4"/>
    <w:uiPriority w:val="99"/>
    <w:unhideWhenUsed/>
    <w:rsid w:val="00C46105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46105"/>
    <w:rPr>
      <w:rFonts w:ascii="Times New Roman" w:eastAsia="Times New Roman" w:hAnsi="Times New Roman" w:cs="Angsana New"/>
      <w:sz w:val="24"/>
      <w:szCs w:val="32"/>
    </w:rPr>
  </w:style>
  <w:style w:type="paragraph" w:styleId="a5">
    <w:name w:val="footer"/>
    <w:basedOn w:val="a"/>
    <w:link w:val="a6"/>
    <w:unhideWhenUsed/>
    <w:rsid w:val="00C46105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rsid w:val="00C46105"/>
    <w:rPr>
      <w:rFonts w:ascii="Times New Roman" w:eastAsia="Times New Roman" w:hAnsi="Times New Roman" w:cs="Angsana New"/>
      <w:sz w:val="24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21413F"/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1413F"/>
    <w:rPr>
      <w:rFonts w:ascii="Tahoma" w:eastAsia="Times New Roman" w:hAnsi="Tahoma" w:cs="Angsana New"/>
      <w:sz w:val="16"/>
      <w:szCs w:val="20"/>
    </w:rPr>
  </w:style>
  <w:style w:type="paragraph" w:styleId="a9">
    <w:name w:val="No Spacing"/>
    <w:uiPriority w:val="1"/>
    <w:qFormat/>
    <w:rsid w:val="00B000C9"/>
    <w:pPr>
      <w:spacing w:after="0" w:line="240" w:lineRule="auto"/>
    </w:pPr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3DE6A-6C19-4A58-A740-F120EA4AC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siwaporn.won</dc:creator>
  <cp:lastModifiedBy>kaewkwan</cp:lastModifiedBy>
  <cp:revision>25</cp:revision>
  <cp:lastPrinted>2019-06-11T03:19:00Z</cp:lastPrinted>
  <dcterms:created xsi:type="dcterms:W3CDTF">2019-06-11T03:21:00Z</dcterms:created>
  <dcterms:modified xsi:type="dcterms:W3CDTF">2019-09-23T02:29:00Z</dcterms:modified>
</cp:coreProperties>
</file>