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3092" w14:textId="41D9DD5A" w:rsidR="008E0898" w:rsidRDefault="008E0898" w:rsidP="00F6172B">
      <w:pPr>
        <w:jc w:val="right"/>
        <w:rPr>
          <w:rFonts w:ascii="Intel Clear" w:hAnsi="Intel Clear"/>
          <w:b/>
          <w:sz w:val="44"/>
          <w:szCs w:val="44"/>
        </w:rPr>
      </w:pPr>
    </w:p>
    <w:p w14:paraId="428F5B47" w14:textId="3E42BF04" w:rsidR="008E0898" w:rsidRDefault="008E0898" w:rsidP="00D45251">
      <w:pPr>
        <w:rPr>
          <w:rFonts w:ascii="Intel Clear" w:hAnsi="Intel Clear"/>
          <w:color w:val="1F497D"/>
        </w:rPr>
      </w:pPr>
    </w:p>
    <w:p w14:paraId="784FC7F0" w14:textId="74475BD9" w:rsidR="00D45251" w:rsidRPr="00397BB4" w:rsidRDefault="006C050A" w:rsidP="000E5394">
      <w:pPr>
        <w:jc w:val="center"/>
        <w:rPr>
          <w:rFonts w:ascii="Open Sans Light" w:hAnsi="Open Sans Light" w:cs="Open Sans Light"/>
          <w:noProof/>
          <w:color w:val="1F497D"/>
          <w:sz w:val="24"/>
          <w:szCs w:val="24"/>
        </w:rPr>
      </w:pPr>
      <w:r w:rsidRPr="00355801">
        <w:rPr>
          <w:rFonts w:ascii="Intel Clear" w:hAnsi="Intel Clear"/>
          <w:noProof/>
          <w:lang w:eastAsia="zh-CN"/>
        </w:rPr>
        <mc:AlternateContent>
          <mc:Choice Requires="wps">
            <w:drawing>
              <wp:anchor distT="0" distB="0" distL="114300" distR="114300" simplePos="0" relativeHeight="251662336" behindDoc="0" locked="0" layoutInCell="1" allowOverlap="1" wp14:anchorId="2294E499" wp14:editId="6B24D025">
                <wp:simplePos x="0" y="0"/>
                <wp:positionH relativeFrom="column">
                  <wp:posOffset>-543208</wp:posOffset>
                </wp:positionH>
                <wp:positionV relativeFrom="page">
                  <wp:posOffset>4916031</wp:posOffset>
                </wp:positionV>
                <wp:extent cx="7118350" cy="3811509"/>
                <wp:effectExtent l="0" t="0" r="25400" b="177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0" cy="3811509"/>
                        </a:xfrm>
                        <a:prstGeom prst="rect">
                          <a:avLst/>
                        </a:prstGeom>
                        <a:solidFill>
                          <a:srgbClr val="FFFFFF"/>
                        </a:solidFill>
                        <a:ln w="9525">
                          <a:solidFill>
                            <a:srgbClr val="000000"/>
                          </a:solidFill>
                          <a:miter lim="800000"/>
                          <a:headEnd/>
                          <a:tailEnd/>
                        </a:ln>
                      </wps:spPr>
                      <wps:txbx>
                        <w:txbxContent>
                          <w:p w14:paraId="76989F14" w14:textId="0449AC0E" w:rsidR="00CB5F26" w:rsidRDefault="00CB5F26" w:rsidP="006C050A">
                            <w:pPr>
                              <w:rPr>
                                <w:rFonts w:ascii="Open Sans SemiBold" w:hAnsi="Open Sans SemiBold" w:cs="Open Sans SemiBold"/>
                                <w:b/>
                                <w:sz w:val="56"/>
                                <w:szCs w:val="56"/>
                              </w:rPr>
                            </w:pPr>
                            <w:r w:rsidRPr="001D5735">
                              <w:rPr>
                                <w:rFonts w:ascii="Open Sans SemiBold" w:hAnsi="Open Sans SemiBold" w:cs="Open Sans SemiBold"/>
                                <w:b/>
                                <w:sz w:val="56"/>
                                <w:szCs w:val="56"/>
                              </w:rPr>
                              <w:t>Use Cases Document</w:t>
                            </w:r>
                          </w:p>
                          <w:p w14:paraId="57D557E8" w14:textId="77777777" w:rsidR="001D5735" w:rsidRDefault="001D5735" w:rsidP="001D5735">
                            <w:pPr>
                              <w:rPr>
                                <w:rFonts w:ascii="Open Sans SemiBold" w:hAnsi="Open Sans SemiBold" w:cs="Open Sans SemiBold"/>
                                <w:b/>
                                <w:sz w:val="36"/>
                                <w:szCs w:val="36"/>
                              </w:rPr>
                            </w:pPr>
                            <w:r w:rsidRPr="001D5735">
                              <w:rPr>
                                <w:rFonts w:ascii="Open Sans SemiBold" w:hAnsi="Open Sans SemiBold" w:cs="Open Sans SemiBold"/>
                                <w:b/>
                                <w:sz w:val="36"/>
                                <w:szCs w:val="36"/>
                              </w:rPr>
                              <w:t xml:space="preserve">Security Innovation Alliance </w:t>
                            </w:r>
                          </w:p>
                          <w:p w14:paraId="3C1643C1" w14:textId="77777777" w:rsidR="00F6172B" w:rsidRDefault="00F6172B" w:rsidP="00B73293">
                            <w:pPr>
                              <w:rPr>
                                <w:rFonts w:ascii="Open Sans SemiBold" w:eastAsia="Times New Roman" w:hAnsi="Open Sans SemiBold" w:cs="Open Sans SemiBold"/>
                                <w:b/>
                                <w:sz w:val="36"/>
                                <w:szCs w:val="36"/>
                              </w:rPr>
                            </w:pPr>
                          </w:p>
                          <w:p w14:paraId="6DDA7235" w14:textId="130DE59F" w:rsidR="00CB5F26" w:rsidRDefault="00CB5F26" w:rsidP="00F6172B">
                            <w:pPr>
                              <w:jc w:val="both"/>
                              <w:rPr>
                                <w:rFonts w:ascii="Open Sans SemiBold" w:hAnsi="Open Sans SemiBold" w:cs="Open Sans SemiBold"/>
                                <w:b/>
                                <w:noProof/>
                                <w:sz w:val="48"/>
                                <w:szCs w:val="48"/>
                              </w:rPr>
                            </w:pPr>
                            <w:r w:rsidRPr="001D5735">
                              <w:rPr>
                                <w:rFonts w:ascii="Open Sans SemiBold" w:eastAsia="Times New Roman" w:hAnsi="Open Sans SemiBold" w:cs="Open Sans SemiBold"/>
                                <w:b/>
                                <w:sz w:val="36"/>
                                <w:szCs w:val="36"/>
                              </w:rPr>
                              <w:t xml:space="preserve">Author: </w:t>
                            </w:r>
                            <w:r w:rsidR="00F6172B" w:rsidRPr="00F6172B">
                              <w:rPr>
                                <w:rFonts w:ascii="Open Sans SemiBold" w:eastAsia="Times New Roman" w:hAnsi="Open Sans SemiBold" w:cs="Open Sans SemiBold"/>
                                <w:b/>
                                <w:sz w:val="48"/>
                                <w:szCs w:val="48"/>
                              </w:rPr>
                              <w:t>Ridge Security</w:t>
                            </w:r>
                          </w:p>
                          <w:p w14:paraId="6661EE98" w14:textId="48F03648" w:rsidR="00C17EDD" w:rsidRDefault="00903521" w:rsidP="000E5394">
                            <w:pPr>
                              <w:jc w:val="center"/>
                              <w:rPr>
                                <w:rFonts w:ascii="Open Sans SemiBold" w:hAnsi="Open Sans SemiBold" w:cs="Open Sans SemiBold"/>
                                <w:b/>
                                <w:noProof/>
                                <w:sz w:val="48"/>
                                <w:szCs w:val="48"/>
                              </w:rPr>
                            </w:pPr>
                            <w:r>
                              <w:rPr>
                                <w:rFonts w:ascii="Open Sans SemiBold" w:hAnsi="Open Sans SemiBold" w:cs="Open Sans SemiBold"/>
                                <w:b/>
                                <w:noProof/>
                                <w:sz w:val="48"/>
                                <w:szCs w:val="48"/>
                              </w:rPr>
                              <w:drawing>
                                <wp:inline distT="0" distB="0" distL="0" distR="0" wp14:anchorId="07E83532" wp14:editId="38D3C34E">
                                  <wp:extent cx="3902043" cy="1816596"/>
                                  <wp:effectExtent l="0" t="0" r="3810" b="0"/>
                                  <wp:docPr id="1963673673" name="Picture 5" descr="Nessar become an official distributor of Ridge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ssar become an official distributor of Ridge Secur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755" cy="1834153"/>
                                          </a:xfrm>
                                          <a:prstGeom prst="rect">
                                            <a:avLst/>
                                          </a:prstGeom>
                                          <a:noFill/>
                                          <a:ln>
                                            <a:noFill/>
                                          </a:ln>
                                        </pic:spPr>
                                      </pic:pic>
                                    </a:graphicData>
                                  </a:graphic>
                                </wp:inline>
                              </w:drawing>
                            </w:r>
                          </w:p>
                          <w:p w14:paraId="192AA20D" w14:textId="77777777" w:rsidR="00C17EDD" w:rsidRPr="001D5735" w:rsidRDefault="00C17EDD" w:rsidP="00F6172B">
                            <w:pPr>
                              <w:jc w:val="both"/>
                              <w:rPr>
                                <w:rFonts w:ascii="Open Sans SemiBold" w:hAnsi="Open Sans SemiBold" w:cs="Open Sans SemiBold"/>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w14:anchorId="2294E499" id="_x0000_t202" coordsize="21600,21600" o:spt="202" path="m,l,21600r21600,l21600,xe">
                <v:stroke joinstyle="miter"/>
                <v:path gradientshapeok="t" o:connecttype="rect"/>
              </v:shapetype>
              <v:shape id="Text Box 2" o:spid="_x0000_s1026" type="#_x0000_t202" style="position:absolute;left:0;text-align:left;margin-left:-42.75pt;margin-top:387.1pt;width:560.5pt;height:30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">
                <v:textbox>
                  <w:txbxContent>
                    <w:p w14:paraId="76989F14" w14:textId="0449AC0E" w:rsidR="00CB5F26" w:rsidRDefault="00CB5F26" w:rsidP="006C050A">
                      <w:pPr>
                        <w:rPr>
                          <w:rFonts w:ascii="Open Sans SemiBold" w:hAnsi="Open Sans SemiBold" w:cs="Open Sans SemiBold"/>
                          <w:b/>
                          <w:sz w:val="56"/>
                          <w:szCs w:val="56"/>
                        </w:rPr>
                      </w:pPr>
                      <w:r w:rsidRPr="001D5735">
                        <w:rPr>
                          <w:rFonts w:ascii="Open Sans SemiBold" w:hAnsi="Open Sans SemiBold" w:cs="Open Sans SemiBold"/>
                          <w:b/>
                          <w:sz w:val="56"/>
                          <w:szCs w:val="56"/>
                        </w:rPr>
                        <w:t>Use Cases Document</w:t>
                      </w:r>
                    </w:p>
                    <w:p w14:paraId="57D557E8" w14:textId="77777777" w:rsidR="001D5735" w:rsidRDefault="001D5735" w:rsidP="001D5735">
                      <w:pPr>
                        <w:rPr>
                          <w:rFonts w:ascii="Open Sans SemiBold" w:hAnsi="Open Sans SemiBold" w:cs="Open Sans SemiBold"/>
                          <w:b/>
                          <w:sz w:val="36"/>
                          <w:szCs w:val="36"/>
                        </w:rPr>
                      </w:pPr>
                      <w:r w:rsidRPr="001D5735">
                        <w:rPr>
                          <w:rFonts w:ascii="Open Sans SemiBold" w:hAnsi="Open Sans SemiBold" w:cs="Open Sans SemiBold"/>
                          <w:b/>
                          <w:sz w:val="36"/>
                          <w:szCs w:val="36"/>
                        </w:rPr>
                        <w:t xml:space="preserve">Security Innovation Alliance </w:t>
                      </w:r>
                    </w:p>
                    <w:p w14:paraId="3C1643C1" w14:textId="77777777" w:rsidR="00F6172B" w:rsidRDefault="00F6172B" w:rsidP="00B73293">
                      <w:pPr>
                        <w:rPr>
                          <w:rFonts w:ascii="Open Sans SemiBold" w:eastAsia="Times New Roman" w:hAnsi="Open Sans SemiBold" w:cs="Open Sans SemiBold"/>
                          <w:b/>
                          <w:sz w:val="36"/>
                          <w:szCs w:val="36"/>
                        </w:rPr>
                      </w:pPr>
                    </w:p>
                    <w:p w14:paraId="6DDA7235" w14:textId="130DE59F" w:rsidR="00CB5F26" w:rsidRDefault="00CB5F26" w:rsidP="00F6172B">
                      <w:pPr>
                        <w:jc w:val="both"/>
                        <w:rPr>
                          <w:rFonts w:ascii="Open Sans SemiBold" w:hAnsi="Open Sans SemiBold" w:cs="Open Sans SemiBold"/>
                          <w:b/>
                          <w:noProof/>
                          <w:sz w:val="48"/>
                          <w:szCs w:val="48"/>
                        </w:rPr>
                      </w:pPr>
                      <w:r w:rsidRPr="001D5735">
                        <w:rPr>
                          <w:rFonts w:ascii="Open Sans SemiBold" w:eastAsia="Times New Roman" w:hAnsi="Open Sans SemiBold" w:cs="Open Sans SemiBold"/>
                          <w:b/>
                          <w:sz w:val="36"/>
                          <w:szCs w:val="36"/>
                        </w:rPr>
                        <w:t xml:space="preserve">Author: </w:t>
                      </w:r>
                      <w:r w:rsidR="00F6172B" w:rsidRPr="00F6172B">
                        <w:rPr>
                          <w:rFonts w:ascii="Open Sans SemiBold" w:eastAsia="Times New Roman" w:hAnsi="Open Sans SemiBold" w:cs="Open Sans SemiBold"/>
                          <w:b/>
                          <w:sz w:val="48"/>
                          <w:szCs w:val="48"/>
                        </w:rPr>
                        <w:t>Ridge Security</w:t>
                      </w:r>
                    </w:p>
                    <w:p w14:paraId="6661EE98" w14:textId="48F03648" w:rsidR="00C17EDD" w:rsidRDefault="00903521" w:rsidP="000E5394">
                      <w:pPr>
                        <w:jc w:val="center"/>
                        <w:rPr>
                          <w:rFonts w:ascii="Open Sans SemiBold" w:hAnsi="Open Sans SemiBold" w:cs="Open Sans SemiBold"/>
                          <w:b/>
                          <w:noProof/>
                          <w:sz w:val="48"/>
                          <w:szCs w:val="48"/>
                        </w:rPr>
                      </w:pPr>
                      <w:r>
                        <w:rPr>
                          <w:rFonts w:ascii="Open Sans SemiBold" w:hAnsi="Open Sans SemiBold" w:cs="Open Sans SemiBold"/>
                          <w:b/>
                          <w:noProof/>
                          <w:sz w:val="48"/>
                          <w:szCs w:val="48"/>
                        </w:rPr>
                        <w:drawing>
                          <wp:inline distT="0" distB="0" distL="0" distR="0" wp14:anchorId="07E83532" wp14:editId="38D3C34E">
                            <wp:extent cx="3902043" cy="1816596"/>
                            <wp:effectExtent l="0" t="0" r="3810" b="0"/>
                            <wp:docPr id="1963673673" name="Picture 5" descr="Nessar become an official distributor of Ridge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ssar become an official distributor of Ridge Secur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755" cy="1834153"/>
                                    </a:xfrm>
                                    <a:prstGeom prst="rect">
                                      <a:avLst/>
                                    </a:prstGeom>
                                    <a:noFill/>
                                    <a:ln>
                                      <a:noFill/>
                                    </a:ln>
                                  </pic:spPr>
                                </pic:pic>
                              </a:graphicData>
                            </a:graphic>
                          </wp:inline>
                        </w:drawing>
                      </w:r>
                    </w:p>
                    <w:p w14:paraId="192AA20D" w14:textId="77777777" w:rsidR="00C17EDD" w:rsidRPr="001D5735" w:rsidRDefault="00C17EDD" w:rsidP="00F6172B">
                      <w:pPr>
                        <w:jc w:val="both"/>
                        <w:rPr>
                          <w:rFonts w:ascii="Open Sans SemiBold" w:hAnsi="Open Sans SemiBold" w:cs="Open Sans SemiBold"/>
                          <w:sz w:val="36"/>
                          <w:szCs w:val="36"/>
                        </w:rPr>
                      </w:pPr>
                    </w:p>
                  </w:txbxContent>
                </v:textbox>
                <w10:wrap anchory="page"/>
              </v:shape>
            </w:pict>
          </mc:Fallback>
        </mc:AlternateContent>
      </w:r>
      <w:r w:rsidR="008E0898">
        <w:rPr>
          <w:rFonts w:ascii="Intel Clear" w:hAnsi="Intel Clear"/>
          <w:b/>
          <w:sz w:val="44"/>
          <w:szCs w:val="44"/>
        </w:rPr>
        <w:br/>
      </w:r>
      <w:r w:rsidR="00F6172B">
        <w:rPr>
          <w:noProof/>
        </w:rPr>
        <w:drawing>
          <wp:inline distT="0" distB="0" distL="0" distR="0" wp14:anchorId="59A666F3" wp14:editId="4F8639B2">
            <wp:extent cx="3434673" cy="1540891"/>
            <wp:effectExtent l="0" t="0" r="0" b="2540"/>
            <wp:docPr id="1754379421" name="Picture 2" descr="McAfee's and FireEye rename themselves 'Trellix' • The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fee's and FireEye rename themselves 'Trellix' • The Regi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926" cy="1551772"/>
                    </a:xfrm>
                    <a:prstGeom prst="rect">
                      <a:avLst/>
                    </a:prstGeom>
                    <a:noFill/>
                    <a:ln>
                      <a:noFill/>
                    </a:ln>
                  </pic:spPr>
                </pic:pic>
              </a:graphicData>
            </a:graphic>
          </wp:inline>
        </w:drawing>
      </w:r>
      <w:r w:rsidR="00A02C42" w:rsidRPr="00355801">
        <w:rPr>
          <w:rFonts w:ascii="Intel Clear" w:hAnsi="Intel Clear"/>
          <w:color w:val="1F497D"/>
        </w:rPr>
        <w:br w:type="page"/>
      </w:r>
      <w:r w:rsidR="00D45251" w:rsidRPr="00397BB4">
        <w:rPr>
          <w:rFonts w:ascii="Open Sans Light" w:hAnsi="Open Sans Light" w:cs="Open Sans Light"/>
          <w:b/>
          <w:sz w:val="24"/>
          <w:szCs w:val="24"/>
        </w:rPr>
        <w:lastRenderedPageBreak/>
        <w:t>Revision History</w:t>
      </w:r>
    </w:p>
    <w:p w14:paraId="27B62BD7" w14:textId="77777777" w:rsidR="00D45251" w:rsidRPr="00397BB4" w:rsidRDefault="00D45251" w:rsidP="00D45251">
      <w:pPr>
        <w:pStyle w:val="Appendix"/>
        <w:rPr>
          <w:rFonts w:ascii="Open Sans Light" w:hAnsi="Open Sans Light" w:cs="Open Sans Light"/>
          <w:kern w:val="0"/>
          <w:sz w:val="24"/>
          <w:szCs w:val="24"/>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701"/>
        <w:gridCol w:w="2694"/>
        <w:gridCol w:w="3759"/>
      </w:tblGrid>
      <w:tr w:rsidR="00D45251" w:rsidRPr="00397BB4" w14:paraId="6AD5DF7B" w14:textId="77777777" w:rsidTr="00880C55">
        <w:trPr>
          <w:trHeight w:val="334"/>
        </w:trPr>
        <w:tc>
          <w:tcPr>
            <w:tcW w:w="1696" w:type="dxa"/>
            <w:shd w:val="clear" w:color="auto" w:fill="666666"/>
            <w:vAlign w:val="center"/>
          </w:tcPr>
          <w:p w14:paraId="12BC8F14" w14:textId="77777777" w:rsidR="00D45251" w:rsidRPr="00397BB4" w:rsidRDefault="00D45251" w:rsidP="00CB5F26">
            <w:pPr>
              <w:jc w:val="center"/>
              <w:rPr>
                <w:rFonts w:ascii="Open Sans Light" w:hAnsi="Open Sans Light" w:cs="Open Sans Light"/>
                <w:b/>
                <w:color w:val="FFFFFF"/>
                <w:sz w:val="24"/>
                <w:szCs w:val="24"/>
              </w:rPr>
            </w:pPr>
            <w:r w:rsidRPr="00397BB4">
              <w:rPr>
                <w:rFonts w:ascii="Open Sans Light" w:hAnsi="Open Sans Light" w:cs="Open Sans Light"/>
                <w:b/>
                <w:color w:val="FFFFFF"/>
                <w:sz w:val="24"/>
                <w:szCs w:val="24"/>
              </w:rPr>
              <w:t>Date</w:t>
            </w:r>
          </w:p>
        </w:tc>
        <w:tc>
          <w:tcPr>
            <w:tcW w:w="1701" w:type="dxa"/>
            <w:shd w:val="clear" w:color="auto" w:fill="666666"/>
            <w:vAlign w:val="center"/>
          </w:tcPr>
          <w:p w14:paraId="66C9C00A" w14:textId="77777777" w:rsidR="00D45251" w:rsidRPr="00397BB4" w:rsidRDefault="00D45251" w:rsidP="00CB5F26">
            <w:pPr>
              <w:jc w:val="center"/>
              <w:rPr>
                <w:rFonts w:ascii="Open Sans Light" w:hAnsi="Open Sans Light" w:cs="Open Sans Light"/>
                <w:b/>
                <w:color w:val="FFFFFF"/>
                <w:sz w:val="24"/>
                <w:szCs w:val="24"/>
              </w:rPr>
            </w:pPr>
            <w:r w:rsidRPr="00397BB4">
              <w:rPr>
                <w:rFonts w:ascii="Open Sans Light" w:hAnsi="Open Sans Light" w:cs="Open Sans Light"/>
                <w:b/>
                <w:color w:val="FFFFFF"/>
                <w:sz w:val="24"/>
                <w:szCs w:val="24"/>
              </w:rPr>
              <w:t>Version</w:t>
            </w:r>
          </w:p>
        </w:tc>
        <w:tc>
          <w:tcPr>
            <w:tcW w:w="2694" w:type="dxa"/>
            <w:shd w:val="clear" w:color="auto" w:fill="666666"/>
            <w:vAlign w:val="center"/>
          </w:tcPr>
          <w:p w14:paraId="64D92E4D" w14:textId="77777777" w:rsidR="00D45251" w:rsidRPr="00397BB4" w:rsidRDefault="00D45251" w:rsidP="00CB5F26">
            <w:pPr>
              <w:jc w:val="center"/>
              <w:rPr>
                <w:rFonts w:ascii="Open Sans Light" w:hAnsi="Open Sans Light" w:cs="Open Sans Light"/>
                <w:b/>
                <w:color w:val="FFFFFF"/>
                <w:sz w:val="24"/>
                <w:szCs w:val="24"/>
              </w:rPr>
            </w:pPr>
            <w:r w:rsidRPr="00397BB4">
              <w:rPr>
                <w:rFonts w:ascii="Open Sans Light" w:hAnsi="Open Sans Light" w:cs="Open Sans Light"/>
                <w:b/>
                <w:color w:val="FFFFFF"/>
                <w:sz w:val="24"/>
                <w:szCs w:val="24"/>
              </w:rPr>
              <w:t>Author</w:t>
            </w:r>
          </w:p>
        </w:tc>
        <w:tc>
          <w:tcPr>
            <w:tcW w:w="3759" w:type="dxa"/>
            <w:shd w:val="clear" w:color="auto" w:fill="666666"/>
            <w:vAlign w:val="center"/>
          </w:tcPr>
          <w:p w14:paraId="7AD224AC" w14:textId="77777777" w:rsidR="00D45251" w:rsidRPr="00397BB4" w:rsidRDefault="00D45251" w:rsidP="00CB5F26">
            <w:pPr>
              <w:jc w:val="center"/>
              <w:rPr>
                <w:rFonts w:ascii="Open Sans Light" w:hAnsi="Open Sans Light" w:cs="Open Sans Light"/>
                <w:b/>
                <w:color w:val="FFFFFF"/>
                <w:sz w:val="24"/>
                <w:szCs w:val="24"/>
              </w:rPr>
            </w:pPr>
            <w:r w:rsidRPr="00397BB4">
              <w:rPr>
                <w:rFonts w:ascii="Open Sans Light" w:hAnsi="Open Sans Light" w:cs="Open Sans Light"/>
                <w:b/>
                <w:color w:val="FFFFFF"/>
                <w:sz w:val="24"/>
                <w:szCs w:val="24"/>
              </w:rPr>
              <w:t>Comments</w:t>
            </w:r>
          </w:p>
        </w:tc>
      </w:tr>
      <w:tr w:rsidR="00D45251" w:rsidRPr="00397BB4" w14:paraId="490E8B87" w14:textId="77777777" w:rsidTr="00880C55">
        <w:trPr>
          <w:trHeight w:val="1011"/>
        </w:trPr>
        <w:tc>
          <w:tcPr>
            <w:tcW w:w="1696" w:type="dxa"/>
            <w:shd w:val="clear" w:color="auto" w:fill="auto"/>
          </w:tcPr>
          <w:p w14:paraId="29EB5B69" w14:textId="1E8EE081" w:rsidR="00D45251" w:rsidRPr="00315380" w:rsidRDefault="002A61D6" w:rsidP="00CB5F26">
            <w:pPr>
              <w:rPr>
                <w:rFonts w:ascii="Open Sans Light" w:hAnsi="Open Sans Light" w:cs="Open Sans Light"/>
                <w:b/>
                <w:bCs/>
                <w:color w:val="7030A0"/>
                <w:sz w:val="24"/>
                <w:szCs w:val="24"/>
              </w:rPr>
            </w:pPr>
            <w:r>
              <w:rPr>
                <w:rFonts w:ascii="Open Sans Light" w:hAnsi="Open Sans Light" w:cs="Open Sans Light"/>
                <w:b/>
                <w:bCs/>
                <w:color w:val="7030A0"/>
                <w:sz w:val="24"/>
                <w:szCs w:val="24"/>
              </w:rPr>
              <w:t>29</w:t>
            </w:r>
            <w:r w:rsidR="00F6172B" w:rsidRPr="00315380">
              <w:rPr>
                <w:rFonts w:ascii="Open Sans Light" w:hAnsi="Open Sans Light" w:cs="Open Sans Light"/>
                <w:b/>
                <w:bCs/>
                <w:color w:val="7030A0"/>
                <w:sz w:val="24"/>
                <w:szCs w:val="24"/>
              </w:rPr>
              <w:t>-Jul-2023</w:t>
            </w:r>
          </w:p>
        </w:tc>
        <w:tc>
          <w:tcPr>
            <w:tcW w:w="1701" w:type="dxa"/>
            <w:shd w:val="clear" w:color="auto" w:fill="auto"/>
          </w:tcPr>
          <w:p w14:paraId="451E8A02" w14:textId="13056ADA" w:rsidR="00D45251" w:rsidRPr="00315380" w:rsidRDefault="00F6172B" w:rsidP="00CB5F26">
            <w:pPr>
              <w:rPr>
                <w:rFonts w:ascii="Open Sans Light" w:hAnsi="Open Sans Light" w:cs="Open Sans Light"/>
                <w:b/>
                <w:bCs/>
                <w:color w:val="7030A0"/>
                <w:sz w:val="24"/>
                <w:szCs w:val="24"/>
              </w:rPr>
            </w:pPr>
            <w:r w:rsidRPr="00315380">
              <w:rPr>
                <w:rFonts w:ascii="Open Sans Light" w:hAnsi="Open Sans Light" w:cs="Open Sans Light"/>
                <w:b/>
                <w:bCs/>
                <w:color w:val="7030A0"/>
                <w:sz w:val="24"/>
                <w:szCs w:val="24"/>
              </w:rPr>
              <w:t>1.0</w:t>
            </w:r>
          </w:p>
        </w:tc>
        <w:tc>
          <w:tcPr>
            <w:tcW w:w="2694" w:type="dxa"/>
            <w:shd w:val="clear" w:color="auto" w:fill="auto"/>
          </w:tcPr>
          <w:p w14:paraId="3FA157C7" w14:textId="211D663C" w:rsidR="00D45251" w:rsidRPr="00315380" w:rsidRDefault="00437A2E" w:rsidP="00CB5F26">
            <w:pPr>
              <w:rPr>
                <w:rFonts w:ascii="Open Sans Light" w:hAnsi="Open Sans Light" w:cs="Open Sans Light"/>
                <w:b/>
                <w:bCs/>
                <w:color w:val="7030A0"/>
                <w:sz w:val="24"/>
                <w:szCs w:val="24"/>
              </w:rPr>
            </w:pPr>
            <w:r w:rsidRPr="00315380">
              <w:rPr>
                <w:rFonts w:ascii="Open Sans Light" w:hAnsi="Open Sans Light" w:cs="Open Sans Light"/>
                <w:b/>
                <w:bCs/>
                <w:color w:val="7030A0"/>
                <w:sz w:val="24"/>
                <w:szCs w:val="24"/>
              </w:rPr>
              <w:t>Lydia Zhang</w:t>
            </w:r>
          </w:p>
        </w:tc>
        <w:tc>
          <w:tcPr>
            <w:tcW w:w="3759" w:type="dxa"/>
            <w:shd w:val="clear" w:color="auto" w:fill="auto"/>
          </w:tcPr>
          <w:p w14:paraId="2BB13A19" w14:textId="35C7081A" w:rsidR="00D45251" w:rsidRPr="00315380" w:rsidRDefault="00F6172B" w:rsidP="00CB5F26">
            <w:pPr>
              <w:rPr>
                <w:rFonts w:ascii="Open Sans Light" w:hAnsi="Open Sans Light" w:cs="Open Sans Light"/>
                <w:b/>
                <w:bCs/>
                <w:color w:val="7030A0"/>
                <w:sz w:val="24"/>
                <w:szCs w:val="24"/>
              </w:rPr>
            </w:pPr>
            <w:r w:rsidRPr="00315380">
              <w:rPr>
                <w:rFonts w:ascii="Open Sans Light" w:hAnsi="Open Sans Light" w:cs="Open Sans Light"/>
                <w:b/>
                <w:bCs/>
                <w:color w:val="7030A0"/>
                <w:sz w:val="24"/>
                <w:szCs w:val="24"/>
              </w:rPr>
              <w:t>Use case document for Ridge security integration with Trellix ePO</w:t>
            </w:r>
          </w:p>
        </w:tc>
      </w:tr>
      <w:tr w:rsidR="00D45251" w:rsidRPr="00397BB4" w14:paraId="5E7DFFB0" w14:textId="77777777" w:rsidTr="00880C55">
        <w:trPr>
          <w:trHeight w:val="334"/>
        </w:trPr>
        <w:tc>
          <w:tcPr>
            <w:tcW w:w="1696" w:type="dxa"/>
            <w:shd w:val="clear" w:color="auto" w:fill="auto"/>
          </w:tcPr>
          <w:p w14:paraId="4E0B8798" w14:textId="77777777" w:rsidR="00D45251" w:rsidRPr="00397BB4" w:rsidRDefault="00D45251" w:rsidP="00CB5F26">
            <w:pPr>
              <w:rPr>
                <w:rFonts w:ascii="Open Sans Light" w:hAnsi="Open Sans Light" w:cs="Open Sans Light"/>
                <w:sz w:val="24"/>
                <w:szCs w:val="24"/>
              </w:rPr>
            </w:pPr>
          </w:p>
        </w:tc>
        <w:tc>
          <w:tcPr>
            <w:tcW w:w="1701" w:type="dxa"/>
            <w:shd w:val="clear" w:color="auto" w:fill="auto"/>
          </w:tcPr>
          <w:p w14:paraId="2B5DABFC" w14:textId="77777777" w:rsidR="00D45251" w:rsidRPr="00397BB4" w:rsidRDefault="00D45251" w:rsidP="00CB5F26">
            <w:pPr>
              <w:rPr>
                <w:rFonts w:ascii="Open Sans Light" w:hAnsi="Open Sans Light" w:cs="Open Sans Light"/>
                <w:sz w:val="24"/>
                <w:szCs w:val="24"/>
              </w:rPr>
            </w:pPr>
          </w:p>
        </w:tc>
        <w:tc>
          <w:tcPr>
            <w:tcW w:w="2694" w:type="dxa"/>
            <w:shd w:val="clear" w:color="auto" w:fill="auto"/>
          </w:tcPr>
          <w:p w14:paraId="439BAD40" w14:textId="77777777" w:rsidR="00D45251" w:rsidRPr="00397BB4" w:rsidRDefault="00D45251" w:rsidP="00CB5F26">
            <w:pPr>
              <w:rPr>
                <w:rFonts w:ascii="Open Sans Light" w:hAnsi="Open Sans Light" w:cs="Open Sans Light"/>
                <w:sz w:val="24"/>
                <w:szCs w:val="24"/>
              </w:rPr>
            </w:pPr>
          </w:p>
        </w:tc>
        <w:tc>
          <w:tcPr>
            <w:tcW w:w="3759" w:type="dxa"/>
            <w:shd w:val="clear" w:color="auto" w:fill="auto"/>
          </w:tcPr>
          <w:p w14:paraId="46524DC3" w14:textId="77777777" w:rsidR="00D45251" w:rsidRPr="00397BB4" w:rsidRDefault="00D45251" w:rsidP="00CB5F26">
            <w:pPr>
              <w:rPr>
                <w:rFonts w:ascii="Open Sans Light" w:hAnsi="Open Sans Light" w:cs="Open Sans Light"/>
                <w:sz w:val="24"/>
                <w:szCs w:val="24"/>
              </w:rPr>
            </w:pPr>
          </w:p>
        </w:tc>
      </w:tr>
      <w:tr w:rsidR="00D45251" w:rsidRPr="00397BB4" w14:paraId="46FABC0F" w14:textId="77777777" w:rsidTr="00880C55">
        <w:trPr>
          <w:trHeight w:val="334"/>
        </w:trPr>
        <w:tc>
          <w:tcPr>
            <w:tcW w:w="1696" w:type="dxa"/>
            <w:shd w:val="clear" w:color="auto" w:fill="auto"/>
          </w:tcPr>
          <w:p w14:paraId="22C6F894" w14:textId="77777777" w:rsidR="00D45251" w:rsidRPr="00397BB4" w:rsidRDefault="00D45251" w:rsidP="00CB5F26">
            <w:pPr>
              <w:rPr>
                <w:rFonts w:ascii="Open Sans Light" w:hAnsi="Open Sans Light" w:cs="Open Sans Light"/>
                <w:sz w:val="24"/>
                <w:szCs w:val="24"/>
              </w:rPr>
            </w:pPr>
          </w:p>
        </w:tc>
        <w:tc>
          <w:tcPr>
            <w:tcW w:w="1701" w:type="dxa"/>
            <w:shd w:val="clear" w:color="auto" w:fill="auto"/>
          </w:tcPr>
          <w:p w14:paraId="463AFFFC" w14:textId="77777777" w:rsidR="00D45251" w:rsidRPr="00397BB4" w:rsidRDefault="00D45251" w:rsidP="00CB5F26">
            <w:pPr>
              <w:rPr>
                <w:rFonts w:ascii="Open Sans Light" w:hAnsi="Open Sans Light" w:cs="Open Sans Light"/>
                <w:sz w:val="24"/>
                <w:szCs w:val="24"/>
              </w:rPr>
            </w:pPr>
          </w:p>
        </w:tc>
        <w:tc>
          <w:tcPr>
            <w:tcW w:w="2694" w:type="dxa"/>
            <w:shd w:val="clear" w:color="auto" w:fill="auto"/>
          </w:tcPr>
          <w:p w14:paraId="607B458E" w14:textId="77777777" w:rsidR="00D45251" w:rsidRPr="00397BB4" w:rsidRDefault="00D45251" w:rsidP="00CB5F26">
            <w:pPr>
              <w:rPr>
                <w:rFonts w:ascii="Open Sans Light" w:hAnsi="Open Sans Light" w:cs="Open Sans Light"/>
                <w:sz w:val="24"/>
                <w:szCs w:val="24"/>
              </w:rPr>
            </w:pPr>
          </w:p>
        </w:tc>
        <w:tc>
          <w:tcPr>
            <w:tcW w:w="3759" w:type="dxa"/>
            <w:shd w:val="clear" w:color="auto" w:fill="auto"/>
          </w:tcPr>
          <w:p w14:paraId="74283EB6" w14:textId="77777777" w:rsidR="00D45251" w:rsidRPr="00397BB4" w:rsidRDefault="00D45251" w:rsidP="00CB5F26">
            <w:pPr>
              <w:rPr>
                <w:rFonts w:ascii="Open Sans Light" w:hAnsi="Open Sans Light" w:cs="Open Sans Light"/>
                <w:sz w:val="24"/>
                <w:szCs w:val="24"/>
              </w:rPr>
            </w:pPr>
          </w:p>
        </w:tc>
      </w:tr>
      <w:tr w:rsidR="00D45251" w:rsidRPr="00397BB4" w14:paraId="21E64CF6" w14:textId="77777777" w:rsidTr="00880C55">
        <w:trPr>
          <w:trHeight w:val="334"/>
        </w:trPr>
        <w:tc>
          <w:tcPr>
            <w:tcW w:w="1696" w:type="dxa"/>
            <w:shd w:val="clear" w:color="auto" w:fill="auto"/>
          </w:tcPr>
          <w:p w14:paraId="1C0D73AD" w14:textId="77777777" w:rsidR="00D45251" w:rsidRPr="00397BB4" w:rsidRDefault="00D45251" w:rsidP="00CB5F26">
            <w:pPr>
              <w:rPr>
                <w:rFonts w:ascii="Open Sans Light" w:hAnsi="Open Sans Light" w:cs="Open Sans Light"/>
                <w:sz w:val="24"/>
                <w:szCs w:val="24"/>
              </w:rPr>
            </w:pPr>
          </w:p>
        </w:tc>
        <w:tc>
          <w:tcPr>
            <w:tcW w:w="1701" w:type="dxa"/>
            <w:shd w:val="clear" w:color="auto" w:fill="auto"/>
          </w:tcPr>
          <w:p w14:paraId="4B1B80B9" w14:textId="77777777" w:rsidR="00D45251" w:rsidRPr="00397BB4" w:rsidRDefault="00D45251" w:rsidP="00CB5F26">
            <w:pPr>
              <w:rPr>
                <w:rFonts w:ascii="Open Sans Light" w:hAnsi="Open Sans Light" w:cs="Open Sans Light"/>
                <w:sz w:val="24"/>
                <w:szCs w:val="24"/>
              </w:rPr>
            </w:pPr>
          </w:p>
        </w:tc>
        <w:tc>
          <w:tcPr>
            <w:tcW w:w="2694" w:type="dxa"/>
            <w:shd w:val="clear" w:color="auto" w:fill="auto"/>
          </w:tcPr>
          <w:p w14:paraId="792620FB" w14:textId="77777777" w:rsidR="00D45251" w:rsidRPr="00397BB4" w:rsidRDefault="00D45251" w:rsidP="00CB5F26">
            <w:pPr>
              <w:rPr>
                <w:rFonts w:ascii="Open Sans Light" w:hAnsi="Open Sans Light" w:cs="Open Sans Light"/>
                <w:sz w:val="24"/>
                <w:szCs w:val="24"/>
              </w:rPr>
            </w:pPr>
          </w:p>
        </w:tc>
        <w:tc>
          <w:tcPr>
            <w:tcW w:w="3759" w:type="dxa"/>
            <w:shd w:val="clear" w:color="auto" w:fill="auto"/>
          </w:tcPr>
          <w:p w14:paraId="46CC2CFA" w14:textId="77777777" w:rsidR="00D45251" w:rsidRPr="00397BB4" w:rsidRDefault="00D45251" w:rsidP="00CB5F26">
            <w:pPr>
              <w:rPr>
                <w:rFonts w:ascii="Open Sans Light" w:hAnsi="Open Sans Light" w:cs="Open Sans Light"/>
                <w:sz w:val="24"/>
                <w:szCs w:val="24"/>
              </w:rPr>
            </w:pPr>
          </w:p>
        </w:tc>
      </w:tr>
      <w:tr w:rsidR="00D45251" w:rsidRPr="00397BB4" w14:paraId="05541517" w14:textId="77777777" w:rsidTr="00880C55">
        <w:trPr>
          <w:trHeight w:val="342"/>
        </w:trPr>
        <w:tc>
          <w:tcPr>
            <w:tcW w:w="1696" w:type="dxa"/>
            <w:shd w:val="clear" w:color="auto" w:fill="auto"/>
          </w:tcPr>
          <w:p w14:paraId="1B23408D" w14:textId="77777777" w:rsidR="00D45251" w:rsidRPr="00397BB4" w:rsidRDefault="00D45251" w:rsidP="00CB5F26">
            <w:pPr>
              <w:rPr>
                <w:rFonts w:ascii="Open Sans Light" w:hAnsi="Open Sans Light" w:cs="Open Sans Light"/>
                <w:sz w:val="24"/>
                <w:szCs w:val="24"/>
              </w:rPr>
            </w:pPr>
          </w:p>
        </w:tc>
        <w:tc>
          <w:tcPr>
            <w:tcW w:w="1701" w:type="dxa"/>
            <w:shd w:val="clear" w:color="auto" w:fill="auto"/>
          </w:tcPr>
          <w:p w14:paraId="32702A21" w14:textId="77777777" w:rsidR="00D45251" w:rsidRPr="00397BB4" w:rsidRDefault="00D45251" w:rsidP="00CB5F26">
            <w:pPr>
              <w:rPr>
                <w:rFonts w:ascii="Open Sans Light" w:hAnsi="Open Sans Light" w:cs="Open Sans Light"/>
                <w:sz w:val="24"/>
                <w:szCs w:val="24"/>
              </w:rPr>
            </w:pPr>
          </w:p>
        </w:tc>
        <w:tc>
          <w:tcPr>
            <w:tcW w:w="2694" w:type="dxa"/>
            <w:shd w:val="clear" w:color="auto" w:fill="auto"/>
          </w:tcPr>
          <w:p w14:paraId="140D03B7" w14:textId="77777777" w:rsidR="00D45251" w:rsidRPr="00397BB4" w:rsidRDefault="00D45251" w:rsidP="00CB5F26">
            <w:pPr>
              <w:rPr>
                <w:rFonts w:ascii="Open Sans Light" w:hAnsi="Open Sans Light" w:cs="Open Sans Light"/>
                <w:sz w:val="24"/>
                <w:szCs w:val="24"/>
              </w:rPr>
            </w:pPr>
          </w:p>
        </w:tc>
        <w:tc>
          <w:tcPr>
            <w:tcW w:w="3759" w:type="dxa"/>
            <w:shd w:val="clear" w:color="auto" w:fill="auto"/>
          </w:tcPr>
          <w:p w14:paraId="52544125" w14:textId="77777777" w:rsidR="00D45251" w:rsidRPr="00397BB4" w:rsidRDefault="00D45251" w:rsidP="00CB5F26">
            <w:pPr>
              <w:rPr>
                <w:rFonts w:ascii="Open Sans Light" w:hAnsi="Open Sans Light" w:cs="Open Sans Light"/>
                <w:sz w:val="24"/>
                <w:szCs w:val="24"/>
              </w:rPr>
            </w:pPr>
          </w:p>
        </w:tc>
      </w:tr>
    </w:tbl>
    <w:p w14:paraId="05B9D55F" w14:textId="77777777" w:rsidR="00D45251" w:rsidRPr="00397BB4" w:rsidRDefault="00D45251" w:rsidP="00D45251">
      <w:pPr>
        <w:rPr>
          <w:rFonts w:ascii="Open Sans Light" w:hAnsi="Open Sans Light" w:cs="Open Sans Light"/>
          <w:sz w:val="24"/>
          <w:szCs w:val="24"/>
        </w:rPr>
      </w:pPr>
    </w:p>
    <w:p w14:paraId="663625A8" w14:textId="77777777" w:rsidR="00D45251" w:rsidRPr="00397BB4" w:rsidRDefault="00D45251">
      <w:pPr>
        <w:spacing w:after="200" w:line="276" w:lineRule="auto"/>
        <w:rPr>
          <w:rFonts w:ascii="Open Sans Light" w:hAnsi="Open Sans Light" w:cs="Open Sans Light"/>
          <w:color w:val="1F497D"/>
          <w:sz w:val="24"/>
          <w:szCs w:val="24"/>
        </w:rPr>
      </w:pPr>
      <w:r w:rsidRPr="00397BB4">
        <w:rPr>
          <w:rFonts w:ascii="Open Sans Light" w:hAnsi="Open Sans Light" w:cs="Open Sans Light"/>
          <w:color w:val="1F497D"/>
          <w:sz w:val="24"/>
          <w:szCs w:val="24"/>
        </w:rPr>
        <w:br w:type="page"/>
      </w:r>
    </w:p>
    <w:p w14:paraId="756FA9CA" w14:textId="1F179184" w:rsidR="00B15E88" w:rsidRPr="00397BB4" w:rsidRDefault="00B15E88" w:rsidP="00B73293">
      <w:pPr>
        <w:spacing w:after="200" w:line="276" w:lineRule="auto"/>
        <w:rPr>
          <w:rFonts w:ascii="Open Sans Light" w:hAnsi="Open Sans Light" w:cs="Open Sans Light"/>
          <w:b/>
        </w:rPr>
      </w:pPr>
      <w:r w:rsidRPr="00397BB4">
        <w:rPr>
          <w:rFonts w:ascii="Open Sans Light" w:hAnsi="Open Sans Light" w:cs="Open Sans Light"/>
          <w:b/>
        </w:rPr>
        <w:lastRenderedPageBreak/>
        <w:t>Table of Contents</w:t>
      </w:r>
    </w:p>
    <w:p w14:paraId="57D19B26" w14:textId="77777777" w:rsidR="00B15E88" w:rsidRPr="00397BB4" w:rsidRDefault="00B15E88" w:rsidP="00B15E88">
      <w:pPr>
        <w:rPr>
          <w:rFonts w:ascii="Open Sans Light" w:hAnsi="Open Sans Light" w:cs="Open Sans Light"/>
          <w:b/>
        </w:rPr>
      </w:pPr>
    </w:p>
    <w:bookmarkStart w:id="0" w:name="_Toc351019935"/>
    <w:p w14:paraId="6787BF2E" w14:textId="4AE4B4B6" w:rsidR="00DA3831" w:rsidRDefault="00224A98">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r w:rsidRPr="00397BB4">
        <w:rPr>
          <w:rFonts w:ascii="Open Sans Light" w:hAnsi="Open Sans Light" w:cs="Open Sans Light"/>
          <w:bCs w:val="0"/>
          <w:sz w:val="22"/>
          <w:szCs w:val="22"/>
        </w:rPr>
        <w:fldChar w:fldCharType="begin"/>
      </w:r>
      <w:r w:rsidRPr="00397BB4">
        <w:rPr>
          <w:rFonts w:ascii="Open Sans Light" w:hAnsi="Open Sans Light" w:cs="Open Sans Light"/>
          <w:bCs w:val="0"/>
          <w:sz w:val="22"/>
          <w:szCs w:val="22"/>
        </w:rPr>
        <w:instrText xml:space="preserve"> TOC \o "1-3" \h \z \u </w:instrText>
      </w:r>
      <w:r w:rsidRPr="00397BB4">
        <w:rPr>
          <w:rFonts w:ascii="Open Sans Light" w:hAnsi="Open Sans Light" w:cs="Open Sans Light"/>
          <w:bCs w:val="0"/>
          <w:sz w:val="22"/>
          <w:szCs w:val="22"/>
        </w:rPr>
        <w:fldChar w:fldCharType="separate"/>
      </w:r>
      <w:hyperlink w:anchor="_Toc141372208" w:history="1">
        <w:r w:rsidR="00DA3831" w:rsidRPr="001511F2">
          <w:rPr>
            <w:rStyle w:val="Hyperlink"/>
            <w:rFonts w:ascii="Intel Clear" w:hAnsi="Intel Clear" w:cs="Arial"/>
            <w:noProof/>
            <w:lang w:bidi="hi-IN"/>
          </w:rPr>
          <w:t>1</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lang w:bidi="hi-IN"/>
          </w:rPr>
          <w:t>Company Info</w:t>
        </w:r>
        <w:r w:rsidR="00DA3831">
          <w:rPr>
            <w:noProof/>
            <w:webHidden/>
          </w:rPr>
          <w:tab/>
        </w:r>
        <w:r w:rsidR="00DA3831">
          <w:rPr>
            <w:noProof/>
            <w:webHidden/>
          </w:rPr>
          <w:fldChar w:fldCharType="begin"/>
        </w:r>
        <w:r w:rsidR="00DA3831">
          <w:rPr>
            <w:noProof/>
            <w:webHidden/>
          </w:rPr>
          <w:instrText xml:space="preserve"> PAGEREF _Toc141372208 \h </w:instrText>
        </w:r>
        <w:r w:rsidR="00DA3831">
          <w:rPr>
            <w:noProof/>
            <w:webHidden/>
          </w:rPr>
        </w:r>
        <w:r w:rsidR="00DA3831">
          <w:rPr>
            <w:noProof/>
            <w:webHidden/>
          </w:rPr>
          <w:fldChar w:fldCharType="separate"/>
        </w:r>
        <w:r w:rsidR="00DA3831">
          <w:rPr>
            <w:noProof/>
            <w:webHidden/>
          </w:rPr>
          <w:t>4</w:t>
        </w:r>
        <w:r w:rsidR="00DA3831">
          <w:rPr>
            <w:noProof/>
            <w:webHidden/>
          </w:rPr>
          <w:fldChar w:fldCharType="end"/>
        </w:r>
      </w:hyperlink>
    </w:p>
    <w:p w14:paraId="5DBE41D8" w14:textId="1B35049C"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09" w:history="1">
        <w:r w:rsidR="00DA3831" w:rsidRPr="001511F2">
          <w:rPr>
            <w:rStyle w:val="Hyperlink"/>
            <w:rFonts w:ascii="Intel Clear" w:hAnsi="Intel Clear" w:cs="Arial"/>
            <w:noProof/>
            <w:lang w:bidi="hi-IN"/>
          </w:rPr>
          <w:t>2</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lang w:bidi="hi-IN"/>
          </w:rPr>
          <w:t>Company Contacts</w:t>
        </w:r>
        <w:r w:rsidR="00DA3831">
          <w:rPr>
            <w:noProof/>
            <w:webHidden/>
          </w:rPr>
          <w:tab/>
        </w:r>
        <w:r w:rsidR="00DA3831">
          <w:rPr>
            <w:noProof/>
            <w:webHidden/>
          </w:rPr>
          <w:fldChar w:fldCharType="begin"/>
        </w:r>
        <w:r w:rsidR="00DA3831">
          <w:rPr>
            <w:noProof/>
            <w:webHidden/>
          </w:rPr>
          <w:instrText xml:space="preserve"> PAGEREF _Toc141372209 \h </w:instrText>
        </w:r>
        <w:r w:rsidR="00DA3831">
          <w:rPr>
            <w:noProof/>
            <w:webHidden/>
          </w:rPr>
        </w:r>
        <w:r w:rsidR="00DA3831">
          <w:rPr>
            <w:noProof/>
            <w:webHidden/>
          </w:rPr>
          <w:fldChar w:fldCharType="separate"/>
        </w:r>
        <w:r w:rsidR="00DA3831">
          <w:rPr>
            <w:noProof/>
            <w:webHidden/>
          </w:rPr>
          <w:t>4</w:t>
        </w:r>
        <w:r w:rsidR="00DA3831">
          <w:rPr>
            <w:noProof/>
            <w:webHidden/>
          </w:rPr>
          <w:fldChar w:fldCharType="end"/>
        </w:r>
      </w:hyperlink>
    </w:p>
    <w:p w14:paraId="66F0D827" w14:textId="2389DC8E"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0" w:history="1">
        <w:r w:rsidR="00DA3831" w:rsidRPr="001511F2">
          <w:rPr>
            <w:rStyle w:val="Hyperlink"/>
            <w:rFonts w:ascii="Intel Clear" w:hAnsi="Intel Clear" w:cs="Arial"/>
            <w:noProof/>
            <w:lang w:bidi="hi-IN"/>
          </w:rPr>
          <w:t>3</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lang w:bidi="hi-IN"/>
          </w:rPr>
          <w:t>Product Backgrounder</w:t>
        </w:r>
        <w:r w:rsidR="00DA3831">
          <w:rPr>
            <w:noProof/>
            <w:webHidden/>
          </w:rPr>
          <w:tab/>
        </w:r>
        <w:r w:rsidR="00DA3831">
          <w:rPr>
            <w:noProof/>
            <w:webHidden/>
          </w:rPr>
          <w:fldChar w:fldCharType="begin"/>
        </w:r>
        <w:r w:rsidR="00DA3831">
          <w:rPr>
            <w:noProof/>
            <w:webHidden/>
          </w:rPr>
          <w:instrText xml:space="preserve"> PAGEREF _Toc141372210 \h </w:instrText>
        </w:r>
        <w:r w:rsidR="00DA3831">
          <w:rPr>
            <w:noProof/>
            <w:webHidden/>
          </w:rPr>
        </w:r>
        <w:r w:rsidR="00DA3831">
          <w:rPr>
            <w:noProof/>
            <w:webHidden/>
          </w:rPr>
          <w:fldChar w:fldCharType="separate"/>
        </w:r>
        <w:r w:rsidR="00DA3831">
          <w:rPr>
            <w:noProof/>
            <w:webHidden/>
          </w:rPr>
          <w:t>4</w:t>
        </w:r>
        <w:r w:rsidR="00DA3831">
          <w:rPr>
            <w:noProof/>
            <w:webHidden/>
          </w:rPr>
          <w:fldChar w:fldCharType="end"/>
        </w:r>
      </w:hyperlink>
    </w:p>
    <w:p w14:paraId="40A14475" w14:textId="57391E88"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1" w:history="1">
        <w:r w:rsidR="00DA3831" w:rsidRPr="001511F2">
          <w:rPr>
            <w:rStyle w:val="Hyperlink"/>
            <w:rFonts w:ascii="Intel Clear" w:hAnsi="Intel Clear" w:cs="Arial"/>
            <w:noProof/>
          </w:rPr>
          <w:t>4</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Trellix Products Being Proposed for Integration</w:t>
        </w:r>
        <w:r w:rsidR="00DA3831">
          <w:rPr>
            <w:noProof/>
            <w:webHidden/>
          </w:rPr>
          <w:tab/>
        </w:r>
        <w:r w:rsidR="00DA3831">
          <w:rPr>
            <w:noProof/>
            <w:webHidden/>
          </w:rPr>
          <w:fldChar w:fldCharType="begin"/>
        </w:r>
        <w:r w:rsidR="00DA3831">
          <w:rPr>
            <w:noProof/>
            <w:webHidden/>
          </w:rPr>
          <w:instrText xml:space="preserve"> PAGEREF _Toc141372211 \h </w:instrText>
        </w:r>
        <w:r w:rsidR="00DA3831">
          <w:rPr>
            <w:noProof/>
            <w:webHidden/>
          </w:rPr>
        </w:r>
        <w:r w:rsidR="00DA3831">
          <w:rPr>
            <w:noProof/>
            <w:webHidden/>
          </w:rPr>
          <w:fldChar w:fldCharType="separate"/>
        </w:r>
        <w:r w:rsidR="00DA3831">
          <w:rPr>
            <w:noProof/>
            <w:webHidden/>
          </w:rPr>
          <w:t>5</w:t>
        </w:r>
        <w:r w:rsidR="00DA3831">
          <w:rPr>
            <w:noProof/>
            <w:webHidden/>
          </w:rPr>
          <w:fldChar w:fldCharType="end"/>
        </w:r>
      </w:hyperlink>
    </w:p>
    <w:p w14:paraId="05CC12C0" w14:textId="31D9BBC4"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2" w:history="1">
        <w:r w:rsidR="00DA3831" w:rsidRPr="001511F2">
          <w:rPr>
            <w:rStyle w:val="Hyperlink"/>
            <w:rFonts w:ascii="Intel Clear" w:hAnsi="Intel Clear" w:cs="Arial"/>
            <w:noProof/>
          </w:rPr>
          <w:t>5</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Platform</w:t>
        </w:r>
        <w:r w:rsidR="00DA3831">
          <w:rPr>
            <w:noProof/>
            <w:webHidden/>
          </w:rPr>
          <w:tab/>
        </w:r>
        <w:r w:rsidR="00DA3831">
          <w:rPr>
            <w:noProof/>
            <w:webHidden/>
          </w:rPr>
          <w:fldChar w:fldCharType="begin"/>
        </w:r>
        <w:r w:rsidR="00DA3831">
          <w:rPr>
            <w:noProof/>
            <w:webHidden/>
          </w:rPr>
          <w:instrText xml:space="preserve"> PAGEREF _Toc141372212 \h </w:instrText>
        </w:r>
        <w:r w:rsidR="00DA3831">
          <w:rPr>
            <w:noProof/>
            <w:webHidden/>
          </w:rPr>
        </w:r>
        <w:r w:rsidR="00DA3831">
          <w:rPr>
            <w:noProof/>
            <w:webHidden/>
          </w:rPr>
          <w:fldChar w:fldCharType="separate"/>
        </w:r>
        <w:r w:rsidR="00DA3831">
          <w:rPr>
            <w:noProof/>
            <w:webHidden/>
          </w:rPr>
          <w:t>5</w:t>
        </w:r>
        <w:r w:rsidR="00DA3831">
          <w:rPr>
            <w:noProof/>
            <w:webHidden/>
          </w:rPr>
          <w:fldChar w:fldCharType="end"/>
        </w:r>
      </w:hyperlink>
    </w:p>
    <w:p w14:paraId="00F805DA" w14:textId="2F580E92"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3" w:history="1">
        <w:r w:rsidR="00DA3831" w:rsidRPr="001511F2">
          <w:rPr>
            <w:rStyle w:val="Hyperlink"/>
            <w:rFonts w:ascii="Intel Clear" w:hAnsi="Intel Clear" w:cs="Arial"/>
            <w:noProof/>
          </w:rPr>
          <w:t>6</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Use Cases</w:t>
        </w:r>
        <w:r w:rsidR="00DA3831">
          <w:rPr>
            <w:noProof/>
            <w:webHidden/>
          </w:rPr>
          <w:tab/>
        </w:r>
        <w:r w:rsidR="00DA3831">
          <w:rPr>
            <w:noProof/>
            <w:webHidden/>
          </w:rPr>
          <w:fldChar w:fldCharType="begin"/>
        </w:r>
        <w:r w:rsidR="00DA3831">
          <w:rPr>
            <w:noProof/>
            <w:webHidden/>
          </w:rPr>
          <w:instrText xml:space="preserve"> PAGEREF _Toc141372213 \h </w:instrText>
        </w:r>
        <w:r w:rsidR="00DA3831">
          <w:rPr>
            <w:noProof/>
            <w:webHidden/>
          </w:rPr>
        </w:r>
        <w:r w:rsidR="00DA3831">
          <w:rPr>
            <w:noProof/>
            <w:webHidden/>
          </w:rPr>
          <w:fldChar w:fldCharType="separate"/>
        </w:r>
        <w:r w:rsidR="00DA3831">
          <w:rPr>
            <w:noProof/>
            <w:webHidden/>
          </w:rPr>
          <w:t>5</w:t>
        </w:r>
        <w:r w:rsidR="00DA3831">
          <w:rPr>
            <w:noProof/>
            <w:webHidden/>
          </w:rPr>
          <w:fldChar w:fldCharType="end"/>
        </w:r>
      </w:hyperlink>
    </w:p>
    <w:p w14:paraId="46053537" w14:textId="7E440FCB"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4" w:history="1">
        <w:r w:rsidR="00DA3831" w:rsidRPr="001511F2">
          <w:rPr>
            <w:rStyle w:val="Hyperlink"/>
            <w:rFonts w:ascii="Intel Clear" w:hAnsi="Intel Clear" w:cs="Arial"/>
            <w:noProof/>
          </w:rPr>
          <w:t>7</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Integration Points</w:t>
        </w:r>
        <w:r w:rsidR="00DA3831">
          <w:rPr>
            <w:noProof/>
            <w:webHidden/>
          </w:rPr>
          <w:tab/>
        </w:r>
        <w:r w:rsidR="00DA3831">
          <w:rPr>
            <w:noProof/>
            <w:webHidden/>
          </w:rPr>
          <w:fldChar w:fldCharType="begin"/>
        </w:r>
        <w:r w:rsidR="00DA3831">
          <w:rPr>
            <w:noProof/>
            <w:webHidden/>
          </w:rPr>
          <w:instrText xml:space="preserve"> PAGEREF _Toc141372214 \h </w:instrText>
        </w:r>
        <w:r w:rsidR="00DA3831">
          <w:rPr>
            <w:noProof/>
            <w:webHidden/>
          </w:rPr>
        </w:r>
        <w:r w:rsidR="00DA3831">
          <w:rPr>
            <w:noProof/>
            <w:webHidden/>
          </w:rPr>
          <w:fldChar w:fldCharType="separate"/>
        </w:r>
        <w:r w:rsidR="00DA3831">
          <w:rPr>
            <w:noProof/>
            <w:webHidden/>
          </w:rPr>
          <w:t>5</w:t>
        </w:r>
        <w:r w:rsidR="00DA3831">
          <w:rPr>
            <w:noProof/>
            <w:webHidden/>
          </w:rPr>
          <w:fldChar w:fldCharType="end"/>
        </w:r>
      </w:hyperlink>
    </w:p>
    <w:p w14:paraId="50D76196" w14:textId="738585CF"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5" w:history="1">
        <w:r w:rsidR="00DA3831" w:rsidRPr="001511F2">
          <w:rPr>
            <w:rStyle w:val="Hyperlink"/>
            <w:rFonts w:ascii="Intel Clear" w:hAnsi="Intel Clear" w:cs="Arial"/>
            <w:noProof/>
          </w:rPr>
          <w:t>8</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Integration Architecture</w:t>
        </w:r>
        <w:r w:rsidR="00DA3831">
          <w:rPr>
            <w:noProof/>
            <w:webHidden/>
          </w:rPr>
          <w:tab/>
        </w:r>
        <w:r w:rsidR="00DA3831">
          <w:rPr>
            <w:noProof/>
            <w:webHidden/>
          </w:rPr>
          <w:fldChar w:fldCharType="begin"/>
        </w:r>
        <w:r w:rsidR="00DA3831">
          <w:rPr>
            <w:noProof/>
            <w:webHidden/>
          </w:rPr>
          <w:instrText xml:space="preserve"> PAGEREF _Toc141372215 \h </w:instrText>
        </w:r>
        <w:r w:rsidR="00DA3831">
          <w:rPr>
            <w:noProof/>
            <w:webHidden/>
          </w:rPr>
        </w:r>
        <w:r w:rsidR="00DA3831">
          <w:rPr>
            <w:noProof/>
            <w:webHidden/>
          </w:rPr>
          <w:fldChar w:fldCharType="separate"/>
        </w:r>
        <w:r w:rsidR="00DA3831">
          <w:rPr>
            <w:noProof/>
            <w:webHidden/>
          </w:rPr>
          <w:t>6</w:t>
        </w:r>
        <w:r w:rsidR="00DA3831">
          <w:rPr>
            <w:noProof/>
            <w:webHidden/>
          </w:rPr>
          <w:fldChar w:fldCharType="end"/>
        </w:r>
      </w:hyperlink>
    </w:p>
    <w:p w14:paraId="71C79E4B" w14:textId="3D5B3BFE" w:rsidR="00DA3831" w:rsidRDefault="00000000">
      <w:pPr>
        <w:pStyle w:val="TOC1"/>
        <w:tabs>
          <w:tab w:val="left" w:pos="440"/>
          <w:tab w:val="right" w:leader="dot" w:pos="9350"/>
        </w:tabs>
        <w:rPr>
          <w:rFonts w:eastAsiaTheme="minorEastAsia"/>
          <w:b w:val="0"/>
          <w:bCs w:val="0"/>
          <w:caps w:val="0"/>
          <w:noProof/>
          <w:kern w:val="2"/>
          <w:sz w:val="22"/>
          <w:szCs w:val="22"/>
          <w:lang w:val="en-IN" w:eastAsia="en-IN"/>
          <w14:ligatures w14:val="standardContextual"/>
        </w:rPr>
      </w:pPr>
      <w:hyperlink w:anchor="_Toc141372216" w:history="1">
        <w:r w:rsidR="00DA3831" w:rsidRPr="001511F2">
          <w:rPr>
            <w:rStyle w:val="Hyperlink"/>
            <w:rFonts w:ascii="Intel Clear" w:hAnsi="Intel Clear" w:cs="Arial"/>
            <w:noProof/>
          </w:rPr>
          <w:t>9</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Implementation Phases</w:t>
        </w:r>
        <w:r w:rsidR="00DA3831">
          <w:rPr>
            <w:noProof/>
            <w:webHidden/>
          </w:rPr>
          <w:tab/>
        </w:r>
        <w:r w:rsidR="00DA3831">
          <w:rPr>
            <w:noProof/>
            <w:webHidden/>
          </w:rPr>
          <w:fldChar w:fldCharType="begin"/>
        </w:r>
        <w:r w:rsidR="00DA3831">
          <w:rPr>
            <w:noProof/>
            <w:webHidden/>
          </w:rPr>
          <w:instrText xml:space="preserve"> PAGEREF _Toc141372216 \h </w:instrText>
        </w:r>
        <w:r w:rsidR="00DA3831">
          <w:rPr>
            <w:noProof/>
            <w:webHidden/>
          </w:rPr>
        </w:r>
        <w:r w:rsidR="00DA3831">
          <w:rPr>
            <w:noProof/>
            <w:webHidden/>
          </w:rPr>
          <w:fldChar w:fldCharType="separate"/>
        </w:r>
        <w:r w:rsidR="00DA3831">
          <w:rPr>
            <w:noProof/>
            <w:webHidden/>
          </w:rPr>
          <w:t>6</w:t>
        </w:r>
        <w:r w:rsidR="00DA3831">
          <w:rPr>
            <w:noProof/>
            <w:webHidden/>
          </w:rPr>
          <w:fldChar w:fldCharType="end"/>
        </w:r>
      </w:hyperlink>
    </w:p>
    <w:p w14:paraId="1210852E" w14:textId="5967B37C" w:rsidR="00DA3831" w:rsidRDefault="00000000">
      <w:pPr>
        <w:pStyle w:val="TOC1"/>
        <w:tabs>
          <w:tab w:val="left" w:pos="660"/>
          <w:tab w:val="right" w:leader="dot" w:pos="9350"/>
        </w:tabs>
        <w:rPr>
          <w:rFonts w:eastAsiaTheme="minorEastAsia"/>
          <w:b w:val="0"/>
          <w:bCs w:val="0"/>
          <w:caps w:val="0"/>
          <w:noProof/>
          <w:kern w:val="2"/>
          <w:sz w:val="22"/>
          <w:szCs w:val="22"/>
          <w:lang w:val="en-IN" w:eastAsia="en-IN"/>
          <w14:ligatures w14:val="standardContextual"/>
        </w:rPr>
      </w:pPr>
      <w:hyperlink w:anchor="_Toc141372217" w:history="1">
        <w:r w:rsidR="00DA3831" w:rsidRPr="001511F2">
          <w:rPr>
            <w:rStyle w:val="Hyperlink"/>
            <w:rFonts w:ascii="Intel Clear" w:hAnsi="Intel Clear" w:cs="Arial"/>
            <w:noProof/>
          </w:rPr>
          <w:t>10</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Benefit to customer</w:t>
        </w:r>
        <w:r w:rsidR="00DA3831">
          <w:rPr>
            <w:noProof/>
            <w:webHidden/>
          </w:rPr>
          <w:tab/>
        </w:r>
        <w:r w:rsidR="00DA3831">
          <w:rPr>
            <w:noProof/>
            <w:webHidden/>
          </w:rPr>
          <w:fldChar w:fldCharType="begin"/>
        </w:r>
        <w:r w:rsidR="00DA3831">
          <w:rPr>
            <w:noProof/>
            <w:webHidden/>
          </w:rPr>
          <w:instrText xml:space="preserve"> PAGEREF _Toc141372217 \h </w:instrText>
        </w:r>
        <w:r w:rsidR="00DA3831">
          <w:rPr>
            <w:noProof/>
            <w:webHidden/>
          </w:rPr>
        </w:r>
        <w:r w:rsidR="00DA3831">
          <w:rPr>
            <w:noProof/>
            <w:webHidden/>
          </w:rPr>
          <w:fldChar w:fldCharType="separate"/>
        </w:r>
        <w:r w:rsidR="00DA3831">
          <w:rPr>
            <w:noProof/>
            <w:webHidden/>
          </w:rPr>
          <w:t>6</w:t>
        </w:r>
        <w:r w:rsidR="00DA3831">
          <w:rPr>
            <w:noProof/>
            <w:webHidden/>
          </w:rPr>
          <w:fldChar w:fldCharType="end"/>
        </w:r>
      </w:hyperlink>
    </w:p>
    <w:p w14:paraId="1ED1F8C6" w14:textId="3D073B59" w:rsidR="00DA3831" w:rsidRDefault="00000000">
      <w:pPr>
        <w:pStyle w:val="TOC1"/>
        <w:tabs>
          <w:tab w:val="left" w:pos="660"/>
          <w:tab w:val="right" w:leader="dot" w:pos="9350"/>
        </w:tabs>
        <w:rPr>
          <w:rFonts w:eastAsiaTheme="minorEastAsia"/>
          <w:b w:val="0"/>
          <w:bCs w:val="0"/>
          <w:caps w:val="0"/>
          <w:noProof/>
          <w:kern w:val="2"/>
          <w:sz w:val="22"/>
          <w:szCs w:val="22"/>
          <w:lang w:val="en-IN" w:eastAsia="en-IN"/>
          <w14:ligatures w14:val="standardContextual"/>
        </w:rPr>
      </w:pPr>
      <w:hyperlink w:anchor="_Toc141372218" w:history="1">
        <w:r w:rsidR="00DA3831" w:rsidRPr="001511F2">
          <w:rPr>
            <w:rStyle w:val="Hyperlink"/>
            <w:rFonts w:ascii="Intel Clear" w:hAnsi="Intel Clear" w:cs="Arial"/>
            <w:noProof/>
          </w:rPr>
          <w:t>11</w:t>
        </w:r>
        <w:r w:rsidR="00DA3831">
          <w:rPr>
            <w:rFonts w:eastAsiaTheme="minorEastAsia"/>
            <w:b w:val="0"/>
            <w:bCs w:val="0"/>
            <w:caps w:val="0"/>
            <w:noProof/>
            <w:kern w:val="2"/>
            <w:sz w:val="22"/>
            <w:szCs w:val="22"/>
            <w:lang w:val="en-IN" w:eastAsia="en-IN"/>
            <w14:ligatures w14:val="standardContextual"/>
          </w:rPr>
          <w:tab/>
        </w:r>
        <w:r w:rsidR="00DA3831" w:rsidRPr="001511F2">
          <w:rPr>
            <w:rStyle w:val="Hyperlink"/>
            <w:rFonts w:ascii="Intel Clear" w:hAnsi="Intel Clear" w:cs="Arial"/>
            <w:noProof/>
          </w:rPr>
          <w:t>Effort</w:t>
        </w:r>
        <w:r w:rsidR="00DA3831">
          <w:rPr>
            <w:noProof/>
            <w:webHidden/>
          </w:rPr>
          <w:tab/>
        </w:r>
        <w:r w:rsidR="00DA3831">
          <w:rPr>
            <w:noProof/>
            <w:webHidden/>
          </w:rPr>
          <w:fldChar w:fldCharType="begin"/>
        </w:r>
        <w:r w:rsidR="00DA3831">
          <w:rPr>
            <w:noProof/>
            <w:webHidden/>
          </w:rPr>
          <w:instrText xml:space="preserve"> PAGEREF _Toc141372218 \h </w:instrText>
        </w:r>
        <w:r w:rsidR="00DA3831">
          <w:rPr>
            <w:noProof/>
            <w:webHidden/>
          </w:rPr>
        </w:r>
        <w:r w:rsidR="00DA3831">
          <w:rPr>
            <w:noProof/>
            <w:webHidden/>
          </w:rPr>
          <w:fldChar w:fldCharType="separate"/>
        </w:r>
        <w:r w:rsidR="00DA3831">
          <w:rPr>
            <w:noProof/>
            <w:webHidden/>
          </w:rPr>
          <w:t>6</w:t>
        </w:r>
        <w:r w:rsidR="00DA3831">
          <w:rPr>
            <w:noProof/>
            <w:webHidden/>
          </w:rPr>
          <w:fldChar w:fldCharType="end"/>
        </w:r>
      </w:hyperlink>
    </w:p>
    <w:p w14:paraId="6D3100C8" w14:textId="78418D35" w:rsidR="008D41F1" w:rsidRPr="00355801" w:rsidRDefault="00224A98" w:rsidP="008D41F1">
      <w:pPr>
        <w:pStyle w:val="Heading1"/>
        <w:rPr>
          <w:rFonts w:ascii="Intel Clear" w:hAnsi="Intel Clear"/>
          <w:b w:val="0"/>
        </w:rPr>
      </w:pPr>
      <w:r w:rsidRPr="00397BB4">
        <w:rPr>
          <w:rFonts w:ascii="Open Sans Light" w:eastAsiaTheme="minorHAnsi" w:hAnsi="Open Sans Light" w:cs="Open Sans Light"/>
          <w:bCs w:val="0"/>
          <w:color w:val="auto"/>
          <w:sz w:val="22"/>
          <w:szCs w:val="22"/>
        </w:rPr>
        <w:fldChar w:fldCharType="end"/>
      </w:r>
    </w:p>
    <w:p w14:paraId="0830A6F7" w14:textId="77777777" w:rsidR="008D41F1" w:rsidRPr="00355801" w:rsidRDefault="008D41F1" w:rsidP="008D41F1">
      <w:pPr>
        <w:rPr>
          <w:rFonts w:ascii="Intel Clear" w:hAnsi="Intel Clear"/>
        </w:rPr>
      </w:pPr>
    </w:p>
    <w:bookmarkEnd w:id="0"/>
    <w:p w14:paraId="210B9520" w14:textId="77777777" w:rsidR="00D45251" w:rsidRPr="00355801" w:rsidRDefault="00D45251" w:rsidP="008D41F1">
      <w:pPr>
        <w:pStyle w:val="Heading1"/>
        <w:rPr>
          <w:rFonts w:ascii="Intel Clear" w:hAnsi="Intel Clear" w:cs="Arial"/>
          <w:sz w:val="24"/>
          <w:szCs w:val="24"/>
          <w:lang w:bidi="hi-IN"/>
        </w:rPr>
      </w:pPr>
      <w:r w:rsidRPr="00355801">
        <w:rPr>
          <w:rFonts w:ascii="Intel Clear" w:hAnsi="Intel Clear" w:cs="Arial"/>
          <w:sz w:val="24"/>
          <w:szCs w:val="24"/>
          <w:lang w:bidi="hi-IN"/>
        </w:rPr>
        <w:br/>
      </w:r>
    </w:p>
    <w:p w14:paraId="34C906D3" w14:textId="77777777" w:rsidR="00D45251" w:rsidRPr="00355801" w:rsidRDefault="00D45251">
      <w:pPr>
        <w:spacing w:after="200" w:line="276" w:lineRule="auto"/>
        <w:rPr>
          <w:rFonts w:ascii="Intel Clear" w:eastAsiaTheme="majorEastAsia" w:hAnsi="Intel Clear" w:cs="Arial"/>
          <w:b/>
          <w:bCs/>
          <w:color w:val="000000" w:themeColor="text1"/>
          <w:sz w:val="24"/>
          <w:szCs w:val="24"/>
          <w:lang w:bidi="hi-IN"/>
        </w:rPr>
      </w:pPr>
      <w:r w:rsidRPr="00355801">
        <w:rPr>
          <w:rFonts w:ascii="Intel Clear" w:hAnsi="Intel Clear" w:cs="Arial"/>
          <w:sz w:val="24"/>
          <w:szCs w:val="24"/>
          <w:lang w:bidi="hi-IN"/>
        </w:rPr>
        <w:br w:type="page"/>
      </w:r>
    </w:p>
    <w:p w14:paraId="327F0F2F" w14:textId="5979F250" w:rsidR="00855F8E" w:rsidRDefault="00855F8E" w:rsidP="00E434C3">
      <w:pPr>
        <w:jc w:val="both"/>
        <w:rPr>
          <w:rFonts w:ascii="Open Sans" w:hAnsi="Open Sans" w:cs="Open Sans"/>
        </w:rPr>
      </w:pPr>
      <w:bookmarkStart w:id="1" w:name="_Toc418689185"/>
      <w:r w:rsidRPr="00317DE9">
        <w:rPr>
          <w:rFonts w:ascii="Intel Clear" w:hAnsi="Intel Clear" w:cs="Arial"/>
          <w:bCs/>
          <w:sz w:val="24"/>
          <w:szCs w:val="24"/>
        </w:rPr>
        <w:lastRenderedPageBreak/>
        <w:t xml:space="preserve">This Use Case Document is used to help Partners and </w:t>
      </w:r>
      <w:r w:rsidR="00F6172B" w:rsidRPr="00317DE9">
        <w:rPr>
          <w:rFonts w:ascii="Intel Clear" w:hAnsi="Intel Clear" w:cs="Arial"/>
          <w:bCs/>
          <w:sz w:val="24"/>
          <w:szCs w:val="24"/>
        </w:rPr>
        <w:t>Trellix</w:t>
      </w:r>
      <w:r w:rsidRPr="00317DE9">
        <w:rPr>
          <w:rFonts w:ascii="Intel Clear" w:hAnsi="Intel Clear" w:cs="Arial"/>
          <w:bCs/>
          <w:sz w:val="24"/>
          <w:szCs w:val="24"/>
        </w:rPr>
        <w:t xml:space="preserve"> identify and refine the integration points, products and strategy between our companies.  It forms the basis for the Functional Specification Document and must be signed off by SIA before proceeding with the development effort.  Upon completion, please send it to the SIA Technology Team with whom you’ve been collaborating.  After we complete its initial review, we’ll schedule a meeting between the primary contacts you’ve listed and the SIA Engineering team.</w:t>
      </w:r>
      <w:r w:rsidRPr="00A710AB">
        <w:rPr>
          <w:rFonts w:ascii="Open Sans" w:hAnsi="Open Sans" w:cs="Open Sans"/>
        </w:rPr>
        <w:t xml:space="preserve"> </w:t>
      </w:r>
    </w:p>
    <w:p w14:paraId="4F764076" w14:textId="77777777" w:rsidR="00855F8E" w:rsidRPr="002277F9" w:rsidRDefault="00855F8E" w:rsidP="00855F8E">
      <w:pPr>
        <w:rPr>
          <w:rFonts w:ascii="Open Sans" w:hAnsi="Open Sans" w:cs="Open Sans"/>
        </w:rPr>
      </w:pPr>
    </w:p>
    <w:p w14:paraId="0693C62A" w14:textId="77777777" w:rsidR="00855F8E" w:rsidRPr="00224A98" w:rsidRDefault="00855F8E" w:rsidP="00855F8E">
      <w:pPr>
        <w:pStyle w:val="Heading1"/>
        <w:numPr>
          <w:ilvl w:val="0"/>
          <w:numId w:val="27"/>
        </w:numPr>
        <w:rPr>
          <w:rFonts w:ascii="Intel Clear" w:hAnsi="Intel Clear" w:cs="Arial"/>
          <w:sz w:val="32"/>
          <w:szCs w:val="32"/>
          <w:lang w:bidi="hi-IN"/>
        </w:rPr>
      </w:pPr>
      <w:bookmarkStart w:id="2" w:name="_Toc141372208"/>
      <w:r w:rsidRPr="00224A98">
        <w:rPr>
          <w:rFonts w:ascii="Intel Clear" w:hAnsi="Intel Clear" w:cs="Arial"/>
          <w:sz w:val="32"/>
          <w:szCs w:val="32"/>
          <w:lang w:bidi="hi-IN"/>
        </w:rPr>
        <w:t>Company Info</w:t>
      </w:r>
      <w:bookmarkEnd w:id="1"/>
      <w:bookmarkEnd w:id="2"/>
    </w:p>
    <w:p w14:paraId="6E25DDD2" w14:textId="77777777" w:rsidR="00855F8E" w:rsidRPr="00355801" w:rsidRDefault="00855F8E" w:rsidP="00855F8E">
      <w:pPr>
        <w:ind w:firstLine="432"/>
        <w:rPr>
          <w:rFonts w:ascii="Intel Clear" w:hAnsi="Intel Clear" w:cs="Arial"/>
          <w:lang w:bidi="hi-IN"/>
        </w:rPr>
      </w:pPr>
      <w:r w:rsidRPr="00355801">
        <w:rPr>
          <w:rFonts w:ascii="Intel Clear" w:hAnsi="Intel Clear" w:cs="Arial"/>
          <w:lang w:bidi="hi-IN"/>
        </w:rPr>
        <w:t xml:space="preserve">      </w:t>
      </w:r>
    </w:p>
    <w:p w14:paraId="7C8242CA" w14:textId="1A9CC51A" w:rsidR="00855F8E" w:rsidRPr="00355801" w:rsidRDefault="00FB57F7" w:rsidP="00855F8E">
      <w:pPr>
        <w:ind w:firstLine="432"/>
        <w:rPr>
          <w:rFonts w:ascii="Intel Clear" w:hAnsi="Intel Clear" w:cs="Arial"/>
          <w:lang w:bidi="hi-IN"/>
        </w:rPr>
      </w:pPr>
      <w:r w:rsidRPr="00FB57F7">
        <w:rPr>
          <w:rFonts w:ascii="Intel Clear" w:hAnsi="Intel Clear" w:cs="Arial"/>
          <w:bCs/>
          <w:sz w:val="24"/>
          <w:szCs w:val="24"/>
        </w:rPr>
        <w:t>Ridge Security is a leader in exposure management and is dedicated to developing innovative cybersecurity products that benefit CISOs and security teams by reducing risk through validation and using automation to improve efficiencies. Ridge Security’s products incorporate advanced artificial intelligence to deliver comprehensive security validation, powerful workload protection and cloud security monitoring.</w:t>
      </w:r>
    </w:p>
    <w:p w14:paraId="2C4937A5" w14:textId="77777777" w:rsidR="00855F8E" w:rsidRPr="00224A98" w:rsidRDefault="00855F8E" w:rsidP="00855F8E">
      <w:pPr>
        <w:pStyle w:val="Heading1"/>
        <w:numPr>
          <w:ilvl w:val="0"/>
          <w:numId w:val="27"/>
        </w:numPr>
        <w:rPr>
          <w:rFonts w:ascii="Intel Clear" w:hAnsi="Intel Clear" w:cs="Arial"/>
          <w:sz w:val="32"/>
          <w:szCs w:val="32"/>
          <w:lang w:bidi="hi-IN"/>
        </w:rPr>
      </w:pPr>
      <w:bookmarkStart w:id="3" w:name="_Toc418689186"/>
      <w:bookmarkStart w:id="4" w:name="_Toc141372209"/>
      <w:r w:rsidRPr="00224A98">
        <w:rPr>
          <w:rFonts w:ascii="Intel Clear" w:hAnsi="Intel Clear" w:cs="Arial"/>
          <w:sz w:val="32"/>
          <w:szCs w:val="32"/>
          <w:lang w:bidi="hi-IN"/>
        </w:rPr>
        <w:t>Company Contacts</w:t>
      </w:r>
      <w:bookmarkEnd w:id="3"/>
      <w:bookmarkEnd w:id="4"/>
    </w:p>
    <w:p w14:paraId="0FE87CF3" w14:textId="77777777" w:rsidR="00855F8E" w:rsidRPr="00355801" w:rsidRDefault="00855F8E" w:rsidP="00855F8E">
      <w:pPr>
        <w:ind w:firstLine="432"/>
        <w:rPr>
          <w:rFonts w:ascii="Intel Clear" w:hAnsi="Intel Clear" w:cs="Arial"/>
          <w:b/>
          <w:sz w:val="24"/>
          <w:lang w:bidi="hi-IN"/>
        </w:rPr>
      </w:pPr>
    </w:p>
    <w:p w14:paraId="650E3F1B" w14:textId="77777777" w:rsidR="00855F8E" w:rsidRPr="00355801" w:rsidRDefault="00855F8E" w:rsidP="00855F8E">
      <w:pPr>
        <w:jc w:val="both"/>
        <w:rPr>
          <w:rFonts w:ascii="Intel Clear" w:hAnsi="Intel Clear" w:cs="Arial"/>
          <w:sz w:val="24"/>
          <w:szCs w:val="24"/>
        </w:rPr>
      </w:pPr>
      <w:r w:rsidRPr="00355801">
        <w:rPr>
          <w:rFonts w:ascii="Intel Clear" w:hAnsi="Intel Clear" w:cs="Arial"/>
          <w:i/>
          <w:sz w:val="20"/>
          <w:szCs w:val="20"/>
        </w:rPr>
        <w:t>&lt;Key Company Contacts: name, title, e-mail, phone numbers, time zone&gt;</w:t>
      </w:r>
    </w:p>
    <w:p w14:paraId="6E97DDED" w14:textId="77777777" w:rsidR="00855F8E" w:rsidRPr="00355801" w:rsidRDefault="00855F8E" w:rsidP="00855F8E">
      <w:pPr>
        <w:jc w:val="both"/>
        <w:rPr>
          <w:rFonts w:ascii="Intel Clear" w:hAnsi="Intel Clear" w:cs="Arial"/>
          <w:sz w:val="24"/>
          <w:szCs w:val="24"/>
        </w:rPr>
      </w:pPr>
    </w:p>
    <w:p w14:paraId="6566902B" w14:textId="6CBA9012" w:rsidR="00855F8E" w:rsidRPr="00355801" w:rsidRDefault="002E1CB5" w:rsidP="00855F8E">
      <w:pPr>
        <w:ind w:left="720"/>
        <w:jc w:val="both"/>
        <w:rPr>
          <w:rFonts w:ascii="Intel Clear" w:hAnsi="Intel Clear" w:cs="Arial"/>
          <w:i/>
          <w:sz w:val="24"/>
          <w:szCs w:val="24"/>
        </w:rPr>
      </w:pPr>
      <w:r w:rsidRPr="002E1CB5">
        <w:rPr>
          <w:rFonts w:ascii="Intel Clear" w:hAnsi="Intel Clear" w:cs="Arial"/>
          <w:i/>
          <w:sz w:val="24"/>
          <w:szCs w:val="24"/>
        </w:rPr>
        <w:t>Lydia Zhang</w:t>
      </w:r>
      <w:r w:rsidR="00855F8E" w:rsidRPr="00355801">
        <w:rPr>
          <w:rFonts w:ascii="Intel Clear" w:hAnsi="Intel Clear" w:cs="Arial"/>
          <w:i/>
          <w:sz w:val="24"/>
          <w:szCs w:val="24"/>
        </w:rPr>
        <w:t xml:space="preserve">, </w:t>
      </w:r>
      <w:r w:rsidRPr="002E1CB5">
        <w:rPr>
          <w:rFonts w:ascii="Intel Clear" w:hAnsi="Intel Clear" w:cs="Arial"/>
          <w:i/>
          <w:sz w:val="24"/>
          <w:szCs w:val="24"/>
        </w:rPr>
        <w:t>President &amp; Co-Founder</w:t>
      </w:r>
      <w:r w:rsidR="00D7080F">
        <w:rPr>
          <w:rFonts w:ascii="Intel Clear" w:hAnsi="Intel Clear" w:cs="Arial"/>
          <w:i/>
          <w:sz w:val="24"/>
          <w:szCs w:val="24"/>
        </w:rPr>
        <w:t xml:space="preserve">, </w:t>
      </w:r>
      <w:r w:rsidR="00D7080F" w:rsidRPr="00D7080F">
        <w:rPr>
          <w:rFonts w:ascii="Intel Clear" w:hAnsi="Intel Clear" w:cs="Arial"/>
          <w:i/>
          <w:sz w:val="24"/>
          <w:szCs w:val="24"/>
        </w:rPr>
        <w:t>Ridge Security Technology Inc.</w:t>
      </w:r>
    </w:p>
    <w:p w14:paraId="2AB5A8CD" w14:textId="77AA894E" w:rsidR="00855F8E" w:rsidRPr="00355801" w:rsidRDefault="00855F8E" w:rsidP="00855F8E">
      <w:pPr>
        <w:ind w:left="720"/>
        <w:jc w:val="both"/>
        <w:rPr>
          <w:rFonts w:ascii="Intel Clear" w:hAnsi="Intel Clear" w:cs="Arial"/>
          <w:i/>
          <w:sz w:val="24"/>
          <w:szCs w:val="24"/>
        </w:rPr>
      </w:pPr>
      <w:r w:rsidRPr="00355801">
        <w:rPr>
          <w:rFonts w:ascii="Intel Clear" w:hAnsi="Intel Clear" w:cs="Arial"/>
          <w:i/>
          <w:sz w:val="24"/>
          <w:szCs w:val="24"/>
        </w:rPr>
        <w:t>e-mail:</w:t>
      </w:r>
      <w:r>
        <w:rPr>
          <w:rFonts w:ascii="Intel Clear" w:hAnsi="Intel Clear" w:cs="Arial"/>
          <w:i/>
          <w:sz w:val="24"/>
          <w:szCs w:val="24"/>
        </w:rPr>
        <w:tab/>
      </w:r>
      <w:r>
        <w:rPr>
          <w:rFonts w:ascii="Intel Clear" w:hAnsi="Intel Clear" w:cs="Arial"/>
          <w:i/>
          <w:sz w:val="24"/>
          <w:szCs w:val="24"/>
        </w:rPr>
        <w:tab/>
      </w:r>
      <w:r w:rsidRPr="00355801">
        <w:rPr>
          <w:rFonts w:ascii="Intel Clear" w:hAnsi="Intel Clear" w:cs="Arial"/>
          <w:i/>
          <w:sz w:val="24"/>
          <w:szCs w:val="24"/>
        </w:rPr>
        <w:t xml:space="preserve"> </w:t>
      </w:r>
      <w:hyperlink r:id="rId11" w:history="1">
        <w:r w:rsidR="00D7080F" w:rsidRPr="00604868">
          <w:rPr>
            <w:rStyle w:val="Hyperlink"/>
            <w:rFonts w:ascii="Intel Clear" w:hAnsi="Intel Clear" w:cs="Arial"/>
            <w:i/>
            <w:sz w:val="24"/>
            <w:szCs w:val="24"/>
          </w:rPr>
          <w:t>lydia@ridgesecurity.ai</w:t>
        </w:r>
      </w:hyperlink>
      <w:r w:rsidR="00D7080F">
        <w:rPr>
          <w:rFonts w:ascii="Intel Clear" w:hAnsi="Intel Clear" w:cs="Arial"/>
          <w:i/>
          <w:sz w:val="24"/>
          <w:szCs w:val="24"/>
        </w:rPr>
        <w:t xml:space="preserve"> </w:t>
      </w:r>
    </w:p>
    <w:p w14:paraId="16198F86" w14:textId="62DB140C" w:rsidR="00855F8E" w:rsidRPr="00355801" w:rsidRDefault="00855F8E" w:rsidP="00855F8E">
      <w:pPr>
        <w:ind w:left="720"/>
        <w:jc w:val="both"/>
        <w:rPr>
          <w:rFonts w:ascii="Intel Clear" w:hAnsi="Intel Clear" w:cs="Arial"/>
          <w:i/>
          <w:sz w:val="24"/>
          <w:szCs w:val="24"/>
        </w:rPr>
      </w:pPr>
      <w:r w:rsidRPr="00355801">
        <w:rPr>
          <w:rFonts w:ascii="Intel Clear" w:hAnsi="Intel Clear" w:cs="Arial"/>
          <w:i/>
          <w:sz w:val="24"/>
          <w:szCs w:val="24"/>
        </w:rPr>
        <w:t xml:space="preserve">Business Phone: </w:t>
      </w:r>
      <w:r w:rsidRPr="00355801">
        <w:rPr>
          <w:rFonts w:ascii="Intel Clear" w:hAnsi="Intel Clear" w:cs="Arial"/>
          <w:i/>
          <w:sz w:val="24"/>
          <w:szCs w:val="24"/>
        </w:rPr>
        <w:tab/>
        <w:t>+</w:t>
      </w:r>
      <w:r w:rsidR="002F71E4" w:rsidDel="002F71E4">
        <w:rPr>
          <w:rFonts w:ascii="Intel Clear" w:hAnsi="Intel Clear" w:cs="Arial"/>
          <w:i/>
          <w:sz w:val="24"/>
          <w:szCs w:val="24"/>
        </w:rPr>
        <w:t xml:space="preserve"> </w:t>
      </w:r>
      <w:r w:rsidR="00FB57F7">
        <w:rPr>
          <w:rFonts w:ascii="Intel Clear" w:hAnsi="Intel Clear" w:cs="Arial"/>
          <w:i/>
          <w:sz w:val="24"/>
          <w:szCs w:val="24"/>
        </w:rPr>
        <w:t>(408)8006883</w:t>
      </w:r>
    </w:p>
    <w:p w14:paraId="6DA3D35B" w14:textId="64447306" w:rsidR="00855F8E" w:rsidRPr="00355801" w:rsidRDefault="00855F8E" w:rsidP="00855F8E">
      <w:pPr>
        <w:ind w:firstLine="432"/>
        <w:rPr>
          <w:rFonts w:ascii="Intel Clear" w:hAnsi="Intel Clear" w:cs="Arial"/>
          <w:i/>
          <w:sz w:val="24"/>
          <w:lang w:bidi="hi-IN"/>
        </w:rPr>
      </w:pPr>
      <w:r w:rsidRPr="00355801">
        <w:rPr>
          <w:rFonts w:ascii="Intel Clear" w:hAnsi="Intel Clear" w:cs="Arial"/>
          <w:b/>
          <w:sz w:val="24"/>
          <w:lang w:bidi="hi-IN"/>
        </w:rPr>
        <w:tab/>
      </w:r>
      <w:r w:rsidRPr="00355801">
        <w:rPr>
          <w:rFonts w:ascii="Intel Clear" w:hAnsi="Intel Clear" w:cs="Arial"/>
          <w:i/>
          <w:sz w:val="24"/>
          <w:lang w:bidi="hi-IN"/>
        </w:rPr>
        <w:t xml:space="preserve">Mobile Phone: </w:t>
      </w:r>
      <w:r w:rsidRPr="00355801">
        <w:rPr>
          <w:rFonts w:ascii="Intel Clear" w:hAnsi="Intel Clear" w:cs="Arial"/>
          <w:i/>
          <w:sz w:val="24"/>
          <w:lang w:bidi="hi-IN"/>
        </w:rPr>
        <w:tab/>
        <w:t>+</w:t>
      </w:r>
      <w:r w:rsidR="002F71E4" w:rsidDel="002F71E4">
        <w:rPr>
          <w:rFonts w:ascii="Intel Clear" w:hAnsi="Intel Clear" w:cs="Arial"/>
          <w:i/>
          <w:sz w:val="24"/>
          <w:szCs w:val="24"/>
        </w:rPr>
        <w:t xml:space="preserve"> </w:t>
      </w:r>
      <w:r w:rsidR="00FB57F7">
        <w:rPr>
          <w:rFonts w:ascii="Intel Clear" w:hAnsi="Intel Clear" w:cs="Arial"/>
          <w:i/>
          <w:sz w:val="24"/>
          <w:szCs w:val="24"/>
        </w:rPr>
        <w:t>(408)8812738</w:t>
      </w:r>
    </w:p>
    <w:p w14:paraId="40F0356E" w14:textId="281B5B8C" w:rsidR="00855F8E" w:rsidRPr="00D7080F" w:rsidRDefault="00855F8E" w:rsidP="00855F8E">
      <w:pPr>
        <w:rPr>
          <w:rFonts w:ascii="Intel Clear" w:hAnsi="Intel Clear"/>
          <w:b/>
          <w:i/>
          <w:sz w:val="24"/>
          <w:szCs w:val="24"/>
          <w:lang w:val="it-IT"/>
        </w:rPr>
      </w:pPr>
      <w:r w:rsidRPr="00355801">
        <w:rPr>
          <w:rFonts w:ascii="Intel Clear" w:hAnsi="Intel Clear" w:cs="Arial"/>
          <w:i/>
          <w:sz w:val="24"/>
          <w:lang w:bidi="hi-IN"/>
        </w:rPr>
        <w:tab/>
      </w:r>
      <w:r w:rsidRPr="00D7080F">
        <w:rPr>
          <w:rFonts w:ascii="Intel Clear" w:hAnsi="Intel Clear" w:cs="Arial"/>
          <w:i/>
          <w:sz w:val="24"/>
          <w:lang w:val="it-IT" w:bidi="hi-IN"/>
        </w:rPr>
        <w:t xml:space="preserve">Time Zone: </w:t>
      </w:r>
      <w:r w:rsidRPr="00D7080F">
        <w:rPr>
          <w:rFonts w:ascii="Intel Clear" w:hAnsi="Intel Clear" w:cs="Arial"/>
          <w:i/>
          <w:sz w:val="24"/>
          <w:lang w:val="it-IT" w:bidi="hi-IN"/>
        </w:rPr>
        <w:tab/>
      </w:r>
      <w:r w:rsidRPr="00D7080F">
        <w:rPr>
          <w:rFonts w:ascii="Intel Clear" w:hAnsi="Intel Clear" w:cs="Arial"/>
          <w:i/>
          <w:sz w:val="24"/>
          <w:lang w:val="it-IT" w:bidi="hi-IN"/>
        </w:rPr>
        <w:tab/>
      </w:r>
      <w:r w:rsidR="00D7080F" w:rsidRPr="00D7080F">
        <w:rPr>
          <w:rFonts w:ascii="Intel Clear" w:hAnsi="Intel Clear"/>
          <w:i/>
          <w:sz w:val="24"/>
          <w:szCs w:val="24"/>
          <w:lang w:val="it-IT"/>
        </w:rPr>
        <w:t>Pacific</w:t>
      </w:r>
      <w:r w:rsidRPr="00D7080F">
        <w:rPr>
          <w:rFonts w:ascii="Intel Clear" w:hAnsi="Intel Clear"/>
          <w:i/>
          <w:sz w:val="24"/>
          <w:szCs w:val="24"/>
          <w:lang w:val="it-IT"/>
        </w:rPr>
        <w:t xml:space="preserve"> Time (UTC -</w:t>
      </w:r>
      <w:r w:rsidR="00D7080F" w:rsidRPr="00D7080F">
        <w:rPr>
          <w:rFonts w:ascii="Intel Clear" w:hAnsi="Intel Clear"/>
          <w:i/>
          <w:sz w:val="24"/>
          <w:szCs w:val="24"/>
          <w:lang w:val="it-IT"/>
        </w:rPr>
        <w:t>8</w:t>
      </w:r>
      <w:r w:rsidRPr="00D7080F">
        <w:rPr>
          <w:rFonts w:ascii="Intel Clear" w:hAnsi="Intel Clear"/>
          <w:i/>
          <w:sz w:val="24"/>
          <w:szCs w:val="24"/>
          <w:lang w:val="it-IT"/>
        </w:rPr>
        <w:t xml:space="preserve">:00) </w:t>
      </w:r>
      <w:r w:rsidR="00D7080F" w:rsidRPr="00D7080F">
        <w:rPr>
          <w:rFonts w:ascii="Intel Clear" w:hAnsi="Intel Clear"/>
          <w:i/>
          <w:sz w:val="24"/>
          <w:szCs w:val="24"/>
          <w:lang w:val="it-IT"/>
        </w:rPr>
        <w:t>California</w:t>
      </w:r>
      <w:r w:rsidRPr="00D7080F">
        <w:rPr>
          <w:rFonts w:ascii="Intel Clear" w:hAnsi="Intel Clear"/>
          <w:i/>
          <w:sz w:val="24"/>
          <w:szCs w:val="24"/>
          <w:lang w:val="it-IT"/>
        </w:rPr>
        <w:t>, USA</w:t>
      </w:r>
    </w:p>
    <w:p w14:paraId="5A3EA20A" w14:textId="77777777" w:rsidR="00855F8E" w:rsidRPr="00D7080F" w:rsidRDefault="00855F8E" w:rsidP="00855F8E">
      <w:pPr>
        <w:ind w:firstLine="432"/>
        <w:rPr>
          <w:rFonts w:ascii="Intel Clear" w:hAnsi="Intel Clear" w:cs="Arial"/>
          <w:sz w:val="24"/>
          <w:lang w:val="it-IT" w:bidi="hi-IN"/>
        </w:rPr>
      </w:pPr>
    </w:p>
    <w:p w14:paraId="2FDB34BF" w14:textId="77777777" w:rsidR="00855F8E" w:rsidRPr="00224A98" w:rsidRDefault="00855F8E" w:rsidP="00855F8E">
      <w:pPr>
        <w:pStyle w:val="Heading1"/>
        <w:numPr>
          <w:ilvl w:val="0"/>
          <w:numId w:val="27"/>
        </w:numPr>
        <w:rPr>
          <w:rFonts w:ascii="Intel Clear" w:hAnsi="Intel Clear" w:cs="Arial"/>
          <w:sz w:val="32"/>
          <w:szCs w:val="32"/>
          <w:lang w:bidi="hi-IN"/>
        </w:rPr>
      </w:pPr>
      <w:bookmarkStart w:id="5" w:name="_Toc418689187"/>
      <w:bookmarkStart w:id="6" w:name="_Toc141372210"/>
      <w:r w:rsidRPr="00224A98">
        <w:rPr>
          <w:rFonts w:ascii="Intel Clear" w:hAnsi="Intel Clear" w:cs="Arial"/>
          <w:sz w:val="32"/>
          <w:szCs w:val="32"/>
          <w:lang w:bidi="hi-IN"/>
        </w:rPr>
        <w:t>Product Backgrounder</w:t>
      </w:r>
      <w:bookmarkEnd w:id="5"/>
      <w:bookmarkEnd w:id="6"/>
    </w:p>
    <w:p w14:paraId="0783586F" w14:textId="77777777" w:rsidR="00855F8E" w:rsidRPr="00C1313A" w:rsidRDefault="00855F8E" w:rsidP="00855F8E">
      <w:pPr>
        <w:rPr>
          <w:rFonts w:ascii="Intel Clear" w:hAnsi="Intel Clear" w:cs="Arial"/>
          <w:sz w:val="24"/>
          <w:lang w:bidi="hi-IN"/>
        </w:rPr>
      </w:pPr>
    </w:p>
    <w:p w14:paraId="56781869" w14:textId="30FDA18B" w:rsidR="00855F8E" w:rsidRPr="00F6172B" w:rsidRDefault="00F6172B" w:rsidP="00B919F9">
      <w:pPr>
        <w:jc w:val="both"/>
        <w:rPr>
          <w:rFonts w:ascii="Intel Clear" w:hAnsi="Intel Clear" w:cs="Arial"/>
          <w:bCs/>
          <w:sz w:val="24"/>
          <w:szCs w:val="24"/>
        </w:rPr>
      </w:pPr>
      <w:r>
        <w:rPr>
          <w:rFonts w:ascii="Intel Clear" w:hAnsi="Intel Clear" w:cs="Arial"/>
          <w:bCs/>
          <w:sz w:val="24"/>
          <w:szCs w:val="24"/>
        </w:rPr>
        <w:t xml:space="preserve">Ridge Security’s </w:t>
      </w:r>
      <w:r w:rsidR="00A10822">
        <w:rPr>
          <w:rFonts w:ascii="Intel Clear" w:hAnsi="Intel Clear" w:cs="Arial"/>
          <w:bCs/>
          <w:sz w:val="24"/>
          <w:szCs w:val="24"/>
        </w:rPr>
        <w:t>RidgeBot</w:t>
      </w:r>
      <w:r>
        <w:rPr>
          <w:rFonts w:ascii="Intel Clear" w:hAnsi="Intel Clear" w:cs="Arial"/>
          <w:bCs/>
          <w:sz w:val="24"/>
          <w:szCs w:val="24"/>
        </w:rPr>
        <w:t xml:space="preserve"> product is a f</w:t>
      </w:r>
      <w:r w:rsidRPr="00F6172B">
        <w:rPr>
          <w:rFonts w:ascii="Intel Clear" w:hAnsi="Intel Clear" w:cs="Arial"/>
          <w:bCs/>
          <w:sz w:val="24"/>
          <w:szCs w:val="24"/>
        </w:rPr>
        <w:t>ully automated penetration testing that discovers and flags validated risks for remediation by SOC teams. The test does NOT require highly skilled personnel.</w:t>
      </w:r>
      <w:r>
        <w:rPr>
          <w:rFonts w:ascii="Intel Clear" w:hAnsi="Intel Clear" w:cs="Arial"/>
          <w:bCs/>
          <w:sz w:val="24"/>
          <w:szCs w:val="24"/>
        </w:rPr>
        <w:t xml:space="preserve"> </w:t>
      </w:r>
      <w:r w:rsidRPr="00F6172B">
        <w:rPr>
          <w:rFonts w:ascii="Intel Clear" w:hAnsi="Intel Clear" w:cs="Arial"/>
          <w:bCs/>
          <w:sz w:val="24"/>
          <w:szCs w:val="24"/>
        </w:rPr>
        <w:t>RidgeBot is a tireless software robot, it can run security validation tasks every month, every week or every day with a historical trending report provided. Provides a continuous peace of mind for our customers.</w:t>
      </w:r>
      <w:r w:rsidRPr="00F6172B">
        <w:t xml:space="preserve"> </w:t>
      </w:r>
      <w:r w:rsidRPr="00F6172B">
        <w:rPr>
          <w:rFonts w:ascii="Intel Clear" w:hAnsi="Intel Clear" w:cs="Arial"/>
          <w:bCs/>
          <w:sz w:val="24"/>
          <w:szCs w:val="24"/>
        </w:rPr>
        <w:t>Evaluate the effectiveness of your security policies by running emulation tests that follow Mitre Att&amp;ck framework.</w:t>
      </w:r>
      <w:r w:rsidRPr="00F6172B">
        <w:t xml:space="preserve"> </w:t>
      </w:r>
      <w:r w:rsidRPr="00F6172B">
        <w:rPr>
          <w:rFonts w:ascii="Intel Clear" w:hAnsi="Intel Clear" w:cs="Arial"/>
          <w:bCs/>
          <w:sz w:val="24"/>
          <w:szCs w:val="24"/>
        </w:rPr>
        <w:t>Prioritize those vulnerabilities that are exploited in your organization with clear evidence. It is zero-false positive.</w:t>
      </w:r>
    </w:p>
    <w:p w14:paraId="584D50C1" w14:textId="77777777" w:rsidR="00855F8E" w:rsidRPr="00355801" w:rsidRDefault="00855F8E" w:rsidP="00855F8E">
      <w:pPr>
        <w:jc w:val="both"/>
        <w:rPr>
          <w:rFonts w:ascii="Intel Clear" w:hAnsi="Intel Clear" w:cs="Arial"/>
          <w:sz w:val="24"/>
          <w:szCs w:val="24"/>
        </w:rPr>
      </w:pPr>
    </w:p>
    <w:p w14:paraId="291FE96F" w14:textId="666AA595" w:rsidR="00855F8E" w:rsidRPr="00224A98" w:rsidRDefault="00F6172B" w:rsidP="00855F8E">
      <w:pPr>
        <w:pStyle w:val="Heading1"/>
        <w:numPr>
          <w:ilvl w:val="0"/>
          <w:numId w:val="27"/>
        </w:numPr>
        <w:rPr>
          <w:rFonts w:ascii="Intel Clear" w:hAnsi="Intel Clear" w:cs="Arial"/>
          <w:sz w:val="32"/>
          <w:szCs w:val="32"/>
        </w:rPr>
      </w:pPr>
      <w:bookmarkStart w:id="7" w:name="_Toc418689189"/>
      <w:bookmarkStart w:id="8" w:name="_Toc141372211"/>
      <w:r>
        <w:rPr>
          <w:rFonts w:ascii="Intel Clear" w:hAnsi="Intel Clear" w:cs="Arial"/>
          <w:sz w:val="32"/>
          <w:szCs w:val="32"/>
        </w:rPr>
        <w:t>Trellix</w:t>
      </w:r>
      <w:r w:rsidR="00855F8E" w:rsidRPr="00224A98">
        <w:rPr>
          <w:rFonts w:ascii="Intel Clear" w:hAnsi="Intel Clear" w:cs="Arial"/>
          <w:sz w:val="32"/>
          <w:szCs w:val="32"/>
        </w:rPr>
        <w:t xml:space="preserve"> Products Being Proposed for Integration</w:t>
      </w:r>
      <w:bookmarkEnd w:id="7"/>
      <w:bookmarkEnd w:id="8"/>
    </w:p>
    <w:p w14:paraId="484B21B0" w14:textId="77777777" w:rsidR="00855F8E" w:rsidRPr="00355801" w:rsidRDefault="00855F8E" w:rsidP="00855F8E">
      <w:pPr>
        <w:ind w:left="720"/>
        <w:jc w:val="both"/>
        <w:rPr>
          <w:rFonts w:ascii="Intel Clear" w:hAnsi="Intel Clear" w:cs="Arial"/>
          <w:b/>
          <w:sz w:val="24"/>
          <w:szCs w:val="24"/>
        </w:rPr>
      </w:pPr>
    </w:p>
    <w:p w14:paraId="05583907" w14:textId="77777777" w:rsidR="00855F8E" w:rsidRDefault="00855F8E" w:rsidP="00855F8E">
      <w:pPr>
        <w:jc w:val="both"/>
        <w:rPr>
          <w:rFonts w:ascii="Intel Clear" w:hAnsi="Intel Clear" w:cs="Arial"/>
        </w:rPr>
      </w:pPr>
      <w:r w:rsidRPr="00355801">
        <w:rPr>
          <w:rFonts w:ascii="Intel Clear" w:hAnsi="Intel Clear" w:cs="Arial"/>
          <w:sz w:val="24"/>
          <w:szCs w:val="24"/>
        </w:rPr>
        <w:t xml:space="preserve">Select products </w:t>
      </w:r>
      <w:r w:rsidRPr="00355801">
        <w:rPr>
          <w:rFonts w:ascii="Intel Clear" w:hAnsi="Intel Clear" w:cs="Arial"/>
        </w:rPr>
        <w:t>(double-click to toggle checkbox):</w:t>
      </w:r>
    </w:p>
    <w:p w14:paraId="24907E16" w14:textId="77777777" w:rsidR="00855F8E" w:rsidRPr="00355801" w:rsidRDefault="00855F8E" w:rsidP="00855F8E">
      <w:pPr>
        <w:jc w:val="both"/>
        <w:rPr>
          <w:rFonts w:ascii="Intel Clear" w:hAnsi="Intel Clear" w:cs="Arial"/>
          <w:sz w:val="24"/>
          <w:szCs w:val="24"/>
        </w:rPr>
      </w:pPr>
    </w:p>
    <w:p w14:paraId="5641E2D7" w14:textId="3847BCBA" w:rsidR="00855F8E" w:rsidRPr="00397BB4" w:rsidRDefault="00F6172B" w:rsidP="00855F8E">
      <w:pPr>
        <w:ind w:left="720"/>
        <w:jc w:val="both"/>
        <w:rPr>
          <w:rFonts w:ascii="Open Sans Light" w:hAnsi="Open Sans Light" w:cs="Open Sans Light"/>
          <w:color w:val="7030A0"/>
        </w:rPr>
      </w:pPr>
      <w:r>
        <w:rPr>
          <w:rFonts w:ascii="Open Sans Light" w:hAnsi="Open Sans Light" w:cs="Open Sans Light"/>
          <w:color w:val="7030A0"/>
        </w:rPr>
        <w:fldChar w:fldCharType="begin">
          <w:ffData>
            <w:name w:val="Check1"/>
            <w:enabled/>
            <w:calcOnExit w:val="0"/>
            <w:checkBox>
              <w:sizeAuto/>
              <w:default w:val="1"/>
            </w:checkBox>
          </w:ffData>
        </w:fldChar>
      </w:r>
      <w:bookmarkStart w:id="9" w:name="Check1"/>
      <w:r>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Pr>
          <w:rFonts w:ascii="Open Sans Light" w:hAnsi="Open Sans Light" w:cs="Open Sans Light"/>
          <w:color w:val="7030A0"/>
        </w:rPr>
        <w:fldChar w:fldCharType="end"/>
      </w:r>
      <w:bookmarkEnd w:id="9"/>
      <w:r w:rsidR="00855F8E" w:rsidRPr="00397BB4">
        <w:rPr>
          <w:rFonts w:ascii="Open Sans Light" w:hAnsi="Open Sans Light" w:cs="Open Sans Light"/>
          <w:color w:val="7030A0"/>
        </w:rPr>
        <w:t xml:space="preserve"> ePO</w:t>
      </w:r>
    </w:p>
    <w:p w14:paraId="38A82B92" w14:textId="77777777" w:rsidR="00855F8E" w:rsidRPr="00397BB4"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lastRenderedPageBreak/>
        <w:fldChar w:fldCharType="begin">
          <w:ffData>
            <w:name w:val=""/>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ESM</w:t>
      </w:r>
    </w:p>
    <w:p w14:paraId="269C553C" w14:textId="77777777" w:rsidR="00855F8E"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2"/>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DXL</w:t>
      </w:r>
    </w:p>
    <w:p w14:paraId="567EA66D" w14:textId="77777777" w:rsidR="00855F8E" w:rsidRPr="00397BB4"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1"/>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w:t>
      </w:r>
      <w:r>
        <w:rPr>
          <w:rFonts w:ascii="Open Sans Light" w:hAnsi="Open Sans Light" w:cs="Open Sans Light"/>
          <w:color w:val="7030A0"/>
        </w:rPr>
        <w:t>MAR</w:t>
      </w:r>
    </w:p>
    <w:p w14:paraId="53C39650" w14:textId="77777777" w:rsidR="00855F8E"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3"/>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TIE</w:t>
      </w:r>
    </w:p>
    <w:p w14:paraId="116A586D" w14:textId="77777777" w:rsidR="00855F8E" w:rsidRPr="00397BB4"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1"/>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w:t>
      </w:r>
      <w:r>
        <w:rPr>
          <w:rFonts w:ascii="Open Sans Light" w:hAnsi="Open Sans Light" w:cs="Open Sans Light"/>
          <w:color w:val="7030A0"/>
        </w:rPr>
        <w:t>ATD</w:t>
      </w:r>
    </w:p>
    <w:p w14:paraId="37CF0D83" w14:textId="77777777" w:rsidR="00855F8E"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1"/>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sidRPr="00397BB4">
        <w:rPr>
          <w:rFonts w:ascii="Open Sans Light" w:hAnsi="Open Sans Light" w:cs="Open Sans Light"/>
          <w:color w:val="7030A0"/>
        </w:rPr>
        <w:t xml:space="preserve"> </w:t>
      </w:r>
      <w:r>
        <w:rPr>
          <w:rFonts w:ascii="Open Sans Light" w:hAnsi="Open Sans Light" w:cs="Open Sans Light"/>
          <w:color w:val="7030A0"/>
        </w:rPr>
        <w:t>MWG</w:t>
      </w:r>
    </w:p>
    <w:p w14:paraId="1D46321C" w14:textId="77777777" w:rsidR="00855F8E"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1"/>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Pr>
          <w:rFonts w:ascii="Open Sans Light" w:hAnsi="Open Sans Light" w:cs="Open Sans Light"/>
          <w:color w:val="7030A0"/>
        </w:rPr>
        <w:t xml:space="preserve"> NSP</w:t>
      </w:r>
    </w:p>
    <w:p w14:paraId="28FD15A5" w14:textId="77777777" w:rsidR="00855F8E" w:rsidRPr="00397BB4" w:rsidRDefault="00855F8E" w:rsidP="00855F8E">
      <w:pPr>
        <w:ind w:left="720"/>
        <w:jc w:val="both"/>
        <w:rPr>
          <w:rFonts w:ascii="Open Sans Light" w:hAnsi="Open Sans Light" w:cs="Open Sans Light"/>
          <w:color w:val="7030A0"/>
        </w:rPr>
      </w:pPr>
      <w:r w:rsidRPr="00397BB4">
        <w:rPr>
          <w:rFonts w:ascii="Open Sans Light" w:hAnsi="Open Sans Light" w:cs="Open Sans Light"/>
          <w:color w:val="7030A0"/>
        </w:rPr>
        <w:fldChar w:fldCharType="begin">
          <w:ffData>
            <w:name w:val="Check1"/>
            <w:enabled/>
            <w:calcOnExit w:val="0"/>
            <w:checkBox>
              <w:sizeAuto/>
              <w:default w:val="0"/>
            </w:checkBox>
          </w:ffData>
        </w:fldChar>
      </w:r>
      <w:r w:rsidRPr="00397BB4">
        <w:rPr>
          <w:rFonts w:ascii="Open Sans Light" w:hAnsi="Open Sans Light" w:cs="Open Sans Light"/>
          <w:color w:val="7030A0"/>
        </w:rPr>
        <w:instrText xml:space="preserve"> FORMCHECKBOX </w:instrText>
      </w:r>
      <w:r w:rsidR="00000000">
        <w:rPr>
          <w:rFonts w:ascii="Open Sans Light" w:hAnsi="Open Sans Light" w:cs="Open Sans Light"/>
          <w:color w:val="7030A0"/>
        </w:rPr>
      </w:r>
      <w:r w:rsidR="00000000">
        <w:rPr>
          <w:rFonts w:ascii="Open Sans Light" w:hAnsi="Open Sans Light" w:cs="Open Sans Light"/>
          <w:color w:val="7030A0"/>
        </w:rPr>
        <w:fldChar w:fldCharType="separate"/>
      </w:r>
      <w:r w:rsidRPr="00397BB4">
        <w:rPr>
          <w:rFonts w:ascii="Open Sans Light" w:hAnsi="Open Sans Light" w:cs="Open Sans Light"/>
          <w:color w:val="7030A0"/>
        </w:rPr>
        <w:fldChar w:fldCharType="end"/>
      </w:r>
      <w:r>
        <w:rPr>
          <w:rFonts w:ascii="Open Sans Light" w:hAnsi="Open Sans Light" w:cs="Open Sans Light"/>
          <w:color w:val="7030A0"/>
        </w:rPr>
        <w:t xml:space="preserve"> CASB Connect</w:t>
      </w:r>
    </w:p>
    <w:p w14:paraId="10341AA2" w14:textId="77777777" w:rsidR="00855F8E" w:rsidRPr="00397BB4" w:rsidRDefault="00855F8E" w:rsidP="00855F8E">
      <w:pPr>
        <w:ind w:left="720"/>
        <w:jc w:val="both"/>
        <w:rPr>
          <w:rFonts w:ascii="Open Sans Light" w:hAnsi="Open Sans Light" w:cs="Open Sans Light"/>
        </w:rPr>
      </w:pPr>
      <w:r w:rsidRPr="00397BB4">
        <w:rPr>
          <w:rFonts w:ascii="Open Sans Light" w:hAnsi="Open Sans Light" w:cs="Open Sans Light"/>
        </w:rPr>
        <w:fldChar w:fldCharType="begin">
          <w:ffData>
            <w:name w:val="Check3"/>
            <w:enabled/>
            <w:calcOnExit w:val="0"/>
            <w:checkBox>
              <w:sizeAuto/>
              <w:default w:val="0"/>
            </w:checkBox>
          </w:ffData>
        </w:fldChar>
      </w:r>
      <w:r w:rsidRPr="00397BB4">
        <w:rPr>
          <w:rFonts w:ascii="Open Sans Light" w:hAnsi="Open Sans Light" w:cs="Open Sans Light"/>
        </w:rPr>
        <w:instrText xml:space="preserve"> FORMCHECKBOX </w:instrText>
      </w:r>
      <w:r w:rsidR="00000000">
        <w:rPr>
          <w:rFonts w:ascii="Open Sans Light" w:hAnsi="Open Sans Light" w:cs="Open Sans Light"/>
        </w:rPr>
      </w:r>
      <w:r w:rsidR="00000000">
        <w:rPr>
          <w:rFonts w:ascii="Open Sans Light" w:hAnsi="Open Sans Light" w:cs="Open Sans Light"/>
        </w:rPr>
        <w:fldChar w:fldCharType="separate"/>
      </w:r>
      <w:r w:rsidRPr="00397BB4">
        <w:rPr>
          <w:rFonts w:ascii="Open Sans Light" w:hAnsi="Open Sans Light" w:cs="Open Sans Light"/>
        </w:rPr>
        <w:fldChar w:fldCharType="end"/>
      </w:r>
      <w:r w:rsidRPr="00397BB4">
        <w:rPr>
          <w:rFonts w:ascii="Open Sans Light" w:hAnsi="Open Sans Light" w:cs="Open Sans Light"/>
        </w:rPr>
        <w:t xml:space="preserve"> Others (please mention here)</w:t>
      </w:r>
    </w:p>
    <w:p w14:paraId="39EE7B77" w14:textId="77777777" w:rsidR="00855F8E" w:rsidRPr="00355801" w:rsidRDefault="00855F8E" w:rsidP="00855F8E">
      <w:pPr>
        <w:ind w:left="720"/>
        <w:jc w:val="both"/>
        <w:rPr>
          <w:rFonts w:ascii="Intel Clear" w:hAnsi="Intel Clear" w:cs="Arial"/>
          <w:sz w:val="24"/>
          <w:szCs w:val="24"/>
        </w:rPr>
      </w:pPr>
    </w:p>
    <w:p w14:paraId="0D034A11" w14:textId="77777777" w:rsidR="00855F8E" w:rsidRPr="00355801" w:rsidRDefault="00855F8E" w:rsidP="00855F8E">
      <w:pPr>
        <w:jc w:val="both"/>
        <w:rPr>
          <w:rFonts w:ascii="Intel Clear" w:hAnsi="Intel Clear" w:cs="Arial"/>
          <w:sz w:val="24"/>
          <w:szCs w:val="24"/>
        </w:rPr>
      </w:pPr>
    </w:p>
    <w:p w14:paraId="523D2CBD" w14:textId="77777777" w:rsidR="00855F8E" w:rsidRPr="00224A98" w:rsidRDefault="00855F8E" w:rsidP="00855F8E">
      <w:pPr>
        <w:pStyle w:val="Heading1"/>
        <w:numPr>
          <w:ilvl w:val="0"/>
          <w:numId w:val="27"/>
        </w:numPr>
        <w:rPr>
          <w:rFonts w:ascii="Intel Clear" w:hAnsi="Intel Clear" w:cs="Arial"/>
          <w:sz w:val="32"/>
          <w:szCs w:val="32"/>
        </w:rPr>
      </w:pPr>
      <w:bookmarkStart w:id="10" w:name="_Toc418689190"/>
      <w:bookmarkStart w:id="11" w:name="_Toc141372212"/>
      <w:r w:rsidRPr="00224A98">
        <w:rPr>
          <w:rFonts w:ascii="Intel Clear" w:hAnsi="Intel Clear" w:cs="Arial"/>
          <w:sz w:val="32"/>
          <w:szCs w:val="32"/>
        </w:rPr>
        <w:t>Platform</w:t>
      </w:r>
      <w:bookmarkEnd w:id="10"/>
      <w:bookmarkEnd w:id="11"/>
      <w:r w:rsidRPr="00224A98">
        <w:rPr>
          <w:rFonts w:ascii="Intel Clear" w:hAnsi="Intel Clear" w:cs="Arial"/>
          <w:sz w:val="32"/>
          <w:szCs w:val="32"/>
        </w:rPr>
        <w:t xml:space="preserve"> </w:t>
      </w:r>
    </w:p>
    <w:p w14:paraId="0FEA4234" w14:textId="77777777" w:rsidR="00855F8E" w:rsidRPr="00355801" w:rsidRDefault="00855F8E" w:rsidP="00855F8E">
      <w:pPr>
        <w:keepNext/>
        <w:ind w:firstLine="432"/>
        <w:jc w:val="both"/>
        <w:rPr>
          <w:rFonts w:ascii="Intel Clear" w:hAnsi="Intel Clear" w:cs="Arial"/>
          <w:sz w:val="24"/>
          <w:szCs w:val="24"/>
        </w:rPr>
      </w:pPr>
    </w:p>
    <w:p w14:paraId="539BBF08" w14:textId="7142AE79" w:rsidR="00F6172B" w:rsidRPr="00F6172B" w:rsidRDefault="00A10822" w:rsidP="0051694F">
      <w:pPr>
        <w:keepNext/>
        <w:jc w:val="both"/>
        <w:rPr>
          <w:rFonts w:ascii="Intel Clear" w:hAnsi="Intel Clear" w:cs="Arial"/>
          <w:bCs/>
          <w:sz w:val="24"/>
          <w:szCs w:val="24"/>
        </w:rPr>
      </w:pPr>
      <w:r>
        <w:rPr>
          <w:rFonts w:ascii="Intel Clear" w:hAnsi="Intel Clear" w:cs="Arial"/>
          <w:bCs/>
          <w:sz w:val="24"/>
          <w:szCs w:val="24"/>
        </w:rPr>
        <w:t>RidgeBot</w:t>
      </w:r>
      <w:r w:rsidR="00F6172B" w:rsidRPr="00F6172B">
        <w:rPr>
          <w:rFonts w:ascii="Intel Clear" w:hAnsi="Intel Clear" w:cs="Arial"/>
          <w:bCs/>
          <w:sz w:val="24"/>
          <w:szCs w:val="24"/>
        </w:rPr>
        <w:t xml:space="preserve"> is </w:t>
      </w:r>
      <w:r w:rsidR="009F1F46">
        <w:rPr>
          <w:rFonts w:ascii="Intel Clear" w:hAnsi="Intel Clear" w:cs="Arial"/>
          <w:bCs/>
          <w:sz w:val="24"/>
          <w:szCs w:val="24"/>
        </w:rPr>
        <w:t xml:space="preserve">a software solution </w:t>
      </w:r>
      <w:r w:rsidR="007050CF">
        <w:rPr>
          <w:rFonts w:ascii="Intel Clear" w:hAnsi="Intel Clear" w:cs="Arial"/>
          <w:bCs/>
          <w:sz w:val="24"/>
          <w:szCs w:val="24"/>
        </w:rPr>
        <w:t xml:space="preserve">that can be deployed on-premise or </w:t>
      </w:r>
      <w:r w:rsidR="00780C5E">
        <w:rPr>
          <w:rFonts w:ascii="Intel Clear" w:hAnsi="Intel Clear" w:cs="Arial"/>
          <w:bCs/>
          <w:sz w:val="24"/>
          <w:szCs w:val="24"/>
        </w:rPr>
        <w:t xml:space="preserve">in the </w:t>
      </w:r>
      <w:r w:rsidR="007050CF">
        <w:rPr>
          <w:rFonts w:ascii="Intel Clear" w:hAnsi="Intel Clear" w:cs="Arial"/>
          <w:bCs/>
          <w:sz w:val="24"/>
          <w:szCs w:val="24"/>
        </w:rPr>
        <w:t>cloud</w:t>
      </w:r>
      <w:r w:rsidR="00780C5E">
        <w:rPr>
          <w:rFonts w:ascii="Intel Clear" w:hAnsi="Intel Clear" w:cs="Arial"/>
          <w:bCs/>
          <w:sz w:val="24"/>
          <w:szCs w:val="24"/>
        </w:rPr>
        <w:t xml:space="preserve"> with virtual machines or bare medal servers.</w:t>
      </w:r>
      <w:r w:rsidR="007050CF">
        <w:rPr>
          <w:rFonts w:ascii="Intel Clear" w:hAnsi="Intel Clear" w:cs="Arial"/>
          <w:bCs/>
          <w:sz w:val="24"/>
          <w:szCs w:val="24"/>
        </w:rPr>
        <w:t xml:space="preserve"> </w:t>
      </w:r>
      <w:r w:rsidR="00F6172B" w:rsidRPr="00F6172B">
        <w:rPr>
          <w:rFonts w:ascii="Intel Clear" w:hAnsi="Intel Clear" w:cs="Arial"/>
          <w:bCs/>
          <w:sz w:val="24"/>
          <w:szCs w:val="24"/>
        </w:rPr>
        <w:t xml:space="preserve">We offer rich UI platform to manage all security operations for RidgeBot. Apart from UI we also provide REST endpoints to achieve the same. </w:t>
      </w:r>
    </w:p>
    <w:p w14:paraId="2C6CB9DF" w14:textId="77777777" w:rsidR="00855F8E" w:rsidRPr="00355801" w:rsidRDefault="00855F8E" w:rsidP="00855F8E">
      <w:pPr>
        <w:keepNext/>
        <w:ind w:firstLine="432"/>
        <w:jc w:val="both"/>
        <w:rPr>
          <w:rFonts w:ascii="Intel Clear" w:hAnsi="Intel Clear" w:cs="Arial"/>
          <w:i/>
          <w:sz w:val="20"/>
          <w:szCs w:val="20"/>
        </w:rPr>
      </w:pPr>
    </w:p>
    <w:p w14:paraId="16E5186B" w14:textId="77777777" w:rsidR="00855F8E" w:rsidRPr="00224A98" w:rsidRDefault="00855F8E" w:rsidP="00855F8E">
      <w:pPr>
        <w:pStyle w:val="Heading1"/>
        <w:numPr>
          <w:ilvl w:val="0"/>
          <w:numId w:val="27"/>
        </w:numPr>
        <w:rPr>
          <w:rFonts w:ascii="Intel Clear" w:hAnsi="Intel Clear" w:cs="Arial"/>
          <w:sz w:val="32"/>
          <w:szCs w:val="32"/>
        </w:rPr>
      </w:pPr>
      <w:bookmarkStart w:id="12" w:name="_Toc418689191"/>
      <w:bookmarkStart w:id="13" w:name="_Toc141372213"/>
      <w:r w:rsidRPr="00224A98">
        <w:rPr>
          <w:rFonts w:ascii="Intel Clear" w:hAnsi="Intel Clear" w:cs="Arial"/>
          <w:sz w:val="32"/>
          <w:szCs w:val="32"/>
        </w:rPr>
        <w:t>Use Cases</w:t>
      </w:r>
      <w:bookmarkEnd w:id="12"/>
      <w:bookmarkEnd w:id="13"/>
    </w:p>
    <w:p w14:paraId="6DE671B9" w14:textId="77777777" w:rsidR="00855F8E" w:rsidRPr="00355801" w:rsidRDefault="00855F8E" w:rsidP="00855F8E">
      <w:pPr>
        <w:jc w:val="both"/>
        <w:rPr>
          <w:rFonts w:ascii="Intel Clear" w:hAnsi="Intel Clear" w:cs="Arial"/>
          <w:b/>
          <w:sz w:val="24"/>
          <w:szCs w:val="24"/>
        </w:rPr>
      </w:pPr>
    </w:p>
    <w:p w14:paraId="2B453B3E" w14:textId="24DA547D" w:rsidR="00F6172B" w:rsidRDefault="00F6172B" w:rsidP="0051694F">
      <w:pPr>
        <w:numPr>
          <w:ilvl w:val="0"/>
          <w:numId w:val="25"/>
        </w:numPr>
        <w:jc w:val="both"/>
        <w:rPr>
          <w:rFonts w:ascii="Intel Clear" w:hAnsi="Intel Clear" w:cs="Arial"/>
          <w:bCs/>
          <w:sz w:val="24"/>
          <w:szCs w:val="24"/>
        </w:rPr>
      </w:pPr>
      <w:r>
        <w:rPr>
          <w:rFonts w:ascii="Intel Clear" w:hAnsi="Intel Clear" w:cs="Arial"/>
          <w:bCs/>
          <w:sz w:val="24"/>
          <w:szCs w:val="24"/>
        </w:rPr>
        <w:t xml:space="preserve">Configure </w:t>
      </w:r>
      <w:r w:rsidR="00A10822">
        <w:rPr>
          <w:rFonts w:ascii="Intel Clear" w:hAnsi="Intel Clear" w:cs="Arial"/>
          <w:bCs/>
          <w:sz w:val="24"/>
          <w:szCs w:val="24"/>
        </w:rPr>
        <w:t>RidgeBot</w:t>
      </w:r>
      <w:r>
        <w:rPr>
          <w:rFonts w:ascii="Intel Clear" w:hAnsi="Intel Clear" w:cs="Arial"/>
          <w:bCs/>
          <w:sz w:val="24"/>
          <w:szCs w:val="24"/>
        </w:rPr>
        <w:t xml:space="preserve"> server details as part of ePO’s registered sever</w:t>
      </w:r>
      <w:r w:rsidR="004F5F73">
        <w:rPr>
          <w:rFonts w:ascii="Intel Clear" w:hAnsi="Intel Clear" w:cs="Arial"/>
          <w:bCs/>
          <w:sz w:val="24"/>
          <w:szCs w:val="24"/>
        </w:rPr>
        <w:t xml:space="preserve"> UI </w:t>
      </w:r>
      <w:r>
        <w:rPr>
          <w:rFonts w:ascii="Intel Clear" w:hAnsi="Intel Clear" w:cs="Arial"/>
          <w:bCs/>
          <w:sz w:val="24"/>
          <w:szCs w:val="24"/>
        </w:rPr>
        <w:t xml:space="preserve">to establish the communication between ePO server and </w:t>
      </w:r>
      <w:r w:rsidR="00A10822">
        <w:rPr>
          <w:rFonts w:ascii="Intel Clear" w:hAnsi="Intel Clear" w:cs="Arial"/>
          <w:bCs/>
          <w:sz w:val="24"/>
          <w:szCs w:val="24"/>
        </w:rPr>
        <w:t>RidgeBot</w:t>
      </w:r>
      <w:r>
        <w:rPr>
          <w:rFonts w:ascii="Intel Clear" w:hAnsi="Intel Clear" w:cs="Arial"/>
          <w:bCs/>
          <w:sz w:val="24"/>
          <w:szCs w:val="24"/>
        </w:rPr>
        <w:t xml:space="preserve"> Security REST</w:t>
      </w:r>
      <w:r w:rsidR="00023B93">
        <w:rPr>
          <w:rFonts w:ascii="Intel Clear" w:hAnsi="Intel Clear" w:cs="Arial"/>
          <w:bCs/>
          <w:sz w:val="24"/>
          <w:szCs w:val="24"/>
        </w:rPr>
        <w:t>ful API</w:t>
      </w:r>
      <w:r>
        <w:rPr>
          <w:rFonts w:ascii="Intel Clear" w:hAnsi="Intel Clear" w:cs="Arial"/>
          <w:bCs/>
          <w:sz w:val="24"/>
          <w:szCs w:val="24"/>
        </w:rPr>
        <w:t xml:space="preserve">. </w:t>
      </w:r>
    </w:p>
    <w:p w14:paraId="229865D0" w14:textId="77777777" w:rsidR="004F5F73" w:rsidRDefault="004F5F73" w:rsidP="004F5F73">
      <w:pPr>
        <w:ind w:left="720"/>
        <w:rPr>
          <w:rFonts w:ascii="Intel Clear" w:hAnsi="Intel Clear" w:cs="Arial"/>
          <w:bCs/>
          <w:sz w:val="24"/>
          <w:szCs w:val="24"/>
        </w:rPr>
      </w:pPr>
    </w:p>
    <w:p w14:paraId="2481F21D" w14:textId="6C9CD1C7" w:rsidR="00855F8E" w:rsidRPr="00355801" w:rsidRDefault="004F5F73" w:rsidP="0051694F">
      <w:pPr>
        <w:numPr>
          <w:ilvl w:val="0"/>
          <w:numId w:val="25"/>
        </w:numPr>
        <w:jc w:val="both"/>
        <w:rPr>
          <w:rFonts w:ascii="Intel Clear" w:hAnsi="Intel Clear" w:cs="Arial"/>
          <w:bCs/>
          <w:sz w:val="24"/>
          <w:szCs w:val="24"/>
        </w:rPr>
      </w:pPr>
      <w:r>
        <w:rPr>
          <w:rFonts w:ascii="Intel Clear" w:hAnsi="Intel Clear" w:cs="Arial"/>
          <w:bCs/>
          <w:sz w:val="24"/>
          <w:szCs w:val="24"/>
        </w:rPr>
        <w:t xml:space="preserve">Create an ePO Registered Command to pull penetration testing and task details from </w:t>
      </w:r>
      <w:r w:rsidR="00A10822">
        <w:rPr>
          <w:rFonts w:ascii="Intel Clear" w:hAnsi="Intel Clear" w:cs="Arial"/>
          <w:bCs/>
          <w:sz w:val="24"/>
          <w:szCs w:val="24"/>
        </w:rPr>
        <w:t>RidgeBot</w:t>
      </w:r>
      <w:r>
        <w:rPr>
          <w:rFonts w:ascii="Intel Clear" w:hAnsi="Intel Clear" w:cs="Arial"/>
          <w:bCs/>
          <w:sz w:val="24"/>
          <w:szCs w:val="24"/>
        </w:rPr>
        <w:t xml:space="preserve"> server to ePO. The retrieved information will be saved as part of ePO custom tables that are created for </w:t>
      </w:r>
      <w:r w:rsidR="00A10822">
        <w:rPr>
          <w:rFonts w:ascii="Intel Clear" w:hAnsi="Intel Clear" w:cs="Arial"/>
          <w:bCs/>
          <w:sz w:val="24"/>
          <w:szCs w:val="24"/>
        </w:rPr>
        <w:t>RidgeBot</w:t>
      </w:r>
      <w:r>
        <w:rPr>
          <w:rFonts w:ascii="Intel Clear" w:hAnsi="Intel Clear" w:cs="Arial"/>
          <w:bCs/>
          <w:sz w:val="24"/>
          <w:szCs w:val="24"/>
        </w:rPr>
        <w:t xml:space="preserve"> integration. </w:t>
      </w:r>
    </w:p>
    <w:p w14:paraId="28321256" w14:textId="77777777" w:rsidR="00855F8E" w:rsidRPr="00355801" w:rsidRDefault="00855F8E" w:rsidP="00855F8E">
      <w:pPr>
        <w:ind w:firstLine="432"/>
        <w:rPr>
          <w:rFonts w:ascii="Intel Clear" w:hAnsi="Intel Clear" w:cs="Arial"/>
          <w:bCs/>
          <w:sz w:val="24"/>
          <w:szCs w:val="24"/>
        </w:rPr>
      </w:pPr>
    </w:p>
    <w:p w14:paraId="541C3174" w14:textId="5728C1F8" w:rsidR="004F5F73" w:rsidRDefault="004F5F73" w:rsidP="0051694F">
      <w:pPr>
        <w:numPr>
          <w:ilvl w:val="0"/>
          <w:numId w:val="25"/>
        </w:numPr>
        <w:jc w:val="both"/>
        <w:rPr>
          <w:rFonts w:ascii="Intel Clear" w:hAnsi="Intel Clear" w:cs="Arial"/>
          <w:bCs/>
          <w:sz w:val="24"/>
          <w:szCs w:val="24"/>
        </w:rPr>
      </w:pPr>
      <w:r>
        <w:rPr>
          <w:rFonts w:ascii="Intel Clear" w:hAnsi="Intel Clear" w:cs="Arial"/>
          <w:bCs/>
          <w:sz w:val="24"/>
          <w:szCs w:val="24"/>
        </w:rPr>
        <w:t xml:space="preserve">Create an ePO Scheduler task to pull penetration testing and task details periodically from </w:t>
      </w:r>
      <w:r w:rsidR="00A10822">
        <w:rPr>
          <w:rFonts w:ascii="Intel Clear" w:hAnsi="Intel Clear" w:cs="Arial"/>
          <w:bCs/>
          <w:sz w:val="24"/>
          <w:szCs w:val="24"/>
        </w:rPr>
        <w:t>RidgeBot</w:t>
      </w:r>
      <w:r>
        <w:rPr>
          <w:rFonts w:ascii="Intel Clear" w:hAnsi="Intel Clear" w:cs="Arial"/>
          <w:bCs/>
          <w:sz w:val="24"/>
          <w:szCs w:val="24"/>
        </w:rPr>
        <w:t xml:space="preserve"> server. </w:t>
      </w:r>
    </w:p>
    <w:p w14:paraId="58A20E60" w14:textId="77777777" w:rsidR="004F5F73" w:rsidRDefault="004F5F73" w:rsidP="004F5F73">
      <w:pPr>
        <w:pStyle w:val="ListParagraph"/>
        <w:rPr>
          <w:rFonts w:ascii="Intel Clear" w:hAnsi="Intel Clear" w:cs="Arial"/>
          <w:bCs/>
          <w:sz w:val="24"/>
          <w:szCs w:val="24"/>
        </w:rPr>
      </w:pPr>
    </w:p>
    <w:p w14:paraId="23F631E1" w14:textId="51A6188A" w:rsidR="00855F8E" w:rsidRDefault="004F5F73" w:rsidP="0051694F">
      <w:pPr>
        <w:numPr>
          <w:ilvl w:val="0"/>
          <w:numId w:val="25"/>
        </w:numPr>
        <w:jc w:val="both"/>
        <w:rPr>
          <w:rFonts w:ascii="Intel Clear" w:hAnsi="Intel Clear" w:cs="Arial"/>
          <w:bCs/>
          <w:sz w:val="24"/>
          <w:szCs w:val="24"/>
        </w:rPr>
      </w:pPr>
      <w:r>
        <w:rPr>
          <w:rFonts w:ascii="Intel Clear" w:hAnsi="Intel Clear" w:cs="Arial"/>
          <w:bCs/>
          <w:sz w:val="24"/>
          <w:szCs w:val="24"/>
        </w:rPr>
        <w:t>Create dashboard to show the penetration testing and task details</w:t>
      </w:r>
      <w:r w:rsidR="004A7B55">
        <w:rPr>
          <w:rFonts w:ascii="Intel Clear" w:hAnsi="Intel Clear" w:cs="Arial"/>
          <w:bCs/>
          <w:sz w:val="24"/>
          <w:szCs w:val="24"/>
        </w:rPr>
        <w:t xml:space="preserve"> of </w:t>
      </w:r>
      <w:r w:rsidR="00A10822">
        <w:rPr>
          <w:rFonts w:ascii="Intel Clear" w:hAnsi="Intel Clear" w:cs="Arial"/>
          <w:bCs/>
          <w:sz w:val="24"/>
          <w:szCs w:val="24"/>
        </w:rPr>
        <w:t>RidgeBot</w:t>
      </w:r>
      <w:r w:rsidR="004A7B55">
        <w:rPr>
          <w:rFonts w:ascii="Intel Clear" w:hAnsi="Intel Clear" w:cs="Arial"/>
          <w:bCs/>
          <w:sz w:val="24"/>
          <w:szCs w:val="24"/>
        </w:rPr>
        <w:t xml:space="preserve"> server as part </w:t>
      </w:r>
      <w:r>
        <w:rPr>
          <w:rFonts w:ascii="Intel Clear" w:hAnsi="Intel Clear" w:cs="Arial"/>
          <w:bCs/>
          <w:sz w:val="24"/>
          <w:szCs w:val="24"/>
        </w:rPr>
        <w:t xml:space="preserve">PO reports and manage the </w:t>
      </w:r>
      <w:r w:rsidR="004A7B55">
        <w:rPr>
          <w:rFonts w:ascii="Intel Clear" w:hAnsi="Intel Clear" w:cs="Arial"/>
          <w:bCs/>
          <w:sz w:val="24"/>
          <w:szCs w:val="24"/>
        </w:rPr>
        <w:t xml:space="preserve">same </w:t>
      </w:r>
      <w:r>
        <w:rPr>
          <w:rFonts w:ascii="Intel Clear" w:hAnsi="Intel Clear" w:cs="Arial"/>
          <w:bCs/>
          <w:sz w:val="24"/>
          <w:szCs w:val="24"/>
        </w:rPr>
        <w:t xml:space="preserve">from ePO. </w:t>
      </w:r>
    </w:p>
    <w:p w14:paraId="2D9F996A" w14:textId="77777777" w:rsidR="00312DAB" w:rsidRDefault="00312DAB" w:rsidP="009012A0">
      <w:pPr>
        <w:pStyle w:val="ListParagraph"/>
        <w:rPr>
          <w:rFonts w:ascii="Intel Clear" w:hAnsi="Intel Clear" w:cs="Arial"/>
          <w:bCs/>
          <w:sz w:val="24"/>
          <w:szCs w:val="24"/>
        </w:rPr>
      </w:pPr>
    </w:p>
    <w:p w14:paraId="4E1F9B8F" w14:textId="04979DE9" w:rsidR="00312DAB" w:rsidRPr="00355801" w:rsidRDefault="00312DAB" w:rsidP="0051694F">
      <w:pPr>
        <w:numPr>
          <w:ilvl w:val="0"/>
          <w:numId w:val="25"/>
        </w:numPr>
        <w:jc w:val="both"/>
        <w:rPr>
          <w:rFonts w:ascii="Intel Clear" w:hAnsi="Intel Clear" w:cs="Arial"/>
          <w:bCs/>
          <w:sz w:val="24"/>
          <w:szCs w:val="24"/>
        </w:rPr>
      </w:pPr>
      <w:r>
        <w:rPr>
          <w:rFonts w:ascii="Intel Clear" w:hAnsi="Intel Clear" w:cs="Arial"/>
          <w:bCs/>
          <w:sz w:val="24"/>
          <w:szCs w:val="24"/>
        </w:rPr>
        <w:t xml:space="preserve">Import the server IP addresses </w:t>
      </w:r>
      <w:r w:rsidR="005F3438">
        <w:rPr>
          <w:rFonts w:ascii="Intel Clear" w:hAnsi="Intel Clear" w:cs="Arial"/>
          <w:bCs/>
          <w:sz w:val="24"/>
          <w:szCs w:val="24"/>
        </w:rPr>
        <w:t xml:space="preserve">managed by </w:t>
      </w:r>
      <w:r>
        <w:rPr>
          <w:rFonts w:ascii="Intel Clear" w:hAnsi="Intel Clear" w:cs="Arial"/>
          <w:bCs/>
          <w:sz w:val="24"/>
          <w:szCs w:val="24"/>
        </w:rPr>
        <w:t xml:space="preserve">ePO </w:t>
      </w:r>
      <w:r w:rsidR="005F3438">
        <w:rPr>
          <w:rFonts w:ascii="Intel Clear" w:hAnsi="Intel Clear" w:cs="Arial"/>
          <w:bCs/>
          <w:sz w:val="24"/>
          <w:szCs w:val="24"/>
        </w:rPr>
        <w:t xml:space="preserve">to RidgeBot, so that RidgeBot can perform a pentest towards these servers. </w:t>
      </w:r>
    </w:p>
    <w:p w14:paraId="36E446E7" w14:textId="77777777" w:rsidR="00855F8E" w:rsidRPr="00355801" w:rsidRDefault="00855F8E" w:rsidP="00855F8E">
      <w:pPr>
        <w:ind w:firstLine="432"/>
        <w:rPr>
          <w:rFonts w:ascii="Intel Clear" w:hAnsi="Intel Clear" w:cs="Arial"/>
          <w:bCs/>
          <w:sz w:val="24"/>
          <w:szCs w:val="24"/>
        </w:rPr>
      </w:pPr>
    </w:p>
    <w:p w14:paraId="4458CE9D" w14:textId="121FE903" w:rsidR="00855F8E" w:rsidRPr="00355801" w:rsidRDefault="00855F8E" w:rsidP="00855F8E">
      <w:pPr>
        <w:rPr>
          <w:rFonts w:ascii="Intel Clear" w:hAnsi="Intel Clear" w:cs="Arial"/>
          <w:b/>
          <w:sz w:val="24"/>
          <w:szCs w:val="24"/>
        </w:rPr>
      </w:pPr>
    </w:p>
    <w:p w14:paraId="1DFB281E" w14:textId="77777777" w:rsidR="00855F8E" w:rsidRPr="00224A98" w:rsidRDefault="00855F8E" w:rsidP="00855F8E">
      <w:pPr>
        <w:pStyle w:val="Heading1"/>
        <w:numPr>
          <w:ilvl w:val="0"/>
          <w:numId w:val="27"/>
        </w:numPr>
        <w:rPr>
          <w:rFonts w:ascii="Intel Clear" w:hAnsi="Intel Clear" w:cs="Arial"/>
          <w:sz w:val="32"/>
          <w:szCs w:val="32"/>
        </w:rPr>
      </w:pPr>
      <w:bookmarkStart w:id="14" w:name="_Toc418689192"/>
      <w:bookmarkStart w:id="15" w:name="_Toc141372214"/>
      <w:r w:rsidRPr="00224A98">
        <w:rPr>
          <w:rFonts w:ascii="Intel Clear" w:hAnsi="Intel Clear" w:cs="Arial"/>
          <w:sz w:val="32"/>
          <w:szCs w:val="32"/>
        </w:rPr>
        <w:t>Integration Points</w:t>
      </w:r>
      <w:bookmarkEnd w:id="14"/>
      <w:bookmarkEnd w:id="15"/>
    </w:p>
    <w:p w14:paraId="473EBA86" w14:textId="140B2D7A" w:rsidR="00855F8E" w:rsidRPr="00355801" w:rsidRDefault="004A7B55" w:rsidP="0051694F">
      <w:pPr>
        <w:jc w:val="both"/>
        <w:rPr>
          <w:rFonts w:ascii="Intel Clear" w:hAnsi="Intel Clear" w:cs="Arial"/>
          <w:sz w:val="24"/>
          <w:szCs w:val="24"/>
        </w:rPr>
      </w:pPr>
      <w:r>
        <w:rPr>
          <w:rFonts w:ascii="Intel Clear" w:hAnsi="Intel Clear" w:cs="Arial"/>
          <w:sz w:val="24"/>
          <w:szCs w:val="24"/>
        </w:rPr>
        <w:t xml:space="preserve">To Implement use cases #1 to #4 we use ePO’s registered server, Registered Command, Scheduler and Dashboard integration points. </w:t>
      </w:r>
    </w:p>
    <w:p w14:paraId="5FDA9607" w14:textId="77777777" w:rsidR="00855F8E" w:rsidRPr="00355801" w:rsidRDefault="00855F8E" w:rsidP="00855F8E">
      <w:pPr>
        <w:ind w:firstLine="432"/>
        <w:jc w:val="both"/>
        <w:rPr>
          <w:rFonts w:ascii="Intel Clear" w:hAnsi="Intel Clear" w:cs="Arial"/>
          <w:sz w:val="24"/>
          <w:szCs w:val="24"/>
        </w:rPr>
      </w:pPr>
    </w:p>
    <w:p w14:paraId="10D1F4E3" w14:textId="0C5D45F1" w:rsidR="00855F8E" w:rsidRPr="00355801" w:rsidRDefault="00855F8E" w:rsidP="00855F8E">
      <w:pPr>
        <w:ind w:firstLine="432"/>
        <w:jc w:val="both"/>
        <w:rPr>
          <w:rFonts w:ascii="Intel Clear" w:hAnsi="Intel Clear" w:cs="Arial"/>
          <w:sz w:val="24"/>
          <w:szCs w:val="24"/>
        </w:rPr>
      </w:pPr>
    </w:p>
    <w:p w14:paraId="61AC6275" w14:textId="77777777" w:rsidR="00855F8E" w:rsidRPr="00224A98" w:rsidRDefault="00855F8E" w:rsidP="00855F8E">
      <w:pPr>
        <w:pStyle w:val="Heading1"/>
        <w:numPr>
          <w:ilvl w:val="0"/>
          <w:numId w:val="27"/>
        </w:numPr>
        <w:rPr>
          <w:rFonts w:ascii="Intel Clear" w:hAnsi="Intel Clear" w:cs="Arial"/>
          <w:sz w:val="32"/>
          <w:szCs w:val="32"/>
        </w:rPr>
      </w:pPr>
      <w:bookmarkStart w:id="16" w:name="_Toc418689193"/>
      <w:bookmarkStart w:id="17" w:name="_Toc141372215"/>
      <w:r w:rsidRPr="00224A98">
        <w:rPr>
          <w:rFonts w:ascii="Intel Clear" w:hAnsi="Intel Clear" w:cs="Arial"/>
          <w:sz w:val="32"/>
          <w:szCs w:val="32"/>
        </w:rPr>
        <w:lastRenderedPageBreak/>
        <w:t>Integration Architecture</w:t>
      </w:r>
      <w:bookmarkEnd w:id="16"/>
      <w:bookmarkEnd w:id="17"/>
    </w:p>
    <w:p w14:paraId="2D4A12F9" w14:textId="77777777" w:rsidR="00855F8E" w:rsidRPr="009012A0" w:rsidRDefault="00855F8E" w:rsidP="00855F8E">
      <w:pPr>
        <w:ind w:firstLine="432"/>
        <w:jc w:val="both"/>
        <w:rPr>
          <w:rFonts w:ascii="Intel Clear" w:hAnsi="Intel Clear" w:cs="Arial"/>
          <w:b/>
          <w:sz w:val="14"/>
          <w:szCs w:val="14"/>
        </w:rPr>
      </w:pPr>
    </w:p>
    <w:p w14:paraId="0652868F" w14:textId="77777777" w:rsidR="00855F8E" w:rsidRPr="009012A0" w:rsidRDefault="00855F8E" w:rsidP="001D2EC5">
      <w:pPr>
        <w:ind w:firstLine="432"/>
        <w:jc w:val="both"/>
        <w:rPr>
          <w:rFonts w:ascii="Intel Clear" w:hAnsi="Intel Clear" w:cs="Arial"/>
          <w:sz w:val="10"/>
          <w:szCs w:val="10"/>
        </w:rPr>
      </w:pPr>
    </w:p>
    <w:p w14:paraId="1FC5C998" w14:textId="4AAD79CF" w:rsidR="001D2EC5" w:rsidRPr="00355801" w:rsidRDefault="001D2EC5" w:rsidP="00855F8E">
      <w:pPr>
        <w:ind w:firstLine="432"/>
        <w:jc w:val="both"/>
        <w:rPr>
          <w:rFonts w:ascii="Intel Clear" w:hAnsi="Intel Clear" w:cs="Arial"/>
          <w:sz w:val="24"/>
          <w:szCs w:val="24"/>
        </w:rPr>
      </w:pPr>
      <w:r>
        <w:rPr>
          <w:noProof/>
        </w:rPr>
        <w:drawing>
          <wp:inline distT="0" distB="0" distL="0" distR="0" wp14:anchorId="7C26CAD2" wp14:editId="0B2DFDD2">
            <wp:extent cx="5943600" cy="2327275"/>
            <wp:effectExtent l="0" t="0" r="0" b="0"/>
            <wp:docPr id="137407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79173" name=""/>
                    <pic:cNvPicPr/>
                  </pic:nvPicPr>
                  <pic:blipFill>
                    <a:blip r:embed="rId12"/>
                    <a:stretch>
                      <a:fillRect/>
                    </a:stretch>
                  </pic:blipFill>
                  <pic:spPr>
                    <a:xfrm>
                      <a:off x="0" y="0"/>
                      <a:ext cx="5943600" cy="2327275"/>
                    </a:xfrm>
                    <a:prstGeom prst="rect">
                      <a:avLst/>
                    </a:prstGeom>
                  </pic:spPr>
                </pic:pic>
              </a:graphicData>
            </a:graphic>
          </wp:inline>
        </w:drawing>
      </w:r>
    </w:p>
    <w:p w14:paraId="2700CBFB" w14:textId="77777777" w:rsidR="00855F8E" w:rsidRPr="00224A98" w:rsidRDefault="00855F8E" w:rsidP="00855F8E">
      <w:pPr>
        <w:pStyle w:val="Heading1"/>
        <w:numPr>
          <w:ilvl w:val="0"/>
          <w:numId w:val="27"/>
        </w:numPr>
        <w:rPr>
          <w:rFonts w:ascii="Intel Clear" w:hAnsi="Intel Clear" w:cs="Arial"/>
          <w:sz w:val="32"/>
          <w:szCs w:val="24"/>
        </w:rPr>
      </w:pPr>
      <w:bookmarkStart w:id="18" w:name="_Toc418689194"/>
      <w:bookmarkStart w:id="19" w:name="_Toc141372216"/>
      <w:r w:rsidRPr="00224A98">
        <w:rPr>
          <w:rFonts w:ascii="Intel Clear" w:hAnsi="Intel Clear" w:cs="Arial"/>
          <w:sz w:val="32"/>
          <w:szCs w:val="24"/>
        </w:rPr>
        <w:t>Implementation Phases</w:t>
      </w:r>
      <w:bookmarkEnd w:id="18"/>
      <w:bookmarkEnd w:id="19"/>
    </w:p>
    <w:p w14:paraId="649E2037" w14:textId="77777777" w:rsidR="00855F8E" w:rsidRPr="00355801" w:rsidRDefault="00855F8E" w:rsidP="00855F8E">
      <w:pPr>
        <w:ind w:firstLine="432"/>
        <w:jc w:val="both"/>
        <w:rPr>
          <w:rFonts w:ascii="Intel Clear" w:hAnsi="Intel Clear" w:cs="Arial"/>
          <w:sz w:val="24"/>
          <w:szCs w:val="24"/>
        </w:rPr>
      </w:pPr>
    </w:p>
    <w:p w14:paraId="255652C9" w14:textId="224A8757" w:rsidR="00855F8E" w:rsidRPr="00355801" w:rsidRDefault="00855F8E" w:rsidP="00855F8E">
      <w:pPr>
        <w:ind w:firstLine="432"/>
        <w:jc w:val="both"/>
        <w:rPr>
          <w:rFonts w:ascii="Intel Clear" w:hAnsi="Intel Clear" w:cs="Arial"/>
          <w:sz w:val="24"/>
          <w:szCs w:val="24"/>
        </w:rPr>
      </w:pPr>
      <w:r w:rsidRPr="00355801">
        <w:rPr>
          <w:rFonts w:ascii="Intel Clear" w:hAnsi="Intel Clear" w:cs="Arial"/>
          <w:sz w:val="24"/>
          <w:szCs w:val="24"/>
        </w:rPr>
        <w:t xml:space="preserve">Phase 1:  </w:t>
      </w:r>
      <w:r w:rsidR="004A7B55">
        <w:rPr>
          <w:rFonts w:ascii="Intel Clear" w:hAnsi="Intel Clear" w:cs="Arial"/>
          <w:sz w:val="24"/>
          <w:szCs w:val="24"/>
        </w:rPr>
        <w:t>Registered Server</w:t>
      </w:r>
    </w:p>
    <w:p w14:paraId="7BB2C1E2" w14:textId="77777777" w:rsidR="00855F8E" w:rsidRPr="00355801" w:rsidRDefault="00855F8E" w:rsidP="00855F8E">
      <w:pPr>
        <w:ind w:firstLine="432"/>
        <w:jc w:val="both"/>
        <w:rPr>
          <w:rFonts w:ascii="Intel Clear" w:hAnsi="Intel Clear" w:cs="Arial"/>
          <w:sz w:val="24"/>
          <w:szCs w:val="24"/>
        </w:rPr>
      </w:pPr>
    </w:p>
    <w:p w14:paraId="6117A043" w14:textId="4F3A9C48" w:rsidR="004A7B55" w:rsidRDefault="004A7B55" w:rsidP="00F73474">
      <w:pPr>
        <w:ind w:left="432"/>
        <w:jc w:val="both"/>
        <w:rPr>
          <w:rFonts w:ascii="Intel Clear" w:hAnsi="Intel Clear" w:cs="Arial"/>
          <w:sz w:val="24"/>
          <w:szCs w:val="24"/>
        </w:rPr>
      </w:pPr>
      <w:r w:rsidRPr="00355801">
        <w:rPr>
          <w:rFonts w:ascii="Intel Clear" w:hAnsi="Intel Clear" w:cs="Arial"/>
          <w:sz w:val="24"/>
          <w:szCs w:val="24"/>
        </w:rPr>
        <w:t>Using eP</w:t>
      </w:r>
      <w:r>
        <w:rPr>
          <w:rFonts w:ascii="Intel Clear" w:hAnsi="Intel Clear" w:cs="Arial"/>
          <w:sz w:val="24"/>
          <w:szCs w:val="24"/>
        </w:rPr>
        <w:t xml:space="preserve">O’s Registered server, Registered Command, Scheduler, Dashboard and Reporting to integrate and mage </w:t>
      </w:r>
      <w:r w:rsidR="00A10822">
        <w:rPr>
          <w:rFonts w:ascii="Intel Clear" w:hAnsi="Intel Clear" w:cs="Arial"/>
          <w:sz w:val="24"/>
          <w:szCs w:val="24"/>
        </w:rPr>
        <w:t>RidgeBot</w:t>
      </w:r>
      <w:r>
        <w:rPr>
          <w:rFonts w:ascii="Intel Clear" w:hAnsi="Intel Clear" w:cs="Arial"/>
          <w:sz w:val="24"/>
          <w:szCs w:val="24"/>
        </w:rPr>
        <w:t xml:space="preserve"> server from ePO server.</w:t>
      </w:r>
    </w:p>
    <w:p w14:paraId="594D6BCA" w14:textId="77777777" w:rsidR="00855F8E" w:rsidRPr="00355801" w:rsidRDefault="00855F8E" w:rsidP="00855F8E">
      <w:pPr>
        <w:ind w:firstLine="432"/>
        <w:jc w:val="both"/>
        <w:rPr>
          <w:rFonts w:ascii="Intel Clear" w:hAnsi="Intel Clear" w:cs="Arial"/>
          <w:sz w:val="24"/>
          <w:szCs w:val="24"/>
        </w:rPr>
      </w:pPr>
    </w:p>
    <w:p w14:paraId="0A2CFC81" w14:textId="77777777" w:rsidR="00855F8E" w:rsidRPr="00404B6B" w:rsidRDefault="00855F8E" w:rsidP="00855F8E">
      <w:pPr>
        <w:pStyle w:val="Heading1"/>
        <w:numPr>
          <w:ilvl w:val="0"/>
          <w:numId w:val="27"/>
        </w:numPr>
        <w:rPr>
          <w:rFonts w:ascii="Intel Clear" w:hAnsi="Intel Clear" w:cs="Arial"/>
          <w:sz w:val="32"/>
          <w:szCs w:val="32"/>
        </w:rPr>
      </w:pPr>
      <w:bookmarkStart w:id="20" w:name="_Toc418689195"/>
      <w:r>
        <w:rPr>
          <w:rFonts w:ascii="Intel Clear" w:hAnsi="Intel Clear" w:cs="Arial"/>
          <w:sz w:val="32"/>
          <w:szCs w:val="32"/>
        </w:rPr>
        <w:t xml:space="preserve">  </w:t>
      </w:r>
      <w:bookmarkStart w:id="21" w:name="_Toc141372217"/>
      <w:r w:rsidRPr="00404B6B">
        <w:rPr>
          <w:rFonts w:ascii="Intel Clear" w:hAnsi="Intel Clear" w:cs="Arial"/>
          <w:sz w:val="32"/>
          <w:szCs w:val="32"/>
        </w:rPr>
        <w:t>Benefit to customer</w:t>
      </w:r>
      <w:bookmarkEnd w:id="20"/>
      <w:bookmarkEnd w:id="21"/>
    </w:p>
    <w:p w14:paraId="7ADF855A" w14:textId="77777777" w:rsidR="00855F8E" w:rsidRPr="00355801" w:rsidRDefault="00855F8E" w:rsidP="00855F8E">
      <w:pPr>
        <w:ind w:firstLine="432"/>
        <w:jc w:val="both"/>
        <w:rPr>
          <w:rFonts w:ascii="Intel Clear" w:hAnsi="Intel Clear" w:cs="Arial"/>
          <w:sz w:val="24"/>
          <w:szCs w:val="24"/>
        </w:rPr>
      </w:pPr>
    </w:p>
    <w:p w14:paraId="7BB0993F" w14:textId="168A662D" w:rsidR="004A7B55" w:rsidRDefault="004A7B55" w:rsidP="00F73474">
      <w:pPr>
        <w:numPr>
          <w:ilvl w:val="0"/>
          <w:numId w:val="26"/>
        </w:numPr>
        <w:jc w:val="both"/>
        <w:rPr>
          <w:rFonts w:ascii="Intel Clear" w:hAnsi="Intel Clear" w:cs="Arial"/>
          <w:sz w:val="24"/>
          <w:szCs w:val="24"/>
        </w:rPr>
      </w:pPr>
      <w:r w:rsidRPr="004A7B55">
        <w:rPr>
          <w:rFonts w:ascii="Intel Clear" w:hAnsi="Intel Clear" w:cs="Arial"/>
          <w:sz w:val="24"/>
          <w:szCs w:val="24"/>
        </w:rPr>
        <w:t>Customer can use ePO as single management console to manage all the security</w:t>
      </w:r>
      <w:r>
        <w:rPr>
          <w:rFonts w:ascii="Intel Clear" w:hAnsi="Intel Clear" w:cs="Arial"/>
          <w:sz w:val="24"/>
          <w:szCs w:val="24"/>
        </w:rPr>
        <w:t xml:space="preserve"> p</w:t>
      </w:r>
      <w:r w:rsidRPr="004A7B55">
        <w:rPr>
          <w:rFonts w:ascii="Intel Clear" w:hAnsi="Intel Clear" w:cs="Arial"/>
          <w:sz w:val="24"/>
          <w:szCs w:val="24"/>
        </w:rPr>
        <w:t xml:space="preserve">roducts including </w:t>
      </w:r>
      <w:r w:rsidR="00A10822">
        <w:rPr>
          <w:rFonts w:ascii="Intel Clear" w:hAnsi="Intel Clear" w:cs="Arial"/>
          <w:sz w:val="24"/>
          <w:szCs w:val="24"/>
        </w:rPr>
        <w:t>RidgeBot</w:t>
      </w:r>
      <w:r w:rsidRPr="004A7B55">
        <w:rPr>
          <w:rFonts w:ascii="Intel Clear" w:hAnsi="Intel Clear" w:cs="Arial"/>
          <w:sz w:val="24"/>
          <w:szCs w:val="24"/>
        </w:rPr>
        <w:t xml:space="preserve">. </w:t>
      </w:r>
    </w:p>
    <w:p w14:paraId="59A5F3BA" w14:textId="16007469" w:rsidR="00E4185F" w:rsidRPr="004A7B55" w:rsidRDefault="00E4185F" w:rsidP="00F73474">
      <w:pPr>
        <w:numPr>
          <w:ilvl w:val="0"/>
          <w:numId w:val="26"/>
        </w:numPr>
        <w:jc w:val="both"/>
        <w:rPr>
          <w:rFonts w:ascii="Intel Clear" w:hAnsi="Intel Clear" w:cs="Arial"/>
          <w:sz w:val="24"/>
          <w:szCs w:val="24"/>
        </w:rPr>
      </w:pPr>
      <w:r>
        <w:rPr>
          <w:rFonts w:ascii="Intel Clear" w:hAnsi="Intel Clear" w:cs="Arial"/>
          <w:sz w:val="24"/>
          <w:szCs w:val="24"/>
        </w:rPr>
        <w:t xml:space="preserve">Customer can launch the penetration testing </w:t>
      </w:r>
      <w:r w:rsidR="00795862">
        <w:rPr>
          <w:rFonts w:ascii="Intel Clear" w:hAnsi="Intel Clear" w:cs="Arial"/>
          <w:sz w:val="24"/>
          <w:szCs w:val="24"/>
        </w:rPr>
        <w:t>towards the endpoints it manages by clicking one-key</w:t>
      </w:r>
      <w:r w:rsidR="00966911">
        <w:rPr>
          <w:rFonts w:ascii="Intel Clear" w:hAnsi="Intel Clear" w:cs="Arial"/>
          <w:sz w:val="24"/>
          <w:szCs w:val="24"/>
        </w:rPr>
        <w:t>, so that it can provider better protection for their end points.</w:t>
      </w:r>
    </w:p>
    <w:p w14:paraId="21BA14DE" w14:textId="074393FE" w:rsidR="00855F8E" w:rsidRPr="004A7B55" w:rsidRDefault="00855F8E" w:rsidP="00E72E60">
      <w:pPr>
        <w:pStyle w:val="ListParagraph"/>
        <w:numPr>
          <w:ilvl w:val="0"/>
          <w:numId w:val="26"/>
        </w:numPr>
        <w:jc w:val="both"/>
        <w:rPr>
          <w:rFonts w:ascii="Intel Clear" w:hAnsi="Intel Clear" w:cs="Arial"/>
          <w:sz w:val="24"/>
          <w:szCs w:val="24"/>
        </w:rPr>
      </w:pPr>
      <w:r w:rsidRPr="004A7B55">
        <w:rPr>
          <w:rFonts w:ascii="Intel Clear" w:hAnsi="Intel Clear" w:cs="Arial"/>
          <w:sz w:val="24"/>
          <w:szCs w:val="24"/>
        </w:rPr>
        <w:t>Better event management and reporting options</w:t>
      </w:r>
      <w:r w:rsidR="00885B62">
        <w:rPr>
          <w:rFonts w:ascii="Intel Clear" w:hAnsi="Intel Clear" w:cs="Arial"/>
          <w:sz w:val="24"/>
          <w:szCs w:val="24"/>
        </w:rPr>
        <w:t>.</w:t>
      </w:r>
    </w:p>
    <w:p w14:paraId="7ABF55F9" w14:textId="77777777" w:rsidR="00855F8E" w:rsidRPr="00355801" w:rsidRDefault="00855F8E" w:rsidP="00855F8E">
      <w:pPr>
        <w:ind w:firstLine="432"/>
        <w:jc w:val="both"/>
        <w:rPr>
          <w:rFonts w:ascii="Intel Clear" w:hAnsi="Intel Clear" w:cs="Arial"/>
          <w:sz w:val="24"/>
          <w:szCs w:val="24"/>
        </w:rPr>
      </w:pPr>
    </w:p>
    <w:p w14:paraId="19521CAF" w14:textId="77777777" w:rsidR="00855F8E" w:rsidRPr="00404B6B" w:rsidRDefault="00855F8E" w:rsidP="00855F8E">
      <w:pPr>
        <w:pStyle w:val="Heading1"/>
        <w:numPr>
          <w:ilvl w:val="0"/>
          <w:numId w:val="27"/>
        </w:numPr>
        <w:rPr>
          <w:rFonts w:ascii="Intel Clear" w:hAnsi="Intel Clear" w:cs="Arial"/>
          <w:sz w:val="32"/>
          <w:szCs w:val="32"/>
        </w:rPr>
      </w:pPr>
      <w:bookmarkStart w:id="22" w:name="_Toc418689196"/>
      <w:r>
        <w:rPr>
          <w:rFonts w:ascii="Intel Clear" w:hAnsi="Intel Clear" w:cs="Arial"/>
          <w:sz w:val="32"/>
          <w:szCs w:val="32"/>
        </w:rPr>
        <w:t xml:space="preserve">  </w:t>
      </w:r>
      <w:bookmarkStart w:id="23" w:name="_Toc141372218"/>
      <w:r w:rsidRPr="00404B6B">
        <w:rPr>
          <w:rFonts w:ascii="Intel Clear" w:hAnsi="Intel Clear" w:cs="Arial"/>
          <w:sz w:val="32"/>
          <w:szCs w:val="32"/>
        </w:rPr>
        <w:t>Effort</w:t>
      </w:r>
      <w:bookmarkEnd w:id="22"/>
      <w:bookmarkEnd w:id="23"/>
    </w:p>
    <w:p w14:paraId="7E231659" w14:textId="77777777" w:rsidR="00855F8E" w:rsidRPr="00355801" w:rsidRDefault="00855F8E" w:rsidP="00855F8E">
      <w:pPr>
        <w:jc w:val="both"/>
        <w:rPr>
          <w:rFonts w:ascii="Intel Clear" w:hAnsi="Intel Clear" w:cs="Arial"/>
          <w:b/>
          <w:sz w:val="24"/>
          <w:szCs w:val="24"/>
        </w:rPr>
      </w:pPr>
    </w:p>
    <w:p w14:paraId="0370594D" w14:textId="351F4C7C" w:rsidR="00855F8E" w:rsidRPr="00355801" w:rsidRDefault="00855F8E" w:rsidP="00855F8E">
      <w:pPr>
        <w:jc w:val="both"/>
        <w:rPr>
          <w:rFonts w:ascii="Intel Clear" w:hAnsi="Intel Clear" w:cs="Arial"/>
          <w:sz w:val="24"/>
          <w:szCs w:val="24"/>
        </w:rPr>
      </w:pPr>
      <w:r w:rsidRPr="00355801">
        <w:rPr>
          <w:rFonts w:ascii="Intel Clear" w:hAnsi="Intel Clear" w:cs="Arial"/>
          <w:sz w:val="24"/>
          <w:szCs w:val="24"/>
        </w:rPr>
        <w:t xml:space="preserve">Partner: </w:t>
      </w:r>
      <w:r w:rsidR="004A7B55">
        <w:rPr>
          <w:rFonts w:ascii="Intel Clear" w:hAnsi="Intel Clear" w:cs="Arial"/>
          <w:sz w:val="24"/>
          <w:szCs w:val="24"/>
        </w:rPr>
        <w:t xml:space="preserve">60 to 90 </w:t>
      </w:r>
      <w:r w:rsidRPr="00355801">
        <w:rPr>
          <w:rFonts w:ascii="Intel Clear" w:hAnsi="Intel Clear" w:cs="Arial"/>
          <w:sz w:val="24"/>
          <w:szCs w:val="24"/>
        </w:rPr>
        <w:t xml:space="preserve">days to create a </w:t>
      </w:r>
      <w:r w:rsidR="004A7B55">
        <w:rPr>
          <w:rFonts w:ascii="Intel Clear" w:hAnsi="Intel Clear" w:cs="Arial"/>
          <w:sz w:val="24"/>
          <w:szCs w:val="24"/>
        </w:rPr>
        <w:t xml:space="preserve">Registered server, Registered Command, Scheduler, Dashboard and Reporting.  </w:t>
      </w:r>
    </w:p>
    <w:p w14:paraId="081E87D0" w14:textId="77777777" w:rsidR="00855F8E" w:rsidRPr="00355801" w:rsidRDefault="00855F8E" w:rsidP="00855F8E">
      <w:pPr>
        <w:rPr>
          <w:rFonts w:ascii="Intel Clear" w:hAnsi="Intel Clear"/>
          <w:color w:val="1F497D"/>
        </w:rPr>
      </w:pPr>
    </w:p>
    <w:p w14:paraId="2F4B3C3B" w14:textId="1FB2B3B2" w:rsidR="00B73293" w:rsidRPr="00397BB4" w:rsidRDefault="00B73293" w:rsidP="00103A16">
      <w:pPr>
        <w:jc w:val="both"/>
        <w:rPr>
          <w:rFonts w:ascii="Open Sans Light" w:hAnsi="Open Sans Light" w:cs="Open Sans Light"/>
        </w:rPr>
      </w:pPr>
    </w:p>
    <w:sectPr w:rsidR="00B73293" w:rsidRPr="00397BB4" w:rsidSect="00B73293">
      <w:headerReference w:type="default" r:id="rId13"/>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CDCF" w14:textId="77777777" w:rsidR="00B95E16" w:rsidRDefault="00B95E16" w:rsidP="000E799D">
      <w:r>
        <w:separator/>
      </w:r>
    </w:p>
  </w:endnote>
  <w:endnote w:type="continuationSeparator" w:id="0">
    <w:p w14:paraId="505DCDD9" w14:textId="77777777" w:rsidR="00B95E16" w:rsidRDefault="00B95E16" w:rsidP="000E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tel Clear">
    <w:altName w:val="Arial"/>
    <w:panose1 w:val="020B0604020202020204"/>
    <w:charset w:val="00"/>
    <w:family w:val="swiss"/>
    <w:pitch w:val="variable"/>
    <w:sig w:usb0="E10006FF" w:usb1="400060F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076388"/>
      <w:docPartObj>
        <w:docPartGallery w:val="Page Numbers (Bottom of Page)"/>
        <w:docPartUnique/>
      </w:docPartObj>
    </w:sdtPr>
    <w:sdtEndPr>
      <w:rPr>
        <w:noProof/>
      </w:rPr>
    </w:sdtEndPr>
    <w:sdtContent>
      <w:p w14:paraId="0B82CC8F" w14:textId="3C54DA86" w:rsidR="00CB5F26" w:rsidRDefault="00CB5F26">
        <w:pPr>
          <w:pStyle w:val="Footer"/>
          <w:jc w:val="center"/>
          <w:rPr>
            <w:noProof/>
          </w:rPr>
        </w:pPr>
        <w:r>
          <w:fldChar w:fldCharType="begin"/>
        </w:r>
        <w:r>
          <w:instrText xml:space="preserve"> PAGE   \* MERGEFORMAT </w:instrText>
        </w:r>
        <w:r>
          <w:fldChar w:fldCharType="separate"/>
        </w:r>
        <w:r w:rsidR="00DF6E17">
          <w:rPr>
            <w:noProof/>
          </w:rPr>
          <w:t>5</w:t>
        </w:r>
        <w:r>
          <w:rPr>
            <w:noProof/>
          </w:rPr>
          <w:fldChar w:fldCharType="end"/>
        </w:r>
      </w:p>
      <w:p w14:paraId="5D0C550B" w14:textId="54E4ED0C" w:rsidR="00CB5F26" w:rsidRDefault="00CB5F26" w:rsidP="003C15D7">
        <w:pPr>
          <w:pStyle w:val="Footer"/>
          <w:jc w:val="center"/>
        </w:pPr>
        <w:r>
          <w:rPr>
            <w:i/>
            <w:szCs w:val="20"/>
          </w:rPr>
          <w:tab/>
        </w:r>
        <w:r>
          <w:rPr>
            <w:i/>
            <w:szCs w:val="20"/>
          </w:rPr>
          <w:tab/>
        </w:r>
        <w:r w:rsidR="00F6172B">
          <w:rPr>
            <w:i/>
            <w:szCs w:val="20"/>
          </w:rPr>
          <w:t>Trellix</w:t>
        </w:r>
        <w:r w:rsidR="0086341F">
          <w:rPr>
            <w:i/>
            <w:szCs w:val="20"/>
          </w:rPr>
          <w:t xml:space="preserve"> – Ridge Security</w:t>
        </w:r>
        <w:r w:rsidR="006C050A">
          <w:rPr>
            <w:i/>
            <w:szCs w:val="20"/>
          </w:rPr>
          <w:t xml:space="preserve"> </w:t>
        </w:r>
        <w:r>
          <w:rPr>
            <w:i/>
            <w:szCs w:val="20"/>
          </w:rPr>
          <w:t>Confidential</w:t>
        </w:r>
      </w:p>
    </w:sdtContent>
  </w:sdt>
  <w:p w14:paraId="66B03D10" w14:textId="0837BAF7" w:rsidR="00CB5F26" w:rsidRPr="000E799D" w:rsidRDefault="00CB5F26" w:rsidP="00B15E88">
    <w:pPr>
      <w:pStyle w:val="Footer"/>
      <w:rPr>
        <w:rFonts w:asciiTheme="minorHAnsi" w:hAnsi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D9E4" w14:textId="77777777" w:rsidR="00CB5F26" w:rsidRDefault="00CB5F26" w:rsidP="0086341F">
    <w:pPr>
      <w:pStyle w:val="Footer"/>
      <w:jc w:val="right"/>
      <w:rPr>
        <w:i/>
        <w:szCs w:val="20"/>
      </w:rPr>
    </w:pPr>
  </w:p>
  <w:p w14:paraId="6DE8EFA7" w14:textId="19A3708B" w:rsidR="00CB5F26" w:rsidRPr="00253F44" w:rsidRDefault="00F6172B" w:rsidP="0086341F">
    <w:pPr>
      <w:pStyle w:val="Footer"/>
      <w:jc w:val="right"/>
    </w:pPr>
    <w:r>
      <w:rPr>
        <w:i/>
        <w:szCs w:val="20"/>
      </w:rPr>
      <w:t>Trellix</w:t>
    </w:r>
    <w:r w:rsidR="0086341F">
      <w:rPr>
        <w:i/>
        <w:szCs w:val="20"/>
      </w:rPr>
      <w:t xml:space="preserve"> – Ridge Security</w:t>
    </w:r>
    <w:r w:rsidR="006C050A">
      <w:rPr>
        <w:i/>
        <w:szCs w:val="20"/>
      </w:rPr>
      <w:t xml:space="preserve">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7426" w14:textId="77777777" w:rsidR="00B95E16" w:rsidRDefault="00B95E16" w:rsidP="000E799D">
      <w:r>
        <w:separator/>
      </w:r>
    </w:p>
  </w:footnote>
  <w:footnote w:type="continuationSeparator" w:id="0">
    <w:p w14:paraId="4B47CCC4" w14:textId="77777777" w:rsidR="00B95E16" w:rsidRDefault="00B95E16" w:rsidP="000E7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8A7C" w14:textId="4ACD0634" w:rsidR="00CB5F26" w:rsidRDefault="00F6172B" w:rsidP="000E799D">
    <w:pPr>
      <w:pStyle w:val="Header"/>
      <w:tabs>
        <w:tab w:val="clear" w:pos="4680"/>
      </w:tabs>
      <w:rPr>
        <w:rFonts w:asciiTheme="minorHAnsi" w:hAnsiTheme="minorHAnsi"/>
      </w:rPr>
    </w:pPr>
    <w:r>
      <w:rPr>
        <w:rFonts w:asciiTheme="minorHAnsi" w:hAnsiTheme="minorHAnsi"/>
      </w:rPr>
      <w:t>Trellix</w:t>
    </w:r>
    <w:r w:rsidR="000A2119">
      <w:rPr>
        <w:rFonts w:asciiTheme="minorHAnsi" w:hAnsiTheme="minorHAnsi"/>
      </w:rPr>
      <w:t xml:space="preserve"> </w:t>
    </w:r>
    <w:r w:rsidR="00CB5F26">
      <w:rPr>
        <w:rFonts w:asciiTheme="minorHAnsi" w:hAnsiTheme="minorHAnsi"/>
      </w:rPr>
      <w:t>Security Innovation Alliance</w:t>
    </w:r>
    <w:r w:rsidR="00CB5F26">
      <w:rPr>
        <w:rFonts w:asciiTheme="minorHAnsi" w:hAnsiTheme="minorHAnsi"/>
      </w:rPr>
      <w:tab/>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9F0"/>
    <w:multiLevelType w:val="hybridMultilevel"/>
    <w:tmpl w:val="E31C5412"/>
    <w:lvl w:ilvl="0" w:tplc="BA96948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7CA0690"/>
    <w:multiLevelType w:val="hybridMultilevel"/>
    <w:tmpl w:val="E43ED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1A0C"/>
    <w:multiLevelType w:val="hybridMultilevel"/>
    <w:tmpl w:val="E1F03558"/>
    <w:lvl w:ilvl="0" w:tplc="339EC348">
      <w:start w:val="1"/>
      <w:numFmt w:val="decimal"/>
      <w:lvlText w:val="%1"/>
      <w:lvlJc w:val="left"/>
      <w:pPr>
        <w:ind w:left="360" w:hanging="360"/>
      </w:pPr>
      <w:rPr>
        <w:rFonts w:ascii="Intel Clear" w:hAnsi="Intel Clear"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0238B"/>
    <w:multiLevelType w:val="hybridMultilevel"/>
    <w:tmpl w:val="81F2BE0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1437652"/>
    <w:multiLevelType w:val="hybridMultilevel"/>
    <w:tmpl w:val="B53C4B02"/>
    <w:lvl w:ilvl="0" w:tplc="5E6AA16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4D65F7"/>
    <w:multiLevelType w:val="hybridMultilevel"/>
    <w:tmpl w:val="E62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0FF9"/>
    <w:multiLevelType w:val="hybridMultilevel"/>
    <w:tmpl w:val="AA3411C8"/>
    <w:lvl w:ilvl="0" w:tplc="2ED6184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144F3F"/>
    <w:multiLevelType w:val="hybridMultilevel"/>
    <w:tmpl w:val="B3BE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3CA4"/>
    <w:multiLevelType w:val="hybridMultilevel"/>
    <w:tmpl w:val="4418D5D8"/>
    <w:lvl w:ilvl="0" w:tplc="84C8689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9" w15:restartNumberingAfterBreak="0">
    <w:nsid w:val="255A348C"/>
    <w:multiLevelType w:val="hybridMultilevel"/>
    <w:tmpl w:val="EA3ED8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941569"/>
    <w:multiLevelType w:val="hybridMultilevel"/>
    <w:tmpl w:val="97485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C37F9"/>
    <w:multiLevelType w:val="hybridMultilevel"/>
    <w:tmpl w:val="F6F0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3571"/>
    <w:multiLevelType w:val="hybridMultilevel"/>
    <w:tmpl w:val="D084C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B3692"/>
    <w:multiLevelType w:val="hybridMultilevel"/>
    <w:tmpl w:val="74C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D359B"/>
    <w:multiLevelType w:val="hybridMultilevel"/>
    <w:tmpl w:val="2C1804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72FA"/>
    <w:multiLevelType w:val="hybridMultilevel"/>
    <w:tmpl w:val="387A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C25BE"/>
    <w:multiLevelType w:val="hybridMultilevel"/>
    <w:tmpl w:val="33D4A396"/>
    <w:lvl w:ilvl="0" w:tplc="BA9694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7C478C6"/>
    <w:multiLevelType w:val="hybridMultilevel"/>
    <w:tmpl w:val="A5DEC1F6"/>
    <w:lvl w:ilvl="0" w:tplc="58A424D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61319F"/>
    <w:multiLevelType w:val="hybridMultilevel"/>
    <w:tmpl w:val="CB5AD2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F5B2CDD"/>
    <w:multiLevelType w:val="hybridMultilevel"/>
    <w:tmpl w:val="2E9092C0"/>
    <w:lvl w:ilvl="0" w:tplc="D8CE0EA4">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B35A82"/>
    <w:multiLevelType w:val="hybridMultilevel"/>
    <w:tmpl w:val="B2BC75B6"/>
    <w:lvl w:ilvl="0" w:tplc="2354A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77FAC"/>
    <w:multiLevelType w:val="hybridMultilevel"/>
    <w:tmpl w:val="925C40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6F2A1F"/>
    <w:multiLevelType w:val="hybridMultilevel"/>
    <w:tmpl w:val="3992F71E"/>
    <w:lvl w:ilvl="0" w:tplc="DAF46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47DB7"/>
    <w:multiLevelType w:val="hybridMultilevel"/>
    <w:tmpl w:val="424CE360"/>
    <w:lvl w:ilvl="0" w:tplc="D8CE0EA4">
      <w:numFmt w:val="bullet"/>
      <w:lvlText w:val="-"/>
      <w:lvlJc w:val="left"/>
      <w:pPr>
        <w:ind w:left="1800" w:hanging="360"/>
      </w:pPr>
      <w:rPr>
        <w:rFonts w:ascii="Calibri" w:eastAsiaTheme="minorHAns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7073318"/>
    <w:multiLevelType w:val="hybridMultilevel"/>
    <w:tmpl w:val="60727D2E"/>
    <w:lvl w:ilvl="0" w:tplc="97B68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8425E"/>
    <w:multiLevelType w:val="hybridMultilevel"/>
    <w:tmpl w:val="B96E331C"/>
    <w:lvl w:ilvl="0" w:tplc="370AD9C6">
      <w:start w:val="1"/>
      <w:numFmt w:val="bullet"/>
      <w:lvlText w:val="​"/>
      <w:lvlJc w:val="left"/>
      <w:pPr>
        <w:tabs>
          <w:tab w:val="num" w:pos="720"/>
        </w:tabs>
        <w:ind w:left="720" w:hanging="360"/>
      </w:pPr>
      <w:rPr>
        <w:rFonts w:ascii="Arial" w:hAnsi="Arial" w:hint="default"/>
      </w:rPr>
    </w:lvl>
    <w:lvl w:ilvl="1" w:tplc="12D4D350" w:tentative="1">
      <w:start w:val="1"/>
      <w:numFmt w:val="bullet"/>
      <w:lvlText w:val="​"/>
      <w:lvlJc w:val="left"/>
      <w:pPr>
        <w:tabs>
          <w:tab w:val="num" w:pos="1440"/>
        </w:tabs>
        <w:ind w:left="1440" w:hanging="360"/>
      </w:pPr>
      <w:rPr>
        <w:rFonts w:ascii="Arial" w:hAnsi="Arial" w:hint="default"/>
      </w:rPr>
    </w:lvl>
    <w:lvl w:ilvl="2" w:tplc="5970A178" w:tentative="1">
      <w:start w:val="1"/>
      <w:numFmt w:val="bullet"/>
      <w:lvlText w:val="​"/>
      <w:lvlJc w:val="left"/>
      <w:pPr>
        <w:tabs>
          <w:tab w:val="num" w:pos="2160"/>
        </w:tabs>
        <w:ind w:left="2160" w:hanging="360"/>
      </w:pPr>
      <w:rPr>
        <w:rFonts w:ascii="Arial" w:hAnsi="Arial" w:hint="default"/>
      </w:rPr>
    </w:lvl>
    <w:lvl w:ilvl="3" w:tplc="FF4A7492" w:tentative="1">
      <w:start w:val="1"/>
      <w:numFmt w:val="bullet"/>
      <w:lvlText w:val="​"/>
      <w:lvlJc w:val="left"/>
      <w:pPr>
        <w:tabs>
          <w:tab w:val="num" w:pos="2880"/>
        </w:tabs>
        <w:ind w:left="2880" w:hanging="360"/>
      </w:pPr>
      <w:rPr>
        <w:rFonts w:ascii="Arial" w:hAnsi="Arial" w:hint="default"/>
      </w:rPr>
    </w:lvl>
    <w:lvl w:ilvl="4" w:tplc="A594CFC6" w:tentative="1">
      <w:start w:val="1"/>
      <w:numFmt w:val="bullet"/>
      <w:lvlText w:val="​"/>
      <w:lvlJc w:val="left"/>
      <w:pPr>
        <w:tabs>
          <w:tab w:val="num" w:pos="3600"/>
        </w:tabs>
        <w:ind w:left="3600" w:hanging="360"/>
      </w:pPr>
      <w:rPr>
        <w:rFonts w:ascii="Arial" w:hAnsi="Arial" w:hint="default"/>
      </w:rPr>
    </w:lvl>
    <w:lvl w:ilvl="5" w:tplc="92AC4434" w:tentative="1">
      <w:start w:val="1"/>
      <w:numFmt w:val="bullet"/>
      <w:lvlText w:val="​"/>
      <w:lvlJc w:val="left"/>
      <w:pPr>
        <w:tabs>
          <w:tab w:val="num" w:pos="4320"/>
        </w:tabs>
        <w:ind w:left="4320" w:hanging="360"/>
      </w:pPr>
      <w:rPr>
        <w:rFonts w:ascii="Arial" w:hAnsi="Arial" w:hint="default"/>
      </w:rPr>
    </w:lvl>
    <w:lvl w:ilvl="6" w:tplc="C9B49BD0" w:tentative="1">
      <w:start w:val="1"/>
      <w:numFmt w:val="bullet"/>
      <w:lvlText w:val="​"/>
      <w:lvlJc w:val="left"/>
      <w:pPr>
        <w:tabs>
          <w:tab w:val="num" w:pos="5040"/>
        </w:tabs>
        <w:ind w:left="5040" w:hanging="360"/>
      </w:pPr>
      <w:rPr>
        <w:rFonts w:ascii="Arial" w:hAnsi="Arial" w:hint="default"/>
      </w:rPr>
    </w:lvl>
    <w:lvl w:ilvl="7" w:tplc="F79E1986" w:tentative="1">
      <w:start w:val="1"/>
      <w:numFmt w:val="bullet"/>
      <w:lvlText w:val="​"/>
      <w:lvlJc w:val="left"/>
      <w:pPr>
        <w:tabs>
          <w:tab w:val="num" w:pos="5760"/>
        </w:tabs>
        <w:ind w:left="5760" w:hanging="360"/>
      </w:pPr>
      <w:rPr>
        <w:rFonts w:ascii="Arial" w:hAnsi="Arial" w:hint="default"/>
      </w:rPr>
    </w:lvl>
    <w:lvl w:ilvl="8" w:tplc="7B144DE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543B51"/>
    <w:multiLevelType w:val="hybridMultilevel"/>
    <w:tmpl w:val="2208D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B466E19"/>
    <w:multiLevelType w:val="hybridMultilevel"/>
    <w:tmpl w:val="ED0C9D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09294792">
    <w:abstractNumId w:val="4"/>
  </w:num>
  <w:num w:numId="2" w16cid:durableId="2072195981">
    <w:abstractNumId w:val="6"/>
  </w:num>
  <w:num w:numId="3" w16cid:durableId="1290626008">
    <w:abstractNumId w:val="19"/>
  </w:num>
  <w:num w:numId="4" w16cid:durableId="741219019">
    <w:abstractNumId w:val="17"/>
  </w:num>
  <w:num w:numId="5" w16cid:durableId="1930039788">
    <w:abstractNumId w:val="4"/>
  </w:num>
  <w:num w:numId="6" w16cid:durableId="305626406">
    <w:abstractNumId w:val="23"/>
  </w:num>
  <w:num w:numId="7" w16cid:durableId="1082801719">
    <w:abstractNumId w:val="12"/>
  </w:num>
  <w:num w:numId="8" w16cid:durableId="2064326716">
    <w:abstractNumId w:val="10"/>
  </w:num>
  <w:num w:numId="9" w16cid:durableId="1869368855">
    <w:abstractNumId w:val="25"/>
  </w:num>
  <w:num w:numId="10" w16cid:durableId="1092701403">
    <w:abstractNumId w:val="5"/>
  </w:num>
  <w:num w:numId="11" w16cid:durableId="68776075">
    <w:abstractNumId w:val="9"/>
  </w:num>
  <w:num w:numId="12" w16cid:durableId="592662115">
    <w:abstractNumId w:val="13"/>
  </w:num>
  <w:num w:numId="13" w16cid:durableId="1117985285">
    <w:abstractNumId w:val="15"/>
  </w:num>
  <w:num w:numId="14" w16cid:durableId="1216159696">
    <w:abstractNumId w:val="11"/>
  </w:num>
  <w:num w:numId="15" w16cid:durableId="1413702545">
    <w:abstractNumId w:val="1"/>
  </w:num>
  <w:num w:numId="16" w16cid:durableId="678389711">
    <w:abstractNumId w:val="27"/>
  </w:num>
  <w:num w:numId="17" w16cid:durableId="97068545">
    <w:abstractNumId w:val="16"/>
  </w:num>
  <w:num w:numId="18" w16cid:durableId="556206341">
    <w:abstractNumId w:val="7"/>
  </w:num>
  <w:num w:numId="19" w16cid:durableId="273369386">
    <w:abstractNumId w:val="26"/>
  </w:num>
  <w:num w:numId="20" w16cid:durableId="58156670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7049329">
    <w:abstractNumId w:val="3"/>
  </w:num>
  <w:num w:numId="22" w16cid:durableId="252591609">
    <w:abstractNumId w:val="18"/>
  </w:num>
  <w:num w:numId="23" w16cid:durableId="211580995">
    <w:abstractNumId w:val="0"/>
  </w:num>
  <w:num w:numId="24" w16cid:durableId="95105445">
    <w:abstractNumId w:val="20"/>
  </w:num>
  <w:num w:numId="25" w16cid:durableId="1119954574">
    <w:abstractNumId w:val="21"/>
  </w:num>
  <w:num w:numId="26" w16cid:durableId="1079139941">
    <w:abstractNumId w:val="8"/>
  </w:num>
  <w:num w:numId="27" w16cid:durableId="91627534">
    <w:abstractNumId w:val="2"/>
  </w:num>
  <w:num w:numId="28" w16cid:durableId="867180056">
    <w:abstractNumId w:val="14"/>
  </w:num>
  <w:num w:numId="29" w16cid:durableId="942372833">
    <w:abstractNumId w:val="22"/>
  </w:num>
  <w:num w:numId="30" w16cid:durableId="8180410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280"/>
    <w:rsid w:val="000058A2"/>
    <w:rsid w:val="00007626"/>
    <w:rsid w:val="0001201E"/>
    <w:rsid w:val="00021051"/>
    <w:rsid w:val="000213D6"/>
    <w:rsid w:val="00023845"/>
    <w:rsid w:val="00023B93"/>
    <w:rsid w:val="00030397"/>
    <w:rsid w:val="00045085"/>
    <w:rsid w:val="000470FC"/>
    <w:rsid w:val="000519C9"/>
    <w:rsid w:val="00053669"/>
    <w:rsid w:val="00053F66"/>
    <w:rsid w:val="00056DBA"/>
    <w:rsid w:val="0006620B"/>
    <w:rsid w:val="000711BF"/>
    <w:rsid w:val="00082BEA"/>
    <w:rsid w:val="00086564"/>
    <w:rsid w:val="00091944"/>
    <w:rsid w:val="000A16BD"/>
    <w:rsid w:val="000A2119"/>
    <w:rsid w:val="000A42D5"/>
    <w:rsid w:val="000B76AB"/>
    <w:rsid w:val="000C6C41"/>
    <w:rsid w:val="000C6E52"/>
    <w:rsid w:val="000C7ABA"/>
    <w:rsid w:val="000D1F70"/>
    <w:rsid w:val="000D2807"/>
    <w:rsid w:val="000E2347"/>
    <w:rsid w:val="000E2953"/>
    <w:rsid w:val="000E5394"/>
    <w:rsid w:val="000E799D"/>
    <w:rsid w:val="000F631A"/>
    <w:rsid w:val="000F766D"/>
    <w:rsid w:val="00101427"/>
    <w:rsid w:val="00102B5D"/>
    <w:rsid w:val="00103A16"/>
    <w:rsid w:val="001064BF"/>
    <w:rsid w:val="001073F9"/>
    <w:rsid w:val="00111B9B"/>
    <w:rsid w:val="00113063"/>
    <w:rsid w:val="00120FBB"/>
    <w:rsid w:val="001279A6"/>
    <w:rsid w:val="001373F9"/>
    <w:rsid w:val="00141F54"/>
    <w:rsid w:val="00157230"/>
    <w:rsid w:val="001704F3"/>
    <w:rsid w:val="00171C96"/>
    <w:rsid w:val="001801CC"/>
    <w:rsid w:val="0018237B"/>
    <w:rsid w:val="00184EB4"/>
    <w:rsid w:val="00186FDA"/>
    <w:rsid w:val="00191829"/>
    <w:rsid w:val="0019295A"/>
    <w:rsid w:val="0019615F"/>
    <w:rsid w:val="001A02F4"/>
    <w:rsid w:val="001A3C5B"/>
    <w:rsid w:val="001A661A"/>
    <w:rsid w:val="001A7108"/>
    <w:rsid w:val="001B5A4C"/>
    <w:rsid w:val="001B70CF"/>
    <w:rsid w:val="001C1183"/>
    <w:rsid w:val="001D2EC5"/>
    <w:rsid w:val="001D5735"/>
    <w:rsid w:val="001F5993"/>
    <w:rsid w:val="001F5BF0"/>
    <w:rsid w:val="00207F2D"/>
    <w:rsid w:val="002145E2"/>
    <w:rsid w:val="00224A98"/>
    <w:rsid w:val="00234680"/>
    <w:rsid w:val="0023517C"/>
    <w:rsid w:val="00244417"/>
    <w:rsid w:val="0024743B"/>
    <w:rsid w:val="00256A75"/>
    <w:rsid w:val="0026105E"/>
    <w:rsid w:val="00261720"/>
    <w:rsid w:val="002679FF"/>
    <w:rsid w:val="00280ABF"/>
    <w:rsid w:val="002851C6"/>
    <w:rsid w:val="00286A8C"/>
    <w:rsid w:val="00291E97"/>
    <w:rsid w:val="00293741"/>
    <w:rsid w:val="002A61D6"/>
    <w:rsid w:val="002A6686"/>
    <w:rsid w:val="002B2098"/>
    <w:rsid w:val="002B2C48"/>
    <w:rsid w:val="002B5D5B"/>
    <w:rsid w:val="002C1A24"/>
    <w:rsid w:val="002C4720"/>
    <w:rsid w:val="002C6D7D"/>
    <w:rsid w:val="002D27C2"/>
    <w:rsid w:val="002E0189"/>
    <w:rsid w:val="002E1CB5"/>
    <w:rsid w:val="002E74B0"/>
    <w:rsid w:val="002F6B75"/>
    <w:rsid w:val="002F71E4"/>
    <w:rsid w:val="002F770D"/>
    <w:rsid w:val="00306B3A"/>
    <w:rsid w:val="0031261E"/>
    <w:rsid w:val="00312DAB"/>
    <w:rsid w:val="0031335D"/>
    <w:rsid w:val="00315380"/>
    <w:rsid w:val="00315E1B"/>
    <w:rsid w:val="00317DE9"/>
    <w:rsid w:val="003225C9"/>
    <w:rsid w:val="00332B6C"/>
    <w:rsid w:val="00337148"/>
    <w:rsid w:val="00345275"/>
    <w:rsid w:val="003512F8"/>
    <w:rsid w:val="00351DC7"/>
    <w:rsid w:val="00352A33"/>
    <w:rsid w:val="003543A4"/>
    <w:rsid w:val="00354A77"/>
    <w:rsid w:val="00355801"/>
    <w:rsid w:val="00364731"/>
    <w:rsid w:val="00366F34"/>
    <w:rsid w:val="003724C9"/>
    <w:rsid w:val="00373AB5"/>
    <w:rsid w:val="00373B84"/>
    <w:rsid w:val="003769E9"/>
    <w:rsid w:val="00377EE0"/>
    <w:rsid w:val="00380AE4"/>
    <w:rsid w:val="00382C46"/>
    <w:rsid w:val="00397BB4"/>
    <w:rsid w:val="003A3ACC"/>
    <w:rsid w:val="003A3D66"/>
    <w:rsid w:val="003B122C"/>
    <w:rsid w:val="003C0280"/>
    <w:rsid w:val="003C15D7"/>
    <w:rsid w:val="003C2673"/>
    <w:rsid w:val="003C481A"/>
    <w:rsid w:val="003C716A"/>
    <w:rsid w:val="003D3B30"/>
    <w:rsid w:val="003E435E"/>
    <w:rsid w:val="003E5347"/>
    <w:rsid w:val="003F255B"/>
    <w:rsid w:val="004043F1"/>
    <w:rsid w:val="00404B6B"/>
    <w:rsid w:val="00413B9C"/>
    <w:rsid w:val="00417379"/>
    <w:rsid w:val="00434B75"/>
    <w:rsid w:val="00437A2E"/>
    <w:rsid w:val="0044177A"/>
    <w:rsid w:val="004470B1"/>
    <w:rsid w:val="004516F2"/>
    <w:rsid w:val="0045706D"/>
    <w:rsid w:val="00464362"/>
    <w:rsid w:val="0046554C"/>
    <w:rsid w:val="004808BF"/>
    <w:rsid w:val="0048533F"/>
    <w:rsid w:val="00493166"/>
    <w:rsid w:val="004946E8"/>
    <w:rsid w:val="004970DB"/>
    <w:rsid w:val="004A7096"/>
    <w:rsid w:val="004A7B55"/>
    <w:rsid w:val="004B1D2A"/>
    <w:rsid w:val="004B2870"/>
    <w:rsid w:val="004B46BC"/>
    <w:rsid w:val="004B5C69"/>
    <w:rsid w:val="004D0136"/>
    <w:rsid w:val="004D01AB"/>
    <w:rsid w:val="004D4D85"/>
    <w:rsid w:val="004D51C1"/>
    <w:rsid w:val="004E089A"/>
    <w:rsid w:val="004E2EDE"/>
    <w:rsid w:val="004E45B0"/>
    <w:rsid w:val="004F5F73"/>
    <w:rsid w:val="00503DC4"/>
    <w:rsid w:val="00507994"/>
    <w:rsid w:val="0051694F"/>
    <w:rsid w:val="00523D60"/>
    <w:rsid w:val="00532A2E"/>
    <w:rsid w:val="005359F9"/>
    <w:rsid w:val="00540E72"/>
    <w:rsid w:val="00544A9B"/>
    <w:rsid w:val="0055344E"/>
    <w:rsid w:val="00554CA6"/>
    <w:rsid w:val="00555806"/>
    <w:rsid w:val="00560F3D"/>
    <w:rsid w:val="005646AF"/>
    <w:rsid w:val="00564D94"/>
    <w:rsid w:val="00570358"/>
    <w:rsid w:val="00584BDA"/>
    <w:rsid w:val="00584DB7"/>
    <w:rsid w:val="00593F02"/>
    <w:rsid w:val="005A0C00"/>
    <w:rsid w:val="005A580A"/>
    <w:rsid w:val="005B49E9"/>
    <w:rsid w:val="005B63D0"/>
    <w:rsid w:val="005C3955"/>
    <w:rsid w:val="005C67B2"/>
    <w:rsid w:val="005D2110"/>
    <w:rsid w:val="005D320B"/>
    <w:rsid w:val="005D335A"/>
    <w:rsid w:val="005E043F"/>
    <w:rsid w:val="005E3111"/>
    <w:rsid w:val="005F3438"/>
    <w:rsid w:val="005F5309"/>
    <w:rsid w:val="005F72F6"/>
    <w:rsid w:val="00605173"/>
    <w:rsid w:val="006119F0"/>
    <w:rsid w:val="00627237"/>
    <w:rsid w:val="00636722"/>
    <w:rsid w:val="0064057F"/>
    <w:rsid w:val="00665C71"/>
    <w:rsid w:val="006661B1"/>
    <w:rsid w:val="00666C02"/>
    <w:rsid w:val="0067377B"/>
    <w:rsid w:val="00675664"/>
    <w:rsid w:val="00677A36"/>
    <w:rsid w:val="00690816"/>
    <w:rsid w:val="00694FEA"/>
    <w:rsid w:val="006A3E96"/>
    <w:rsid w:val="006B22C0"/>
    <w:rsid w:val="006B482A"/>
    <w:rsid w:val="006B65A4"/>
    <w:rsid w:val="006C050A"/>
    <w:rsid w:val="006C2BD1"/>
    <w:rsid w:val="006C79EB"/>
    <w:rsid w:val="006D0839"/>
    <w:rsid w:val="006D31E7"/>
    <w:rsid w:val="006F206F"/>
    <w:rsid w:val="006F3769"/>
    <w:rsid w:val="006F5032"/>
    <w:rsid w:val="007050CF"/>
    <w:rsid w:val="007054D9"/>
    <w:rsid w:val="007146A0"/>
    <w:rsid w:val="00715677"/>
    <w:rsid w:val="007256EC"/>
    <w:rsid w:val="00726A6F"/>
    <w:rsid w:val="00746A1C"/>
    <w:rsid w:val="0074775D"/>
    <w:rsid w:val="00750694"/>
    <w:rsid w:val="00751675"/>
    <w:rsid w:val="007568B2"/>
    <w:rsid w:val="00763ACC"/>
    <w:rsid w:val="00764FFB"/>
    <w:rsid w:val="00767960"/>
    <w:rsid w:val="00780C5E"/>
    <w:rsid w:val="0079068B"/>
    <w:rsid w:val="00795862"/>
    <w:rsid w:val="00796CD3"/>
    <w:rsid w:val="007A4623"/>
    <w:rsid w:val="007A7903"/>
    <w:rsid w:val="007C1A2E"/>
    <w:rsid w:val="007D417C"/>
    <w:rsid w:val="007D4C9F"/>
    <w:rsid w:val="007E4071"/>
    <w:rsid w:val="007E5226"/>
    <w:rsid w:val="007F7F6F"/>
    <w:rsid w:val="00810C52"/>
    <w:rsid w:val="00820076"/>
    <w:rsid w:val="008217E0"/>
    <w:rsid w:val="008261AC"/>
    <w:rsid w:val="008265E7"/>
    <w:rsid w:val="00834EDC"/>
    <w:rsid w:val="00837506"/>
    <w:rsid w:val="008456A8"/>
    <w:rsid w:val="00847E46"/>
    <w:rsid w:val="00854E9B"/>
    <w:rsid w:val="008550D3"/>
    <w:rsid w:val="00855F8E"/>
    <w:rsid w:val="0085690B"/>
    <w:rsid w:val="0086341F"/>
    <w:rsid w:val="00880C55"/>
    <w:rsid w:val="00885B62"/>
    <w:rsid w:val="00887721"/>
    <w:rsid w:val="00891567"/>
    <w:rsid w:val="008A331F"/>
    <w:rsid w:val="008A6FCC"/>
    <w:rsid w:val="008B3306"/>
    <w:rsid w:val="008C1E94"/>
    <w:rsid w:val="008C43F3"/>
    <w:rsid w:val="008D41F1"/>
    <w:rsid w:val="008D555A"/>
    <w:rsid w:val="008D79BE"/>
    <w:rsid w:val="008E0898"/>
    <w:rsid w:val="008E4948"/>
    <w:rsid w:val="008F49CF"/>
    <w:rsid w:val="009012A0"/>
    <w:rsid w:val="00903521"/>
    <w:rsid w:val="0090593E"/>
    <w:rsid w:val="0090785A"/>
    <w:rsid w:val="0092214C"/>
    <w:rsid w:val="00922A71"/>
    <w:rsid w:val="009233B0"/>
    <w:rsid w:val="00930270"/>
    <w:rsid w:val="009441EA"/>
    <w:rsid w:val="009506C3"/>
    <w:rsid w:val="009534AC"/>
    <w:rsid w:val="00960FCD"/>
    <w:rsid w:val="009642BD"/>
    <w:rsid w:val="009668D0"/>
    <w:rsid w:val="00966911"/>
    <w:rsid w:val="00973AB9"/>
    <w:rsid w:val="009836E0"/>
    <w:rsid w:val="00990CF4"/>
    <w:rsid w:val="009912BC"/>
    <w:rsid w:val="00994A9A"/>
    <w:rsid w:val="009954B9"/>
    <w:rsid w:val="009A06C1"/>
    <w:rsid w:val="009A207D"/>
    <w:rsid w:val="009B61E6"/>
    <w:rsid w:val="009B6551"/>
    <w:rsid w:val="009B7011"/>
    <w:rsid w:val="009B7E26"/>
    <w:rsid w:val="009E6FAA"/>
    <w:rsid w:val="009F1F46"/>
    <w:rsid w:val="009F48BC"/>
    <w:rsid w:val="009F4BFA"/>
    <w:rsid w:val="00A00ACD"/>
    <w:rsid w:val="00A00C8A"/>
    <w:rsid w:val="00A02C42"/>
    <w:rsid w:val="00A062A7"/>
    <w:rsid w:val="00A06DC7"/>
    <w:rsid w:val="00A07D61"/>
    <w:rsid w:val="00A10822"/>
    <w:rsid w:val="00A16DFC"/>
    <w:rsid w:val="00A222B7"/>
    <w:rsid w:val="00A40415"/>
    <w:rsid w:val="00A4184E"/>
    <w:rsid w:val="00A54DEC"/>
    <w:rsid w:val="00A54EE8"/>
    <w:rsid w:val="00A63B7D"/>
    <w:rsid w:val="00A710AB"/>
    <w:rsid w:val="00A71497"/>
    <w:rsid w:val="00A779BB"/>
    <w:rsid w:val="00A83EEA"/>
    <w:rsid w:val="00A85266"/>
    <w:rsid w:val="00A94A8C"/>
    <w:rsid w:val="00A956B3"/>
    <w:rsid w:val="00AA01D9"/>
    <w:rsid w:val="00AA1226"/>
    <w:rsid w:val="00AA1663"/>
    <w:rsid w:val="00AA3393"/>
    <w:rsid w:val="00AB2299"/>
    <w:rsid w:val="00AB23EF"/>
    <w:rsid w:val="00AC1306"/>
    <w:rsid w:val="00AC2B2D"/>
    <w:rsid w:val="00AC3A9A"/>
    <w:rsid w:val="00AC6519"/>
    <w:rsid w:val="00AD3B6A"/>
    <w:rsid w:val="00AD573B"/>
    <w:rsid w:val="00AD7EF5"/>
    <w:rsid w:val="00AE1AA9"/>
    <w:rsid w:val="00AE4D26"/>
    <w:rsid w:val="00AE4EA8"/>
    <w:rsid w:val="00AF014F"/>
    <w:rsid w:val="00AF79FF"/>
    <w:rsid w:val="00B034C1"/>
    <w:rsid w:val="00B0361C"/>
    <w:rsid w:val="00B1245F"/>
    <w:rsid w:val="00B14211"/>
    <w:rsid w:val="00B15543"/>
    <w:rsid w:val="00B15E88"/>
    <w:rsid w:val="00B262FE"/>
    <w:rsid w:val="00B35E95"/>
    <w:rsid w:val="00B41E1C"/>
    <w:rsid w:val="00B47477"/>
    <w:rsid w:val="00B52E82"/>
    <w:rsid w:val="00B5457C"/>
    <w:rsid w:val="00B62AF7"/>
    <w:rsid w:val="00B676F5"/>
    <w:rsid w:val="00B73293"/>
    <w:rsid w:val="00B807F0"/>
    <w:rsid w:val="00B87AC7"/>
    <w:rsid w:val="00B919F9"/>
    <w:rsid w:val="00B92058"/>
    <w:rsid w:val="00B93231"/>
    <w:rsid w:val="00B957F7"/>
    <w:rsid w:val="00B95E16"/>
    <w:rsid w:val="00B97334"/>
    <w:rsid w:val="00BA38B6"/>
    <w:rsid w:val="00BA53EF"/>
    <w:rsid w:val="00BB07A2"/>
    <w:rsid w:val="00BB0EED"/>
    <w:rsid w:val="00BB2C51"/>
    <w:rsid w:val="00BC2464"/>
    <w:rsid w:val="00BC2AE5"/>
    <w:rsid w:val="00BC43B4"/>
    <w:rsid w:val="00BC4518"/>
    <w:rsid w:val="00BC7DAE"/>
    <w:rsid w:val="00BD1291"/>
    <w:rsid w:val="00BD7375"/>
    <w:rsid w:val="00BE020F"/>
    <w:rsid w:val="00BE1580"/>
    <w:rsid w:val="00BE5115"/>
    <w:rsid w:val="00BE61B8"/>
    <w:rsid w:val="00BF1A76"/>
    <w:rsid w:val="00BF5884"/>
    <w:rsid w:val="00C03B3F"/>
    <w:rsid w:val="00C04600"/>
    <w:rsid w:val="00C1313A"/>
    <w:rsid w:val="00C17EDD"/>
    <w:rsid w:val="00C227B1"/>
    <w:rsid w:val="00C24F87"/>
    <w:rsid w:val="00C251E7"/>
    <w:rsid w:val="00C31DA3"/>
    <w:rsid w:val="00C36AAC"/>
    <w:rsid w:val="00C402C3"/>
    <w:rsid w:val="00C53122"/>
    <w:rsid w:val="00C604D3"/>
    <w:rsid w:val="00C65D12"/>
    <w:rsid w:val="00C74860"/>
    <w:rsid w:val="00C752EC"/>
    <w:rsid w:val="00C75D06"/>
    <w:rsid w:val="00C7608B"/>
    <w:rsid w:val="00C7648E"/>
    <w:rsid w:val="00C828EC"/>
    <w:rsid w:val="00C83268"/>
    <w:rsid w:val="00CA14A6"/>
    <w:rsid w:val="00CA7E48"/>
    <w:rsid w:val="00CB5F26"/>
    <w:rsid w:val="00CB741F"/>
    <w:rsid w:val="00CC3E1B"/>
    <w:rsid w:val="00CC4F75"/>
    <w:rsid w:val="00CD1DFD"/>
    <w:rsid w:val="00CE0311"/>
    <w:rsid w:val="00D055FD"/>
    <w:rsid w:val="00D05FEA"/>
    <w:rsid w:val="00D07750"/>
    <w:rsid w:val="00D17941"/>
    <w:rsid w:val="00D278E1"/>
    <w:rsid w:val="00D34231"/>
    <w:rsid w:val="00D4170E"/>
    <w:rsid w:val="00D45251"/>
    <w:rsid w:val="00D54ED6"/>
    <w:rsid w:val="00D6073A"/>
    <w:rsid w:val="00D66A9A"/>
    <w:rsid w:val="00D7080F"/>
    <w:rsid w:val="00D71CBE"/>
    <w:rsid w:val="00D76A6A"/>
    <w:rsid w:val="00D807A5"/>
    <w:rsid w:val="00D80883"/>
    <w:rsid w:val="00D82D7F"/>
    <w:rsid w:val="00D91BD9"/>
    <w:rsid w:val="00DA1C51"/>
    <w:rsid w:val="00DA3831"/>
    <w:rsid w:val="00DA5690"/>
    <w:rsid w:val="00DB23F8"/>
    <w:rsid w:val="00DB3B06"/>
    <w:rsid w:val="00DC409A"/>
    <w:rsid w:val="00DD6AEE"/>
    <w:rsid w:val="00DD72D6"/>
    <w:rsid w:val="00DE7A5E"/>
    <w:rsid w:val="00DF5818"/>
    <w:rsid w:val="00DF6E17"/>
    <w:rsid w:val="00DF6F02"/>
    <w:rsid w:val="00E125F7"/>
    <w:rsid w:val="00E126A1"/>
    <w:rsid w:val="00E13B0D"/>
    <w:rsid w:val="00E15941"/>
    <w:rsid w:val="00E16B58"/>
    <w:rsid w:val="00E17A90"/>
    <w:rsid w:val="00E2039A"/>
    <w:rsid w:val="00E20E72"/>
    <w:rsid w:val="00E21477"/>
    <w:rsid w:val="00E22ADB"/>
    <w:rsid w:val="00E23E22"/>
    <w:rsid w:val="00E24851"/>
    <w:rsid w:val="00E27727"/>
    <w:rsid w:val="00E314DF"/>
    <w:rsid w:val="00E351E3"/>
    <w:rsid w:val="00E40B1C"/>
    <w:rsid w:val="00E4185F"/>
    <w:rsid w:val="00E434C3"/>
    <w:rsid w:val="00E450E0"/>
    <w:rsid w:val="00E465E9"/>
    <w:rsid w:val="00E54476"/>
    <w:rsid w:val="00E64E4D"/>
    <w:rsid w:val="00E66B1D"/>
    <w:rsid w:val="00E7693E"/>
    <w:rsid w:val="00E856FA"/>
    <w:rsid w:val="00E92CA3"/>
    <w:rsid w:val="00E976DC"/>
    <w:rsid w:val="00E97BF1"/>
    <w:rsid w:val="00EB15A3"/>
    <w:rsid w:val="00EB1901"/>
    <w:rsid w:val="00EB742B"/>
    <w:rsid w:val="00ED0040"/>
    <w:rsid w:val="00EE3651"/>
    <w:rsid w:val="00EF2E6E"/>
    <w:rsid w:val="00EF4067"/>
    <w:rsid w:val="00EF4BE4"/>
    <w:rsid w:val="00EF5CFF"/>
    <w:rsid w:val="00EF5D90"/>
    <w:rsid w:val="00F05185"/>
    <w:rsid w:val="00F058DE"/>
    <w:rsid w:val="00F10CF4"/>
    <w:rsid w:val="00F1764B"/>
    <w:rsid w:val="00F201DD"/>
    <w:rsid w:val="00F202AD"/>
    <w:rsid w:val="00F53EE1"/>
    <w:rsid w:val="00F5600C"/>
    <w:rsid w:val="00F609CC"/>
    <w:rsid w:val="00F6172B"/>
    <w:rsid w:val="00F73474"/>
    <w:rsid w:val="00F77477"/>
    <w:rsid w:val="00F8190C"/>
    <w:rsid w:val="00F8200B"/>
    <w:rsid w:val="00F870AC"/>
    <w:rsid w:val="00F95118"/>
    <w:rsid w:val="00FA3036"/>
    <w:rsid w:val="00FB0A82"/>
    <w:rsid w:val="00FB57F7"/>
    <w:rsid w:val="00FC34DA"/>
    <w:rsid w:val="00FC5FE3"/>
    <w:rsid w:val="00FD1843"/>
    <w:rsid w:val="00FD2B5A"/>
    <w:rsid w:val="00FD32E0"/>
    <w:rsid w:val="00FF1EB8"/>
    <w:rsid w:val="00FF7A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87A8D7"/>
  <w15:docId w15:val="{4BB9890C-B30D-4F9D-A35E-B4B58F18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80"/>
    <w:pPr>
      <w:spacing w:after="0" w:line="240" w:lineRule="auto"/>
    </w:pPr>
  </w:style>
  <w:style w:type="paragraph" w:styleId="Heading1">
    <w:name w:val="heading 1"/>
    <w:basedOn w:val="Normal"/>
    <w:next w:val="Normal"/>
    <w:link w:val="Heading1Char"/>
    <w:uiPriority w:val="9"/>
    <w:qFormat/>
    <w:rsid w:val="00417379"/>
    <w:pPr>
      <w:keepNext/>
      <w:keepLines/>
      <w:spacing w:before="12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B1D2A"/>
    <w:pPr>
      <w:keepNext/>
      <w:keepLines/>
      <w:spacing w:before="120" w:after="12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417379"/>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519C9"/>
    <w:pPr>
      <w:keepNext/>
      <w:keepLines/>
      <w:spacing w:before="20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280"/>
    <w:pPr>
      <w:ind w:left="720"/>
    </w:pPr>
  </w:style>
  <w:style w:type="character" w:styleId="Hyperlink">
    <w:name w:val="Hyperlink"/>
    <w:basedOn w:val="DefaultParagraphFont"/>
    <w:uiPriority w:val="99"/>
    <w:unhideWhenUsed/>
    <w:rsid w:val="003C0280"/>
    <w:rPr>
      <w:color w:val="0000FF" w:themeColor="hyperlink"/>
      <w:u w:val="single"/>
    </w:rPr>
  </w:style>
  <w:style w:type="paragraph" w:styleId="BalloonText">
    <w:name w:val="Balloon Text"/>
    <w:basedOn w:val="Normal"/>
    <w:link w:val="BalloonTextChar"/>
    <w:uiPriority w:val="99"/>
    <w:semiHidden/>
    <w:unhideWhenUsed/>
    <w:rsid w:val="004970DB"/>
    <w:rPr>
      <w:rFonts w:ascii="Tahoma" w:hAnsi="Tahoma" w:cs="Tahoma"/>
      <w:sz w:val="16"/>
      <w:szCs w:val="16"/>
    </w:rPr>
  </w:style>
  <w:style w:type="character" w:customStyle="1" w:styleId="BalloonTextChar">
    <w:name w:val="Balloon Text Char"/>
    <w:basedOn w:val="DefaultParagraphFont"/>
    <w:link w:val="BalloonText"/>
    <w:uiPriority w:val="99"/>
    <w:semiHidden/>
    <w:rsid w:val="004970DB"/>
    <w:rPr>
      <w:rFonts w:ascii="Tahoma" w:hAnsi="Tahoma" w:cs="Tahoma"/>
      <w:sz w:val="16"/>
      <w:szCs w:val="16"/>
    </w:rPr>
  </w:style>
  <w:style w:type="character" w:customStyle="1" w:styleId="Heading4Char">
    <w:name w:val="Heading 4 Char"/>
    <w:basedOn w:val="DefaultParagraphFont"/>
    <w:link w:val="Heading4"/>
    <w:uiPriority w:val="9"/>
    <w:rsid w:val="000519C9"/>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0519C9"/>
    <w:pPr>
      <w:spacing w:after="0" w:line="240" w:lineRule="auto"/>
    </w:pPr>
  </w:style>
  <w:style w:type="character" w:customStyle="1" w:styleId="Heading1Char">
    <w:name w:val="Heading 1 Char"/>
    <w:basedOn w:val="DefaultParagraphFont"/>
    <w:link w:val="Heading1"/>
    <w:uiPriority w:val="9"/>
    <w:rsid w:val="00417379"/>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4B1D2A"/>
    <w:rPr>
      <w:rFonts w:eastAsiaTheme="majorEastAsia" w:cstheme="majorBidi"/>
      <w:b/>
      <w:bCs/>
      <w:color w:val="000000" w:themeColor="text1"/>
      <w:sz w:val="24"/>
      <w:szCs w:val="26"/>
    </w:rPr>
  </w:style>
  <w:style w:type="character" w:customStyle="1" w:styleId="Heading3Char">
    <w:name w:val="Heading 3 Char"/>
    <w:basedOn w:val="DefaultParagraphFont"/>
    <w:link w:val="Heading3"/>
    <w:uiPriority w:val="9"/>
    <w:rsid w:val="00417379"/>
    <w:rPr>
      <w:rFonts w:eastAsiaTheme="majorEastAsia" w:cstheme="majorBidi"/>
      <w:b/>
      <w:bCs/>
      <w:color w:val="4F81BD" w:themeColor="accent1"/>
    </w:rPr>
  </w:style>
  <w:style w:type="paragraph" w:styleId="Header">
    <w:name w:val="header"/>
    <w:basedOn w:val="Normal"/>
    <w:link w:val="HeaderChar"/>
    <w:uiPriority w:val="99"/>
    <w:unhideWhenUsed/>
    <w:rsid w:val="000E799D"/>
    <w:pPr>
      <w:tabs>
        <w:tab w:val="center" w:pos="4680"/>
        <w:tab w:val="right" w:pos="9360"/>
      </w:tabs>
    </w:pPr>
  </w:style>
  <w:style w:type="character" w:customStyle="1" w:styleId="HeaderChar">
    <w:name w:val="Header Char"/>
    <w:basedOn w:val="DefaultParagraphFont"/>
    <w:link w:val="Header"/>
    <w:uiPriority w:val="99"/>
    <w:rsid w:val="000E799D"/>
    <w:rPr>
      <w:rFonts w:ascii="Times New Roman" w:hAnsi="Times New Roman" w:cs="Times New Roman"/>
      <w:sz w:val="24"/>
      <w:szCs w:val="24"/>
    </w:rPr>
  </w:style>
  <w:style w:type="paragraph" w:styleId="Footer">
    <w:name w:val="footer"/>
    <w:basedOn w:val="Normal"/>
    <w:link w:val="FooterChar"/>
    <w:uiPriority w:val="99"/>
    <w:unhideWhenUsed/>
    <w:rsid w:val="000E799D"/>
    <w:pPr>
      <w:tabs>
        <w:tab w:val="center" w:pos="4680"/>
        <w:tab w:val="right" w:pos="9360"/>
      </w:tabs>
    </w:pPr>
  </w:style>
  <w:style w:type="character" w:customStyle="1" w:styleId="FooterChar">
    <w:name w:val="Footer Char"/>
    <w:basedOn w:val="DefaultParagraphFont"/>
    <w:link w:val="Footer"/>
    <w:uiPriority w:val="99"/>
    <w:rsid w:val="000E799D"/>
    <w:rPr>
      <w:rFonts w:ascii="Times New Roman" w:hAnsi="Times New Roman" w:cs="Times New Roman"/>
      <w:sz w:val="24"/>
      <w:szCs w:val="24"/>
    </w:rPr>
  </w:style>
  <w:style w:type="paragraph" w:styleId="TOC2">
    <w:name w:val="toc 2"/>
    <w:basedOn w:val="Normal"/>
    <w:next w:val="Normal"/>
    <w:autoRedefine/>
    <w:uiPriority w:val="39"/>
    <w:rsid w:val="00AC6519"/>
    <w:pPr>
      <w:ind w:left="220"/>
    </w:pPr>
    <w:rPr>
      <w:rFonts w:asciiTheme="minorHAnsi" w:hAnsiTheme="minorHAnsi"/>
      <w:smallCaps/>
      <w:sz w:val="20"/>
      <w:szCs w:val="20"/>
    </w:rPr>
  </w:style>
  <w:style w:type="paragraph" w:styleId="TOC1">
    <w:name w:val="toc 1"/>
    <w:basedOn w:val="Normal"/>
    <w:next w:val="Normal"/>
    <w:autoRedefine/>
    <w:uiPriority w:val="39"/>
    <w:unhideWhenUsed/>
    <w:rsid w:val="004A7096"/>
    <w:pPr>
      <w:spacing w:before="120" w:after="120"/>
    </w:pPr>
    <w:rPr>
      <w:rFonts w:asciiTheme="minorHAnsi" w:hAnsiTheme="minorHAnsi"/>
      <w:b/>
      <w:bCs/>
      <w:caps/>
      <w:sz w:val="20"/>
      <w:szCs w:val="20"/>
    </w:rPr>
  </w:style>
  <w:style w:type="character" w:customStyle="1" w:styleId="NoSpacingChar">
    <w:name w:val="No Spacing Char"/>
    <w:basedOn w:val="DefaultParagraphFont"/>
    <w:link w:val="NoSpacing"/>
    <w:uiPriority w:val="1"/>
    <w:rsid w:val="00B15E88"/>
  </w:style>
  <w:style w:type="paragraph" w:customStyle="1" w:styleId="Tabletext">
    <w:name w:val="Tabletext"/>
    <w:basedOn w:val="Normal"/>
    <w:rsid w:val="00F058DE"/>
    <w:pPr>
      <w:keepLines/>
      <w:widowControl w:val="0"/>
      <w:spacing w:after="120" w:line="240" w:lineRule="atLeast"/>
    </w:pPr>
    <w:rPr>
      <w:rFonts w:eastAsia="Times New Roman"/>
      <w:sz w:val="20"/>
      <w:szCs w:val="20"/>
      <w:lang w:val="en-GB"/>
    </w:rPr>
  </w:style>
  <w:style w:type="table" w:styleId="TableGrid">
    <w:name w:val="Table Grid"/>
    <w:basedOn w:val="TableNormal"/>
    <w:uiPriority w:val="59"/>
    <w:rsid w:val="00C7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41F1"/>
    <w:pPr>
      <w:spacing w:before="240" w:after="0" w:line="259" w:lineRule="auto"/>
      <w:outlineLvl w:val="9"/>
    </w:pPr>
    <w:rPr>
      <w:rFonts w:asciiTheme="majorHAnsi" w:hAnsiTheme="majorHAnsi"/>
      <w:b w:val="0"/>
      <w:bCs w:val="0"/>
      <w:color w:val="365F91" w:themeColor="accent1" w:themeShade="BF"/>
      <w:sz w:val="32"/>
      <w:szCs w:val="32"/>
    </w:rPr>
  </w:style>
  <w:style w:type="paragraph" w:customStyle="1" w:styleId="Appendix">
    <w:name w:val="Appendix"/>
    <w:basedOn w:val="Heading1"/>
    <w:rsid w:val="00D45251"/>
    <w:pPr>
      <w:keepLines w:val="0"/>
      <w:suppressAutoHyphens/>
      <w:spacing w:before="240" w:after="60"/>
    </w:pPr>
    <w:rPr>
      <w:rFonts w:ascii="Arial" w:eastAsia="Times New Roman" w:hAnsi="Arial" w:cs="Arial"/>
      <w:color w:val="auto"/>
      <w:kern w:val="1"/>
      <w:sz w:val="32"/>
      <w:szCs w:val="32"/>
      <w:lang w:val="en-GB" w:eastAsia="ar-SA"/>
    </w:rPr>
  </w:style>
  <w:style w:type="paragraph" w:styleId="TOC3">
    <w:name w:val="toc 3"/>
    <w:basedOn w:val="Normal"/>
    <w:next w:val="Normal"/>
    <w:autoRedefine/>
    <w:uiPriority w:val="39"/>
    <w:unhideWhenUsed/>
    <w:rsid w:val="00224A98"/>
    <w:pPr>
      <w:ind w:left="440"/>
    </w:pPr>
    <w:rPr>
      <w:rFonts w:asciiTheme="minorHAnsi" w:hAnsiTheme="minorHAnsi"/>
      <w:i/>
      <w:iCs/>
      <w:sz w:val="20"/>
      <w:szCs w:val="20"/>
    </w:rPr>
  </w:style>
  <w:style w:type="paragraph" w:styleId="TOC4">
    <w:name w:val="toc 4"/>
    <w:basedOn w:val="Normal"/>
    <w:next w:val="Normal"/>
    <w:autoRedefine/>
    <w:uiPriority w:val="39"/>
    <w:unhideWhenUsed/>
    <w:rsid w:val="00224A98"/>
    <w:pPr>
      <w:ind w:left="660"/>
    </w:pPr>
    <w:rPr>
      <w:rFonts w:asciiTheme="minorHAnsi" w:hAnsiTheme="minorHAnsi"/>
      <w:sz w:val="18"/>
      <w:szCs w:val="18"/>
    </w:rPr>
  </w:style>
  <w:style w:type="paragraph" w:styleId="TOC5">
    <w:name w:val="toc 5"/>
    <w:basedOn w:val="Normal"/>
    <w:next w:val="Normal"/>
    <w:autoRedefine/>
    <w:uiPriority w:val="39"/>
    <w:unhideWhenUsed/>
    <w:rsid w:val="00224A98"/>
    <w:pPr>
      <w:ind w:left="880"/>
    </w:pPr>
    <w:rPr>
      <w:rFonts w:asciiTheme="minorHAnsi" w:hAnsiTheme="minorHAnsi"/>
      <w:sz w:val="18"/>
      <w:szCs w:val="18"/>
    </w:rPr>
  </w:style>
  <w:style w:type="paragraph" w:styleId="TOC6">
    <w:name w:val="toc 6"/>
    <w:basedOn w:val="Normal"/>
    <w:next w:val="Normal"/>
    <w:autoRedefine/>
    <w:uiPriority w:val="39"/>
    <w:unhideWhenUsed/>
    <w:rsid w:val="00224A98"/>
    <w:pPr>
      <w:ind w:left="1100"/>
    </w:pPr>
    <w:rPr>
      <w:rFonts w:asciiTheme="minorHAnsi" w:hAnsiTheme="minorHAnsi"/>
      <w:sz w:val="18"/>
      <w:szCs w:val="18"/>
    </w:rPr>
  </w:style>
  <w:style w:type="paragraph" w:styleId="TOC7">
    <w:name w:val="toc 7"/>
    <w:basedOn w:val="Normal"/>
    <w:next w:val="Normal"/>
    <w:autoRedefine/>
    <w:uiPriority w:val="39"/>
    <w:unhideWhenUsed/>
    <w:rsid w:val="00224A98"/>
    <w:pPr>
      <w:ind w:left="1320"/>
    </w:pPr>
    <w:rPr>
      <w:rFonts w:asciiTheme="minorHAnsi" w:hAnsiTheme="minorHAnsi"/>
      <w:sz w:val="18"/>
      <w:szCs w:val="18"/>
    </w:rPr>
  </w:style>
  <w:style w:type="paragraph" w:styleId="TOC8">
    <w:name w:val="toc 8"/>
    <w:basedOn w:val="Normal"/>
    <w:next w:val="Normal"/>
    <w:autoRedefine/>
    <w:uiPriority w:val="39"/>
    <w:unhideWhenUsed/>
    <w:rsid w:val="00224A98"/>
    <w:pPr>
      <w:ind w:left="1540"/>
    </w:pPr>
    <w:rPr>
      <w:rFonts w:asciiTheme="minorHAnsi" w:hAnsiTheme="minorHAnsi"/>
      <w:sz w:val="18"/>
      <w:szCs w:val="18"/>
    </w:rPr>
  </w:style>
  <w:style w:type="paragraph" w:styleId="TOC9">
    <w:name w:val="toc 9"/>
    <w:basedOn w:val="Normal"/>
    <w:next w:val="Normal"/>
    <w:autoRedefine/>
    <w:uiPriority w:val="39"/>
    <w:unhideWhenUsed/>
    <w:rsid w:val="00224A98"/>
    <w:pPr>
      <w:ind w:left="1760"/>
    </w:pPr>
    <w:rPr>
      <w:rFonts w:asciiTheme="minorHAnsi" w:hAnsiTheme="minorHAnsi"/>
      <w:sz w:val="18"/>
      <w:szCs w:val="18"/>
    </w:rPr>
  </w:style>
  <w:style w:type="character" w:styleId="CommentReference">
    <w:name w:val="annotation reference"/>
    <w:basedOn w:val="DefaultParagraphFont"/>
    <w:uiPriority w:val="99"/>
    <w:semiHidden/>
    <w:unhideWhenUsed/>
    <w:rsid w:val="00256A75"/>
    <w:rPr>
      <w:sz w:val="16"/>
      <w:szCs w:val="16"/>
    </w:rPr>
  </w:style>
  <w:style w:type="paragraph" w:styleId="CommentText">
    <w:name w:val="annotation text"/>
    <w:basedOn w:val="Normal"/>
    <w:link w:val="CommentTextChar"/>
    <w:uiPriority w:val="99"/>
    <w:unhideWhenUsed/>
    <w:rsid w:val="00256A75"/>
    <w:rPr>
      <w:sz w:val="20"/>
      <w:szCs w:val="20"/>
    </w:rPr>
  </w:style>
  <w:style w:type="character" w:customStyle="1" w:styleId="CommentTextChar">
    <w:name w:val="Comment Text Char"/>
    <w:basedOn w:val="DefaultParagraphFont"/>
    <w:link w:val="CommentText"/>
    <w:uiPriority w:val="99"/>
    <w:rsid w:val="00256A75"/>
    <w:rPr>
      <w:sz w:val="20"/>
      <w:szCs w:val="20"/>
    </w:rPr>
  </w:style>
  <w:style w:type="paragraph" w:styleId="CommentSubject">
    <w:name w:val="annotation subject"/>
    <w:basedOn w:val="CommentText"/>
    <w:next w:val="CommentText"/>
    <w:link w:val="CommentSubjectChar"/>
    <w:uiPriority w:val="99"/>
    <w:semiHidden/>
    <w:unhideWhenUsed/>
    <w:rsid w:val="00256A75"/>
    <w:rPr>
      <w:b/>
      <w:bCs/>
    </w:rPr>
  </w:style>
  <w:style w:type="character" w:customStyle="1" w:styleId="CommentSubjectChar">
    <w:name w:val="Comment Subject Char"/>
    <w:basedOn w:val="CommentTextChar"/>
    <w:link w:val="CommentSubject"/>
    <w:uiPriority w:val="99"/>
    <w:semiHidden/>
    <w:rsid w:val="00256A75"/>
    <w:rPr>
      <w:b/>
      <w:bCs/>
      <w:sz w:val="20"/>
      <w:szCs w:val="20"/>
    </w:rPr>
  </w:style>
  <w:style w:type="character" w:styleId="FollowedHyperlink">
    <w:name w:val="FollowedHyperlink"/>
    <w:basedOn w:val="DefaultParagraphFont"/>
    <w:uiPriority w:val="99"/>
    <w:semiHidden/>
    <w:unhideWhenUsed/>
    <w:rsid w:val="00F870AC"/>
    <w:rPr>
      <w:color w:val="800080" w:themeColor="followedHyperlink"/>
      <w:u w:val="single"/>
    </w:rPr>
  </w:style>
  <w:style w:type="paragraph" w:styleId="FootnoteText">
    <w:name w:val="footnote text"/>
    <w:basedOn w:val="Normal"/>
    <w:link w:val="FootnoteTextChar"/>
    <w:uiPriority w:val="99"/>
    <w:semiHidden/>
    <w:unhideWhenUsed/>
    <w:rsid w:val="00184EB4"/>
    <w:rPr>
      <w:sz w:val="20"/>
      <w:szCs w:val="20"/>
    </w:rPr>
  </w:style>
  <w:style w:type="character" w:customStyle="1" w:styleId="FootnoteTextChar">
    <w:name w:val="Footnote Text Char"/>
    <w:basedOn w:val="DefaultParagraphFont"/>
    <w:link w:val="FootnoteText"/>
    <w:uiPriority w:val="99"/>
    <w:semiHidden/>
    <w:rsid w:val="00184EB4"/>
    <w:rPr>
      <w:sz w:val="20"/>
      <w:szCs w:val="20"/>
    </w:rPr>
  </w:style>
  <w:style w:type="character" w:styleId="FootnoteReference">
    <w:name w:val="footnote reference"/>
    <w:basedOn w:val="DefaultParagraphFont"/>
    <w:uiPriority w:val="99"/>
    <w:semiHidden/>
    <w:unhideWhenUsed/>
    <w:rsid w:val="00184EB4"/>
    <w:rPr>
      <w:vertAlign w:val="superscript"/>
    </w:rPr>
  </w:style>
  <w:style w:type="character" w:styleId="UnresolvedMention">
    <w:name w:val="Unresolved Mention"/>
    <w:basedOn w:val="DefaultParagraphFont"/>
    <w:uiPriority w:val="99"/>
    <w:semiHidden/>
    <w:unhideWhenUsed/>
    <w:rsid w:val="00D7080F"/>
    <w:rPr>
      <w:color w:val="605E5C"/>
      <w:shd w:val="clear" w:color="auto" w:fill="E1DFDD"/>
    </w:rPr>
  </w:style>
  <w:style w:type="paragraph" w:styleId="Revision">
    <w:name w:val="Revision"/>
    <w:hidden/>
    <w:uiPriority w:val="99"/>
    <w:semiHidden/>
    <w:rsid w:val="009F1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011">
      <w:bodyDiv w:val="1"/>
      <w:marLeft w:val="0"/>
      <w:marRight w:val="0"/>
      <w:marTop w:val="0"/>
      <w:marBottom w:val="0"/>
      <w:divBdr>
        <w:top w:val="none" w:sz="0" w:space="0" w:color="auto"/>
        <w:left w:val="none" w:sz="0" w:space="0" w:color="auto"/>
        <w:bottom w:val="none" w:sz="0" w:space="0" w:color="auto"/>
        <w:right w:val="none" w:sz="0" w:space="0" w:color="auto"/>
      </w:divBdr>
    </w:div>
    <w:div w:id="144468441">
      <w:bodyDiv w:val="1"/>
      <w:marLeft w:val="0"/>
      <w:marRight w:val="0"/>
      <w:marTop w:val="0"/>
      <w:marBottom w:val="0"/>
      <w:divBdr>
        <w:top w:val="none" w:sz="0" w:space="0" w:color="auto"/>
        <w:left w:val="none" w:sz="0" w:space="0" w:color="auto"/>
        <w:bottom w:val="none" w:sz="0" w:space="0" w:color="auto"/>
        <w:right w:val="none" w:sz="0" w:space="0" w:color="auto"/>
      </w:divBdr>
    </w:div>
    <w:div w:id="151215757">
      <w:bodyDiv w:val="1"/>
      <w:marLeft w:val="0"/>
      <w:marRight w:val="0"/>
      <w:marTop w:val="0"/>
      <w:marBottom w:val="0"/>
      <w:divBdr>
        <w:top w:val="none" w:sz="0" w:space="0" w:color="auto"/>
        <w:left w:val="none" w:sz="0" w:space="0" w:color="auto"/>
        <w:bottom w:val="none" w:sz="0" w:space="0" w:color="auto"/>
        <w:right w:val="none" w:sz="0" w:space="0" w:color="auto"/>
      </w:divBdr>
    </w:div>
    <w:div w:id="303701857">
      <w:bodyDiv w:val="1"/>
      <w:marLeft w:val="0"/>
      <w:marRight w:val="0"/>
      <w:marTop w:val="0"/>
      <w:marBottom w:val="0"/>
      <w:divBdr>
        <w:top w:val="none" w:sz="0" w:space="0" w:color="auto"/>
        <w:left w:val="none" w:sz="0" w:space="0" w:color="auto"/>
        <w:bottom w:val="none" w:sz="0" w:space="0" w:color="auto"/>
        <w:right w:val="none" w:sz="0" w:space="0" w:color="auto"/>
      </w:divBdr>
    </w:div>
    <w:div w:id="366563833">
      <w:bodyDiv w:val="1"/>
      <w:marLeft w:val="0"/>
      <w:marRight w:val="0"/>
      <w:marTop w:val="0"/>
      <w:marBottom w:val="0"/>
      <w:divBdr>
        <w:top w:val="none" w:sz="0" w:space="0" w:color="auto"/>
        <w:left w:val="none" w:sz="0" w:space="0" w:color="auto"/>
        <w:bottom w:val="none" w:sz="0" w:space="0" w:color="auto"/>
        <w:right w:val="none" w:sz="0" w:space="0" w:color="auto"/>
      </w:divBdr>
    </w:div>
    <w:div w:id="460927316">
      <w:bodyDiv w:val="1"/>
      <w:marLeft w:val="0"/>
      <w:marRight w:val="0"/>
      <w:marTop w:val="0"/>
      <w:marBottom w:val="0"/>
      <w:divBdr>
        <w:top w:val="none" w:sz="0" w:space="0" w:color="auto"/>
        <w:left w:val="none" w:sz="0" w:space="0" w:color="auto"/>
        <w:bottom w:val="none" w:sz="0" w:space="0" w:color="auto"/>
        <w:right w:val="none" w:sz="0" w:space="0" w:color="auto"/>
      </w:divBdr>
      <w:divsChild>
        <w:div w:id="862472657">
          <w:marLeft w:val="0"/>
          <w:marRight w:val="0"/>
          <w:marTop w:val="0"/>
          <w:marBottom w:val="0"/>
          <w:divBdr>
            <w:top w:val="none" w:sz="0" w:space="0" w:color="auto"/>
            <w:left w:val="none" w:sz="0" w:space="0" w:color="auto"/>
            <w:bottom w:val="none" w:sz="0" w:space="0" w:color="auto"/>
            <w:right w:val="none" w:sz="0" w:space="0" w:color="auto"/>
          </w:divBdr>
          <w:divsChild>
            <w:div w:id="899169162">
              <w:marLeft w:val="0"/>
              <w:marRight w:val="0"/>
              <w:marTop w:val="0"/>
              <w:marBottom w:val="0"/>
              <w:divBdr>
                <w:top w:val="none" w:sz="0" w:space="0" w:color="auto"/>
                <w:left w:val="none" w:sz="0" w:space="0" w:color="auto"/>
                <w:bottom w:val="none" w:sz="0" w:space="0" w:color="auto"/>
                <w:right w:val="none" w:sz="0" w:space="0" w:color="auto"/>
              </w:divBdr>
              <w:divsChild>
                <w:div w:id="625893074">
                  <w:marLeft w:val="0"/>
                  <w:marRight w:val="0"/>
                  <w:marTop w:val="0"/>
                  <w:marBottom w:val="0"/>
                  <w:divBdr>
                    <w:top w:val="none" w:sz="0" w:space="0" w:color="auto"/>
                    <w:left w:val="none" w:sz="0" w:space="0" w:color="auto"/>
                    <w:bottom w:val="none" w:sz="0" w:space="0" w:color="auto"/>
                    <w:right w:val="none" w:sz="0" w:space="0" w:color="auto"/>
                  </w:divBdr>
                  <w:divsChild>
                    <w:div w:id="437483419">
                      <w:marLeft w:val="0"/>
                      <w:marRight w:val="0"/>
                      <w:marTop w:val="0"/>
                      <w:marBottom w:val="0"/>
                      <w:divBdr>
                        <w:top w:val="none" w:sz="0" w:space="0" w:color="auto"/>
                        <w:left w:val="none" w:sz="0" w:space="0" w:color="auto"/>
                        <w:bottom w:val="none" w:sz="0" w:space="0" w:color="auto"/>
                        <w:right w:val="none" w:sz="0" w:space="0" w:color="auto"/>
                      </w:divBdr>
                      <w:divsChild>
                        <w:div w:id="695691033">
                          <w:marLeft w:val="255"/>
                          <w:marRight w:val="0"/>
                          <w:marTop w:val="0"/>
                          <w:marBottom w:val="0"/>
                          <w:divBdr>
                            <w:top w:val="none" w:sz="0" w:space="0" w:color="auto"/>
                            <w:left w:val="none" w:sz="0" w:space="0" w:color="auto"/>
                            <w:bottom w:val="none" w:sz="0" w:space="0" w:color="auto"/>
                            <w:right w:val="none" w:sz="0" w:space="0" w:color="auto"/>
                          </w:divBdr>
                          <w:divsChild>
                            <w:div w:id="1424960342">
                              <w:marLeft w:val="0"/>
                              <w:marRight w:val="0"/>
                              <w:marTop w:val="255"/>
                              <w:marBottom w:val="255"/>
                              <w:divBdr>
                                <w:top w:val="none" w:sz="0" w:space="0" w:color="auto"/>
                                <w:left w:val="none" w:sz="0" w:space="0" w:color="auto"/>
                                <w:bottom w:val="none" w:sz="0" w:space="0" w:color="auto"/>
                                <w:right w:val="none" w:sz="0" w:space="0" w:color="auto"/>
                              </w:divBdr>
                              <w:divsChild>
                                <w:div w:id="1184518455">
                                  <w:marLeft w:val="0"/>
                                  <w:marRight w:val="0"/>
                                  <w:marTop w:val="0"/>
                                  <w:marBottom w:val="0"/>
                                  <w:divBdr>
                                    <w:top w:val="none" w:sz="0" w:space="0" w:color="auto"/>
                                    <w:left w:val="none" w:sz="0" w:space="0" w:color="auto"/>
                                    <w:bottom w:val="none" w:sz="0" w:space="0" w:color="auto"/>
                                    <w:right w:val="none" w:sz="0" w:space="0" w:color="auto"/>
                                  </w:divBdr>
                                  <w:divsChild>
                                    <w:div w:id="844519038">
                                      <w:marLeft w:val="0"/>
                                      <w:marRight w:val="0"/>
                                      <w:marTop w:val="0"/>
                                      <w:marBottom w:val="0"/>
                                      <w:divBdr>
                                        <w:top w:val="none" w:sz="0" w:space="0" w:color="auto"/>
                                        <w:left w:val="none" w:sz="0" w:space="0" w:color="auto"/>
                                        <w:bottom w:val="none" w:sz="0" w:space="0" w:color="auto"/>
                                        <w:right w:val="none" w:sz="0" w:space="0" w:color="auto"/>
                                      </w:divBdr>
                                    </w:div>
                                  </w:divsChild>
                                </w:div>
                                <w:div w:id="146409458">
                                  <w:marLeft w:val="0"/>
                                  <w:marRight w:val="0"/>
                                  <w:marTop w:val="0"/>
                                  <w:marBottom w:val="0"/>
                                  <w:divBdr>
                                    <w:top w:val="none" w:sz="0" w:space="0" w:color="auto"/>
                                    <w:left w:val="none" w:sz="0" w:space="0" w:color="auto"/>
                                    <w:bottom w:val="none" w:sz="0" w:space="0" w:color="auto"/>
                                    <w:right w:val="none" w:sz="0" w:space="0" w:color="auto"/>
                                  </w:divBdr>
                                  <w:divsChild>
                                    <w:div w:id="1263487358">
                                      <w:marLeft w:val="0"/>
                                      <w:marRight w:val="0"/>
                                      <w:marTop w:val="0"/>
                                      <w:marBottom w:val="0"/>
                                      <w:divBdr>
                                        <w:top w:val="none" w:sz="0" w:space="0" w:color="auto"/>
                                        <w:left w:val="none" w:sz="0" w:space="0" w:color="auto"/>
                                        <w:bottom w:val="none" w:sz="0" w:space="0" w:color="auto"/>
                                        <w:right w:val="none" w:sz="0" w:space="0" w:color="auto"/>
                                      </w:divBdr>
                                    </w:div>
                                  </w:divsChild>
                                </w:div>
                                <w:div w:id="1702590297">
                                  <w:marLeft w:val="0"/>
                                  <w:marRight w:val="0"/>
                                  <w:marTop w:val="0"/>
                                  <w:marBottom w:val="0"/>
                                  <w:divBdr>
                                    <w:top w:val="none" w:sz="0" w:space="0" w:color="auto"/>
                                    <w:left w:val="none" w:sz="0" w:space="0" w:color="auto"/>
                                    <w:bottom w:val="none" w:sz="0" w:space="0" w:color="auto"/>
                                    <w:right w:val="none" w:sz="0" w:space="0" w:color="auto"/>
                                  </w:divBdr>
                                  <w:divsChild>
                                    <w:div w:id="1359425635">
                                      <w:marLeft w:val="0"/>
                                      <w:marRight w:val="0"/>
                                      <w:marTop w:val="0"/>
                                      <w:marBottom w:val="0"/>
                                      <w:divBdr>
                                        <w:top w:val="none" w:sz="0" w:space="0" w:color="auto"/>
                                        <w:left w:val="none" w:sz="0" w:space="0" w:color="auto"/>
                                        <w:bottom w:val="none" w:sz="0" w:space="0" w:color="auto"/>
                                        <w:right w:val="none" w:sz="0" w:space="0" w:color="auto"/>
                                      </w:divBdr>
                                    </w:div>
                                  </w:divsChild>
                                </w:div>
                                <w:div w:id="1788817897">
                                  <w:marLeft w:val="0"/>
                                  <w:marRight w:val="0"/>
                                  <w:marTop w:val="0"/>
                                  <w:marBottom w:val="0"/>
                                  <w:divBdr>
                                    <w:top w:val="none" w:sz="0" w:space="0" w:color="auto"/>
                                    <w:left w:val="none" w:sz="0" w:space="0" w:color="auto"/>
                                    <w:bottom w:val="none" w:sz="0" w:space="0" w:color="auto"/>
                                    <w:right w:val="none" w:sz="0" w:space="0" w:color="auto"/>
                                  </w:divBdr>
                                  <w:divsChild>
                                    <w:div w:id="1274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1613">
                          <w:marLeft w:val="0"/>
                          <w:marRight w:val="0"/>
                          <w:marTop w:val="0"/>
                          <w:marBottom w:val="0"/>
                          <w:divBdr>
                            <w:top w:val="single" w:sz="2" w:space="0" w:color="000000"/>
                            <w:left w:val="single" w:sz="6" w:space="0" w:color="000000"/>
                            <w:bottom w:val="single" w:sz="6" w:space="0" w:color="000000"/>
                            <w:right w:val="single" w:sz="6" w:space="0" w:color="000000"/>
                          </w:divBdr>
                          <w:divsChild>
                            <w:div w:id="80028930">
                              <w:marLeft w:val="60"/>
                              <w:marRight w:val="0"/>
                              <w:marTop w:val="0"/>
                              <w:marBottom w:val="0"/>
                              <w:divBdr>
                                <w:top w:val="single" w:sz="2" w:space="0" w:color="444444"/>
                                <w:left w:val="single" w:sz="6" w:space="7" w:color="444444"/>
                                <w:bottom w:val="single" w:sz="6" w:space="0" w:color="444444"/>
                                <w:right w:val="single" w:sz="2" w:space="7" w:color="444444"/>
                              </w:divBdr>
                              <w:divsChild>
                                <w:div w:id="16327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1546">
          <w:marLeft w:val="0"/>
          <w:marRight w:val="0"/>
          <w:marTop w:val="0"/>
          <w:marBottom w:val="0"/>
          <w:divBdr>
            <w:top w:val="none" w:sz="0" w:space="0" w:color="auto"/>
            <w:left w:val="none" w:sz="0" w:space="0" w:color="auto"/>
            <w:bottom w:val="none" w:sz="0" w:space="0" w:color="auto"/>
            <w:right w:val="none" w:sz="0" w:space="0" w:color="auto"/>
          </w:divBdr>
        </w:div>
      </w:divsChild>
    </w:div>
    <w:div w:id="604921643">
      <w:bodyDiv w:val="1"/>
      <w:marLeft w:val="0"/>
      <w:marRight w:val="0"/>
      <w:marTop w:val="0"/>
      <w:marBottom w:val="0"/>
      <w:divBdr>
        <w:top w:val="none" w:sz="0" w:space="0" w:color="auto"/>
        <w:left w:val="none" w:sz="0" w:space="0" w:color="auto"/>
        <w:bottom w:val="none" w:sz="0" w:space="0" w:color="auto"/>
        <w:right w:val="none" w:sz="0" w:space="0" w:color="auto"/>
      </w:divBdr>
    </w:div>
    <w:div w:id="649555826">
      <w:bodyDiv w:val="1"/>
      <w:marLeft w:val="0"/>
      <w:marRight w:val="0"/>
      <w:marTop w:val="0"/>
      <w:marBottom w:val="0"/>
      <w:divBdr>
        <w:top w:val="none" w:sz="0" w:space="0" w:color="auto"/>
        <w:left w:val="none" w:sz="0" w:space="0" w:color="auto"/>
        <w:bottom w:val="none" w:sz="0" w:space="0" w:color="auto"/>
        <w:right w:val="none" w:sz="0" w:space="0" w:color="auto"/>
      </w:divBdr>
    </w:div>
    <w:div w:id="1066729487">
      <w:bodyDiv w:val="1"/>
      <w:marLeft w:val="0"/>
      <w:marRight w:val="0"/>
      <w:marTop w:val="0"/>
      <w:marBottom w:val="0"/>
      <w:divBdr>
        <w:top w:val="none" w:sz="0" w:space="0" w:color="auto"/>
        <w:left w:val="none" w:sz="0" w:space="0" w:color="auto"/>
        <w:bottom w:val="none" w:sz="0" w:space="0" w:color="auto"/>
        <w:right w:val="none" w:sz="0" w:space="0" w:color="auto"/>
      </w:divBdr>
    </w:div>
    <w:div w:id="1301304933">
      <w:bodyDiv w:val="1"/>
      <w:marLeft w:val="0"/>
      <w:marRight w:val="0"/>
      <w:marTop w:val="0"/>
      <w:marBottom w:val="0"/>
      <w:divBdr>
        <w:top w:val="none" w:sz="0" w:space="0" w:color="auto"/>
        <w:left w:val="none" w:sz="0" w:space="0" w:color="auto"/>
        <w:bottom w:val="none" w:sz="0" w:space="0" w:color="auto"/>
        <w:right w:val="none" w:sz="0" w:space="0" w:color="auto"/>
      </w:divBdr>
    </w:div>
    <w:div w:id="1433940554">
      <w:bodyDiv w:val="1"/>
      <w:marLeft w:val="0"/>
      <w:marRight w:val="0"/>
      <w:marTop w:val="0"/>
      <w:marBottom w:val="0"/>
      <w:divBdr>
        <w:top w:val="none" w:sz="0" w:space="0" w:color="auto"/>
        <w:left w:val="none" w:sz="0" w:space="0" w:color="auto"/>
        <w:bottom w:val="none" w:sz="0" w:space="0" w:color="auto"/>
        <w:right w:val="none" w:sz="0" w:space="0" w:color="auto"/>
      </w:divBdr>
    </w:div>
    <w:div w:id="1559781464">
      <w:bodyDiv w:val="1"/>
      <w:marLeft w:val="0"/>
      <w:marRight w:val="0"/>
      <w:marTop w:val="0"/>
      <w:marBottom w:val="0"/>
      <w:divBdr>
        <w:top w:val="none" w:sz="0" w:space="0" w:color="auto"/>
        <w:left w:val="none" w:sz="0" w:space="0" w:color="auto"/>
        <w:bottom w:val="none" w:sz="0" w:space="0" w:color="auto"/>
        <w:right w:val="none" w:sz="0" w:space="0" w:color="auto"/>
      </w:divBdr>
    </w:div>
    <w:div w:id="1582328233">
      <w:bodyDiv w:val="1"/>
      <w:marLeft w:val="0"/>
      <w:marRight w:val="0"/>
      <w:marTop w:val="0"/>
      <w:marBottom w:val="0"/>
      <w:divBdr>
        <w:top w:val="none" w:sz="0" w:space="0" w:color="auto"/>
        <w:left w:val="none" w:sz="0" w:space="0" w:color="auto"/>
        <w:bottom w:val="none" w:sz="0" w:space="0" w:color="auto"/>
        <w:right w:val="none" w:sz="0" w:space="0" w:color="auto"/>
      </w:divBdr>
    </w:div>
    <w:div w:id="1892495909">
      <w:bodyDiv w:val="1"/>
      <w:marLeft w:val="0"/>
      <w:marRight w:val="0"/>
      <w:marTop w:val="0"/>
      <w:marBottom w:val="0"/>
      <w:divBdr>
        <w:top w:val="none" w:sz="0" w:space="0" w:color="auto"/>
        <w:left w:val="none" w:sz="0" w:space="0" w:color="auto"/>
        <w:bottom w:val="none" w:sz="0" w:space="0" w:color="auto"/>
        <w:right w:val="none" w:sz="0" w:space="0" w:color="auto"/>
      </w:divBdr>
    </w:div>
    <w:div w:id="2085250066">
      <w:bodyDiv w:val="1"/>
      <w:marLeft w:val="0"/>
      <w:marRight w:val="0"/>
      <w:marTop w:val="0"/>
      <w:marBottom w:val="0"/>
      <w:divBdr>
        <w:top w:val="none" w:sz="0" w:space="0" w:color="auto"/>
        <w:left w:val="none" w:sz="0" w:space="0" w:color="auto"/>
        <w:bottom w:val="none" w:sz="0" w:space="0" w:color="auto"/>
        <w:right w:val="none" w:sz="0" w:space="0" w:color="auto"/>
      </w:divBdr>
    </w:div>
    <w:div w:id="21228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ydia@ridgesecurity.a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B951B2C659A64C91DB58D8E1A5160B" ma:contentTypeVersion="17" ma:contentTypeDescription="Create a new document." ma:contentTypeScope="" ma:versionID="e0b071fcffb3d1c2d97ac75b4b358adb">
  <xsd:schema xmlns:xsd="http://www.w3.org/2001/XMLSchema" xmlns:xs="http://www.w3.org/2001/XMLSchema" xmlns:p="http://schemas.microsoft.com/office/2006/metadata/properties" xmlns:ns2="7f2470c1-760b-482b-bac7-0cbef088fea5" xmlns:ns3="9f138539-94ae-476b-ab78-35d876617a6e" targetNamespace="http://schemas.microsoft.com/office/2006/metadata/properties" ma:root="true" ma:fieldsID="c09583d4588ed5158cfc71c938d54c3c" ns2:_="" ns3:_="">
    <xsd:import namespace="7f2470c1-760b-482b-bac7-0cbef088fea5"/>
    <xsd:import namespace="9f138539-94ae-476b-ab78-35d876617a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470c1-760b-482b-bac7-0cbef088f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762a42b-76b1-4a09-97b7-078ae6147cf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138539-94ae-476b-ab78-35d876617a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f8bc810-338a-4489-96eb-512fec8b4ba8}" ma:internalName="TaxCatchAll" ma:showField="CatchAllData" ma:web="9f138539-94ae-476b-ab78-35d876617a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f138539-94ae-476b-ab78-35d876617a6e" xsi:nil="true"/>
    <lcf76f155ced4ddcb4097134ff3c332f xmlns="7f2470c1-760b-482b-bac7-0cbef088fe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A7C7F4-3F88-45EE-B2A9-98F0DDA9E9AC}">
  <ds:schemaRefs>
    <ds:schemaRef ds:uri="http://schemas.openxmlformats.org/officeDocument/2006/bibliography"/>
  </ds:schemaRefs>
</ds:datastoreItem>
</file>

<file path=customXml/itemProps2.xml><?xml version="1.0" encoding="utf-8"?>
<ds:datastoreItem xmlns:ds="http://schemas.openxmlformats.org/officeDocument/2006/customXml" ds:itemID="{AF209511-1573-4430-980C-8158AD8CBE1B}"/>
</file>

<file path=customXml/itemProps3.xml><?xml version="1.0" encoding="utf-8"?>
<ds:datastoreItem xmlns:ds="http://schemas.openxmlformats.org/officeDocument/2006/customXml" ds:itemID="{07201430-0F19-4C65-AAAB-BC5B121E883F}"/>
</file>

<file path=customXml/itemProps4.xml><?xml version="1.0" encoding="utf-8"?>
<ds:datastoreItem xmlns:ds="http://schemas.openxmlformats.org/officeDocument/2006/customXml" ds:itemID="{C50F8FBB-4B08-4A5F-8B4C-6E2F63C74B00}"/>
</file>

<file path=docProps/app.xml><?xml version="1.0" encoding="utf-8"?>
<Properties xmlns="http://schemas.openxmlformats.org/officeDocument/2006/extended-properties" xmlns:vt="http://schemas.openxmlformats.org/officeDocument/2006/docPropsVTypes">
  <Template>Normal.dotm</Template>
  <TotalTime>2</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Haworth, Pedro</dc:creator>
  <cp:lastModifiedBy>Lydia Zhang</cp:lastModifiedBy>
  <cp:revision>5</cp:revision>
  <cp:lastPrinted>2014-05-16T17:41:00Z</cp:lastPrinted>
  <dcterms:created xsi:type="dcterms:W3CDTF">2023-08-07T15:24:00Z</dcterms:created>
  <dcterms:modified xsi:type="dcterms:W3CDTF">2023-08-07T15:26:00Z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0x0101008FB951B2C659A64C91DB58D8E1A5160B</vt:lpwstr>
  </property>
</Properties>
</file>