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02A" w:rsidRDefault="00EC3307">
      <w:r>
        <w:t>TOC</w:t>
      </w:r>
    </w:p>
    <w:p w:rsidR="00EC3307" w:rsidRDefault="00EC3307"/>
    <w:p w:rsidR="00EC3307" w:rsidRDefault="00EC3307"/>
    <w:p w:rsidR="00EC3307" w:rsidRDefault="00EC3307"/>
    <w:p w:rsidR="00EC3307" w:rsidRDefault="00EC3307"/>
    <w:p w:rsidR="00EC3307" w:rsidRDefault="00EC3307"/>
    <w:p w:rsidR="00EC3307" w:rsidRDefault="00EC3307"/>
    <w:p w:rsidR="00EC3307" w:rsidRDefault="00EC3307"/>
    <w:p w:rsidR="00EC3307" w:rsidRDefault="00EC3307"/>
    <w:p w:rsidR="00EC3307" w:rsidRDefault="00EC3307"/>
    <w:p w:rsidR="00EC3307" w:rsidRDefault="00EC3307"/>
    <w:p w:rsidR="00EC3307" w:rsidRDefault="00EC3307"/>
    <w:p w:rsidR="00EC3307" w:rsidRDefault="00EC3307"/>
    <w:p w:rsidR="00EC3307" w:rsidRDefault="00EC3307"/>
    <w:p w:rsidR="00EC3307" w:rsidRDefault="00EC3307"/>
    <w:p w:rsidR="00EC3307" w:rsidRDefault="00EC3307"/>
    <w:p w:rsidR="00EC3307" w:rsidRDefault="00EC3307"/>
    <w:p w:rsidR="00EC3307" w:rsidRDefault="00EC3307"/>
    <w:p w:rsidR="00EC3307" w:rsidRDefault="00EC3307"/>
    <w:p w:rsidR="00EC3307" w:rsidRDefault="00EC3307"/>
    <w:p w:rsidR="00EC3307" w:rsidRDefault="00EC3307"/>
    <w:p w:rsidR="00EC3307" w:rsidRDefault="00EC3307"/>
    <w:p w:rsidR="00EC3307" w:rsidRDefault="00EC3307"/>
    <w:p w:rsidR="00EC3307" w:rsidRDefault="00EC3307"/>
    <w:p w:rsidR="00EC3307" w:rsidRDefault="00EC3307"/>
    <w:p w:rsidR="00EC3307" w:rsidRDefault="00EC3307"/>
    <w:p w:rsidR="00EC3307" w:rsidRDefault="00EC3307"/>
    <w:p w:rsidR="00EC3307" w:rsidRDefault="00EC3307"/>
    <w:p w:rsidR="00EC3307" w:rsidRDefault="00EC3307"/>
    <w:p w:rsidR="00EC3307" w:rsidRPr="006204B8" w:rsidRDefault="006204B8">
      <w:pPr>
        <w:rPr>
          <w:rFonts w:ascii="Arial" w:hAnsi="Arial" w:cs="Arial"/>
          <w:color w:val="0E4049"/>
          <w:shd w:val="clear" w:color="auto" w:fill="FFFFFF"/>
        </w:rPr>
      </w:pPr>
      <w:r w:rsidRPr="006204B8">
        <w:rPr>
          <w:rFonts w:ascii="Arial" w:hAnsi="Arial" w:cs="Arial"/>
          <w:color w:val="6B6B6B"/>
          <w:shd w:val="clear" w:color="auto" w:fill="FFFFFF"/>
        </w:rPr>
        <w:lastRenderedPageBreak/>
        <w:t>SaaS (Software as a Service) can be considered as a method of Software delivery where the vendor or the service provider hosts the application remotely and it is made available to the customer over a network.</w:t>
      </w:r>
    </w:p>
    <w:p w:rsidR="00232AFC" w:rsidRDefault="00232AFC">
      <w:pPr>
        <w:rPr>
          <w:rFonts w:ascii="Arial" w:hAnsi="Arial" w:cs="Arial"/>
          <w:color w:val="0E4049"/>
          <w:sz w:val="21"/>
          <w:szCs w:val="21"/>
          <w:shd w:val="clear" w:color="auto" w:fill="FFFFFF"/>
        </w:rPr>
      </w:pPr>
      <w:r>
        <w:rPr>
          <w:rFonts w:ascii="Arial" w:hAnsi="Arial" w:cs="Arial"/>
          <w:color w:val="0E4049"/>
          <w:sz w:val="21"/>
          <w:szCs w:val="21"/>
          <w:shd w:val="clear" w:color="auto" w:fill="FFFFFF"/>
        </w:rPr>
        <w:t>A SaaS company maintains responsibility for the servers, database (and the data they contain), and other software that allow their product to be accessed and used. The subscription plans offered to customers can vary considerably within separate companies; some SaaS company business models involve offering multiple applications within their product, with different subscription plans giving access to different services.</w:t>
      </w:r>
    </w:p>
    <w:p w:rsidR="00232AFC" w:rsidRDefault="00232AFC">
      <w:pPr>
        <w:rPr>
          <w:rFonts w:ascii="Arial" w:hAnsi="Arial" w:cs="Arial"/>
          <w:color w:val="0E4049"/>
          <w:sz w:val="21"/>
          <w:szCs w:val="21"/>
          <w:shd w:val="clear" w:color="auto" w:fill="FFFFFF"/>
        </w:rPr>
      </w:pPr>
      <w:r>
        <w:rPr>
          <w:rFonts w:ascii="Arial" w:hAnsi="Arial" w:cs="Arial"/>
          <w:color w:val="0E4049"/>
          <w:sz w:val="21"/>
          <w:szCs w:val="21"/>
          <w:shd w:val="clear" w:color="auto" w:fill="FFFFFF"/>
        </w:rPr>
        <w:t xml:space="preserve">The login in page of SaaS </w:t>
      </w:r>
      <w:proofErr w:type="gramStart"/>
      <w:r>
        <w:rPr>
          <w:rFonts w:ascii="Arial" w:hAnsi="Arial" w:cs="Arial"/>
          <w:color w:val="0E4049"/>
          <w:sz w:val="21"/>
          <w:szCs w:val="21"/>
          <w:shd w:val="clear" w:color="auto" w:fill="FFFFFF"/>
        </w:rPr>
        <w:t>is shown</w:t>
      </w:r>
      <w:proofErr w:type="gramEnd"/>
      <w:r>
        <w:rPr>
          <w:rFonts w:ascii="Arial" w:hAnsi="Arial" w:cs="Arial"/>
          <w:color w:val="0E4049"/>
          <w:sz w:val="21"/>
          <w:szCs w:val="21"/>
          <w:shd w:val="clear" w:color="auto" w:fill="FFFFFF"/>
        </w:rPr>
        <w:t xml:space="preserve"> below and login as </w:t>
      </w:r>
      <w:proofErr w:type="spellStart"/>
      <w:r>
        <w:rPr>
          <w:rFonts w:ascii="Arial" w:hAnsi="Arial" w:cs="Arial"/>
          <w:color w:val="0E4049"/>
          <w:sz w:val="21"/>
          <w:szCs w:val="21"/>
          <w:shd w:val="clear" w:color="auto" w:fill="FFFFFF"/>
        </w:rPr>
        <w:t>Superadmin</w:t>
      </w:r>
      <w:proofErr w:type="spellEnd"/>
      <w:r>
        <w:rPr>
          <w:rFonts w:ascii="Arial" w:hAnsi="Arial" w:cs="Arial"/>
          <w:color w:val="0E4049"/>
          <w:sz w:val="21"/>
          <w:szCs w:val="21"/>
          <w:shd w:val="clear" w:color="auto" w:fill="FFFFFF"/>
        </w:rPr>
        <w:t>.</w:t>
      </w:r>
    </w:p>
    <w:p w:rsidR="00232AFC" w:rsidRDefault="00232AFC">
      <w:pPr>
        <w:rPr>
          <w:rFonts w:ascii="Arial" w:hAnsi="Arial" w:cs="Arial"/>
          <w:color w:val="222222"/>
          <w:shd w:val="clear" w:color="auto" w:fill="FFFFFF"/>
        </w:rPr>
      </w:pPr>
      <w:r>
        <w:rPr>
          <w:rFonts w:ascii="Arial" w:hAnsi="Arial" w:cs="Arial"/>
          <w:color w:val="222222"/>
          <w:shd w:val="clear" w:color="auto" w:fill="FFFFFF"/>
        </w:rPr>
        <w:t>With the </w:t>
      </w:r>
      <w:r>
        <w:rPr>
          <w:rFonts w:ascii="Arial" w:hAnsi="Arial" w:cs="Arial"/>
          <w:b/>
          <w:bCs/>
          <w:color w:val="222222"/>
          <w:shd w:val="clear" w:color="auto" w:fill="FFFFFF"/>
        </w:rPr>
        <w:t>Super Admin role</w:t>
      </w:r>
      <w:r>
        <w:rPr>
          <w:rFonts w:ascii="Arial" w:hAnsi="Arial" w:cs="Arial"/>
          <w:color w:val="222222"/>
          <w:shd w:val="clear" w:color="auto" w:fill="FFFFFF"/>
        </w:rPr>
        <w:t xml:space="preserve">, you can </w:t>
      </w:r>
      <w:r w:rsidRPr="00232AFC">
        <w:rPr>
          <w:rFonts w:ascii="Arial" w:hAnsi="Arial" w:cs="Arial"/>
          <w:bCs/>
          <w:color w:val="222222"/>
          <w:shd w:val="clear" w:color="auto" w:fill="FFFFFF"/>
        </w:rPr>
        <w:t xml:space="preserve">manage all </w:t>
      </w:r>
      <w:r>
        <w:rPr>
          <w:rFonts w:ascii="Arial" w:hAnsi="Arial" w:cs="Arial"/>
          <w:color w:val="222222"/>
          <w:shd w:val="clear" w:color="auto" w:fill="FFFFFF"/>
        </w:rPr>
        <w:t>client accounts and maintain them.</w:t>
      </w:r>
    </w:p>
    <w:p w:rsidR="00DF4C17" w:rsidRDefault="00232AFC">
      <w:pPr>
        <w:rPr>
          <w:noProof/>
        </w:rPr>
      </w:pPr>
      <w:r>
        <w:rPr>
          <w:noProof/>
        </w:rPr>
        <w:t xml:space="preserve"> </w:t>
      </w:r>
    </w:p>
    <w:p w:rsidR="00EC3307" w:rsidRDefault="00EC3307">
      <w:pPr>
        <w:rPr>
          <w:noProof/>
        </w:rPr>
      </w:pPr>
      <w:r>
        <w:rPr>
          <w:noProof/>
        </w:rPr>
        <w:drawing>
          <wp:inline distT="0" distB="0" distL="0" distR="0" wp14:anchorId="03C6B643" wp14:editId="422F2422">
            <wp:extent cx="3514725" cy="481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14725" cy="4819650"/>
                    </a:xfrm>
                    <a:prstGeom prst="rect">
                      <a:avLst/>
                    </a:prstGeom>
                  </pic:spPr>
                </pic:pic>
              </a:graphicData>
            </a:graphic>
          </wp:inline>
        </w:drawing>
      </w:r>
    </w:p>
    <w:p w:rsidR="00EC3307" w:rsidRDefault="00DF4C17">
      <w:pPr>
        <w:rPr>
          <w:rFonts w:ascii="Arial" w:hAnsi="Arial" w:cs="Arial"/>
          <w:color w:val="222222"/>
          <w:shd w:val="clear" w:color="auto" w:fill="FFFFFF"/>
        </w:rPr>
      </w:pPr>
      <w:r>
        <w:rPr>
          <w:rFonts w:ascii="Arial" w:hAnsi="Arial" w:cs="Arial"/>
          <w:color w:val="222222"/>
          <w:shd w:val="clear" w:color="auto" w:fill="FFFFFF"/>
        </w:rPr>
        <w:t xml:space="preserve">A software as a </w:t>
      </w:r>
      <w:proofErr w:type="gramStart"/>
      <w:r>
        <w:rPr>
          <w:rFonts w:ascii="Arial" w:hAnsi="Arial" w:cs="Arial"/>
          <w:color w:val="222222"/>
          <w:shd w:val="clear" w:color="auto" w:fill="FFFFFF"/>
        </w:rPr>
        <w:t>service pricing</w:t>
      </w:r>
      <w:proofErr w:type="gramEnd"/>
      <w:r>
        <w:rPr>
          <w:rFonts w:ascii="Arial" w:hAnsi="Arial" w:cs="Arial"/>
          <w:color w:val="222222"/>
          <w:shd w:val="clear" w:color="auto" w:fill="FFFFFF"/>
        </w:rPr>
        <w:t> </w:t>
      </w:r>
      <w:r>
        <w:rPr>
          <w:rFonts w:ascii="Arial" w:hAnsi="Arial" w:cs="Arial"/>
          <w:b/>
          <w:bCs/>
          <w:color w:val="222222"/>
          <w:shd w:val="clear" w:color="auto" w:fill="FFFFFF"/>
        </w:rPr>
        <w:t>page</w:t>
      </w:r>
      <w:r>
        <w:rPr>
          <w:rFonts w:ascii="Arial" w:hAnsi="Arial" w:cs="Arial"/>
          <w:color w:val="222222"/>
          <w:shd w:val="clear" w:color="auto" w:fill="FFFFFF"/>
        </w:rPr>
        <w:t xml:space="preserve"> is precisely what it sounds like. </w:t>
      </w:r>
      <w:proofErr w:type="gramStart"/>
      <w:r>
        <w:rPr>
          <w:rFonts w:ascii="Arial" w:hAnsi="Arial" w:cs="Arial"/>
          <w:color w:val="222222"/>
          <w:shd w:val="clear" w:color="auto" w:fill="FFFFFF"/>
        </w:rPr>
        <w:t>It's a </w:t>
      </w:r>
      <w:r>
        <w:rPr>
          <w:rFonts w:ascii="Arial" w:hAnsi="Arial" w:cs="Arial"/>
          <w:b/>
          <w:bCs/>
          <w:color w:val="222222"/>
          <w:shd w:val="clear" w:color="auto" w:fill="FFFFFF"/>
        </w:rPr>
        <w:t>page</w:t>
      </w:r>
      <w:r>
        <w:rPr>
          <w:rFonts w:ascii="Arial" w:hAnsi="Arial" w:cs="Arial"/>
          <w:color w:val="222222"/>
          <w:shd w:val="clear" w:color="auto" w:fill="FFFFFF"/>
        </w:rPr>
        <w:t> that</w:t>
      </w:r>
      <w:proofErr w:type="gramEnd"/>
      <w:r>
        <w:rPr>
          <w:rFonts w:ascii="Arial" w:hAnsi="Arial" w:cs="Arial"/>
          <w:color w:val="222222"/>
          <w:shd w:val="clear" w:color="auto" w:fill="FFFFFF"/>
        </w:rPr>
        <w:t xml:space="preserve"> describes the various </w:t>
      </w:r>
      <w:r>
        <w:rPr>
          <w:rFonts w:ascii="Arial" w:hAnsi="Arial" w:cs="Arial"/>
          <w:b/>
          <w:bCs/>
          <w:color w:val="222222"/>
          <w:shd w:val="clear" w:color="auto" w:fill="FFFFFF"/>
        </w:rPr>
        <w:t>SaaS</w:t>
      </w:r>
      <w:r>
        <w:rPr>
          <w:rFonts w:ascii="Arial" w:hAnsi="Arial" w:cs="Arial"/>
          <w:color w:val="222222"/>
          <w:shd w:val="clear" w:color="auto" w:fill="FFFFFF"/>
        </w:rPr>
        <w:t xml:space="preserve"> services and their monthly fees. </w:t>
      </w:r>
    </w:p>
    <w:p w:rsidR="00DF4C17" w:rsidRDefault="00DF4C17">
      <w:pPr>
        <w:rPr>
          <w:rFonts w:ascii="Arial" w:hAnsi="Arial" w:cs="Arial"/>
          <w:color w:val="222222"/>
          <w:shd w:val="clear" w:color="auto" w:fill="FFFFFF"/>
        </w:rPr>
      </w:pPr>
    </w:p>
    <w:p w:rsidR="00DF4C17" w:rsidRDefault="00DF4C17">
      <w:pPr>
        <w:rPr>
          <w:rFonts w:ascii="Arial" w:hAnsi="Arial" w:cs="Arial"/>
          <w:color w:val="222222"/>
          <w:shd w:val="clear" w:color="auto" w:fill="FFFFFF"/>
        </w:rPr>
      </w:pPr>
      <w:r>
        <w:rPr>
          <w:rFonts w:ascii="Arial" w:hAnsi="Arial" w:cs="Arial"/>
          <w:color w:val="0E4049"/>
          <w:shd w:val="clear" w:color="auto" w:fill="FFFFFF"/>
        </w:rPr>
        <w:lastRenderedPageBreak/>
        <w:t xml:space="preserve">The clients can select and boost their subscriptions plans with </w:t>
      </w:r>
      <w:r w:rsidR="00E01DCA">
        <w:rPr>
          <w:rFonts w:ascii="Arial" w:hAnsi="Arial" w:cs="Arial"/>
          <w:color w:val="0E4049"/>
          <w:shd w:val="clear" w:color="auto" w:fill="FFFFFF"/>
        </w:rPr>
        <w:t>a</w:t>
      </w:r>
      <w:r>
        <w:rPr>
          <w:rFonts w:ascii="Arial" w:hAnsi="Arial" w:cs="Arial"/>
          <w:color w:val="0E4049"/>
          <w:shd w:val="clear" w:color="auto" w:fill="FFFFFF"/>
        </w:rPr>
        <w:t xml:space="preserve"> </w:t>
      </w:r>
      <w:proofErr w:type="spellStart"/>
      <w:r>
        <w:rPr>
          <w:rFonts w:ascii="Arial" w:hAnsi="Arial" w:cs="Arial"/>
          <w:color w:val="0E4049"/>
          <w:shd w:val="clear" w:color="auto" w:fill="FFFFFF"/>
        </w:rPr>
        <w:t>Semesteral</w:t>
      </w:r>
      <w:proofErr w:type="spellEnd"/>
      <w:r>
        <w:rPr>
          <w:rFonts w:ascii="Arial" w:hAnsi="Arial" w:cs="Arial"/>
          <w:color w:val="0E4049"/>
          <w:shd w:val="clear" w:color="auto" w:fill="FFFFFF"/>
        </w:rPr>
        <w:t xml:space="preserve">/ Annual subscription option. There are </w:t>
      </w:r>
      <w:proofErr w:type="gramStart"/>
      <w:r>
        <w:rPr>
          <w:rFonts w:ascii="Arial" w:hAnsi="Arial" w:cs="Arial"/>
          <w:color w:val="0E4049"/>
          <w:shd w:val="clear" w:color="auto" w:fill="FFFFFF"/>
        </w:rPr>
        <w:t>3</w:t>
      </w:r>
      <w:proofErr w:type="gramEnd"/>
      <w:r>
        <w:rPr>
          <w:rFonts w:ascii="Arial" w:hAnsi="Arial" w:cs="Arial"/>
          <w:color w:val="0E4049"/>
          <w:shd w:val="clear" w:color="auto" w:fill="FFFFFF"/>
        </w:rPr>
        <w:t xml:space="preserve"> types of plans ava</w:t>
      </w:r>
      <w:r w:rsidR="007514CC">
        <w:rPr>
          <w:rFonts w:ascii="Arial" w:hAnsi="Arial" w:cs="Arial"/>
          <w:color w:val="0E4049"/>
          <w:shd w:val="clear" w:color="auto" w:fill="FFFFFF"/>
        </w:rPr>
        <w:t>ilable Entry, Mid &amp; Enterprise Level</w:t>
      </w:r>
      <w:r>
        <w:rPr>
          <w:rFonts w:ascii="Arial" w:hAnsi="Arial" w:cs="Arial"/>
          <w:color w:val="0E4049"/>
          <w:shd w:val="clear" w:color="auto" w:fill="FFFFFF"/>
        </w:rPr>
        <w:t xml:space="preserve"> plan. </w:t>
      </w:r>
    </w:p>
    <w:p w:rsidR="00DF4C17" w:rsidRDefault="00DF4C17">
      <w:r>
        <w:rPr>
          <w:noProof/>
        </w:rPr>
        <w:drawing>
          <wp:inline distT="0" distB="0" distL="0" distR="0" wp14:anchorId="09715EBD" wp14:editId="09AB31B9">
            <wp:extent cx="5572125" cy="5162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2125" cy="5162550"/>
                    </a:xfrm>
                    <a:prstGeom prst="rect">
                      <a:avLst/>
                    </a:prstGeom>
                  </pic:spPr>
                </pic:pic>
              </a:graphicData>
            </a:graphic>
          </wp:inline>
        </w:drawing>
      </w:r>
    </w:p>
    <w:p w:rsidR="007514CC" w:rsidRDefault="007514CC"/>
    <w:p w:rsidR="007514CC" w:rsidRDefault="007514CC">
      <w:r>
        <w:t xml:space="preserve">The plan with the fields Plan Name, Number of Users, Number of Projects </w:t>
      </w:r>
      <w:proofErr w:type="gramStart"/>
      <w:r>
        <w:t>can be modified</w:t>
      </w:r>
      <w:proofErr w:type="gramEnd"/>
      <w:r>
        <w:t xml:space="preserve"> using the Edit Now Option. </w:t>
      </w:r>
    </w:p>
    <w:p w:rsidR="007514CC" w:rsidRDefault="007514CC"/>
    <w:p w:rsidR="007514CC" w:rsidRDefault="007514CC"/>
    <w:p w:rsidR="007514CC" w:rsidRDefault="007514CC"/>
    <w:p w:rsidR="007514CC" w:rsidRDefault="007514CC">
      <w:r>
        <w:rPr>
          <w:noProof/>
        </w:rPr>
        <w:lastRenderedPageBreak/>
        <w:drawing>
          <wp:inline distT="0" distB="0" distL="0" distR="0" wp14:anchorId="6D2144D7" wp14:editId="2A1D108D">
            <wp:extent cx="3638550" cy="501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8550" cy="5010150"/>
                    </a:xfrm>
                    <a:prstGeom prst="rect">
                      <a:avLst/>
                    </a:prstGeom>
                  </pic:spPr>
                </pic:pic>
              </a:graphicData>
            </a:graphic>
          </wp:inline>
        </w:drawing>
      </w:r>
    </w:p>
    <w:p w:rsidR="00E01DCA" w:rsidRDefault="00E01DCA"/>
    <w:p w:rsidR="00E01DCA" w:rsidRDefault="00E01DCA">
      <w:pPr>
        <w:rPr>
          <w:rFonts w:ascii="Arial" w:hAnsi="Arial" w:cs="Arial"/>
          <w:color w:val="222222"/>
          <w:shd w:val="clear" w:color="auto" w:fill="FFFFFF"/>
        </w:rPr>
      </w:pPr>
      <w:r>
        <w:rPr>
          <w:rFonts w:ascii="Arial" w:hAnsi="Arial" w:cs="Arial"/>
          <w:b/>
          <w:bCs/>
          <w:color w:val="222222"/>
          <w:shd w:val="clear" w:color="auto" w:fill="FFFFFF"/>
        </w:rPr>
        <w:t>SaaS</w:t>
      </w:r>
      <w:r>
        <w:rPr>
          <w:rFonts w:ascii="Arial" w:hAnsi="Arial" w:cs="Arial"/>
          <w:color w:val="222222"/>
          <w:shd w:val="clear" w:color="auto" w:fill="FFFFFF"/>
        </w:rPr>
        <w:t> companies use a </w:t>
      </w:r>
      <w:r>
        <w:rPr>
          <w:rFonts w:ascii="Arial" w:hAnsi="Arial" w:cs="Arial"/>
          <w:b/>
          <w:bCs/>
          <w:color w:val="222222"/>
          <w:shd w:val="clear" w:color="auto" w:fill="FFFFFF"/>
        </w:rPr>
        <w:t>subscription model</w:t>
      </w:r>
      <w:r>
        <w:rPr>
          <w:rFonts w:ascii="Arial" w:hAnsi="Arial" w:cs="Arial"/>
          <w:color w:val="222222"/>
          <w:shd w:val="clear" w:color="auto" w:fill="FFFFFF"/>
        </w:rPr>
        <w:t>. The concept is simple: Customers pay a set amount each month or year with and agreed-upon service.</w:t>
      </w:r>
      <w:r w:rsidR="00077F2F">
        <w:rPr>
          <w:rFonts w:ascii="Arial" w:hAnsi="Arial" w:cs="Arial"/>
          <w:color w:val="222222"/>
          <w:shd w:val="clear" w:color="auto" w:fill="FFFFFF"/>
        </w:rPr>
        <w:t xml:space="preserve"> </w:t>
      </w:r>
      <w:r w:rsidR="00077F2F" w:rsidRPr="006B723A">
        <w:rPr>
          <w:rFonts w:ascii="Arial" w:hAnsi="Arial" w:cs="Arial"/>
          <w:color w:val="333333"/>
          <w:shd w:val="clear" w:color="auto" w:fill="FFFFFF"/>
        </w:rPr>
        <w:t>For customers, it provides convenience and more manageable recurring pricing, so expenses can be budgeted.</w:t>
      </w:r>
      <w:r w:rsidR="006204B8">
        <w:rPr>
          <w:rFonts w:ascii="Arial" w:hAnsi="Arial" w:cs="Arial"/>
          <w:color w:val="333333"/>
          <w:shd w:val="clear" w:color="auto" w:fill="FFFFFF"/>
        </w:rPr>
        <w:t xml:space="preserve"> The list of the registered customers are displayed as below</w:t>
      </w:r>
      <w:r w:rsidR="00553634">
        <w:rPr>
          <w:rFonts w:ascii="Arial" w:hAnsi="Arial" w:cs="Arial"/>
          <w:color w:val="333333"/>
          <w:shd w:val="clear" w:color="auto" w:fill="FFFFFF"/>
        </w:rPr>
        <w:t xml:space="preserve"> and </w:t>
      </w:r>
      <w:proofErr w:type="gramStart"/>
      <w:r w:rsidR="00553634">
        <w:rPr>
          <w:rFonts w:ascii="Arial" w:hAnsi="Arial" w:cs="Arial"/>
          <w:color w:val="333333"/>
          <w:shd w:val="clear" w:color="auto" w:fill="FFFFFF"/>
        </w:rPr>
        <w:t>can also</w:t>
      </w:r>
      <w:proofErr w:type="gramEnd"/>
      <w:r w:rsidR="00553634">
        <w:rPr>
          <w:rFonts w:ascii="Arial" w:hAnsi="Arial" w:cs="Arial"/>
          <w:color w:val="333333"/>
          <w:shd w:val="clear" w:color="auto" w:fill="FFFFFF"/>
        </w:rPr>
        <w:t xml:space="preserve"> be edited by the </w:t>
      </w:r>
      <w:proofErr w:type="spellStart"/>
      <w:r w:rsidR="00553634">
        <w:rPr>
          <w:rFonts w:ascii="Arial" w:hAnsi="Arial" w:cs="Arial"/>
          <w:color w:val="333333"/>
          <w:shd w:val="clear" w:color="auto" w:fill="FFFFFF"/>
        </w:rPr>
        <w:t>superadmin</w:t>
      </w:r>
      <w:proofErr w:type="spellEnd"/>
    </w:p>
    <w:p w:rsidR="00016048" w:rsidRDefault="00016048">
      <w:pPr>
        <w:rPr>
          <w:rFonts w:ascii="Arial" w:hAnsi="Arial" w:cs="Arial"/>
          <w:color w:val="222222"/>
          <w:shd w:val="clear" w:color="auto" w:fill="FFFFFF"/>
        </w:rPr>
      </w:pPr>
    </w:p>
    <w:p w:rsidR="00016048" w:rsidRDefault="00016048">
      <w:pPr>
        <w:rPr>
          <w:rFonts w:ascii="Arial" w:hAnsi="Arial" w:cs="Arial"/>
          <w:color w:val="222222"/>
          <w:shd w:val="clear" w:color="auto" w:fill="FFFFFF"/>
        </w:rPr>
      </w:pPr>
      <w:r>
        <w:rPr>
          <w:noProof/>
        </w:rPr>
        <w:lastRenderedPageBreak/>
        <w:drawing>
          <wp:inline distT="0" distB="0" distL="0" distR="0" wp14:anchorId="683ACF46" wp14:editId="79383212">
            <wp:extent cx="5210175" cy="5162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175" cy="5162550"/>
                    </a:xfrm>
                    <a:prstGeom prst="rect">
                      <a:avLst/>
                    </a:prstGeom>
                  </pic:spPr>
                </pic:pic>
              </a:graphicData>
            </a:graphic>
          </wp:inline>
        </w:drawing>
      </w:r>
    </w:p>
    <w:p w:rsidR="00553634" w:rsidRDefault="00553634">
      <w:pPr>
        <w:rPr>
          <w:rFonts w:ascii="Arial" w:hAnsi="Arial" w:cs="Arial"/>
          <w:color w:val="222222"/>
          <w:shd w:val="clear" w:color="auto" w:fill="FFFFFF"/>
        </w:rPr>
      </w:pPr>
    </w:p>
    <w:p w:rsidR="00553634" w:rsidRDefault="00553634">
      <w:pPr>
        <w:rPr>
          <w:rFonts w:ascii="Arial" w:hAnsi="Arial" w:cs="Arial"/>
          <w:color w:val="222222"/>
          <w:shd w:val="clear" w:color="auto" w:fill="FFFFFF"/>
        </w:rPr>
      </w:pPr>
      <w:r>
        <w:rPr>
          <w:rFonts w:ascii="Arial" w:hAnsi="Arial" w:cs="Arial"/>
          <w:color w:val="222222"/>
          <w:shd w:val="clear" w:color="auto" w:fill="FFFFFF"/>
        </w:rPr>
        <w:t xml:space="preserve">Invoices </w:t>
      </w:r>
    </w:p>
    <w:p w:rsidR="00553634" w:rsidRDefault="00553634">
      <w:pPr>
        <w:rPr>
          <w:rFonts w:ascii="Arial" w:hAnsi="Arial" w:cs="Arial"/>
          <w:color w:val="222222"/>
          <w:shd w:val="clear" w:color="auto" w:fill="FFFFFF"/>
        </w:rPr>
      </w:pPr>
    </w:p>
    <w:p w:rsidR="00E01DCA" w:rsidRDefault="00553634">
      <w:pPr>
        <w:rPr>
          <w:rFonts w:ascii="Segoe UI" w:hAnsi="Segoe UI" w:cs="Segoe UI"/>
          <w:color w:val="242438"/>
          <w:shd w:val="clear" w:color="auto" w:fill="FFFFFF"/>
        </w:rPr>
      </w:pPr>
      <w:r>
        <w:rPr>
          <w:rFonts w:ascii="Arial" w:hAnsi="Arial" w:cs="Arial"/>
          <w:color w:val="222222"/>
          <w:shd w:val="clear" w:color="auto" w:fill="FFFFFF"/>
        </w:rPr>
        <w:t xml:space="preserve">Invoices can created by the </w:t>
      </w:r>
      <w:proofErr w:type="spellStart"/>
      <w:r>
        <w:rPr>
          <w:rFonts w:ascii="Arial" w:hAnsi="Arial" w:cs="Arial"/>
          <w:color w:val="222222"/>
          <w:shd w:val="clear" w:color="auto" w:fill="FFFFFF"/>
        </w:rPr>
        <w:t>superadmin</w:t>
      </w:r>
      <w:proofErr w:type="spellEnd"/>
      <w:r>
        <w:rPr>
          <w:rFonts w:ascii="Arial" w:hAnsi="Arial" w:cs="Arial"/>
          <w:color w:val="222222"/>
          <w:shd w:val="clear" w:color="auto" w:fill="FFFFFF"/>
        </w:rPr>
        <w:t xml:space="preserve"> or the customer</w:t>
      </w:r>
      <w:r w:rsidR="00455680">
        <w:rPr>
          <w:rFonts w:ascii="Arial" w:hAnsi="Arial" w:cs="Arial"/>
          <w:color w:val="222222"/>
          <w:shd w:val="clear" w:color="auto" w:fill="FFFFFF"/>
        </w:rPr>
        <w:t xml:space="preserve">s can generate it while paying. </w:t>
      </w:r>
      <w:r w:rsidR="00455680">
        <w:rPr>
          <w:rFonts w:ascii="Helvetica" w:hAnsi="Helvetica"/>
          <w:color w:val="1B1A1A"/>
          <w:sz w:val="26"/>
          <w:szCs w:val="26"/>
        </w:rPr>
        <w:t xml:space="preserve">Online invoicing allows you to quickly create and send invoices with payment options inbuilt within the invoice document itself. This means a client simply has to click a button and they can make a fast and secure payment in a matter of </w:t>
      </w:r>
      <w:proofErr w:type="spellStart"/>
      <w:r w:rsidR="00455680">
        <w:rPr>
          <w:rFonts w:ascii="Helvetica" w:hAnsi="Helvetica"/>
          <w:color w:val="1B1A1A"/>
          <w:sz w:val="26"/>
          <w:szCs w:val="26"/>
        </w:rPr>
        <w:t>seconds.</w:t>
      </w:r>
      <w:r w:rsidR="00253298">
        <w:rPr>
          <w:rFonts w:ascii="Segoe UI" w:hAnsi="Segoe UI" w:cs="Segoe UI"/>
          <w:color w:val="242438"/>
          <w:shd w:val="clear" w:color="auto" w:fill="FFFFFF"/>
        </w:rPr>
        <w:t>Run</w:t>
      </w:r>
      <w:proofErr w:type="spellEnd"/>
      <w:r w:rsidR="00253298">
        <w:rPr>
          <w:rFonts w:ascii="Segoe UI" w:hAnsi="Segoe UI" w:cs="Segoe UI"/>
          <w:color w:val="242438"/>
          <w:shd w:val="clear" w:color="auto" w:fill="FFFFFF"/>
        </w:rPr>
        <w:t xml:space="preserve"> your e</w:t>
      </w:r>
      <w:r w:rsidR="00253298">
        <w:rPr>
          <w:rFonts w:ascii="Segoe UI" w:hAnsi="Segoe UI" w:cs="Segoe UI"/>
          <w:color w:val="242438"/>
          <w:shd w:val="clear" w:color="auto" w:fill="FFFFFF"/>
        </w:rPr>
        <w:t xml:space="preserve">ntire recurring billing process. </w:t>
      </w:r>
    </w:p>
    <w:p w:rsidR="00253298" w:rsidRDefault="00253298">
      <w:pPr>
        <w:rPr>
          <w:rFonts w:ascii="Segoe UI" w:hAnsi="Segoe UI" w:cs="Segoe UI"/>
          <w:color w:val="242438"/>
          <w:shd w:val="clear" w:color="auto" w:fill="FFFFFF"/>
        </w:rPr>
      </w:pPr>
    </w:p>
    <w:p w:rsidR="00253298" w:rsidRDefault="00253298">
      <w:pPr>
        <w:rPr>
          <w:rFonts w:ascii="Arial" w:hAnsi="Arial" w:cs="Arial"/>
          <w:color w:val="222222"/>
          <w:shd w:val="clear" w:color="auto" w:fill="FFFFFF"/>
        </w:rPr>
      </w:pPr>
      <w:r>
        <w:rPr>
          <w:noProof/>
        </w:rPr>
        <w:lastRenderedPageBreak/>
        <w:drawing>
          <wp:inline distT="0" distB="0" distL="0" distR="0" wp14:anchorId="47D9EA08" wp14:editId="5ADF7472">
            <wp:extent cx="5943600" cy="43395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39590"/>
                    </a:xfrm>
                    <a:prstGeom prst="rect">
                      <a:avLst/>
                    </a:prstGeom>
                  </pic:spPr>
                </pic:pic>
              </a:graphicData>
            </a:graphic>
          </wp:inline>
        </w:drawing>
      </w:r>
    </w:p>
    <w:p w:rsidR="00253298" w:rsidRDefault="00253298">
      <w:pPr>
        <w:rPr>
          <w:rFonts w:ascii="Arial" w:hAnsi="Arial" w:cs="Arial"/>
          <w:color w:val="222222"/>
          <w:shd w:val="clear" w:color="auto" w:fill="FFFFFF"/>
        </w:rPr>
      </w:pPr>
    </w:p>
    <w:p w:rsidR="00253298" w:rsidRDefault="00253298">
      <w:pPr>
        <w:rPr>
          <w:rFonts w:ascii="Arial" w:hAnsi="Arial" w:cs="Arial"/>
          <w:color w:val="222222"/>
          <w:shd w:val="clear" w:color="auto" w:fill="FFFFFF"/>
        </w:rPr>
      </w:pPr>
      <w:r>
        <w:rPr>
          <w:rFonts w:ascii="Arial" w:hAnsi="Arial" w:cs="Arial"/>
          <w:color w:val="222222"/>
          <w:shd w:val="clear" w:color="auto" w:fill="FFFFFF"/>
        </w:rPr>
        <w:t xml:space="preserve">Super admin can create a New Invoice from Invoice </w:t>
      </w:r>
      <w:r w:rsidRPr="00253298">
        <w:rPr>
          <w:rFonts w:ascii="Arial" w:hAnsi="Arial" w:cs="Arial"/>
          <w:color w:val="222222"/>
          <w:shd w:val="clear" w:color="auto" w:fill="FFFFFF"/>
        </w:rPr>
        <w:sym w:font="Wingdings" w:char="F0E0"/>
      </w:r>
      <w:r>
        <w:rPr>
          <w:rFonts w:ascii="Arial" w:hAnsi="Arial" w:cs="Arial"/>
          <w:color w:val="222222"/>
          <w:shd w:val="clear" w:color="auto" w:fill="FFFFFF"/>
        </w:rPr>
        <w:t>Create Invoice</w:t>
      </w:r>
    </w:p>
    <w:p w:rsidR="00253298" w:rsidRDefault="00253298">
      <w:pPr>
        <w:rPr>
          <w:rFonts w:ascii="Arial" w:hAnsi="Arial" w:cs="Arial"/>
          <w:color w:val="222222"/>
          <w:shd w:val="clear" w:color="auto" w:fill="FFFFFF"/>
        </w:rPr>
      </w:pPr>
    </w:p>
    <w:p w:rsidR="00253298" w:rsidRDefault="00253298">
      <w:pPr>
        <w:rPr>
          <w:rFonts w:ascii="Arial" w:hAnsi="Arial" w:cs="Arial"/>
          <w:color w:val="222222"/>
          <w:shd w:val="clear" w:color="auto" w:fill="FFFFFF"/>
        </w:rPr>
      </w:pPr>
      <w:r>
        <w:rPr>
          <w:noProof/>
        </w:rPr>
        <w:lastRenderedPageBreak/>
        <w:drawing>
          <wp:inline distT="0" distB="0" distL="0" distR="0" wp14:anchorId="04A5CD1A" wp14:editId="18A6EA1E">
            <wp:extent cx="5943600" cy="41281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28135"/>
                    </a:xfrm>
                    <a:prstGeom prst="rect">
                      <a:avLst/>
                    </a:prstGeom>
                  </pic:spPr>
                </pic:pic>
              </a:graphicData>
            </a:graphic>
          </wp:inline>
        </w:drawing>
      </w:r>
    </w:p>
    <w:p w:rsidR="006F28CC" w:rsidRDefault="006F28CC">
      <w:pPr>
        <w:rPr>
          <w:rFonts w:ascii="Arial" w:hAnsi="Arial" w:cs="Arial"/>
          <w:color w:val="222222"/>
          <w:shd w:val="clear" w:color="auto" w:fill="FFFFFF"/>
        </w:rPr>
      </w:pPr>
    </w:p>
    <w:p w:rsidR="006F28CC" w:rsidRDefault="006F28CC">
      <w:pPr>
        <w:rPr>
          <w:rFonts w:ascii="Arial" w:hAnsi="Arial" w:cs="Arial"/>
          <w:color w:val="222222"/>
          <w:shd w:val="clear" w:color="auto" w:fill="FFFFFF"/>
        </w:rPr>
      </w:pPr>
      <w:r>
        <w:rPr>
          <w:rFonts w:ascii="Arial" w:hAnsi="Arial" w:cs="Arial"/>
          <w:color w:val="222222"/>
          <w:shd w:val="clear" w:color="auto" w:fill="FFFFFF"/>
        </w:rPr>
        <w:t xml:space="preserve">The Invoice </w:t>
      </w:r>
      <w:proofErr w:type="gramStart"/>
      <w:r w:rsidR="00281D33">
        <w:rPr>
          <w:rFonts w:ascii="Arial" w:hAnsi="Arial" w:cs="Arial"/>
          <w:color w:val="222222"/>
          <w:shd w:val="clear" w:color="auto" w:fill="FFFFFF"/>
        </w:rPr>
        <w:t>will be generated</w:t>
      </w:r>
      <w:proofErr w:type="gramEnd"/>
      <w:r w:rsidR="00281D33">
        <w:rPr>
          <w:rFonts w:ascii="Arial" w:hAnsi="Arial" w:cs="Arial"/>
          <w:color w:val="222222"/>
          <w:shd w:val="clear" w:color="auto" w:fill="FFFFFF"/>
        </w:rPr>
        <w:t xml:space="preserve"> </w:t>
      </w:r>
      <w:r>
        <w:rPr>
          <w:rFonts w:ascii="Arial" w:hAnsi="Arial" w:cs="Arial"/>
          <w:color w:val="222222"/>
          <w:shd w:val="clear" w:color="auto" w:fill="FFFFFF"/>
        </w:rPr>
        <w:t xml:space="preserve">to the client in his HRMS. The Clients can create Invoice at the time of registration. </w:t>
      </w:r>
    </w:p>
    <w:p w:rsidR="006F28CC" w:rsidRDefault="006F28CC">
      <w:pPr>
        <w:rPr>
          <w:rFonts w:ascii="Arial" w:hAnsi="Arial" w:cs="Arial"/>
          <w:color w:val="222222"/>
          <w:shd w:val="clear" w:color="auto" w:fill="FFFFFF"/>
        </w:rPr>
      </w:pPr>
      <w:r>
        <w:rPr>
          <w:rFonts w:ascii="Arial" w:hAnsi="Arial" w:cs="Arial"/>
          <w:color w:val="222222"/>
          <w:shd w:val="clear" w:color="auto" w:fill="FFFFFF"/>
        </w:rPr>
        <w:t xml:space="preserve">Items in Invoice </w:t>
      </w:r>
    </w:p>
    <w:p w:rsidR="00281D33" w:rsidRDefault="00281D33">
      <w:pPr>
        <w:rPr>
          <w:rFonts w:ascii="Arial" w:hAnsi="Arial" w:cs="Arial"/>
          <w:color w:val="222222"/>
          <w:shd w:val="clear" w:color="auto" w:fill="FFFFFF"/>
        </w:rPr>
      </w:pPr>
      <w:r>
        <w:rPr>
          <w:rFonts w:ascii="Arial" w:hAnsi="Arial" w:cs="Arial"/>
          <w:color w:val="222222"/>
          <w:shd w:val="clear" w:color="auto" w:fill="FFFFFF"/>
        </w:rPr>
        <w:t>For an Itemized, billing the admin can create a new Item and link it with Invoice.</w:t>
      </w:r>
    </w:p>
    <w:p w:rsidR="00281D33" w:rsidRDefault="00281D33">
      <w:pPr>
        <w:rPr>
          <w:rFonts w:ascii="Arial" w:hAnsi="Arial" w:cs="Arial"/>
          <w:color w:val="222222"/>
          <w:shd w:val="clear" w:color="auto" w:fill="FFFFFF"/>
        </w:rPr>
      </w:pPr>
    </w:p>
    <w:p w:rsidR="00281D33" w:rsidRDefault="00281D33">
      <w:pPr>
        <w:rPr>
          <w:rFonts w:ascii="Arial" w:hAnsi="Arial" w:cs="Arial"/>
          <w:color w:val="222222"/>
          <w:shd w:val="clear" w:color="auto" w:fill="FFFFFF"/>
        </w:rPr>
      </w:pPr>
      <w:r>
        <w:rPr>
          <w:noProof/>
        </w:rPr>
        <w:lastRenderedPageBreak/>
        <w:drawing>
          <wp:inline distT="0" distB="0" distL="0" distR="0" wp14:anchorId="15C10925" wp14:editId="2AFE081B">
            <wp:extent cx="5943600" cy="2724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24150"/>
                    </a:xfrm>
                    <a:prstGeom prst="rect">
                      <a:avLst/>
                    </a:prstGeom>
                  </pic:spPr>
                </pic:pic>
              </a:graphicData>
            </a:graphic>
          </wp:inline>
        </w:drawing>
      </w:r>
    </w:p>
    <w:p w:rsidR="006F28CC" w:rsidRDefault="006F28CC">
      <w:pPr>
        <w:rPr>
          <w:rFonts w:ascii="Arial" w:hAnsi="Arial" w:cs="Arial"/>
          <w:color w:val="222222"/>
          <w:shd w:val="clear" w:color="auto" w:fill="FFFFFF"/>
        </w:rPr>
      </w:pPr>
    </w:p>
    <w:p w:rsidR="006F28CC" w:rsidRDefault="00281D33">
      <w:pPr>
        <w:rPr>
          <w:noProof/>
        </w:rPr>
      </w:pPr>
      <w:r>
        <w:rPr>
          <w:noProof/>
        </w:rPr>
        <w:t xml:space="preserve">Pricing </w:t>
      </w:r>
    </w:p>
    <w:p w:rsidR="00281D33" w:rsidRDefault="00281D33">
      <w:pPr>
        <w:rPr>
          <w:rFonts w:ascii="Arial" w:hAnsi="Arial" w:cs="Arial"/>
          <w:color w:val="0E4049"/>
          <w:shd w:val="clear" w:color="auto" w:fill="FFFFFF"/>
        </w:rPr>
      </w:pPr>
      <w:r>
        <w:rPr>
          <w:rFonts w:ascii="Arial" w:hAnsi="Arial" w:cs="Arial"/>
          <w:color w:val="0E4049"/>
          <w:shd w:val="clear" w:color="auto" w:fill="FFFFFF"/>
        </w:rPr>
        <w:t>In the subscription-based pricing model, customers pay on a regular basis for continued use of a service or product. </w:t>
      </w:r>
    </w:p>
    <w:p w:rsidR="00281D33" w:rsidRDefault="00476F8B">
      <w:pPr>
        <w:rPr>
          <w:rFonts w:ascii="Arial" w:hAnsi="Arial" w:cs="Arial"/>
          <w:color w:val="0E4049"/>
          <w:shd w:val="clear" w:color="auto" w:fill="FFFFFF"/>
        </w:rPr>
      </w:pPr>
      <w:r>
        <w:rPr>
          <w:rFonts w:ascii="Arial" w:hAnsi="Arial" w:cs="Arial"/>
          <w:color w:val="0E4049"/>
          <w:shd w:val="clear" w:color="auto" w:fill="FFFFFF"/>
        </w:rPr>
        <w:t xml:space="preserve">They </w:t>
      </w:r>
      <w:r>
        <w:rPr>
          <w:rFonts w:ascii="Arial" w:hAnsi="Arial" w:cs="Arial"/>
          <w:color w:val="0E4049"/>
          <w:shd w:val="clear" w:color="auto" w:fill="FFFFFF"/>
        </w:rPr>
        <w:t xml:space="preserve">set their prices </w:t>
      </w:r>
      <w:r>
        <w:rPr>
          <w:rFonts w:ascii="Arial" w:hAnsi="Arial" w:cs="Arial"/>
          <w:color w:val="0E4049"/>
          <w:shd w:val="clear" w:color="auto" w:fill="FFFFFF"/>
        </w:rPr>
        <w:t xml:space="preserve">as price per </w:t>
      </w:r>
      <w:proofErr w:type="gramStart"/>
      <w:r>
        <w:rPr>
          <w:rFonts w:ascii="Arial" w:hAnsi="Arial" w:cs="Arial"/>
          <w:color w:val="0E4049"/>
          <w:shd w:val="clear" w:color="auto" w:fill="FFFFFF"/>
        </w:rPr>
        <w:t>employee,</w:t>
      </w:r>
      <w:proofErr w:type="gramEnd"/>
      <w:r>
        <w:rPr>
          <w:rFonts w:ascii="Arial" w:hAnsi="Arial" w:cs="Arial"/>
          <w:color w:val="0E4049"/>
          <w:shd w:val="clear" w:color="auto" w:fill="FFFFFF"/>
        </w:rPr>
        <w:t xml:space="preserve"> the pricing chart can be edited as per the requirement.</w:t>
      </w:r>
    </w:p>
    <w:p w:rsidR="00476F8B" w:rsidRDefault="00476F8B">
      <w:pPr>
        <w:rPr>
          <w:rFonts w:ascii="Arial" w:hAnsi="Arial" w:cs="Arial"/>
          <w:color w:val="0E4049"/>
          <w:shd w:val="clear" w:color="auto" w:fill="FFFFFF"/>
        </w:rPr>
      </w:pPr>
      <w:r>
        <w:rPr>
          <w:rFonts w:ascii="Arial" w:hAnsi="Arial" w:cs="Arial"/>
          <w:color w:val="0E4049"/>
          <w:shd w:val="clear" w:color="auto" w:fill="FFFFFF"/>
        </w:rPr>
        <w:br w:type="page"/>
      </w:r>
    </w:p>
    <w:p w:rsidR="00476F8B" w:rsidRDefault="00476F8B">
      <w:pPr>
        <w:rPr>
          <w:noProof/>
        </w:rPr>
      </w:pPr>
      <w:r>
        <w:rPr>
          <w:noProof/>
        </w:rPr>
        <w:lastRenderedPageBreak/>
        <w:drawing>
          <wp:inline distT="0" distB="0" distL="0" distR="0" wp14:anchorId="7F428C34" wp14:editId="09590A17">
            <wp:extent cx="5581650" cy="4876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650" cy="4876800"/>
                    </a:xfrm>
                    <a:prstGeom prst="rect">
                      <a:avLst/>
                    </a:prstGeom>
                  </pic:spPr>
                </pic:pic>
              </a:graphicData>
            </a:graphic>
          </wp:inline>
        </w:drawing>
      </w:r>
    </w:p>
    <w:p w:rsidR="00476F8B" w:rsidRDefault="00476F8B">
      <w:pPr>
        <w:rPr>
          <w:noProof/>
        </w:rPr>
      </w:pPr>
    </w:p>
    <w:p w:rsidR="00476F8B" w:rsidRDefault="00476F8B">
      <w:pPr>
        <w:rPr>
          <w:noProof/>
        </w:rPr>
      </w:pPr>
      <w:r>
        <w:rPr>
          <w:noProof/>
        </w:rPr>
        <w:t>Customer View</w:t>
      </w:r>
    </w:p>
    <w:p w:rsidR="00476F8B" w:rsidRDefault="00476F8B">
      <w:pPr>
        <w:rPr>
          <w:noProof/>
        </w:rPr>
      </w:pPr>
      <w:r>
        <w:rPr>
          <w:noProof/>
        </w:rPr>
        <w:t xml:space="preserve">The Customers can plan and fix the employees they </w:t>
      </w:r>
      <w:bookmarkStart w:id="0" w:name="_GoBack"/>
      <w:bookmarkEnd w:id="0"/>
    </w:p>
    <w:p w:rsidR="00476F8B" w:rsidRDefault="00476F8B">
      <w:pPr>
        <w:rPr>
          <w:noProof/>
        </w:rPr>
      </w:pPr>
    </w:p>
    <w:p w:rsidR="00281D33" w:rsidRDefault="00281D33">
      <w:pPr>
        <w:rPr>
          <w:rFonts w:ascii="Arial" w:hAnsi="Arial" w:cs="Arial"/>
          <w:color w:val="222222"/>
          <w:shd w:val="clear" w:color="auto" w:fill="FFFFFF"/>
        </w:rPr>
      </w:pPr>
      <w:r>
        <w:rPr>
          <w:noProof/>
        </w:rPr>
        <w:lastRenderedPageBreak/>
        <w:drawing>
          <wp:inline distT="0" distB="0" distL="0" distR="0" wp14:anchorId="59D99D7E" wp14:editId="6088DF92">
            <wp:extent cx="5581650" cy="5133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1650" cy="5133975"/>
                    </a:xfrm>
                    <a:prstGeom prst="rect">
                      <a:avLst/>
                    </a:prstGeom>
                  </pic:spPr>
                </pic:pic>
              </a:graphicData>
            </a:graphic>
          </wp:inline>
        </w:drawing>
      </w:r>
    </w:p>
    <w:p w:rsidR="006F28CC" w:rsidRDefault="006F28CC">
      <w:pPr>
        <w:rPr>
          <w:rFonts w:ascii="Arial" w:hAnsi="Arial" w:cs="Arial"/>
          <w:color w:val="222222"/>
          <w:shd w:val="clear" w:color="auto" w:fill="FFFFFF"/>
        </w:rPr>
      </w:pPr>
    </w:p>
    <w:p w:rsidR="006F28CC" w:rsidRDefault="006F28CC">
      <w:pPr>
        <w:rPr>
          <w:rFonts w:ascii="Arial" w:hAnsi="Arial" w:cs="Arial"/>
          <w:color w:val="222222"/>
          <w:shd w:val="clear" w:color="auto" w:fill="FFFFFF"/>
        </w:rPr>
      </w:pPr>
    </w:p>
    <w:p w:rsidR="006F28CC" w:rsidRDefault="006F28CC">
      <w:pPr>
        <w:rPr>
          <w:rFonts w:ascii="Arial" w:hAnsi="Arial" w:cs="Arial"/>
          <w:color w:val="222222"/>
          <w:shd w:val="clear" w:color="auto" w:fill="FFFFFF"/>
        </w:rPr>
      </w:pPr>
    </w:p>
    <w:p w:rsidR="00253298" w:rsidRDefault="00253298">
      <w:pPr>
        <w:rPr>
          <w:rFonts w:ascii="Arial" w:hAnsi="Arial" w:cs="Arial"/>
          <w:color w:val="222222"/>
          <w:shd w:val="clear" w:color="auto" w:fill="FFFFFF"/>
        </w:rPr>
      </w:pPr>
    </w:p>
    <w:p w:rsidR="00253298" w:rsidRDefault="00253298">
      <w:pPr>
        <w:rPr>
          <w:rFonts w:ascii="Arial" w:hAnsi="Arial" w:cs="Arial"/>
          <w:color w:val="222222"/>
          <w:shd w:val="clear" w:color="auto" w:fill="FFFFFF"/>
        </w:rPr>
      </w:pPr>
    </w:p>
    <w:p w:rsidR="00E01DCA" w:rsidRDefault="00E01DCA"/>
    <w:p w:rsidR="00EC3307" w:rsidRDefault="00EC3307"/>
    <w:p w:rsidR="00EC3307" w:rsidRDefault="00EC3307"/>
    <w:p w:rsidR="00EC3307" w:rsidRDefault="00EC3307"/>
    <w:p w:rsidR="00EC3307" w:rsidRDefault="00EC3307"/>
    <w:p w:rsidR="00EC3307" w:rsidRDefault="00EC3307"/>
    <w:p w:rsidR="00EC3307" w:rsidRDefault="00EC3307"/>
    <w:sectPr w:rsidR="00EC3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307"/>
    <w:rsid w:val="00016048"/>
    <w:rsid w:val="00077F2F"/>
    <w:rsid w:val="00232AFC"/>
    <w:rsid w:val="00253298"/>
    <w:rsid w:val="00281D33"/>
    <w:rsid w:val="002F5F23"/>
    <w:rsid w:val="00455680"/>
    <w:rsid w:val="00476F8B"/>
    <w:rsid w:val="00553634"/>
    <w:rsid w:val="0057102A"/>
    <w:rsid w:val="006204B8"/>
    <w:rsid w:val="006B723A"/>
    <w:rsid w:val="006E3A72"/>
    <w:rsid w:val="006F28CC"/>
    <w:rsid w:val="007514CC"/>
    <w:rsid w:val="00DF4C17"/>
    <w:rsid w:val="00E01DCA"/>
    <w:rsid w:val="00EC3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F6A9"/>
  <w15:chartTrackingRefBased/>
  <w15:docId w15:val="{D710B8D8-206B-4550-8C78-2F538E77C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11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AnuPriya Radhakrishnan</dc:creator>
  <cp:keywords/>
  <dc:description/>
  <cp:lastModifiedBy>AnuPriya Radhakrishnan</cp:lastModifiedBy>
  <cp:revision>4</cp:revision>
  <dcterms:created xsi:type="dcterms:W3CDTF">2020-07-17T05:58:00Z</dcterms:created>
  <dcterms:modified xsi:type="dcterms:W3CDTF">2020-07-21T14:51:00Z</dcterms:modified>
</cp:coreProperties>
</file>