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3093" w14:textId="25C9E778" w:rsidR="005E6CBC" w:rsidRDefault="005E6CBC" w:rsidP="005E6CBC">
      <w:r w:rsidRPr="005E6CBC">
        <w:rPr>
          <w:highlight w:val="yellow"/>
        </w:rPr>
        <w:t>For the Developer</w:t>
      </w:r>
    </w:p>
    <w:p w14:paraId="3A86C966" w14:textId="52A05DA3" w:rsidR="005E6CBC" w:rsidRDefault="003D4AFD" w:rsidP="005E6CBC">
      <w:r>
        <w:t>Except the 1</w:t>
      </w:r>
      <w:r w:rsidRPr="003D4AFD">
        <w:rPr>
          <w:vertAlign w:val="superscript"/>
        </w:rPr>
        <w:t>st</w:t>
      </w:r>
      <w:r>
        <w:t xml:space="preserve"> Slider, all other slider has three </w:t>
      </w:r>
      <w:proofErr w:type="gramStart"/>
      <w:r>
        <w:t>para</w:t>
      </w:r>
      <w:proofErr w:type="gramEnd"/>
      <w:r>
        <w:t>. We have to ensure the following</w:t>
      </w:r>
    </w:p>
    <w:p w14:paraId="26290C9B" w14:textId="49519150" w:rsidR="003D4AFD" w:rsidRDefault="003D4AFD" w:rsidP="003D4AFD">
      <w:pPr>
        <w:pStyle w:val="ListParagraph"/>
        <w:numPr>
          <w:ilvl w:val="0"/>
          <w:numId w:val="2"/>
        </w:numPr>
      </w:pPr>
      <w:r>
        <w:t xml:space="preserve">Font size and </w:t>
      </w:r>
      <w:proofErr w:type="spellStart"/>
      <w:r>
        <w:t>color</w:t>
      </w:r>
      <w:proofErr w:type="spellEnd"/>
      <w:r>
        <w:t xml:space="preserve"> of Para 1 in every Slider </w:t>
      </w:r>
      <w:proofErr w:type="gramStart"/>
      <w:r>
        <w:t>has</w:t>
      </w:r>
      <w:proofErr w:type="gramEnd"/>
      <w:r>
        <w:t xml:space="preserve"> to be same. Colour is orange and size is as captured in the 1</w:t>
      </w:r>
      <w:r w:rsidRPr="003D4AFD">
        <w:rPr>
          <w:vertAlign w:val="superscript"/>
        </w:rPr>
        <w:t>st</w:t>
      </w:r>
      <w:r>
        <w:t xml:space="preserve"> slider. Pls ensure all slider has same Size, colour and font.</w:t>
      </w:r>
    </w:p>
    <w:p w14:paraId="18A9E245" w14:textId="33456966" w:rsidR="003D4AFD" w:rsidRDefault="003D4AFD" w:rsidP="003D4AFD">
      <w:pPr>
        <w:pStyle w:val="ListParagraph"/>
        <w:numPr>
          <w:ilvl w:val="0"/>
          <w:numId w:val="2"/>
        </w:numPr>
      </w:pPr>
      <w:r>
        <w:t xml:space="preserve">Para 2 should have half the font size of para one. And white in colour. We have to somehow differentiate and clearly show three </w:t>
      </w:r>
      <w:proofErr w:type="gramStart"/>
      <w:r>
        <w:t>paragraph</w:t>
      </w:r>
      <w:proofErr w:type="gramEnd"/>
      <w:r>
        <w:t xml:space="preserve">. You may change the font, but should be maintain same in all sliders. </w:t>
      </w:r>
    </w:p>
    <w:p w14:paraId="74E5D6FC" w14:textId="3BD6884E" w:rsidR="003D4AFD" w:rsidRDefault="003D4AFD" w:rsidP="003D4AFD">
      <w:pPr>
        <w:pStyle w:val="ListParagraph"/>
        <w:numPr>
          <w:ilvl w:val="0"/>
          <w:numId w:val="2"/>
        </w:numPr>
      </w:pPr>
      <w:r>
        <w:t xml:space="preserve">Pls ensure each para who have single line gap between the lines. And between the para the GAP has to be more. Now pls check all and do the needful. </w:t>
      </w:r>
    </w:p>
    <w:p w14:paraId="0D283F53" w14:textId="77777777" w:rsidR="005E6CBC" w:rsidRDefault="005E6CBC" w:rsidP="005E6CBC"/>
    <w:p w14:paraId="763AC7A3" w14:textId="77777777" w:rsidR="005E6CBC" w:rsidRDefault="005E6CBC" w:rsidP="005E6CBC"/>
    <w:p w14:paraId="0B6BEE25" w14:textId="77777777" w:rsidR="006577DD" w:rsidRDefault="005E6CBC" w:rsidP="007075B3">
      <w:pPr>
        <w:rPr>
          <w:noProof/>
        </w:rPr>
      </w:pPr>
      <w:r w:rsidRPr="005E6CBC">
        <w:rPr>
          <w:noProof/>
        </w:rPr>
        <w:drawing>
          <wp:inline distT="0" distB="0" distL="0" distR="0" wp14:anchorId="530B4FE4" wp14:editId="315D813C">
            <wp:extent cx="5731510" cy="2957830"/>
            <wp:effectExtent l="0" t="0" r="2540" b="0"/>
            <wp:docPr id="129399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97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CBC">
        <w:rPr>
          <w:noProof/>
        </w:rPr>
        <w:drawing>
          <wp:inline distT="0" distB="0" distL="0" distR="0" wp14:anchorId="6C9464F4" wp14:editId="7EF9C373">
            <wp:extent cx="5731510" cy="3162935"/>
            <wp:effectExtent l="0" t="0" r="2540" b="0"/>
            <wp:docPr id="209964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0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sdt>
        <w:sdtPr>
          <w:id w:val="-122852231"/>
          <w:citation/>
        </w:sdtPr>
        <w:sdtContent>
          <w:r w:rsidR="007075B3">
            <w:fldChar w:fldCharType="begin"/>
          </w:r>
          <w:r w:rsidR="007075B3">
            <w:rPr>
              <w:lang w:val="en-US"/>
            </w:rPr>
            <w:instrText xml:space="preserve"> CITATION Placeholder1 \l 1033 </w:instrText>
          </w:r>
          <w:r w:rsidR="007075B3">
            <w:fldChar w:fldCharType="separate"/>
          </w:r>
          <w:r w:rsidR="007075B3">
            <w:rPr>
              <w:noProof/>
              <w:lang w:val="en-US"/>
            </w:rPr>
            <w:t xml:space="preserve"> (Placeholder1)</w:t>
          </w:r>
          <w:r w:rsidR="007075B3">
            <w:fldChar w:fldCharType="end"/>
          </w:r>
        </w:sdtContent>
      </w:sdt>
    </w:p>
    <w:p w14:paraId="5EC7FAAF" w14:textId="77777777" w:rsidR="006577DD" w:rsidRDefault="006577DD" w:rsidP="007075B3"/>
    <w:p w14:paraId="5A1D6086" w14:textId="77777777" w:rsidR="006577DD" w:rsidRDefault="006577DD" w:rsidP="007075B3"/>
    <w:p w14:paraId="6B0DCDF8" w14:textId="3EC81111" w:rsidR="006577DD" w:rsidRPr="006577DD" w:rsidRDefault="006577DD" w:rsidP="006577DD">
      <w:pPr>
        <w:spacing w:after="0" w:line="240" w:lineRule="auto"/>
        <w:rPr>
          <w:rFonts w:ascii="Arial Black" w:hAnsi="Arial Black"/>
          <w:b/>
          <w:bCs/>
          <w:color w:val="F4B083" w:themeColor="accent2" w:themeTint="99"/>
          <w:sz w:val="40"/>
          <w:szCs w:val="40"/>
        </w:rPr>
      </w:pPr>
      <w:r w:rsidRPr="006577DD">
        <w:rPr>
          <w:rFonts w:ascii="Arial Black" w:hAnsi="Arial Black"/>
          <w:b/>
          <w:bCs/>
          <w:color w:val="F4B083" w:themeColor="accent2" w:themeTint="99"/>
          <w:sz w:val="40"/>
          <w:szCs w:val="40"/>
        </w:rPr>
        <w:t xml:space="preserve">Expert Advisory – Functional Specialists </w:t>
      </w:r>
    </w:p>
    <w:p w14:paraId="1BDF98D9" w14:textId="71382CF6" w:rsidR="006577DD" w:rsidRDefault="006577DD" w:rsidP="007075B3">
      <w:r w:rsidRPr="006577DD">
        <w:rPr>
          <w:i/>
          <w:iCs/>
        </w:rPr>
        <w:t>Senior practitioners. 30+ years each. Every function your India business needs</w:t>
      </w:r>
      <w:r>
        <w:rPr>
          <w:i/>
          <w:iCs/>
        </w:rPr>
        <w:t xml:space="preserve"> </w:t>
      </w:r>
      <w:r w:rsidRPr="006577DD">
        <w:rPr>
          <w:i/>
          <w:iCs/>
        </w:rPr>
        <w:t>— ready from Day 1.</w:t>
      </w:r>
      <w:r w:rsidRPr="006577DD">
        <w:br/>
        <w:t>Customer Experience · Brand &amp; Marketing · Network Design · IT &amp; Automation · Bid Management · HR · Admin · Legal &amp; Compliance</w:t>
      </w:r>
    </w:p>
    <w:p w14:paraId="0F51703A" w14:textId="77777777" w:rsidR="006577DD" w:rsidRDefault="006577DD" w:rsidP="007075B3"/>
    <w:p w14:paraId="62E48FB0" w14:textId="6BF77507" w:rsidR="00F239EB" w:rsidRPr="005E6CBC" w:rsidRDefault="005E6CBC" w:rsidP="007075B3">
      <w:r w:rsidRPr="007075B3">
        <w:rPr>
          <w:noProof/>
        </w:rPr>
        <w:drawing>
          <wp:inline distT="0" distB="0" distL="0" distR="0" wp14:anchorId="6CB99879" wp14:editId="28D17A81">
            <wp:extent cx="5731510" cy="3453130"/>
            <wp:effectExtent l="0" t="0" r="2540" b="0"/>
            <wp:docPr id="59997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71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CBC">
        <w:rPr>
          <w:noProof/>
        </w:rPr>
        <w:drawing>
          <wp:inline distT="0" distB="0" distL="0" distR="0" wp14:anchorId="7CEF4187" wp14:editId="622998EE">
            <wp:extent cx="5731510" cy="3142615"/>
            <wp:effectExtent l="0" t="0" r="2540" b="635"/>
            <wp:docPr id="107670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05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CBC">
        <w:rPr>
          <w:noProof/>
        </w:rPr>
        <w:lastRenderedPageBreak/>
        <w:drawing>
          <wp:inline distT="0" distB="0" distL="0" distR="0" wp14:anchorId="6AAF413C" wp14:editId="37ACA09E">
            <wp:extent cx="5731510" cy="3218815"/>
            <wp:effectExtent l="0" t="0" r="2540" b="635"/>
            <wp:docPr id="135782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21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CBC">
        <w:rPr>
          <w:noProof/>
        </w:rPr>
        <w:drawing>
          <wp:inline distT="0" distB="0" distL="0" distR="0" wp14:anchorId="64164717" wp14:editId="24BC5A03">
            <wp:extent cx="5731510" cy="3235325"/>
            <wp:effectExtent l="0" t="0" r="2540" b="3175"/>
            <wp:docPr id="62346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61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6CBC">
        <w:rPr>
          <w:noProof/>
        </w:rPr>
        <w:lastRenderedPageBreak/>
        <w:drawing>
          <wp:inline distT="0" distB="0" distL="0" distR="0" wp14:anchorId="78C50E83" wp14:editId="47F64FD7">
            <wp:extent cx="5731510" cy="3090545"/>
            <wp:effectExtent l="0" t="0" r="2540" b="0"/>
            <wp:docPr id="82790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07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9EB" w:rsidRPr="005E6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7D610" w14:textId="77777777" w:rsidR="004D2394" w:rsidRDefault="004D2394" w:rsidP="007075B3">
      <w:pPr>
        <w:spacing w:after="0" w:line="240" w:lineRule="auto"/>
      </w:pPr>
      <w:r>
        <w:separator/>
      </w:r>
    </w:p>
  </w:endnote>
  <w:endnote w:type="continuationSeparator" w:id="0">
    <w:p w14:paraId="0C22A460" w14:textId="77777777" w:rsidR="004D2394" w:rsidRDefault="004D2394" w:rsidP="00707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77C29" w14:textId="77777777" w:rsidR="004D2394" w:rsidRDefault="004D2394" w:rsidP="007075B3">
      <w:pPr>
        <w:spacing w:after="0" w:line="240" w:lineRule="auto"/>
      </w:pPr>
      <w:r>
        <w:separator/>
      </w:r>
    </w:p>
  </w:footnote>
  <w:footnote w:type="continuationSeparator" w:id="0">
    <w:p w14:paraId="666845BB" w14:textId="77777777" w:rsidR="004D2394" w:rsidRDefault="004D2394" w:rsidP="00707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72D"/>
    <w:multiLevelType w:val="hybridMultilevel"/>
    <w:tmpl w:val="18002F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C6A3C"/>
    <w:multiLevelType w:val="hybridMultilevel"/>
    <w:tmpl w:val="0AD008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095532">
    <w:abstractNumId w:val="1"/>
  </w:num>
  <w:num w:numId="2" w16cid:durableId="8789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F6"/>
    <w:rsid w:val="003A13F6"/>
    <w:rsid w:val="003D4AFD"/>
    <w:rsid w:val="004419C5"/>
    <w:rsid w:val="004D2394"/>
    <w:rsid w:val="005E6CBC"/>
    <w:rsid w:val="006577DD"/>
    <w:rsid w:val="007075B3"/>
    <w:rsid w:val="00723346"/>
    <w:rsid w:val="007664C5"/>
    <w:rsid w:val="009D3B86"/>
    <w:rsid w:val="00A36AF1"/>
    <w:rsid w:val="00CF53D6"/>
    <w:rsid w:val="00D22C22"/>
    <w:rsid w:val="00F2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CD1D8"/>
  <w15:chartTrackingRefBased/>
  <w15:docId w15:val="{23F12422-01A4-4C29-B4C3-F1EDD632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3F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075B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075B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075B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3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Props1.xml><?xml version="1.0" encoding="utf-8"?>
<ds:datastoreItem xmlns:ds="http://schemas.openxmlformats.org/officeDocument/2006/customXml" ds:itemID="{BB0B6256-945F-49E4-8CD5-EF9CCD3A1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Joyjeet Bose</dc:creator>
  <cp:keywords/>
  <dc:description/>
  <cp:lastModifiedBy>Joyjeet Bose</cp:lastModifiedBy>
  <cp:revision>4</cp:revision>
  <dcterms:created xsi:type="dcterms:W3CDTF">2026-05-05T07:56:00Z</dcterms:created>
  <dcterms:modified xsi:type="dcterms:W3CDTF">2026-06-22T11:22:00Z</dcterms:modified>
</cp:coreProperties>
</file>