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3DAA2" w14:textId="77777777" w:rsidR="00510DEB" w:rsidRDefault="00000000">
      <w:pPr>
        <w:spacing w:after="80"/>
      </w:pPr>
      <w:r>
        <w:rPr>
          <w:b/>
          <w:bCs/>
          <w:color w:val="E8540A"/>
          <w:spacing w:val="130"/>
          <w:sz w:val="18"/>
          <w:szCs w:val="18"/>
        </w:rPr>
        <w:t>FOUNDER &amp; CEO — JB NEWGEN ENTERPRISES</w:t>
      </w:r>
    </w:p>
    <w:p w14:paraId="68A73697" w14:textId="77777777" w:rsidR="00510DEB" w:rsidRDefault="00000000">
      <w:pPr>
        <w:spacing w:before="80" w:after="80"/>
      </w:pPr>
      <w:r>
        <w:rPr>
          <w:b/>
          <w:bCs/>
          <w:color w:val="0B1B38"/>
          <w:sz w:val="52"/>
          <w:szCs w:val="52"/>
        </w:rPr>
        <w:t>Joyjeet Bose</w:t>
      </w:r>
    </w:p>
    <w:p w14:paraId="71E63278" w14:textId="77777777" w:rsidR="00510DEB" w:rsidRDefault="00000000">
      <w:pPr>
        <w:spacing w:after="160"/>
      </w:pPr>
      <w:r>
        <w:rPr>
          <w:b/>
          <w:bCs/>
          <w:color w:val="E8540A"/>
          <w:sz w:val="26"/>
          <w:szCs w:val="26"/>
        </w:rPr>
        <w:t>35 Years Building India's Markets. Now Building Your India Entry.</w:t>
      </w:r>
    </w:p>
    <w:p w14:paraId="272B09DA" w14:textId="61A20D24" w:rsidR="00510DEB" w:rsidRDefault="00000000">
      <w:pPr>
        <w:spacing w:before="80" w:after="100"/>
      </w:pPr>
      <w:r>
        <w:rPr>
          <w:color w:val="5F5E5A"/>
        </w:rPr>
        <w:t>Joyjeet has spent three and a half decades doing what most India market entry consultants only talk about</w:t>
      </w:r>
      <w:r w:rsidR="00DA04FA">
        <w:rPr>
          <w:color w:val="5F5E5A"/>
        </w:rPr>
        <w:t>,</w:t>
      </w:r>
      <w:r>
        <w:rPr>
          <w:color w:val="5F5E5A"/>
        </w:rPr>
        <w:t xml:space="preserve"> building national channel networks from zero, driving revenue growth of 200–500% across multiple organisations, and establishing distribution infrastructure across India's most complex market segments.</w:t>
      </w:r>
    </w:p>
    <w:p w14:paraId="3925A52C" w14:textId="77777777" w:rsidR="00510DEB" w:rsidRDefault="00000000">
      <w:pPr>
        <w:spacing w:before="80"/>
      </w:pPr>
      <w:r>
        <w:rPr>
          <w:b/>
          <w:bCs/>
          <w:color w:val="0B1B38"/>
        </w:rPr>
        <w:t xml:space="preserve">Book a Call: </w:t>
      </w:r>
      <w:proofErr w:type="gramStart"/>
      <w:r>
        <w:rPr>
          <w:color w:val="E8540A"/>
        </w:rPr>
        <w:t>sales@jbnewgen.com  |</w:t>
      </w:r>
      <w:proofErr w:type="gramEnd"/>
      <w:r>
        <w:rPr>
          <w:color w:val="E8540A"/>
        </w:rPr>
        <w:t xml:space="preserve">  +91 6362864230</w:t>
      </w:r>
    </w:p>
    <w:p w14:paraId="743E4C91" w14:textId="77777777" w:rsidR="00510DEB" w:rsidRDefault="00510DEB">
      <w:pPr>
        <w:pBdr>
          <w:bottom w:val="single" w:sz="4" w:space="0" w:color="CCCCCC"/>
        </w:pBdr>
        <w:spacing w:before="280"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10DEB" w14:paraId="04A2516F" w14:textId="77777777">
        <w:tc>
          <w:tcPr>
            <w:tcW w:w="2340" w:type="dxa"/>
            <w:tcBorders>
              <w:top w:val="single" w:sz="1" w:space="0" w:color="CCCCCC"/>
              <w:left w:val="single" w:sz="1" w:space="0" w:color="CCCCCC"/>
              <w:bottom w:val="single" w:sz="1" w:space="0" w:color="CCCCCC"/>
              <w:right w:val="single" w:sz="1" w:space="0" w:color="CCCCCC"/>
            </w:tcBorders>
            <w:shd w:val="clear" w:color="auto" w:fill="E8540A"/>
            <w:tcMar>
              <w:top w:w="160" w:type="dxa"/>
              <w:left w:w="140" w:type="dxa"/>
              <w:bottom w:w="160" w:type="dxa"/>
              <w:right w:w="140" w:type="dxa"/>
            </w:tcMar>
          </w:tcPr>
          <w:p w14:paraId="150C50BD" w14:textId="77777777" w:rsidR="00510DEB" w:rsidRDefault="00000000">
            <w:pPr>
              <w:jc w:val="center"/>
            </w:pPr>
            <w:r>
              <w:rPr>
                <w:b/>
                <w:bCs/>
                <w:color w:val="FFFFFF"/>
                <w:sz w:val="34"/>
                <w:szCs w:val="34"/>
              </w:rPr>
              <w:t>35+</w:t>
            </w:r>
          </w:p>
          <w:p w14:paraId="14821218" w14:textId="77777777" w:rsidR="00510DEB" w:rsidRDefault="00000000">
            <w:pPr>
              <w:spacing w:before="60"/>
              <w:jc w:val="center"/>
            </w:pPr>
            <w:r>
              <w:rPr>
                <w:color w:val="FDEBD0"/>
                <w:sz w:val="16"/>
                <w:szCs w:val="16"/>
              </w:rPr>
              <w:t>Years of India market experience</w:t>
            </w:r>
          </w:p>
        </w:tc>
        <w:tc>
          <w:tcPr>
            <w:tcW w:w="2340" w:type="dxa"/>
            <w:tcBorders>
              <w:top w:val="single" w:sz="1" w:space="0" w:color="CCCCCC"/>
              <w:left w:val="single" w:sz="1" w:space="0" w:color="CCCCCC"/>
              <w:bottom w:val="single" w:sz="1" w:space="0" w:color="CCCCCC"/>
              <w:right w:val="single" w:sz="1" w:space="0" w:color="CCCCCC"/>
            </w:tcBorders>
            <w:shd w:val="clear" w:color="auto" w:fill="E8540A"/>
            <w:tcMar>
              <w:top w:w="160" w:type="dxa"/>
              <w:left w:w="140" w:type="dxa"/>
              <w:bottom w:w="160" w:type="dxa"/>
              <w:right w:w="140" w:type="dxa"/>
            </w:tcMar>
          </w:tcPr>
          <w:p w14:paraId="5CFCD55E" w14:textId="04F9BD3D" w:rsidR="00510DEB" w:rsidRDefault="00F021A9">
            <w:pPr>
              <w:jc w:val="center"/>
            </w:pPr>
            <w:r>
              <w:rPr>
                <w:b/>
                <w:bCs/>
                <w:color w:val="FFFFFF"/>
                <w:sz w:val="34"/>
                <w:szCs w:val="34"/>
              </w:rPr>
              <w:t>10,000+</w:t>
            </w:r>
          </w:p>
          <w:p w14:paraId="6A926F42" w14:textId="77777777" w:rsidR="00510DEB" w:rsidRDefault="00000000">
            <w:pPr>
              <w:spacing w:before="60"/>
              <w:jc w:val="center"/>
            </w:pPr>
            <w:r>
              <w:rPr>
                <w:color w:val="FDEBD0"/>
                <w:sz w:val="16"/>
                <w:szCs w:val="16"/>
              </w:rPr>
              <w:t>Channel partners built &amp; managed</w:t>
            </w:r>
          </w:p>
        </w:tc>
        <w:tc>
          <w:tcPr>
            <w:tcW w:w="2340" w:type="dxa"/>
            <w:tcBorders>
              <w:top w:val="single" w:sz="1" w:space="0" w:color="CCCCCC"/>
              <w:left w:val="single" w:sz="1" w:space="0" w:color="CCCCCC"/>
              <w:bottom w:val="single" w:sz="1" w:space="0" w:color="CCCCCC"/>
              <w:right w:val="single" w:sz="1" w:space="0" w:color="CCCCCC"/>
            </w:tcBorders>
            <w:shd w:val="clear" w:color="auto" w:fill="E8540A"/>
            <w:tcMar>
              <w:top w:w="160" w:type="dxa"/>
              <w:left w:w="140" w:type="dxa"/>
              <w:bottom w:w="160" w:type="dxa"/>
              <w:right w:w="140" w:type="dxa"/>
            </w:tcMar>
          </w:tcPr>
          <w:p w14:paraId="0EC31756" w14:textId="77777777" w:rsidR="00510DEB" w:rsidRDefault="00000000">
            <w:pPr>
              <w:jc w:val="center"/>
            </w:pPr>
            <w:r>
              <w:rPr>
                <w:b/>
                <w:bCs/>
                <w:color w:val="FFFFFF"/>
                <w:sz w:val="34"/>
                <w:szCs w:val="34"/>
              </w:rPr>
              <w:t>200–500%</w:t>
            </w:r>
          </w:p>
          <w:p w14:paraId="6D630858" w14:textId="77777777" w:rsidR="00510DEB" w:rsidRDefault="00000000">
            <w:pPr>
              <w:spacing w:before="60"/>
              <w:jc w:val="center"/>
            </w:pPr>
            <w:r>
              <w:rPr>
                <w:color w:val="FDEBD0"/>
                <w:sz w:val="16"/>
                <w:szCs w:val="16"/>
              </w:rPr>
              <w:t>Revenue growth delivered</w:t>
            </w:r>
          </w:p>
        </w:tc>
        <w:tc>
          <w:tcPr>
            <w:tcW w:w="2340" w:type="dxa"/>
            <w:tcBorders>
              <w:top w:val="single" w:sz="1" w:space="0" w:color="CCCCCC"/>
              <w:left w:val="single" w:sz="1" w:space="0" w:color="CCCCCC"/>
              <w:bottom w:val="single" w:sz="1" w:space="0" w:color="CCCCCC"/>
              <w:right w:val="single" w:sz="1" w:space="0" w:color="CCCCCC"/>
            </w:tcBorders>
            <w:shd w:val="clear" w:color="auto" w:fill="E8540A"/>
            <w:tcMar>
              <w:top w:w="160" w:type="dxa"/>
              <w:left w:w="140" w:type="dxa"/>
              <w:bottom w:w="160" w:type="dxa"/>
              <w:right w:w="140" w:type="dxa"/>
            </w:tcMar>
          </w:tcPr>
          <w:p w14:paraId="0B440A76" w14:textId="7BD35C6D" w:rsidR="00510DEB" w:rsidRDefault="00F021A9">
            <w:pPr>
              <w:jc w:val="center"/>
            </w:pPr>
            <w:r>
              <w:rPr>
                <w:b/>
                <w:bCs/>
                <w:color w:val="FFFFFF"/>
                <w:sz w:val="34"/>
                <w:szCs w:val="34"/>
              </w:rPr>
              <w:t>50,000+</w:t>
            </w:r>
          </w:p>
          <w:p w14:paraId="4C521953" w14:textId="77777777" w:rsidR="00510DEB" w:rsidRDefault="00000000">
            <w:pPr>
              <w:spacing w:before="60"/>
              <w:jc w:val="center"/>
            </w:pPr>
            <w:r>
              <w:rPr>
                <w:color w:val="FDEBD0"/>
                <w:sz w:val="16"/>
                <w:szCs w:val="16"/>
              </w:rPr>
              <w:t>Retail touchpoints established</w:t>
            </w:r>
          </w:p>
        </w:tc>
      </w:tr>
    </w:tbl>
    <w:p w14:paraId="621ABF5A" w14:textId="77777777" w:rsidR="00510DEB" w:rsidRDefault="00510DEB">
      <w:pPr>
        <w:pBdr>
          <w:bottom w:val="single" w:sz="4" w:space="0" w:color="CCCCCC"/>
        </w:pBdr>
        <w:spacing w:before="280" w:after="280"/>
      </w:pPr>
    </w:p>
    <w:p w14:paraId="372BCA18" w14:textId="77777777" w:rsidR="00510DEB" w:rsidRDefault="00000000">
      <w:pPr>
        <w:spacing w:before="320" w:after="80"/>
      </w:pPr>
      <w:r>
        <w:rPr>
          <w:b/>
          <w:bCs/>
          <w:color w:val="E8540A"/>
          <w:spacing w:val="130"/>
          <w:sz w:val="18"/>
          <w:szCs w:val="18"/>
        </w:rPr>
        <w:t>THE STORY BEHIND THE EXPERTISE</w:t>
      </w:r>
    </w:p>
    <w:p w14:paraId="25F4D1DD" w14:textId="77777777" w:rsidR="00510DEB" w:rsidRDefault="00000000">
      <w:pPr>
        <w:pStyle w:val="Heading2"/>
      </w:pPr>
      <w:r>
        <w:t>What 35 years of building India actually looks like</w:t>
      </w:r>
    </w:p>
    <w:p w14:paraId="3C23C847" w14:textId="5CAC0BC4" w:rsidR="00510DEB" w:rsidRDefault="00000000">
      <w:pPr>
        <w:spacing w:before="80" w:after="100"/>
      </w:pPr>
      <w:r>
        <w:rPr>
          <w:color w:val="5F5E5A"/>
        </w:rPr>
        <w:t>Joyjeet Bose's career began in India's telecommunications sector at a time when the country was in the early stages of its digital revolution. Over the three and a half decades that followed, he built and led commercial organisations that took products from concept to national distribution</w:t>
      </w:r>
      <w:r w:rsidR="00DA04FA">
        <w:rPr>
          <w:color w:val="5F5E5A"/>
        </w:rPr>
        <w:t>,</w:t>
      </w:r>
      <w:r>
        <w:rPr>
          <w:color w:val="5F5E5A"/>
        </w:rPr>
        <w:t xml:space="preserve"> navigating India's regulatory complexity, relationship-driven business culture, and extraordinary geographic and demographic diversity at every step.</w:t>
      </w:r>
    </w:p>
    <w:p w14:paraId="43C72016" w14:textId="75A14F8E" w:rsidR="00510DEB" w:rsidRDefault="00000000">
      <w:pPr>
        <w:pBdr>
          <w:left w:val="single" w:sz="8" w:space="0" w:color="E8540A"/>
        </w:pBdr>
        <w:spacing w:before="200" w:after="200"/>
      </w:pPr>
      <w:r>
        <w:rPr>
          <w:i/>
          <w:iCs/>
          <w:color w:val="0B1B38"/>
          <w:sz w:val="24"/>
          <w:szCs w:val="24"/>
        </w:rPr>
        <w:t>"India is not one market. It's 28 states, hundreds of languages, multiple tiers of distribution, and buyers who make decisions in ways that surprise every foreign company that hasn't done the work of understanding them. I</w:t>
      </w:r>
      <w:r w:rsidR="00DA04FA">
        <w:rPr>
          <w:i/>
          <w:iCs/>
          <w:color w:val="0B1B38"/>
          <w:sz w:val="24"/>
          <w:szCs w:val="24"/>
        </w:rPr>
        <w:t xml:space="preserve"> ha</w:t>
      </w:r>
      <w:r>
        <w:rPr>
          <w:i/>
          <w:iCs/>
          <w:color w:val="0B1B38"/>
          <w:sz w:val="24"/>
          <w:szCs w:val="24"/>
        </w:rPr>
        <w:t>ve spent 35 years doing that work."</w:t>
      </w:r>
    </w:p>
    <w:p w14:paraId="4926D318" w14:textId="77777777" w:rsidR="00510DEB" w:rsidRDefault="00000000">
      <w:pPr>
        <w:spacing w:after="160"/>
      </w:pPr>
      <w:r>
        <w:rPr>
          <w:b/>
          <w:bCs/>
          <w:color w:val="E8540A"/>
          <w:sz w:val="18"/>
          <w:szCs w:val="18"/>
        </w:rPr>
        <w:t>— Joyjeet Bose, Founder &amp; CEO, JB NewGen Enterprises</w:t>
      </w:r>
    </w:p>
    <w:p w14:paraId="717D1728" w14:textId="77777777" w:rsidR="00510DEB" w:rsidRDefault="00000000">
      <w:pPr>
        <w:spacing w:before="80" w:after="100"/>
      </w:pPr>
      <w:r>
        <w:rPr>
          <w:color w:val="5F5E5A"/>
        </w:rPr>
        <w:t xml:space="preserve">At Tata Teleservices, Joyjeet built and scaled sales organisations operating across multiple Indian states — establishing the channel infrastructure, distributor relationships, and retail networks that gave Tata's telecom products national reach. At </w:t>
      </w:r>
      <w:proofErr w:type="spellStart"/>
      <w:r>
        <w:rPr>
          <w:color w:val="5F5E5A"/>
        </w:rPr>
        <w:t>Hexacom</w:t>
      </w:r>
      <w:proofErr w:type="spellEnd"/>
      <w:r>
        <w:rPr>
          <w:color w:val="5F5E5A"/>
        </w:rPr>
        <w:t xml:space="preserve"> India Ltd (part of the Airtel group) and Bharti BT Internet Ltd, he led commercial functions through periods of rapid market expansion.</w:t>
      </w:r>
    </w:p>
    <w:p w14:paraId="66EE58C2" w14:textId="1065DC90" w:rsidR="00510DEB" w:rsidRDefault="00000000">
      <w:pPr>
        <w:spacing w:before="80" w:after="100"/>
      </w:pPr>
      <w:r>
        <w:rPr>
          <w:color w:val="5F5E5A"/>
        </w:rPr>
        <w:t xml:space="preserve">Across these engagements and more, Joyjeet built channel networks totalling </w:t>
      </w:r>
      <w:r w:rsidR="00F021A9">
        <w:rPr>
          <w:color w:val="5F5E5A"/>
        </w:rPr>
        <w:t>10</w:t>
      </w:r>
      <w:r>
        <w:rPr>
          <w:color w:val="5F5E5A"/>
        </w:rPr>
        <w:t xml:space="preserve">,000+ partners and </w:t>
      </w:r>
      <w:r w:rsidR="00F021A9">
        <w:rPr>
          <w:color w:val="5F5E5A"/>
        </w:rPr>
        <w:t>5</w:t>
      </w:r>
      <w:r>
        <w:rPr>
          <w:color w:val="5F5E5A"/>
        </w:rPr>
        <w:t>0,000+ retail touchpoints — consistently driving revenue growth of 200% to 500% through structured GTM frameworks, disciplined channel management, and the relationship-building that defines how business actually gets done in India.</w:t>
      </w:r>
    </w:p>
    <w:p w14:paraId="60CFF4CC" w14:textId="77777777" w:rsidR="00510DEB" w:rsidRDefault="00000000">
      <w:pPr>
        <w:spacing w:before="80" w:after="100"/>
      </w:pPr>
      <w:r>
        <w:rPr>
          <w:color w:val="5F5E5A"/>
        </w:rPr>
        <w:t>He founded JB NewGen Enterprises to make this expertise accessible to global startups — organisations that have extraordinary products and serious India ambitions, but need an on-</w:t>
      </w:r>
      <w:r>
        <w:rPr>
          <w:color w:val="5F5E5A"/>
        </w:rPr>
        <w:lastRenderedPageBreak/>
        <w:t>ground partner who has already done the work of understanding the market they're about to enter.</w:t>
      </w:r>
    </w:p>
    <w:p w14:paraId="24EF2CA6" w14:textId="77777777" w:rsidR="00510DEB" w:rsidRDefault="00510DEB">
      <w:pPr>
        <w:pBdr>
          <w:bottom w:val="single" w:sz="4" w:space="0" w:color="CCCCCC"/>
        </w:pBdr>
        <w:spacing w:before="280" w:after="280"/>
      </w:pPr>
    </w:p>
    <w:p w14:paraId="06909D6C" w14:textId="77777777" w:rsidR="00510DEB" w:rsidRDefault="00000000">
      <w:pPr>
        <w:spacing w:before="320" w:after="80"/>
      </w:pPr>
      <w:r>
        <w:rPr>
          <w:b/>
          <w:bCs/>
          <w:color w:val="E8540A"/>
          <w:spacing w:val="130"/>
          <w:sz w:val="18"/>
          <w:szCs w:val="18"/>
        </w:rPr>
        <w:t>CAREER HIGHLIGHTS</w:t>
      </w:r>
    </w:p>
    <w:p w14:paraId="74F3E5CA" w14:textId="77777777" w:rsidR="00510DEB" w:rsidRDefault="00000000">
      <w:pPr>
        <w:pStyle w:val="Heading2"/>
      </w:pPr>
      <w:r>
        <w:t>Organisations where Joyjeet built India's markets</w:t>
      </w:r>
    </w:p>
    <w:p w14:paraId="4BC36101" w14:textId="77777777" w:rsidR="00510DEB" w:rsidRDefault="00510DE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10DEB" w14:paraId="03B1EC07" w14:textId="77777777">
        <w:tc>
          <w:tcPr>
            <w:tcW w:w="2400" w:type="dxa"/>
            <w:tcBorders>
              <w:top w:val="single" w:sz="1" w:space="0" w:color="CCCCCC"/>
              <w:left w:val="single" w:sz="1" w:space="0" w:color="CCCCCC"/>
              <w:bottom w:val="single" w:sz="1" w:space="0" w:color="CCCCCC"/>
              <w:right w:val="single" w:sz="1" w:space="0" w:color="CCCCCC"/>
            </w:tcBorders>
            <w:shd w:val="clear" w:color="auto" w:fill="0B1B38"/>
            <w:tcMar>
              <w:top w:w="140" w:type="dxa"/>
              <w:left w:w="180" w:type="dxa"/>
              <w:bottom w:w="140" w:type="dxa"/>
              <w:right w:w="160" w:type="dxa"/>
            </w:tcMar>
          </w:tcPr>
          <w:p w14:paraId="216D4F7D" w14:textId="77777777" w:rsidR="00510DEB" w:rsidRDefault="00000000">
            <w:r>
              <w:rPr>
                <w:b/>
                <w:bCs/>
                <w:color w:val="FFFFFF"/>
                <w:sz w:val="18"/>
                <w:szCs w:val="18"/>
              </w:rPr>
              <w:t>Tata Teleservices Ltd</w:t>
            </w:r>
          </w:p>
        </w:tc>
        <w:tc>
          <w:tcPr>
            <w:tcW w:w="6960" w:type="dxa"/>
            <w:tcBorders>
              <w:top w:val="single" w:sz="1" w:space="0" w:color="CCCCCC"/>
              <w:left w:val="single" w:sz="1" w:space="0" w:color="CCCCCC"/>
              <w:bottom w:val="single" w:sz="1" w:space="0" w:color="CCCCCC"/>
              <w:right w:val="single" w:sz="1" w:space="0" w:color="CCCCCC"/>
            </w:tcBorders>
            <w:shd w:val="clear" w:color="auto" w:fill="FAF7F2"/>
            <w:tcMar>
              <w:top w:w="140" w:type="dxa"/>
              <w:left w:w="180" w:type="dxa"/>
              <w:bottom w:w="140" w:type="dxa"/>
              <w:right w:w="160" w:type="dxa"/>
            </w:tcMar>
          </w:tcPr>
          <w:p w14:paraId="798F2601" w14:textId="77777777" w:rsidR="00510DEB" w:rsidRDefault="00000000">
            <w:r>
              <w:rPr>
                <w:color w:val="5F5E5A"/>
                <w:sz w:val="20"/>
                <w:szCs w:val="20"/>
              </w:rPr>
              <w:t>Built and led multi-state sales organisations and channel networks for one of India's largest telecom groups across the country's most competitive growth period.</w:t>
            </w:r>
          </w:p>
        </w:tc>
      </w:tr>
      <w:tr w:rsidR="00510DEB" w14:paraId="4585FD35" w14:textId="77777777">
        <w:tc>
          <w:tcPr>
            <w:tcW w:w="2400" w:type="dxa"/>
            <w:tcBorders>
              <w:top w:val="single" w:sz="1" w:space="0" w:color="CCCCCC"/>
              <w:left w:val="single" w:sz="1" w:space="0" w:color="CCCCCC"/>
              <w:bottom w:val="single" w:sz="1" w:space="0" w:color="CCCCCC"/>
              <w:right w:val="single" w:sz="1" w:space="0" w:color="CCCCCC"/>
            </w:tcBorders>
            <w:shd w:val="clear" w:color="auto" w:fill="0B1B38"/>
            <w:tcMar>
              <w:top w:w="140" w:type="dxa"/>
              <w:left w:w="180" w:type="dxa"/>
              <w:bottom w:w="140" w:type="dxa"/>
              <w:right w:w="160" w:type="dxa"/>
            </w:tcMar>
          </w:tcPr>
          <w:p w14:paraId="5BB87F2A" w14:textId="77777777" w:rsidR="00510DEB" w:rsidRDefault="00000000">
            <w:proofErr w:type="spellStart"/>
            <w:r>
              <w:rPr>
                <w:b/>
                <w:bCs/>
                <w:color w:val="FFFFFF"/>
                <w:sz w:val="18"/>
                <w:szCs w:val="18"/>
              </w:rPr>
              <w:t>Hexacom</w:t>
            </w:r>
            <w:proofErr w:type="spellEnd"/>
            <w:r>
              <w:rPr>
                <w:b/>
                <w:bCs/>
                <w:color w:val="FFFFFF"/>
                <w:sz w:val="18"/>
                <w:szCs w:val="18"/>
              </w:rPr>
              <w:t xml:space="preserve"> India Ltd (Airtel Group)</w:t>
            </w:r>
          </w:p>
        </w:tc>
        <w:tc>
          <w:tcPr>
            <w:tcW w:w="6960" w:type="dxa"/>
            <w:tcBorders>
              <w:top w:val="single" w:sz="1" w:space="0" w:color="CCCCCC"/>
              <w:left w:val="single" w:sz="1" w:space="0" w:color="CCCCCC"/>
              <w:bottom w:val="single" w:sz="1" w:space="0" w:color="CCCCCC"/>
              <w:right w:val="single" w:sz="1" w:space="0" w:color="CCCCCC"/>
            </w:tcBorders>
            <w:shd w:val="clear" w:color="auto" w:fill="FAF7F2"/>
            <w:tcMar>
              <w:top w:w="140" w:type="dxa"/>
              <w:left w:w="180" w:type="dxa"/>
              <w:bottom w:w="140" w:type="dxa"/>
              <w:right w:w="160" w:type="dxa"/>
            </w:tcMar>
          </w:tcPr>
          <w:p w14:paraId="4FF3580E" w14:textId="49FE711C" w:rsidR="00510DEB" w:rsidRDefault="00000000">
            <w:r>
              <w:rPr>
                <w:color w:val="5F5E5A"/>
                <w:sz w:val="20"/>
                <w:szCs w:val="20"/>
              </w:rPr>
              <w:t>Led commercial functions through rapid expansion</w:t>
            </w:r>
            <w:r w:rsidR="00DA04FA">
              <w:rPr>
                <w:color w:val="5F5E5A"/>
                <w:sz w:val="20"/>
                <w:szCs w:val="20"/>
              </w:rPr>
              <w:t>,</w:t>
            </w:r>
            <w:r>
              <w:rPr>
                <w:color w:val="5F5E5A"/>
                <w:sz w:val="20"/>
                <w:szCs w:val="20"/>
              </w:rPr>
              <w:t xml:space="preserve"> establishing distributor relationships and retail networks across Tier 1 and Tier 2 </w:t>
            </w:r>
            <w:r w:rsidR="00F021A9" w:rsidRPr="00DA04FA">
              <w:rPr>
                <w:color w:val="5F5E5A"/>
                <w:sz w:val="20"/>
                <w:szCs w:val="20"/>
              </w:rPr>
              <w:t>cities</w:t>
            </w:r>
            <w:r>
              <w:rPr>
                <w:color w:val="5F5E5A"/>
                <w:sz w:val="20"/>
                <w:szCs w:val="20"/>
              </w:rPr>
              <w:t>.</w:t>
            </w:r>
          </w:p>
        </w:tc>
      </w:tr>
      <w:tr w:rsidR="00510DEB" w14:paraId="33676BB5" w14:textId="77777777">
        <w:tc>
          <w:tcPr>
            <w:tcW w:w="2400" w:type="dxa"/>
            <w:tcBorders>
              <w:top w:val="single" w:sz="1" w:space="0" w:color="CCCCCC"/>
              <w:left w:val="single" w:sz="1" w:space="0" w:color="CCCCCC"/>
              <w:bottom w:val="single" w:sz="1" w:space="0" w:color="CCCCCC"/>
              <w:right w:val="single" w:sz="1" w:space="0" w:color="CCCCCC"/>
            </w:tcBorders>
            <w:shd w:val="clear" w:color="auto" w:fill="0B1B38"/>
            <w:tcMar>
              <w:top w:w="140" w:type="dxa"/>
              <w:left w:w="180" w:type="dxa"/>
              <w:bottom w:w="140" w:type="dxa"/>
              <w:right w:w="160" w:type="dxa"/>
            </w:tcMar>
          </w:tcPr>
          <w:p w14:paraId="404FB837" w14:textId="77777777" w:rsidR="00510DEB" w:rsidRDefault="00000000">
            <w:r>
              <w:rPr>
                <w:b/>
                <w:bCs/>
                <w:color w:val="FFFFFF"/>
                <w:sz w:val="18"/>
                <w:szCs w:val="18"/>
              </w:rPr>
              <w:t>Bharti BT Internet Ltd (Mantra Online)</w:t>
            </w:r>
          </w:p>
        </w:tc>
        <w:tc>
          <w:tcPr>
            <w:tcW w:w="6960" w:type="dxa"/>
            <w:tcBorders>
              <w:top w:val="single" w:sz="1" w:space="0" w:color="CCCCCC"/>
              <w:left w:val="single" w:sz="1" w:space="0" w:color="CCCCCC"/>
              <w:bottom w:val="single" w:sz="1" w:space="0" w:color="CCCCCC"/>
              <w:right w:val="single" w:sz="1" w:space="0" w:color="CCCCCC"/>
            </w:tcBorders>
            <w:shd w:val="clear" w:color="auto" w:fill="FAF7F2"/>
            <w:tcMar>
              <w:top w:w="140" w:type="dxa"/>
              <w:left w:w="180" w:type="dxa"/>
              <w:bottom w:w="140" w:type="dxa"/>
              <w:right w:w="160" w:type="dxa"/>
            </w:tcMar>
          </w:tcPr>
          <w:p w14:paraId="4D5AE747" w14:textId="77777777" w:rsidR="00510DEB" w:rsidRDefault="00000000">
            <w:r>
              <w:rPr>
                <w:color w:val="5F5E5A"/>
                <w:sz w:val="20"/>
                <w:szCs w:val="20"/>
              </w:rPr>
              <w:t>Drove distribution and GTM for India's early internet sector, building channel and partner ecosystems during the country's first digital growth wave.</w:t>
            </w:r>
          </w:p>
        </w:tc>
      </w:tr>
      <w:tr w:rsidR="00510DEB" w14:paraId="7DAFAF13" w14:textId="77777777">
        <w:tc>
          <w:tcPr>
            <w:tcW w:w="2400" w:type="dxa"/>
            <w:tcBorders>
              <w:top w:val="single" w:sz="1" w:space="0" w:color="CCCCCC"/>
              <w:left w:val="single" w:sz="1" w:space="0" w:color="CCCCCC"/>
              <w:bottom w:val="single" w:sz="1" w:space="0" w:color="CCCCCC"/>
              <w:right w:val="single" w:sz="1" w:space="0" w:color="CCCCCC"/>
            </w:tcBorders>
            <w:shd w:val="clear" w:color="auto" w:fill="0B1B38"/>
            <w:tcMar>
              <w:top w:w="140" w:type="dxa"/>
              <w:left w:w="180" w:type="dxa"/>
              <w:bottom w:w="140" w:type="dxa"/>
              <w:right w:w="160" w:type="dxa"/>
            </w:tcMar>
          </w:tcPr>
          <w:p w14:paraId="219BBB39" w14:textId="77777777" w:rsidR="00510DEB" w:rsidRDefault="00000000">
            <w:r>
              <w:rPr>
                <w:b/>
                <w:bCs/>
                <w:color w:val="FFFFFF"/>
                <w:sz w:val="18"/>
                <w:szCs w:val="18"/>
              </w:rPr>
              <w:t>JB NewGen Enterprises (Founder &amp; CEO)</w:t>
            </w:r>
          </w:p>
        </w:tc>
        <w:tc>
          <w:tcPr>
            <w:tcW w:w="6960" w:type="dxa"/>
            <w:tcBorders>
              <w:top w:val="single" w:sz="1" w:space="0" w:color="CCCCCC"/>
              <w:left w:val="single" w:sz="1" w:space="0" w:color="CCCCCC"/>
              <w:bottom w:val="single" w:sz="1" w:space="0" w:color="CCCCCC"/>
              <w:right w:val="single" w:sz="1" w:space="0" w:color="CCCCCC"/>
            </w:tcBorders>
            <w:shd w:val="clear" w:color="auto" w:fill="FAF7F2"/>
            <w:tcMar>
              <w:top w:w="140" w:type="dxa"/>
              <w:left w:w="180" w:type="dxa"/>
              <w:bottom w:w="140" w:type="dxa"/>
              <w:right w:w="160" w:type="dxa"/>
            </w:tcMar>
          </w:tcPr>
          <w:p w14:paraId="6E6A4395" w14:textId="69C6B304" w:rsidR="00510DEB" w:rsidRDefault="00000000">
            <w:r>
              <w:rPr>
                <w:color w:val="5F5E5A"/>
                <w:sz w:val="20"/>
                <w:szCs w:val="20"/>
              </w:rPr>
              <w:t xml:space="preserve">Founded to bring 35 years of India market execution to global </w:t>
            </w:r>
            <w:proofErr w:type="gramStart"/>
            <w:r>
              <w:rPr>
                <w:color w:val="5F5E5A"/>
                <w:sz w:val="20"/>
                <w:szCs w:val="20"/>
              </w:rPr>
              <w:t>startups</w:t>
            </w:r>
            <w:r w:rsidR="00DA04FA">
              <w:rPr>
                <w:color w:val="5F5E5A"/>
                <w:sz w:val="20"/>
                <w:szCs w:val="20"/>
              </w:rPr>
              <w:t>,</w:t>
            </w:r>
            <w:r>
              <w:rPr>
                <w:color w:val="5F5E5A"/>
                <w:sz w:val="20"/>
                <w:szCs w:val="20"/>
              </w:rPr>
              <w:t xml:space="preserve">  providing</w:t>
            </w:r>
            <w:proofErr w:type="gramEnd"/>
            <w:r>
              <w:rPr>
                <w:color w:val="5F5E5A"/>
                <w:sz w:val="20"/>
                <w:szCs w:val="20"/>
              </w:rPr>
              <w:t xml:space="preserve"> the on-ground expertise, network, and accountability that transforms India entry from a risk into an opportunity.</w:t>
            </w:r>
          </w:p>
        </w:tc>
      </w:tr>
    </w:tbl>
    <w:p w14:paraId="57DC6729" w14:textId="77777777" w:rsidR="00510DEB" w:rsidRDefault="00510DEB">
      <w:pPr>
        <w:pBdr>
          <w:bottom w:val="single" w:sz="4" w:space="0" w:color="CCCCCC"/>
        </w:pBdr>
        <w:spacing w:before="280" w:after="280"/>
      </w:pPr>
    </w:p>
    <w:p w14:paraId="3D6E6217" w14:textId="77777777" w:rsidR="00510DEB" w:rsidRDefault="00000000">
      <w:pPr>
        <w:spacing w:before="320" w:after="80"/>
      </w:pPr>
      <w:r>
        <w:rPr>
          <w:b/>
          <w:bCs/>
          <w:color w:val="E8540A"/>
          <w:spacing w:val="130"/>
          <w:sz w:val="18"/>
          <w:szCs w:val="18"/>
        </w:rPr>
        <w:t>AREAS OF EXPERTISE</w:t>
      </w:r>
    </w:p>
    <w:p w14:paraId="4EB5F029" w14:textId="77777777" w:rsidR="00510DEB" w:rsidRDefault="00000000">
      <w:pPr>
        <w:pStyle w:val="Heading2"/>
      </w:pPr>
      <w:r>
        <w:t>Six domains where Joyjeet brings 35 years of execution experience</w:t>
      </w:r>
    </w:p>
    <w:p w14:paraId="34CB2CA3" w14:textId="77777777" w:rsidR="00510DEB" w:rsidRDefault="00510DE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10DEB" w14:paraId="76A7618F"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160" w:type="dxa"/>
            </w:tcMar>
          </w:tcPr>
          <w:p w14:paraId="717C3796" w14:textId="77777777" w:rsidR="00510DEB" w:rsidRDefault="00000000">
            <w:proofErr w:type="gramStart"/>
            <w:r>
              <w:rPr>
                <w:b/>
                <w:bCs/>
                <w:color w:val="0B1B38"/>
              </w:rPr>
              <w:t>✓  Channel</w:t>
            </w:r>
            <w:proofErr w:type="gramEnd"/>
            <w:r>
              <w:rPr>
                <w:b/>
                <w:bCs/>
                <w:color w:val="0B1B38"/>
              </w:rPr>
              <w:t xml:space="preserve"> &amp; Distribution Architecture</w:t>
            </w:r>
          </w:p>
          <w:p w14:paraId="456D758B" w14:textId="3D865AC4" w:rsidR="00510DEB" w:rsidRDefault="00000000">
            <w:pPr>
              <w:spacing w:before="80"/>
            </w:pPr>
            <w:r>
              <w:rPr>
                <w:color w:val="5F5E5A"/>
                <w:sz w:val="20"/>
                <w:szCs w:val="20"/>
              </w:rPr>
              <w:t>Designing and building India's multi-tier channel structures</w:t>
            </w:r>
            <w:r w:rsidR="00DA04FA">
              <w:rPr>
                <w:color w:val="5F5E5A"/>
                <w:sz w:val="20"/>
                <w:szCs w:val="20"/>
              </w:rPr>
              <w:t>,</w:t>
            </w:r>
            <w:r>
              <w:rPr>
                <w:color w:val="5F5E5A"/>
                <w:sz w:val="20"/>
                <w:szCs w:val="20"/>
              </w:rPr>
              <w:t xml:space="preserve"> from national distributors to retail touchpoints. Built networks of </w:t>
            </w:r>
            <w:r w:rsidR="00F021A9">
              <w:rPr>
                <w:color w:val="5F5E5A"/>
                <w:sz w:val="20"/>
                <w:szCs w:val="20"/>
              </w:rPr>
              <w:t>10</w:t>
            </w:r>
            <w:r>
              <w:rPr>
                <w:color w:val="5F5E5A"/>
                <w:sz w:val="20"/>
                <w:szCs w:val="20"/>
              </w:rPr>
              <w:t>,000+ partners across multiple organisations.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160" w:type="dxa"/>
            </w:tcMar>
          </w:tcPr>
          <w:p w14:paraId="13433FAC" w14:textId="77777777" w:rsidR="00510DEB" w:rsidRDefault="00000000">
            <w:proofErr w:type="gramStart"/>
            <w:r>
              <w:rPr>
                <w:b/>
                <w:bCs/>
                <w:color w:val="0B1B38"/>
              </w:rPr>
              <w:t>✓  GTM</w:t>
            </w:r>
            <w:proofErr w:type="gramEnd"/>
            <w:r>
              <w:rPr>
                <w:b/>
                <w:bCs/>
                <w:color w:val="0B1B38"/>
              </w:rPr>
              <w:t xml:space="preserve"> Strategy &amp; Revenue Acceleration</w:t>
            </w:r>
          </w:p>
          <w:p w14:paraId="15EE6BB9" w14:textId="77777777" w:rsidR="00510DEB" w:rsidRDefault="00000000">
            <w:pPr>
              <w:spacing w:before="80"/>
            </w:pPr>
            <w:r>
              <w:rPr>
                <w:color w:val="5F5E5A"/>
                <w:sz w:val="20"/>
                <w:szCs w:val="20"/>
              </w:rPr>
              <w:t>India go-to-market plans that translate global product strengths into India-specific positioning, pricing, and channel strategies. Delivered 200–500% revenue growth across multiple sectors.</w:t>
            </w:r>
          </w:p>
        </w:tc>
      </w:tr>
      <w:tr w:rsidR="00510DEB" w14:paraId="0D007B1B"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160" w:type="dxa"/>
            </w:tcMar>
          </w:tcPr>
          <w:p w14:paraId="0E56A47C" w14:textId="77777777" w:rsidR="00510DEB" w:rsidRDefault="00000000">
            <w:proofErr w:type="gramStart"/>
            <w:r>
              <w:rPr>
                <w:b/>
                <w:bCs/>
                <w:color w:val="0B1B38"/>
              </w:rPr>
              <w:t>✓  Partner</w:t>
            </w:r>
            <w:proofErr w:type="gramEnd"/>
            <w:r>
              <w:rPr>
                <w:b/>
                <w:bCs/>
                <w:color w:val="0B1B38"/>
              </w:rPr>
              <w:t xml:space="preserve"> Ecosystem Development</w:t>
            </w:r>
          </w:p>
          <w:p w14:paraId="2CF0F480" w14:textId="3B3A5723" w:rsidR="00510DEB" w:rsidRDefault="00000000">
            <w:pPr>
              <w:spacing w:before="80"/>
            </w:pPr>
            <w:r>
              <w:rPr>
                <w:color w:val="5F5E5A"/>
                <w:sz w:val="20"/>
                <w:szCs w:val="20"/>
              </w:rPr>
              <w:t>Identifying, onboarding, activating, and retaining channel partners in India's relationship-driven business environment. Not just finding partners</w:t>
            </w:r>
            <w:r w:rsidR="00DA04FA">
              <w:rPr>
                <w:color w:val="5F5E5A"/>
                <w:sz w:val="20"/>
                <w:szCs w:val="20"/>
              </w:rPr>
              <w:t>,</w:t>
            </w:r>
            <w:r>
              <w:rPr>
                <w:color w:val="5F5E5A"/>
                <w:sz w:val="20"/>
                <w:szCs w:val="20"/>
              </w:rPr>
              <w:t xml:space="preserve"> </w:t>
            </w:r>
            <w:r w:rsidR="00DA04FA">
              <w:rPr>
                <w:color w:val="5F5E5A"/>
                <w:sz w:val="20"/>
                <w:szCs w:val="20"/>
              </w:rPr>
              <w:t>but</w:t>
            </w:r>
            <w:r>
              <w:rPr>
                <w:color w:val="5F5E5A"/>
                <w:sz w:val="20"/>
                <w:szCs w:val="20"/>
              </w:rPr>
              <w:t xml:space="preserve"> building loyalty and performance.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160" w:type="dxa"/>
            </w:tcMar>
          </w:tcPr>
          <w:p w14:paraId="32E0A8F8" w14:textId="77777777" w:rsidR="00510DEB" w:rsidRDefault="00000000">
            <w:proofErr w:type="gramStart"/>
            <w:r>
              <w:rPr>
                <w:b/>
                <w:bCs/>
                <w:color w:val="0B1B38"/>
              </w:rPr>
              <w:t>✓  Technology</w:t>
            </w:r>
            <w:proofErr w:type="gramEnd"/>
            <w:r>
              <w:rPr>
                <w:b/>
                <w:bCs/>
                <w:color w:val="0B1B38"/>
              </w:rPr>
              <w:t xml:space="preserve"> &amp; Telecom Market Dynamics</w:t>
            </w:r>
          </w:p>
          <w:p w14:paraId="6FBEFD18" w14:textId="1934C3F4" w:rsidR="00510DEB" w:rsidRDefault="00000000">
            <w:pPr>
              <w:spacing w:before="80"/>
            </w:pPr>
            <w:r>
              <w:rPr>
                <w:color w:val="5F5E5A"/>
                <w:sz w:val="20"/>
                <w:szCs w:val="20"/>
              </w:rPr>
              <w:t>Deep sector knowledge from three decades in India's telecommunications and technology industries</w:t>
            </w:r>
            <w:r w:rsidR="00DA04FA">
              <w:rPr>
                <w:color w:val="5F5E5A"/>
                <w:sz w:val="20"/>
                <w:szCs w:val="20"/>
              </w:rPr>
              <w:t>,</w:t>
            </w:r>
            <w:r>
              <w:rPr>
                <w:color w:val="5F5E5A"/>
                <w:sz w:val="20"/>
                <w:szCs w:val="20"/>
              </w:rPr>
              <w:t xml:space="preserve"> product launches, regulatory navigation, competitive positioning, and digital-first consumer behaviour.</w:t>
            </w:r>
          </w:p>
        </w:tc>
      </w:tr>
      <w:tr w:rsidR="00510DEB" w14:paraId="444BC401"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160" w:type="dxa"/>
            </w:tcMar>
          </w:tcPr>
          <w:p w14:paraId="667F782C" w14:textId="77777777" w:rsidR="00510DEB" w:rsidRDefault="00000000">
            <w:proofErr w:type="gramStart"/>
            <w:r>
              <w:rPr>
                <w:b/>
                <w:bCs/>
                <w:color w:val="0B1B38"/>
              </w:rPr>
              <w:lastRenderedPageBreak/>
              <w:t>✓  Sales</w:t>
            </w:r>
            <w:proofErr w:type="gramEnd"/>
            <w:r>
              <w:rPr>
                <w:b/>
                <w:bCs/>
                <w:color w:val="0B1B38"/>
              </w:rPr>
              <w:t xml:space="preserve"> Organisation Building</w:t>
            </w:r>
          </w:p>
          <w:p w14:paraId="4332271F" w14:textId="0B1C356A" w:rsidR="00510DEB" w:rsidRDefault="00000000">
            <w:pPr>
              <w:spacing w:before="80"/>
            </w:pPr>
            <w:r>
              <w:rPr>
                <w:color w:val="5F5E5A"/>
                <w:sz w:val="20"/>
                <w:szCs w:val="20"/>
              </w:rPr>
              <w:t>Building India sales teams from the ground up</w:t>
            </w:r>
            <w:r w:rsidR="00DA04FA">
              <w:rPr>
                <w:color w:val="5F5E5A"/>
                <w:sz w:val="20"/>
                <w:szCs w:val="20"/>
              </w:rPr>
              <w:t>,</w:t>
            </w:r>
            <w:r>
              <w:rPr>
                <w:color w:val="5F5E5A"/>
                <w:sz w:val="20"/>
                <w:szCs w:val="20"/>
              </w:rPr>
              <w:t xml:space="preserve"> hiring, training, structuring, and incentivising organisations that execute at scale across India's geographic and cultural diversity.</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160" w:type="dxa"/>
            </w:tcMar>
          </w:tcPr>
          <w:p w14:paraId="7613A2C1" w14:textId="77777777" w:rsidR="00510DEB" w:rsidRDefault="00000000">
            <w:proofErr w:type="gramStart"/>
            <w:r>
              <w:rPr>
                <w:b/>
                <w:bCs/>
                <w:color w:val="0B1B38"/>
              </w:rPr>
              <w:t>✓  Tier</w:t>
            </w:r>
            <w:proofErr w:type="gramEnd"/>
            <w:r>
              <w:rPr>
                <w:b/>
                <w:bCs/>
                <w:color w:val="0B1B38"/>
              </w:rPr>
              <w:t xml:space="preserve"> 1 &amp; Tier 2 Market Expansion</w:t>
            </w:r>
          </w:p>
          <w:p w14:paraId="6A57C5CA" w14:textId="77777777" w:rsidR="00510DEB" w:rsidRDefault="00000000">
            <w:pPr>
              <w:spacing w:before="80"/>
            </w:pPr>
            <w:r>
              <w:rPr>
                <w:color w:val="5F5E5A"/>
                <w:sz w:val="20"/>
                <w:szCs w:val="20"/>
              </w:rPr>
              <w:t>Deep understanding of the Tier 2 and Tier 3 city dynamics that represent India's most significant long-term growth opportunity for both B2B and B2C businesses.</w:t>
            </w:r>
          </w:p>
        </w:tc>
      </w:tr>
    </w:tbl>
    <w:p w14:paraId="29AB2A3D" w14:textId="77777777" w:rsidR="00510DEB" w:rsidRDefault="00510DEB">
      <w:pPr>
        <w:pBdr>
          <w:bottom w:val="single" w:sz="4" w:space="0" w:color="CCCCCC"/>
        </w:pBdr>
        <w:spacing w:before="280" w:after="280"/>
      </w:pPr>
    </w:p>
    <w:p w14:paraId="268031C4" w14:textId="77777777" w:rsidR="00510DEB" w:rsidRDefault="00000000">
      <w:pPr>
        <w:spacing w:before="320" w:after="80"/>
      </w:pPr>
      <w:r>
        <w:rPr>
          <w:b/>
          <w:bCs/>
          <w:color w:val="E8540A"/>
          <w:spacing w:val="130"/>
          <w:sz w:val="18"/>
          <w:szCs w:val="18"/>
        </w:rPr>
        <w:t>WHY IT MATTERS FOR YOUR INDIA ENTRY</w:t>
      </w:r>
    </w:p>
    <w:p w14:paraId="1F01EA3F" w14:textId="77777777" w:rsidR="00510DEB" w:rsidRDefault="00000000">
      <w:pPr>
        <w:pStyle w:val="Heading2"/>
      </w:pPr>
      <w:r>
        <w:t xml:space="preserve">What </w:t>
      </w:r>
      <w:proofErr w:type="spellStart"/>
      <w:r>
        <w:t>Joyjeet's</w:t>
      </w:r>
      <w:proofErr w:type="spellEnd"/>
      <w:r>
        <w:t xml:space="preserve"> experience directly delivers to every global startup engagement</w:t>
      </w:r>
    </w:p>
    <w:p w14:paraId="278435A6" w14:textId="77777777" w:rsidR="00510DEB" w:rsidRDefault="00510DE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10DEB" w14:paraId="60931617"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160" w:type="dxa"/>
            </w:tcMar>
          </w:tcPr>
          <w:p w14:paraId="160AF514" w14:textId="77777777" w:rsidR="00510DEB" w:rsidRDefault="00000000">
            <w:proofErr w:type="gramStart"/>
            <w:r>
              <w:rPr>
                <w:b/>
                <w:bCs/>
                <w:color w:val="0B1B38"/>
              </w:rPr>
              <w:t>✓  You</w:t>
            </w:r>
            <w:proofErr w:type="gramEnd"/>
            <w:r>
              <w:rPr>
                <w:b/>
                <w:bCs/>
                <w:color w:val="0B1B38"/>
              </w:rPr>
              <w:t xml:space="preserve"> inherit 35 years of relationships</w:t>
            </w:r>
          </w:p>
          <w:p w14:paraId="3D68B697" w14:textId="7F72549F" w:rsidR="00510DEB" w:rsidRDefault="00000000">
            <w:pPr>
              <w:spacing w:before="80"/>
            </w:pPr>
            <w:proofErr w:type="spellStart"/>
            <w:r>
              <w:rPr>
                <w:color w:val="5F5E5A"/>
                <w:sz w:val="20"/>
                <w:szCs w:val="20"/>
              </w:rPr>
              <w:t>Joyjeet's</w:t>
            </w:r>
            <w:proofErr w:type="spellEnd"/>
            <w:r>
              <w:rPr>
                <w:color w:val="5F5E5A"/>
                <w:sz w:val="20"/>
                <w:szCs w:val="20"/>
              </w:rPr>
              <w:t xml:space="preserve"> channel partner network, distributor relationships, and </w:t>
            </w:r>
            <w:r w:rsidR="00DA04FA">
              <w:rPr>
                <w:color w:val="5F5E5A"/>
                <w:sz w:val="20"/>
                <w:szCs w:val="20"/>
              </w:rPr>
              <w:t xml:space="preserve">Industrial </w:t>
            </w:r>
            <w:r>
              <w:rPr>
                <w:color w:val="5F5E5A"/>
                <w:sz w:val="20"/>
                <w:szCs w:val="20"/>
              </w:rPr>
              <w:t xml:space="preserve">sector </w:t>
            </w:r>
            <w:r w:rsidR="00DA04FA">
              <w:rPr>
                <w:color w:val="5F5E5A"/>
                <w:sz w:val="20"/>
                <w:szCs w:val="20"/>
              </w:rPr>
              <w:t xml:space="preserve">decision making </w:t>
            </w:r>
            <w:r>
              <w:rPr>
                <w:color w:val="5F5E5A"/>
                <w:sz w:val="20"/>
                <w:szCs w:val="20"/>
              </w:rPr>
              <w:t xml:space="preserve">contacts are live from </w:t>
            </w:r>
            <w:r w:rsidR="00F021A9">
              <w:rPr>
                <w:color w:val="5F5E5A"/>
                <w:sz w:val="20"/>
                <w:szCs w:val="20"/>
              </w:rPr>
              <w:t>month</w:t>
            </w:r>
            <w:r>
              <w:rPr>
                <w:color w:val="5F5E5A"/>
                <w:sz w:val="20"/>
                <w:szCs w:val="20"/>
              </w:rPr>
              <w:t xml:space="preserve"> 1 of your engagement</w:t>
            </w:r>
            <w:r w:rsidR="00DA04FA">
              <w:rPr>
                <w:color w:val="5F5E5A"/>
                <w:sz w:val="20"/>
                <w:szCs w:val="20"/>
              </w:rPr>
              <w:t>.</w:t>
            </w:r>
            <w:r>
              <w:rPr>
                <w:color w:val="5F5E5A"/>
                <w:sz w:val="20"/>
                <w:szCs w:val="20"/>
              </w:rPr>
              <w:t xml:space="preserve"> </w:t>
            </w:r>
            <w:r w:rsidR="00DA04FA">
              <w:rPr>
                <w:color w:val="5F5E5A"/>
                <w:sz w:val="20"/>
                <w:szCs w:val="20"/>
              </w:rPr>
              <w:t>N</w:t>
            </w:r>
            <w:r>
              <w:rPr>
                <w:color w:val="5F5E5A"/>
                <w:sz w:val="20"/>
                <w:szCs w:val="20"/>
              </w:rPr>
              <w:t>ot something you spend 12 months building yourself.</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160" w:type="dxa"/>
            </w:tcMar>
          </w:tcPr>
          <w:p w14:paraId="75318CC7" w14:textId="77777777" w:rsidR="00510DEB" w:rsidRDefault="00000000">
            <w:proofErr w:type="gramStart"/>
            <w:r>
              <w:rPr>
                <w:b/>
                <w:bCs/>
                <w:color w:val="0B1B38"/>
              </w:rPr>
              <w:t>✓  You</w:t>
            </w:r>
            <w:proofErr w:type="gramEnd"/>
            <w:r>
              <w:rPr>
                <w:b/>
                <w:bCs/>
                <w:color w:val="0B1B38"/>
              </w:rPr>
              <w:t xml:space="preserve"> get a founder who has been in the room</w:t>
            </w:r>
          </w:p>
          <w:p w14:paraId="08F2AAE7" w14:textId="49CB554A" w:rsidR="00510DEB" w:rsidRDefault="00000000">
            <w:pPr>
              <w:spacing w:before="80"/>
            </w:pPr>
            <w:r>
              <w:rPr>
                <w:color w:val="5F5E5A"/>
                <w:sz w:val="20"/>
                <w:szCs w:val="20"/>
              </w:rPr>
              <w:t>He has built sales organisations, negotiated with distributors, managed channel conflicts, and driven revenue recovery in India, for Indian and global companies. He guides from experience, not theory.</w:t>
            </w:r>
          </w:p>
        </w:tc>
      </w:tr>
      <w:tr w:rsidR="00510DEB" w14:paraId="49CA7E24"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160" w:type="dxa"/>
            </w:tcMar>
          </w:tcPr>
          <w:p w14:paraId="05C356B6" w14:textId="77777777" w:rsidR="00510DEB" w:rsidRDefault="00000000">
            <w:proofErr w:type="gramStart"/>
            <w:r>
              <w:rPr>
                <w:b/>
                <w:bCs/>
                <w:color w:val="0B1B38"/>
              </w:rPr>
              <w:t>✓  You</w:t>
            </w:r>
            <w:proofErr w:type="gramEnd"/>
            <w:r>
              <w:rPr>
                <w:b/>
                <w:bCs/>
                <w:color w:val="0B1B38"/>
              </w:rPr>
              <w:t xml:space="preserve"> avoid the mistakes that cost others 18 months</w:t>
            </w:r>
          </w:p>
          <w:p w14:paraId="31E23C3D" w14:textId="156CDC4E" w:rsidR="00510DEB" w:rsidRDefault="00000000">
            <w:pPr>
              <w:spacing w:before="80"/>
            </w:pPr>
            <w:r>
              <w:rPr>
                <w:color w:val="5F5E5A"/>
                <w:sz w:val="20"/>
                <w:szCs w:val="20"/>
              </w:rPr>
              <w:t>Wrong channel structure, wrong pricing, wrong partner incentives</w:t>
            </w:r>
            <w:r w:rsidR="00DA04FA">
              <w:rPr>
                <w:color w:val="5F5E5A"/>
                <w:sz w:val="20"/>
                <w:szCs w:val="20"/>
              </w:rPr>
              <w:t>,</w:t>
            </w:r>
            <w:r>
              <w:rPr>
                <w:color w:val="5F5E5A"/>
                <w:sz w:val="20"/>
                <w:szCs w:val="20"/>
              </w:rPr>
              <w:t xml:space="preserve"> Joyjeet has seen and recovered from these. Your company doesn't have to make the same expensive discoveries.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160" w:type="dxa"/>
            </w:tcMar>
          </w:tcPr>
          <w:p w14:paraId="4F2DCBDF" w14:textId="77777777" w:rsidR="00510DEB" w:rsidRDefault="00000000">
            <w:proofErr w:type="gramStart"/>
            <w:r>
              <w:rPr>
                <w:b/>
                <w:bCs/>
                <w:color w:val="0B1B38"/>
              </w:rPr>
              <w:t>✓  You</w:t>
            </w:r>
            <w:proofErr w:type="gramEnd"/>
            <w:r>
              <w:rPr>
                <w:b/>
                <w:bCs/>
                <w:color w:val="0B1B38"/>
              </w:rPr>
              <w:t xml:space="preserve"> get global-standard accountability</w:t>
            </w:r>
          </w:p>
          <w:p w14:paraId="2AF31071" w14:textId="3420044A" w:rsidR="00510DEB" w:rsidRDefault="00DA04FA">
            <w:pPr>
              <w:spacing w:before="80"/>
            </w:pPr>
            <w:r>
              <w:rPr>
                <w:color w:val="5F5E5A"/>
                <w:sz w:val="20"/>
                <w:szCs w:val="20"/>
              </w:rPr>
              <w:t>Global</w:t>
            </w:r>
            <w:r w:rsidR="00000000">
              <w:rPr>
                <w:color w:val="5F5E5A"/>
                <w:sz w:val="20"/>
                <w:szCs w:val="20"/>
              </w:rPr>
              <w:t xml:space="preserve"> founders, boards, and investors expect weekly reporting, clear milestones, and honest assessment. Joyjeet delivers that standard</w:t>
            </w:r>
            <w:r>
              <w:rPr>
                <w:color w:val="5F5E5A"/>
                <w:sz w:val="20"/>
                <w:szCs w:val="20"/>
              </w:rPr>
              <w:t>,</w:t>
            </w:r>
            <w:r w:rsidR="00000000">
              <w:rPr>
                <w:color w:val="5F5E5A"/>
                <w:sz w:val="20"/>
                <w:szCs w:val="20"/>
              </w:rPr>
              <w:t xml:space="preserve"> not a localised version of it.</w:t>
            </w:r>
          </w:p>
        </w:tc>
      </w:tr>
    </w:tbl>
    <w:p w14:paraId="785602AB" w14:textId="77777777" w:rsidR="00510DEB" w:rsidRDefault="00510DEB">
      <w:pPr>
        <w:pBdr>
          <w:bottom w:val="single" w:sz="4" w:space="0" w:color="CCCCCC"/>
        </w:pBdr>
        <w:spacing w:before="280" w:after="280"/>
      </w:pPr>
    </w:p>
    <w:p w14:paraId="16B140ED" w14:textId="77777777" w:rsidR="00510DEB" w:rsidRDefault="00510DEB">
      <w:pPr>
        <w:spacing w:before="120"/>
      </w:pPr>
    </w:p>
    <w:p w14:paraId="29147FAB" w14:textId="77777777" w:rsidR="00510DEB" w:rsidRDefault="00000000">
      <w:pPr>
        <w:spacing w:after="120"/>
        <w:jc w:val="center"/>
      </w:pPr>
      <w:r>
        <w:rPr>
          <w:b/>
          <w:bCs/>
          <w:color w:val="E8540A"/>
          <w:spacing w:val="140"/>
          <w:sz w:val="18"/>
          <w:szCs w:val="18"/>
        </w:rPr>
        <w:t>GET STARTED</w:t>
      </w:r>
    </w:p>
    <w:p w14:paraId="1272861C" w14:textId="77777777" w:rsidR="00510DEB" w:rsidRDefault="00000000">
      <w:pPr>
        <w:spacing w:after="160"/>
        <w:jc w:val="center"/>
      </w:pPr>
      <w:r>
        <w:rPr>
          <w:b/>
          <w:bCs/>
          <w:color w:val="0B1B38"/>
          <w:sz w:val="34"/>
          <w:szCs w:val="34"/>
        </w:rPr>
        <w:t>Book a direct strategy call with Joyjeet</w:t>
      </w:r>
    </w:p>
    <w:p w14:paraId="4E8FA27C" w14:textId="77777777" w:rsidR="00510DEB" w:rsidRDefault="00000000">
      <w:pPr>
        <w:spacing w:after="200"/>
        <w:jc w:val="center"/>
      </w:pPr>
      <w:r>
        <w:rPr>
          <w:color w:val="5F5E5A"/>
        </w:rPr>
        <w:t>The first conversation is free, direct, and honest. Joyjeet will tell you what he sees in your India opportunity, what the real risks are, and what it would take to build something meaningful in the market.</w:t>
      </w:r>
    </w:p>
    <w:p w14:paraId="77593F5E" w14:textId="77777777" w:rsidR="00510DEB" w:rsidRDefault="00000000">
      <w:pPr>
        <w:spacing w:after="80"/>
        <w:jc w:val="center"/>
      </w:pPr>
      <w:r>
        <w:rPr>
          <w:b/>
          <w:bCs/>
          <w:color w:val="0B1B38"/>
        </w:rPr>
        <w:t xml:space="preserve">Email: </w:t>
      </w:r>
      <w:r>
        <w:rPr>
          <w:color w:val="E8540A"/>
        </w:rPr>
        <w:t>sales@jbnewgen.com</w:t>
      </w:r>
      <w:r>
        <w:rPr>
          <w:b/>
          <w:bCs/>
          <w:color w:val="0B1B38"/>
        </w:rPr>
        <w:t xml:space="preserve">   |   Phone: </w:t>
      </w:r>
      <w:r>
        <w:rPr>
          <w:color w:val="E8540A"/>
        </w:rPr>
        <w:t>+91 6362864230</w:t>
      </w:r>
    </w:p>
    <w:p w14:paraId="35E0EE90" w14:textId="77777777" w:rsidR="00510DEB" w:rsidRDefault="00000000">
      <w:pPr>
        <w:spacing w:before="60"/>
        <w:jc w:val="center"/>
      </w:pPr>
      <w:r>
        <w:rPr>
          <w:b/>
          <w:bCs/>
          <w:color w:val="0B1B38"/>
        </w:rPr>
        <w:t xml:space="preserve">Website: </w:t>
      </w:r>
      <w:r>
        <w:rPr>
          <w:color w:val="E8540A"/>
        </w:rPr>
        <w:t>www.jbnewgen.com</w:t>
      </w:r>
    </w:p>
    <w:p w14:paraId="112CD611" w14:textId="77777777" w:rsidR="00510DEB" w:rsidRDefault="00510DEB">
      <w:pPr>
        <w:spacing w:before="200"/>
      </w:pPr>
    </w:p>
    <w:sectPr w:rsidR="00510DE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FEFB5" w14:textId="77777777" w:rsidR="00DD5FB1" w:rsidRDefault="00DD5FB1">
      <w:r>
        <w:separator/>
      </w:r>
    </w:p>
  </w:endnote>
  <w:endnote w:type="continuationSeparator" w:id="0">
    <w:p w14:paraId="77C4599E" w14:textId="77777777" w:rsidR="00DD5FB1" w:rsidRDefault="00DD5F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3696B" w14:textId="77777777" w:rsidR="00510DEB" w:rsidRDefault="00000000">
    <w:pPr>
      <w:pBdr>
        <w:top w:val="single" w:sz="4" w:space="0" w:color="CCCCCC"/>
      </w:pBdr>
      <w:spacing w:before="120"/>
    </w:pPr>
    <w:r>
      <w:rPr>
        <w:color w:val="5F5E5A"/>
        <w:sz w:val="18"/>
        <w:szCs w:val="18"/>
      </w:rPr>
      <w:t>www.jbnewgen.com   |   sales@jbnewgen.com   |   +91 6362864230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BC1B8" w14:textId="77777777" w:rsidR="00DD5FB1" w:rsidRDefault="00DD5FB1">
      <w:r>
        <w:separator/>
      </w:r>
    </w:p>
  </w:footnote>
  <w:footnote w:type="continuationSeparator" w:id="0">
    <w:p w14:paraId="4C05CA18" w14:textId="77777777" w:rsidR="00DD5FB1" w:rsidRDefault="00DD5F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0A455" w14:textId="77777777" w:rsidR="00510DEB" w:rsidRDefault="00000000">
    <w:pPr>
      <w:pBdr>
        <w:bottom w:val="single" w:sz="4" w:space="0" w:color="E8540A"/>
      </w:pBdr>
      <w:spacing w:after="160"/>
    </w:pPr>
    <w:r>
      <w:rPr>
        <w:b/>
        <w:bCs/>
        <w:color w:val="0B1B38"/>
        <w:sz w:val="20"/>
        <w:szCs w:val="20"/>
      </w:rPr>
      <w:t>JB NewGen Enterprises</w:t>
    </w:r>
    <w:r>
      <w:rPr>
        <w:color w:val="5F5E5A"/>
        <w:sz w:val="20"/>
        <w:szCs w:val="20"/>
      </w:rPr>
      <w:t xml:space="preserve">   |   Joyjeet Bose — Founder &amp; CEO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85333"/>
    <w:multiLevelType w:val="hybridMultilevel"/>
    <w:tmpl w:val="0C2A231A"/>
    <w:lvl w:ilvl="0" w:tplc="0D5E1E86">
      <w:start w:val="1"/>
      <w:numFmt w:val="bullet"/>
      <w:lvlText w:val="●"/>
      <w:lvlJc w:val="left"/>
      <w:pPr>
        <w:ind w:left="720" w:hanging="360"/>
      </w:pPr>
    </w:lvl>
    <w:lvl w:ilvl="1" w:tplc="62B0618A">
      <w:start w:val="1"/>
      <w:numFmt w:val="bullet"/>
      <w:lvlText w:val="○"/>
      <w:lvlJc w:val="left"/>
      <w:pPr>
        <w:ind w:left="1440" w:hanging="360"/>
      </w:pPr>
    </w:lvl>
    <w:lvl w:ilvl="2" w:tplc="7E88B27C">
      <w:start w:val="1"/>
      <w:numFmt w:val="bullet"/>
      <w:lvlText w:val="■"/>
      <w:lvlJc w:val="left"/>
      <w:pPr>
        <w:ind w:left="2160" w:hanging="360"/>
      </w:pPr>
    </w:lvl>
    <w:lvl w:ilvl="3" w:tplc="C11AABDC">
      <w:start w:val="1"/>
      <w:numFmt w:val="bullet"/>
      <w:lvlText w:val="●"/>
      <w:lvlJc w:val="left"/>
      <w:pPr>
        <w:ind w:left="2880" w:hanging="360"/>
      </w:pPr>
    </w:lvl>
    <w:lvl w:ilvl="4" w:tplc="87E499C8">
      <w:start w:val="1"/>
      <w:numFmt w:val="bullet"/>
      <w:lvlText w:val="○"/>
      <w:lvlJc w:val="left"/>
      <w:pPr>
        <w:ind w:left="3600" w:hanging="360"/>
      </w:pPr>
    </w:lvl>
    <w:lvl w:ilvl="5" w:tplc="0390E616">
      <w:start w:val="1"/>
      <w:numFmt w:val="bullet"/>
      <w:lvlText w:val="■"/>
      <w:lvlJc w:val="left"/>
      <w:pPr>
        <w:ind w:left="4320" w:hanging="360"/>
      </w:pPr>
    </w:lvl>
    <w:lvl w:ilvl="6" w:tplc="90E4030A">
      <w:start w:val="1"/>
      <w:numFmt w:val="bullet"/>
      <w:lvlText w:val="●"/>
      <w:lvlJc w:val="left"/>
      <w:pPr>
        <w:ind w:left="5040" w:hanging="360"/>
      </w:pPr>
    </w:lvl>
    <w:lvl w:ilvl="7" w:tplc="DDC46600">
      <w:start w:val="1"/>
      <w:numFmt w:val="bullet"/>
      <w:lvlText w:val="●"/>
      <w:lvlJc w:val="left"/>
      <w:pPr>
        <w:ind w:left="5760" w:hanging="360"/>
      </w:pPr>
    </w:lvl>
    <w:lvl w:ilvl="8" w:tplc="A52E64EE">
      <w:start w:val="1"/>
      <w:numFmt w:val="bullet"/>
      <w:lvlText w:val="●"/>
      <w:lvlJc w:val="left"/>
      <w:pPr>
        <w:ind w:left="6480" w:hanging="360"/>
      </w:pPr>
    </w:lvl>
  </w:abstractNum>
  <w:abstractNum w:abstractNumId="1" w15:restartNumberingAfterBreak="0">
    <w:nsid w:val="6A562490"/>
    <w:multiLevelType w:val="hybridMultilevel"/>
    <w:tmpl w:val="C898FCBC"/>
    <w:lvl w:ilvl="0" w:tplc="76F0585E">
      <w:start w:val="1"/>
      <w:numFmt w:val="bullet"/>
      <w:lvlText w:val="•"/>
      <w:lvlJc w:val="left"/>
      <w:pPr>
        <w:ind w:left="720" w:hanging="360"/>
      </w:pPr>
    </w:lvl>
    <w:lvl w:ilvl="1" w:tplc="63A29950">
      <w:numFmt w:val="decimal"/>
      <w:lvlText w:val=""/>
      <w:lvlJc w:val="left"/>
    </w:lvl>
    <w:lvl w:ilvl="2" w:tplc="2DC08442">
      <w:numFmt w:val="decimal"/>
      <w:lvlText w:val=""/>
      <w:lvlJc w:val="left"/>
    </w:lvl>
    <w:lvl w:ilvl="3" w:tplc="5EF4491A">
      <w:numFmt w:val="decimal"/>
      <w:lvlText w:val=""/>
      <w:lvlJc w:val="left"/>
    </w:lvl>
    <w:lvl w:ilvl="4" w:tplc="BFBC4766">
      <w:numFmt w:val="decimal"/>
      <w:lvlText w:val=""/>
      <w:lvlJc w:val="left"/>
    </w:lvl>
    <w:lvl w:ilvl="5" w:tplc="7B4224D8">
      <w:numFmt w:val="decimal"/>
      <w:lvlText w:val=""/>
      <w:lvlJc w:val="left"/>
    </w:lvl>
    <w:lvl w:ilvl="6" w:tplc="D2383B82">
      <w:numFmt w:val="decimal"/>
      <w:lvlText w:val=""/>
      <w:lvlJc w:val="left"/>
    </w:lvl>
    <w:lvl w:ilvl="7" w:tplc="6CE88E7A">
      <w:numFmt w:val="decimal"/>
      <w:lvlText w:val=""/>
      <w:lvlJc w:val="left"/>
    </w:lvl>
    <w:lvl w:ilvl="8" w:tplc="51CC5496">
      <w:numFmt w:val="decimal"/>
      <w:lvlText w:val=""/>
      <w:lvlJc w:val="left"/>
    </w:lvl>
  </w:abstractNum>
  <w:num w:numId="1" w16cid:durableId="9581491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DEB"/>
    <w:rsid w:val="00015A8D"/>
    <w:rsid w:val="00510DEB"/>
    <w:rsid w:val="00857575"/>
    <w:rsid w:val="00A44567"/>
    <w:rsid w:val="00DA04FA"/>
    <w:rsid w:val="00DD5FB1"/>
    <w:rsid w:val="00E8694B"/>
    <w:rsid w:val="00F021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C6F4C"/>
  <w15:docId w15:val="{F16B95C7-92C7-459E-8B2A-9A022CD78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80" w:after="160"/>
      <w:outlineLvl w:val="0"/>
    </w:pPr>
    <w:rPr>
      <w:b/>
      <w:bCs/>
      <w:color w:val="0B1B38"/>
      <w:sz w:val="44"/>
      <w:szCs w:val="44"/>
    </w:rPr>
  </w:style>
  <w:style w:type="paragraph" w:styleId="Heading2">
    <w:name w:val="heading 2"/>
    <w:uiPriority w:val="9"/>
    <w:unhideWhenUsed/>
    <w:qFormat/>
    <w:pPr>
      <w:spacing w:before="320" w:after="140"/>
      <w:outlineLvl w:val="1"/>
    </w:pPr>
    <w:rPr>
      <w:b/>
      <w:bCs/>
      <w:color w:val="0B1B38"/>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914</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Joyjeet Bose</cp:lastModifiedBy>
  <cp:revision>3</cp:revision>
  <dcterms:created xsi:type="dcterms:W3CDTF">2026-05-06T09:45:00Z</dcterms:created>
  <dcterms:modified xsi:type="dcterms:W3CDTF">2026-06-07T18:20:00Z</dcterms:modified>
</cp:coreProperties>
</file>