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357" w:rsidRPr="005167A8" w:rsidRDefault="00807017">
      <w:pPr>
        <w:rPr>
          <w:b/>
          <w:sz w:val="36"/>
          <w:szCs w:val="36"/>
          <w:u w:val="single"/>
        </w:rPr>
      </w:pPr>
      <w:r w:rsidRPr="005167A8">
        <w:rPr>
          <w:b/>
          <w:sz w:val="36"/>
          <w:szCs w:val="36"/>
          <w:u w:val="single"/>
        </w:rPr>
        <w:t xml:space="preserve">Visual Thesaurus </w:t>
      </w:r>
    </w:p>
    <w:p w:rsidR="00F443A0" w:rsidRPr="00BE341A" w:rsidRDefault="00F443A0" w:rsidP="00F443A0">
      <w:pPr>
        <w:pStyle w:val="ListParagraph"/>
        <w:numPr>
          <w:ilvl w:val="0"/>
          <w:numId w:val="1"/>
        </w:numPr>
        <w:rPr>
          <w:sz w:val="36"/>
          <w:szCs w:val="36"/>
        </w:rPr>
      </w:pPr>
      <w:r w:rsidRPr="00BE341A">
        <w:rPr>
          <w:sz w:val="36"/>
          <w:szCs w:val="36"/>
        </w:rPr>
        <w:t>The Visual Thesaurus is a 3D interactive reference tool, powered by Thinkmap, that gets students of all ages excited about words.</w:t>
      </w:r>
    </w:p>
    <w:p w:rsidR="00F443A0" w:rsidRPr="00BE341A" w:rsidRDefault="00F443A0" w:rsidP="00F443A0">
      <w:pPr>
        <w:pStyle w:val="ListParagraph"/>
        <w:numPr>
          <w:ilvl w:val="0"/>
          <w:numId w:val="1"/>
        </w:numPr>
        <w:rPr>
          <w:b/>
          <w:sz w:val="36"/>
          <w:szCs w:val="36"/>
        </w:rPr>
      </w:pPr>
      <w:r w:rsidRPr="00BE341A">
        <w:rPr>
          <w:sz w:val="36"/>
          <w:szCs w:val="36"/>
        </w:rPr>
        <w:t>The Visual Thesaurus creates an animated display of words and meanings — a visual representation of the English language. The Thinkmap visualization places your word in the center of the display, connected to related words and meanings. You can then click on these words or meanings to explore further.</w:t>
      </w:r>
    </w:p>
    <w:p w:rsidR="00F443A0" w:rsidRPr="00BE341A" w:rsidRDefault="00F443A0" w:rsidP="00F443A0">
      <w:pPr>
        <w:pStyle w:val="ListParagraph"/>
        <w:numPr>
          <w:ilvl w:val="0"/>
          <w:numId w:val="1"/>
        </w:numPr>
        <w:rPr>
          <w:b/>
          <w:sz w:val="36"/>
          <w:szCs w:val="36"/>
        </w:rPr>
      </w:pPr>
      <w:r w:rsidRPr="00BE341A">
        <w:rPr>
          <w:sz w:val="36"/>
          <w:szCs w:val="36"/>
        </w:rPr>
        <w:t>The Visual Thesaurus moves beyond strictly synonyms to display and animate connections among word definitions, multiple word meanings, and even antonyms. A user can broaden and narrow search interactively by selecting parts of speech or type of relationship among the words displayed. Color, shape, and rollover displays enhance both the usefulness and beauty of its visual representation of the English language.</w:t>
      </w:r>
    </w:p>
    <w:p w:rsidR="00F443A0" w:rsidRPr="00BE341A" w:rsidRDefault="00F443A0" w:rsidP="00F443A0">
      <w:pPr>
        <w:pStyle w:val="ListParagraph"/>
        <w:ind w:left="1080"/>
        <w:rPr>
          <w:b/>
          <w:sz w:val="36"/>
          <w:szCs w:val="36"/>
        </w:rPr>
      </w:pPr>
    </w:p>
    <w:p w:rsidR="00F443A0" w:rsidRPr="00BE341A" w:rsidRDefault="00F443A0" w:rsidP="00F443A0">
      <w:pPr>
        <w:pStyle w:val="ListParagraph"/>
        <w:ind w:left="1080"/>
        <w:rPr>
          <w:b/>
          <w:sz w:val="36"/>
          <w:szCs w:val="36"/>
        </w:rPr>
      </w:pPr>
      <w:r w:rsidRPr="00BE341A">
        <w:rPr>
          <w:b/>
          <w:sz w:val="36"/>
          <w:szCs w:val="36"/>
        </w:rPr>
        <w:t>Ref URL : &gt;</w:t>
      </w:r>
      <w:hyperlink r:id="rId5" w:history="1">
        <w:r w:rsidRPr="00BE341A">
          <w:rPr>
            <w:rStyle w:val="Hyperlink"/>
            <w:b/>
            <w:sz w:val="36"/>
            <w:szCs w:val="36"/>
          </w:rPr>
          <w:t>http://www.thinkmap.com/visualthesaurus.jsp</w:t>
        </w:r>
      </w:hyperlink>
    </w:p>
    <w:p w:rsidR="00F443A0" w:rsidRPr="00BE341A" w:rsidRDefault="00F443A0" w:rsidP="00F443A0">
      <w:pPr>
        <w:pStyle w:val="ListParagraph"/>
        <w:ind w:left="1080"/>
        <w:rPr>
          <w:b/>
          <w:sz w:val="36"/>
          <w:szCs w:val="36"/>
        </w:rPr>
      </w:pPr>
      <w:r w:rsidRPr="00BE341A">
        <w:rPr>
          <w:b/>
          <w:sz w:val="36"/>
          <w:szCs w:val="36"/>
        </w:rPr>
        <w:t>&gt;</w:t>
      </w:r>
      <w:hyperlink r:id="rId6" w:history="1">
        <w:r w:rsidR="001767CB" w:rsidRPr="00BE341A">
          <w:rPr>
            <w:rStyle w:val="Hyperlink"/>
            <w:b/>
            <w:sz w:val="36"/>
            <w:szCs w:val="36"/>
          </w:rPr>
          <w:t>http://www.visualthesaurus.com/trialover/</w:t>
        </w:r>
      </w:hyperlink>
    </w:p>
    <w:p w:rsidR="001767CB" w:rsidRPr="00BE341A" w:rsidRDefault="001767CB" w:rsidP="00F443A0">
      <w:pPr>
        <w:pStyle w:val="ListParagraph"/>
        <w:ind w:left="1080"/>
        <w:rPr>
          <w:sz w:val="36"/>
          <w:szCs w:val="36"/>
        </w:rPr>
      </w:pPr>
    </w:p>
    <w:p w:rsidR="001767CB" w:rsidRPr="00BE341A" w:rsidRDefault="001767CB" w:rsidP="00F443A0">
      <w:pPr>
        <w:pStyle w:val="ListParagraph"/>
        <w:ind w:left="1080"/>
        <w:rPr>
          <w:sz w:val="36"/>
          <w:szCs w:val="36"/>
        </w:rPr>
      </w:pPr>
    </w:p>
    <w:p w:rsidR="001767CB" w:rsidRPr="00BE341A" w:rsidRDefault="001767CB" w:rsidP="00F443A0">
      <w:pPr>
        <w:pStyle w:val="ListParagraph"/>
        <w:ind w:left="1080"/>
        <w:rPr>
          <w:sz w:val="36"/>
          <w:szCs w:val="36"/>
        </w:rPr>
      </w:pPr>
    </w:p>
    <w:p w:rsidR="001767CB" w:rsidRPr="00BE341A" w:rsidRDefault="001767CB" w:rsidP="00F443A0">
      <w:pPr>
        <w:pStyle w:val="ListParagraph"/>
        <w:ind w:left="1080"/>
        <w:rPr>
          <w:sz w:val="36"/>
          <w:szCs w:val="36"/>
        </w:rPr>
      </w:pPr>
      <w:r w:rsidRPr="00BE341A">
        <w:rPr>
          <w:sz w:val="36"/>
          <w:szCs w:val="36"/>
        </w:rPr>
        <w:t xml:space="preserve">Note : </w:t>
      </w:r>
    </w:p>
    <w:p w:rsidR="001767CB" w:rsidRPr="00BE341A" w:rsidRDefault="001767CB" w:rsidP="00F443A0">
      <w:pPr>
        <w:pStyle w:val="ListParagraph"/>
        <w:ind w:left="1080"/>
        <w:rPr>
          <w:sz w:val="36"/>
          <w:szCs w:val="36"/>
        </w:rPr>
      </w:pPr>
      <w:r w:rsidRPr="00BE341A">
        <w:rPr>
          <w:sz w:val="36"/>
          <w:szCs w:val="36"/>
        </w:rPr>
        <w:t>&gt;I have tried implement</w:t>
      </w:r>
      <w:r w:rsidR="00587D59">
        <w:rPr>
          <w:sz w:val="36"/>
          <w:szCs w:val="36"/>
        </w:rPr>
        <w:t>ing</w:t>
      </w:r>
      <w:r w:rsidRPr="00BE341A">
        <w:rPr>
          <w:sz w:val="36"/>
          <w:szCs w:val="36"/>
        </w:rPr>
        <w:t xml:space="preserve"> this </w:t>
      </w:r>
      <w:r w:rsidR="0020377F">
        <w:rPr>
          <w:sz w:val="36"/>
          <w:szCs w:val="36"/>
        </w:rPr>
        <w:t xml:space="preserve">diagram </w:t>
      </w:r>
      <w:r w:rsidRPr="00BE341A">
        <w:rPr>
          <w:sz w:val="36"/>
          <w:szCs w:val="36"/>
        </w:rPr>
        <w:t xml:space="preserve"> feature using , D3 js .  </w:t>
      </w:r>
    </w:p>
    <w:p w:rsidR="001767CB" w:rsidRPr="00BE341A" w:rsidRDefault="001767CB" w:rsidP="00F443A0">
      <w:pPr>
        <w:pStyle w:val="ListParagraph"/>
        <w:ind w:left="1080"/>
        <w:rPr>
          <w:sz w:val="36"/>
          <w:szCs w:val="36"/>
        </w:rPr>
      </w:pPr>
      <w:r w:rsidRPr="00BE341A">
        <w:rPr>
          <w:sz w:val="36"/>
          <w:szCs w:val="36"/>
        </w:rPr>
        <w:t xml:space="preserve">&gt; </w:t>
      </w:r>
      <w:r w:rsidRPr="00BE341A">
        <w:rPr>
          <w:b/>
          <w:bCs/>
          <w:sz w:val="36"/>
          <w:szCs w:val="36"/>
        </w:rPr>
        <w:t>D3.js</w:t>
      </w:r>
      <w:r w:rsidRPr="00BE341A">
        <w:rPr>
          <w:sz w:val="36"/>
          <w:szCs w:val="36"/>
        </w:rPr>
        <w:t xml:space="preserve"> is a JavaScript library for manipulating documents based on data. </w:t>
      </w:r>
      <w:r w:rsidRPr="00BE341A">
        <w:rPr>
          <w:b/>
          <w:bCs/>
          <w:sz w:val="36"/>
          <w:szCs w:val="36"/>
        </w:rPr>
        <w:t>D3</w:t>
      </w:r>
      <w:r w:rsidRPr="00BE341A">
        <w:rPr>
          <w:sz w:val="36"/>
          <w:szCs w:val="36"/>
        </w:rPr>
        <w:t xml:space="preserve"> helps you bring data to life using HTML, SVG and CSS. D3’s emphasis on web standards gives you the full capabilities of modern browsers without tying yourself to a proprietary framework, combining powerful visualization components and a data-driven approach to DOM manipulation.</w:t>
      </w:r>
    </w:p>
    <w:p w:rsidR="001767CB" w:rsidRPr="00BE341A" w:rsidRDefault="001767CB" w:rsidP="00F443A0">
      <w:pPr>
        <w:pStyle w:val="ListParagraph"/>
        <w:ind w:left="1080"/>
        <w:rPr>
          <w:sz w:val="36"/>
          <w:szCs w:val="36"/>
        </w:rPr>
      </w:pPr>
    </w:p>
    <w:p w:rsidR="001767CB" w:rsidRPr="00BE341A" w:rsidRDefault="001767CB" w:rsidP="00F443A0">
      <w:pPr>
        <w:pStyle w:val="ListParagraph"/>
        <w:ind w:left="1080"/>
        <w:rPr>
          <w:sz w:val="36"/>
          <w:szCs w:val="36"/>
        </w:rPr>
      </w:pPr>
      <w:r w:rsidRPr="00BE341A">
        <w:rPr>
          <w:sz w:val="36"/>
          <w:szCs w:val="36"/>
        </w:rPr>
        <w:t xml:space="preserve">Ref : </w:t>
      </w:r>
      <w:hyperlink r:id="rId7" w:history="1">
        <w:r w:rsidR="007525D4" w:rsidRPr="00BE341A">
          <w:rPr>
            <w:rStyle w:val="Hyperlink"/>
            <w:sz w:val="36"/>
            <w:szCs w:val="36"/>
          </w:rPr>
          <w:t>http://d3js.org/</w:t>
        </w:r>
      </w:hyperlink>
    </w:p>
    <w:p w:rsidR="007525D4" w:rsidRPr="00BE341A" w:rsidRDefault="007525D4" w:rsidP="00F443A0">
      <w:pPr>
        <w:pStyle w:val="ListParagraph"/>
        <w:ind w:left="1080"/>
        <w:rPr>
          <w:sz w:val="36"/>
          <w:szCs w:val="36"/>
        </w:rPr>
      </w:pPr>
    </w:p>
    <w:p w:rsidR="002F266B" w:rsidRPr="00BE341A" w:rsidRDefault="007525D4" w:rsidP="007525D4">
      <w:pPr>
        <w:pStyle w:val="ListParagraph"/>
        <w:numPr>
          <w:ilvl w:val="0"/>
          <w:numId w:val="2"/>
        </w:numPr>
        <w:rPr>
          <w:b/>
          <w:sz w:val="36"/>
          <w:szCs w:val="36"/>
        </w:rPr>
      </w:pPr>
      <w:r w:rsidRPr="00BE341A">
        <w:rPr>
          <w:sz w:val="36"/>
          <w:szCs w:val="36"/>
        </w:rPr>
        <w:t xml:space="preserve">I have searched and got the nearest example and customized it . </w:t>
      </w:r>
      <w:r w:rsidR="002F266B" w:rsidRPr="00BE341A">
        <w:rPr>
          <w:sz w:val="36"/>
          <w:szCs w:val="36"/>
        </w:rPr>
        <w:t xml:space="preserve"> </w:t>
      </w:r>
    </w:p>
    <w:p w:rsidR="007525D4" w:rsidRPr="00BE341A" w:rsidRDefault="002F266B" w:rsidP="007525D4">
      <w:pPr>
        <w:pStyle w:val="ListParagraph"/>
        <w:numPr>
          <w:ilvl w:val="0"/>
          <w:numId w:val="2"/>
        </w:numPr>
        <w:rPr>
          <w:b/>
          <w:sz w:val="36"/>
          <w:szCs w:val="36"/>
        </w:rPr>
      </w:pPr>
      <w:r w:rsidRPr="00BE341A">
        <w:rPr>
          <w:sz w:val="36"/>
          <w:szCs w:val="36"/>
        </w:rPr>
        <w:t>My application is fetching data from database and showing in Diagram .</w:t>
      </w:r>
      <w:r w:rsidR="007525D4" w:rsidRPr="00BE341A">
        <w:rPr>
          <w:sz w:val="36"/>
          <w:szCs w:val="36"/>
        </w:rPr>
        <w:t xml:space="preserve"> </w:t>
      </w:r>
    </w:p>
    <w:sectPr w:rsidR="007525D4" w:rsidRPr="00BE341A" w:rsidSect="00E267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422297"/>
    <w:multiLevelType w:val="hybridMultilevel"/>
    <w:tmpl w:val="321A5668"/>
    <w:lvl w:ilvl="0" w:tplc="547C8D88">
      <w:start w:val="1"/>
      <w:numFmt w:val="decimal"/>
      <w:lvlText w:val="%1."/>
      <w:lvlJc w:val="left"/>
      <w:pPr>
        <w:ind w:left="1080" w:hanging="720"/>
      </w:pPr>
      <w:rPr>
        <w:rFonts w:hint="default"/>
        <w:b/>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E77159"/>
    <w:multiLevelType w:val="hybridMultilevel"/>
    <w:tmpl w:val="67D00064"/>
    <w:lvl w:ilvl="0" w:tplc="D6F4CF62">
      <w:start w:val="1"/>
      <w:numFmt w:val="bullet"/>
      <w:lvlText w:val=""/>
      <w:lvlJc w:val="left"/>
      <w:pPr>
        <w:ind w:left="1440" w:hanging="360"/>
      </w:pPr>
      <w:rPr>
        <w:rFonts w:ascii="Wingdings" w:eastAsiaTheme="minorHAnsi" w:hAnsi="Wingdings"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807017"/>
    <w:rsid w:val="001767CB"/>
    <w:rsid w:val="0020377F"/>
    <w:rsid w:val="002F266B"/>
    <w:rsid w:val="00300D28"/>
    <w:rsid w:val="005167A8"/>
    <w:rsid w:val="00587D59"/>
    <w:rsid w:val="007525D4"/>
    <w:rsid w:val="00807017"/>
    <w:rsid w:val="00AB724E"/>
    <w:rsid w:val="00BE341A"/>
    <w:rsid w:val="00E00A69"/>
    <w:rsid w:val="00E267BD"/>
    <w:rsid w:val="00F44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7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017"/>
    <w:pPr>
      <w:ind w:left="720"/>
      <w:contextualSpacing/>
    </w:pPr>
  </w:style>
  <w:style w:type="character" w:styleId="Hyperlink">
    <w:name w:val="Hyperlink"/>
    <w:basedOn w:val="DefaultParagraphFont"/>
    <w:uiPriority w:val="99"/>
    <w:unhideWhenUsed/>
    <w:rsid w:val="00F443A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3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sualthesaurus.com/trialover/" TargetMode="External"/><Relationship Id="rId5" Type="http://schemas.openxmlformats.org/officeDocument/2006/relationships/hyperlink" Target="http://www.thinkmap.com/visualthesaurus.j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IEM</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IEM</dc:creator>
  <cp:keywords/>
  <dc:description/>
  <cp:lastModifiedBy>IEM</cp:lastModifiedBy>
  <cp:revision>9</cp:revision>
  <dcterms:created xsi:type="dcterms:W3CDTF">2013-03-07T10:17:00Z</dcterms:created>
  <dcterms:modified xsi:type="dcterms:W3CDTF">2013-03-07T16:41:00Z</dcterms:modified>
</cp:coreProperties>
</file>