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H Sarabun PSK" w:hAnsi="TH Sarabun PSK"/>
          <w:b/>
          <w:sz w:val="36"/>
          <w:rFonts w:ascii="TH Sarabun PSK" w:hAnsi="TH Sarabun PSK" w:eastAsia="TH Sarabun PSK" w:cs="TH Sarabun PSK"/>
        </w:rPr>
        <w:t>บัญชีรายละเอียดหมายเลข ปบค.๙๕ ขนาด ๑๐๕ มม. เอ็ม ๑๐๑ เอ ๑ ปรับปรุง</w:t>
      </w:r>
    </w:p>
    <w:p>
      <w:pPr>
        <w:spacing w:before="0" w:after="360"/>
        <w:jc w:val="center"/>
      </w:pPr>
      <w:r>
        <w:rPr>
          <w:rFonts w:ascii="TH Sarabun PSK" w:hAnsi="TH Sarabun PSK"/>
          <w:b/>
          <w:sz w:val="32"/>
          <w:rFonts w:ascii="TH Sarabun PSK" w:hAnsi="TH Sarabun PSK" w:eastAsia="TH Sarabun PSK" w:cs="TH Sarabun PSK"/>
        </w:rPr>
        <w:t>ป.๔ พัน.๔ ร้อย.๒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c>
          <w:tcPr>
            <w:tcW w:type="dxa" w:w="741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ลำดับ</w:t>
            </w:r>
          </w:p>
        </w:tc>
        <w:tc>
          <w:tcPr>
            <w:tcW w:type="dxa" w:w="1112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หมายเลข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ปบค.๙๕</w:t>
            </w:r>
          </w:p>
        </w:tc>
        <w:tc>
          <w:tcPr>
            <w:tcW w:type="dxa" w:w="917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ลำกล้อง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ปืน</w:t>
            </w:r>
          </w:p>
        </w:tc>
        <w:tc>
          <w:tcPr>
            <w:tcW w:type="dxa" w:w="1092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รถรองปืน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(เปลปืน)</w:t>
            </w:r>
          </w:p>
        </w:tc>
        <w:tc>
          <w:tcPr>
            <w:tcW w:type="dxa" w:w="1112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เครื่องรับ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แรงถอย</w:t>
            </w:r>
          </w:p>
        </w:tc>
        <w:tc>
          <w:tcPr>
            <w:tcW w:type="dxa" w:w="2770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ยางซ้าย</w:t>
            </w:r>
          </w:p>
        </w:tc>
        <w:tc>
          <w:tcPr>
            <w:tcW w:type="dxa" w:w="2633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ยางขวา</w:t>
            </w:r>
          </w:p>
        </w:tc>
        <w:tc>
          <w:tcPr>
            <w:tcW w:type="dxa" w:w="1112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ฐานกล้อง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เล็ง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M.๒๑ A.๑</w:t>
            </w:r>
          </w:p>
        </w:tc>
        <w:tc>
          <w:tcPr>
            <w:tcW w:type="dxa" w:w="956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เครื่องให้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ระยิง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M.๔ A.๑</w:t>
            </w:r>
          </w:p>
        </w:tc>
        <w:tc>
          <w:tcPr>
            <w:tcW w:type="dxa" w:w="1248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ฐานกล้อง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ข้อศอก M.๒๓</w:t>
            </w:r>
          </w:p>
        </w:tc>
        <w:tc>
          <w:tcPr>
            <w:tcW w:type="dxa" w:w="839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ค่า ตร.</w:t>
            </w:r>
          </w:p>
        </w:tc>
        <w:tc>
          <w:tcPr>
            <w:tcW w:type="dxa" w:w="1092"/>
            <w:vAlign w:val="center"/>
            <w:tcMar>
              <w:top w:w="70" w:type="dxa"/>
              <w:bottom w:w="7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/>
                <w:sz w:val="28"/>
                <w:rFonts w:ascii="TH Sarabun PSK" w:hAnsi="TH Sarabun PSK" w:eastAsia="TH Sarabun PSK" w:cs="TH Sarabun PSK"/>
              </w:rPr>
              <w:t>หมายเหตุ</w:t>
            </w:r>
          </w:p>
        </w:tc>
      </w:tr>
      <w:tr>
        <w:tc>
          <w:tcPr>
            <w:tcW w:type="dxa" w:w="741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๑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๒๔๐๘๐</w:t>
            </w:r>
          </w:p>
        </w:tc>
        <w:tc>
          <w:tcPr>
            <w:tcW w:type="dxa" w:w="917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</w:r>
          </w:p>
        </w:tc>
        <w:tc>
          <w:tcPr>
            <w:tcW w:type="dxa" w:w="109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</w:r>
          </w:p>
        </w:tc>
        <w:tc>
          <w:tcPr>
            <w:tcW w:type="dxa" w:w="2770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</w:r>
          </w:p>
        </w:tc>
        <w:tc>
          <w:tcPr>
            <w:tcW w:type="dxa" w:w="2633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</w:r>
          </w:p>
        </w:tc>
        <w:tc>
          <w:tcPr>
            <w:tcW w:type="dxa" w:w="956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</w:r>
          </w:p>
        </w:tc>
        <w:tc>
          <w:tcPr>
            <w:tcW w:type="dxa" w:w="1248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</w:r>
          </w:p>
        </w:tc>
        <w:tc>
          <w:tcPr>
            <w:tcW w:type="dxa" w:w="839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</w:r>
          </w:p>
        </w:tc>
        <w:tc>
          <w:tcPr>
            <w:tcW w:type="dxa" w:w="109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ส่งซ่อม</w:t>
            </w:r>
          </w:p>
        </w:tc>
      </w:tr>
      <w:tr>
        <w:tc>
          <w:tcPr>
            <w:tcW w:type="dxa" w:w="741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๒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๑๙๖๐๙</w:t>
            </w:r>
          </w:p>
        </w:tc>
        <w:tc>
          <w:tcPr>
            <w:tcW w:type="dxa" w:w="917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๑๔๐๔๑</w:t>
            </w:r>
          </w:p>
        </w:tc>
        <w:tc>
          <w:tcPr>
            <w:tcW w:type="dxa" w:w="109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๓๑๖๖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๑๓๗๔๐</w:t>
            </w:r>
          </w:p>
        </w:tc>
        <w:tc>
          <w:tcPr>
            <w:tcW w:type="dxa" w:w="2770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Superstone  LA๐๗๐๗๐๖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(๒๘  ๑๙)</w:t>
            </w:r>
          </w:p>
        </w:tc>
        <w:tc>
          <w:tcPr>
            <w:tcW w:type="dxa" w:w="2633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SuperstoneLA๐๗๐๑๔๗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(๒๙  ๑๙)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๐๒๘๓</w:t>
            </w:r>
          </w:p>
        </w:tc>
        <w:tc>
          <w:tcPr>
            <w:tcW w:type="dxa" w:w="956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๑๙๓๒</w:t>
            </w:r>
          </w:p>
        </w:tc>
        <w:tc>
          <w:tcPr>
            <w:tcW w:type="dxa" w:w="1248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๙๒๘๒</w:t>
            </w:r>
          </w:p>
        </w:tc>
        <w:tc>
          <w:tcPr>
            <w:tcW w:type="dxa" w:w="839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-๗.๙๐</w:t>
            </w:r>
          </w:p>
        </w:tc>
        <w:tc>
          <w:tcPr>
            <w:tcW w:type="dxa" w:w="109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</w:r>
          </w:p>
        </w:tc>
      </w:tr>
      <w:tr>
        <w:tc>
          <w:tcPr>
            <w:tcW w:type="dxa" w:w="741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๓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๒๐๖๗๐</w:t>
            </w:r>
          </w:p>
        </w:tc>
        <w:tc>
          <w:tcPr>
            <w:tcW w:type="dxa" w:w="917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๑๔๑๓๙</w:t>
            </w:r>
          </w:p>
        </w:tc>
        <w:tc>
          <w:tcPr>
            <w:tcW w:type="dxa" w:w="109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๑๒๔๐๕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๘๓๙</w:t>
            </w:r>
          </w:p>
        </w:tc>
        <w:tc>
          <w:tcPr>
            <w:tcW w:type="dxa" w:w="2770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Superstone NP๐๙๐๒๙๗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(๓๘  ๒๓)</w:t>
            </w:r>
          </w:p>
        </w:tc>
        <w:tc>
          <w:tcPr>
            <w:tcW w:type="dxa" w:w="2633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Superstone NP๐๙๐๐๔๙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(๓๖  ๒๓)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๐๒๙๐</w:t>
            </w:r>
          </w:p>
        </w:tc>
        <w:tc>
          <w:tcPr>
            <w:tcW w:type="dxa" w:w="956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๒๑๕๑๐</w:t>
            </w:r>
          </w:p>
        </w:tc>
        <w:tc>
          <w:tcPr>
            <w:tcW w:type="dxa" w:w="1248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๑๑๒๒</w:t>
            </w:r>
          </w:p>
        </w:tc>
        <w:tc>
          <w:tcPr>
            <w:tcW w:type="dxa" w:w="839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-๘.๒๑</w:t>
            </w:r>
          </w:p>
        </w:tc>
        <w:tc>
          <w:tcPr>
            <w:tcW w:type="dxa" w:w="109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</w:r>
          </w:p>
        </w:tc>
      </w:tr>
      <w:tr>
        <w:tc>
          <w:tcPr>
            <w:tcW w:type="dxa" w:w="741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๔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๒๓๕๕๔</w:t>
            </w:r>
          </w:p>
        </w:tc>
        <w:tc>
          <w:tcPr>
            <w:tcW w:type="dxa" w:w="917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๑๔๑๘๐</w:t>
            </w:r>
          </w:p>
        </w:tc>
        <w:tc>
          <w:tcPr>
            <w:tcW w:type="dxa" w:w="109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๑๐๗๘๐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๑๒๓๑</w:t>
            </w:r>
          </w:p>
        </w:tc>
        <w:tc>
          <w:tcPr>
            <w:tcW w:type="dxa" w:w="2770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Superstone HC๐๙๐๑๑๙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(๓๘  ๒๑)</w:t>
            </w:r>
          </w:p>
        </w:tc>
        <w:tc>
          <w:tcPr>
            <w:tcW w:type="dxa" w:w="2633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Superstone HC๐๗๐๑๔๗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(๓๘  ๒๑)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๐๔๒๔</w:t>
            </w:r>
          </w:p>
        </w:tc>
        <w:tc>
          <w:tcPr>
            <w:tcW w:type="dxa" w:w="956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๒๔๐๙๙</w:t>
            </w:r>
          </w:p>
        </w:tc>
        <w:tc>
          <w:tcPr>
            <w:tcW w:type="dxa" w:w="1248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๒๐๙๒๕</w:t>
            </w:r>
          </w:p>
        </w:tc>
        <w:tc>
          <w:tcPr>
            <w:tcW w:type="dxa" w:w="839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-๘.๔๑</w:t>
            </w:r>
          </w:p>
        </w:tc>
        <w:tc>
          <w:tcPr>
            <w:tcW w:type="dxa" w:w="109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</w:r>
          </w:p>
        </w:tc>
      </w:tr>
      <w:tr>
        <w:tc>
          <w:tcPr>
            <w:tcW w:type="dxa" w:w="741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๕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๒๔๒๘๐</w:t>
            </w:r>
          </w:p>
        </w:tc>
        <w:tc>
          <w:tcPr>
            <w:tcW w:type="dxa" w:w="917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๑๕๓๒๕</w:t>
            </w:r>
          </w:p>
        </w:tc>
        <w:tc>
          <w:tcPr>
            <w:tcW w:type="dxa" w:w="109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๑๒๕๙๕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๓๔๕๖</w:t>
            </w:r>
          </w:p>
        </w:tc>
        <w:tc>
          <w:tcPr>
            <w:tcW w:type="dxa" w:w="2770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Superstone AA๐๒๐๓๕๘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(๐๙  ๑๔)</w:t>
            </w:r>
          </w:p>
        </w:tc>
        <w:tc>
          <w:tcPr>
            <w:tcW w:type="dxa" w:w="2633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Superstone AA๐๓๐๒๙๘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(๑๐  ๑๔)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๐๔๓๕</w:t>
            </w:r>
          </w:p>
        </w:tc>
        <w:tc>
          <w:tcPr>
            <w:tcW w:type="dxa" w:w="956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๒๓๑๗๓</w:t>
            </w:r>
          </w:p>
        </w:tc>
        <w:tc>
          <w:tcPr>
            <w:tcW w:type="dxa" w:w="1248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๘๓๑๒</w:t>
            </w:r>
          </w:p>
        </w:tc>
        <w:tc>
          <w:tcPr>
            <w:tcW w:type="dxa" w:w="839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-๙.๐๖</w:t>
            </w:r>
          </w:p>
        </w:tc>
        <w:tc>
          <w:tcPr>
            <w:tcW w:type="dxa" w:w="109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</w:r>
          </w:p>
        </w:tc>
      </w:tr>
      <w:tr>
        <w:tc>
          <w:tcPr>
            <w:tcW w:type="dxa" w:w="741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๖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๘๕๑๖</w:t>
            </w:r>
          </w:p>
        </w:tc>
        <w:tc>
          <w:tcPr>
            <w:tcW w:type="dxa" w:w="917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๑๔๐๓๖</w:t>
            </w:r>
          </w:p>
        </w:tc>
        <w:tc>
          <w:tcPr>
            <w:tcW w:type="dxa" w:w="109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๖๙๕๕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๑๒๐๙</w:t>
            </w:r>
          </w:p>
        </w:tc>
        <w:tc>
          <w:tcPr>
            <w:tcW w:type="dxa" w:w="2770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Superstone AA๐๓๐๒๙๐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(๑๑  ๑๔)</w:t>
            </w:r>
          </w:p>
        </w:tc>
        <w:tc>
          <w:tcPr>
            <w:tcW w:type="dxa" w:w="2633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Superstone AA๐๓๐๓๔๕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5"/>
                <w:rFonts w:ascii="TH Sarabun PSK" w:hAnsi="TH Sarabun PSK" w:eastAsia="TH Sarabun PSK" w:cs="TH Sarabun PSK"/>
              </w:rPr>
              <w:t>(๑๑  ๑๔)</w:t>
            </w:r>
          </w:p>
        </w:tc>
        <w:tc>
          <w:tcPr>
            <w:tcW w:type="dxa" w:w="111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๐๔๓๑</w:t>
            </w:r>
          </w:p>
        </w:tc>
        <w:tc>
          <w:tcPr>
            <w:tcW w:type="dxa" w:w="956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๒๔๙๖๑</w:t>
            </w:r>
          </w:p>
        </w:tc>
        <w:tc>
          <w:tcPr>
            <w:tcW w:type="dxa" w:w="1248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๒๑๙๖๗</w:t>
            </w:r>
          </w:p>
        </w:tc>
        <w:tc>
          <w:tcPr>
            <w:tcW w:type="dxa" w:w="839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  <w:t>-๙.๑๒</w:t>
            </w:r>
          </w:p>
        </w:tc>
        <w:tc>
          <w:tcPr>
            <w:tcW w:type="dxa" w:w="1092"/>
            <w:vAlign w:val="center"/>
            <w:tcMar>
              <w:top w:w="65" w:type="dxa"/>
              <w:bottom w:w="65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TH Sarabun PSK" w:hAnsi="TH Sarabun PSK"/>
                <w:b w:val="0"/>
                <w:sz w:val="27"/>
                <w:rFonts w:ascii="TH Sarabun PSK" w:hAnsi="TH Sarabun PSK" w:eastAsia="TH Sarabun PSK" w:cs="TH Sarabun PSK"/>
              </w:rPr>
            </w:r>
          </w:p>
        </w:tc>
      </w:tr>
    </w:tbl>
    <w:p>
      <w:pPr>
        <w:spacing w:before="32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c>
          <w:tcPr>
            <w:tcW w:type="dxa" w:w="8640"/>
          </w:tcPr>
          <w:p>
            <w:pPr>
              <w:spacing w:before="0" w:after="0"/>
            </w:pPr>
          </w:p>
        </w:tc>
        <w:tc>
          <w:tcPr>
            <w:tcW w:type="dxa" w:w="6912"/>
          </w:tcPr>
          <w:p>
            <w:pPr>
              <w:spacing w:before="0" w:after="150" w:line="240" w:lineRule="auto"/>
              <w:jc w:val="left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eastAsia="TH Sarabun PSK" w:cs="TH Sarabun PSK"/>
              </w:rPr>
              <w:t>ตรวจถูกต้อง</w:t>
            </w:r>
          </w:p>
          <w:p>
            <w:pPr>
              <w:tabs>
                <w:tab w:pos="2016" w:val="right"/>
              </w:tabs>
              <w:spacing w:before="0" w:after="480" w:line="240" w:lineRule="auto"/>
              <w:jc w:val="left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eastAsia="TH Sarabun PSK" w:cs="TH Sarabun PSK"/>
              </w:rPr>
              <w:tab/>
              <w:t>จ.ส.อ.</w:t>
            </w:r>
          </w:p>
          <w:p>
            <w:pPr>
              <w:tabs>
                <w:tab w:pos="2016" w:val="left"/>
              </w:tabs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eastAsia="TH Sarabun PSK" w:cs="TH Sarabun PSK"/>
              </w:rPr>
              <w:tab/>
              <w:t>(ณัฐชัย   รักษาวงษ์)</w:t>
            </w:r>
          </w:p>
          <w:p>
            <w:pPr>
              <w:tabs>
                <w:tab w:pos="1728" w:val="left"/>
              </w:tabs>
              <w:spacing w:before="0" w:after="0" w:line="240" w:lineRule="auto"/>
              <w:jc w:val="left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eastAsia="TH Sarabun PSK" w:cs="TH Sarabun PSK"/>
              </w:rPr>
              <w:tab/>
              <w:t>ส.หน.สย. ป.๔ พัน.๔ ร้อย.๒</w:t>
            </w:r>
          </w:p>
        </w:tc>
      </w:tr>
    </w:tbl>
    <w:sectPr w:rsidR="00FC693F" w:rsidRPr="0006063C" w:rsidSect="00034616">
      <w:pgSz w:w="16834" w:h="11909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