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912"/>
      </w:tblGrid>
      <w:tr>
        <w:tc>
          <w:tcPr>
            <w:tcW w:type="dxa" w:w="4536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9696" cy="53949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_mem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96" cy="539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spacing w:before="120" w:after="0"/>
              <w:jc w:val="center"/>
            </w:pPr>
            <w:r>
              <w:rPr>
                <w:rFonts w:ascii="TH Sarabun PSK" w:hAnsi="TH Sarabun PSK"/>
                <w:b/>
                <w:sz w:val="58"/>
              </w:rPr>
              <w:t>บันทึกข้อความ</w:t>
            </w:r>
          </w:p>
        </w:tc>
      </w:tr>
    </w:tbl>
    <w:p>
      <w:pPr>
        <w:spacing w:before="80" w:after="40"/>
      </w:pPr>
    </w:p>
    <w:p>
      <w:pPr>
        <w:spacing w:before="0" w:after="40"/>
      </w:pPr>
      <w:r>
        <w:rPr>
          <w:rFonts w:ascii="TH Sarabun PSK" w:hAnsi="TH Sarabun PSK"/>
          <w:b/>
          <w:sz w:val="40"/>
        </w:rPr>
        <w:t xml:space="preserve">ส่วนราชการ  </w:t>
      </w:r>
      <w:r>
        <w:rPr>
          <w:rFonts w:ascii="TH Sarabun PSK" w:hAnsi="TH Sarabun PSK"/>
          <w:b w:val="0"/>
          <w:sz w:val="32"/>
        </w:rPr>
        <w:t>ป.๔ พัน.๔ ร้อย.๒  ( โทร ๓๑๑๙๓ )</w:t>
      </w:r>
    </w:p>
    <w:p>
      <w:pPr>
        <w:tabs>
          <w:tab w:pos="4608" w:val="left"/>
        </w:tabs>
        <w:spacing w:before="0" w:after="40"/>
      </w:pPr>
      <w:r>
        <w:rPr>
          <w:rFonts w:ascii="TH Sarabun PSK" w:hAnsi="TH Sarabun PSK"/>
          <w:b/>
          <w:sz w:val="40"/>
        </w:rPr>
        <w:t xml:space="preserve">ที่  </w:t>
      </w:r>
      <w:r>
        <w:rPr>
          <w:rFonts w:ascii="TH Sarabun PSK" w:hAnsi="TH Sarabun PSK"/>
          <w:b w:val="0"/>
          <w:sz w:val="32"/>
        </w:rPr>
        <w:t>กห ๐๔๘๓.๑.๔.๑ /</w:t>
        <w:tab/>
      </w:r>
      <w:r>
        <w:rPr>
          <w:rFonts w:ascii="TH Sarabun PSK" w:hAnsi="TH Sarabun PSK"/>
          <w:b/>
          <w:sz w:val="40"/>
        </w:rPr>
        <w:t xml:space="preserve">วันที่  </w:t>
      </w:r>
      <w:r>
        <w:rPr>
          <w:rFonts w:ascii="TH Sarabun PSK" w:hAnsi="TH Sarabun PSK"/>
          <w:b w:val="0"/>
          <w:sz w:val="32"/>
        </w:rPr>
        <w:t xml:space="preserve">          ธ.ค. ๖7</w:t>
      </w:r>
    </w:p>
    <w:p>
      <w:pPr>
        <w:spacing w:before="0" w:after="120"/>
      </w:pPr>
      <w:r>
        <w:rPr>
          <w:rFonts w:ascii="TH Sarabun PSK" w:hAnsi="TH Sarabun PSK"/>
          <w:b/>
          <w:sz w:val="40"/>
        </w:rPr>
        <w:t xml:space="preserve">เรื่อง  </w:t>
      </w:r>
      <w:r>
        <w:rPr>
          <w:rFonts w:ascii="TH Sarabun PSK" w:hAnsi="TH Sarabun PSK"/>
          <w:b w:val="0"/>
          <w:sz w:val="32"/>
        </w:rPr>
        <w:t>ขอส่งใบติดตามใบส่งซ่อมเกิน ๔๕ วัน</w:t>
      </w:r>
    </w:p>
    <w:p>
      <w:pPr>
        <w:spacing w:before="80" w:after="80"/>
      </w:pPr>
      <w:r>
        <w:rPr>
          <w:rFonts w:ascii="TH Sarabun PSK" w:hAnsi="TH Sarabun PSK"/>
          <w:b w:val="0"/>
          <w:sz w:val="32"/>
        </w:rPr>
        <w:t>เรียน  ผบ.ป.๔ พัน.๔ (ผ่าน หมู่ส่งกำลังบำรุงฯ)</w:t>
      </w:r>
    </w:p>
    <w:p>
      <w:pPr>
        <w:tabs>
          <w:tab w:pos="7200" w:val="left"/>
        </w:tabs>
        <w:spacing w:before="0" w:after="120"/>
      </w:pPr>
      <w:r>
        <w:rPr>
          <w:rFonts w:ascii="TH Sarabun PSK" w:hAnsi="TH Sarabun PSK"/>
          <w:b w:val="0"/>
          <w:sz w:val="32"/>
        </w:rPr>
        <w:t xml:space="preserve">สิ่งที่ส่งมาด้วย  </w:t>
      </w:r>
      <w:r>
        <w:rPr>
          <w:rFonts w:ascii="TH Sarabun PSK" w:hAnsi="TH Sarabun PSK"/>
          <w:b w:val="0"/>
          <w:sz w:val="32"/>
        </w:rPr>
        <w:t>ใบติดตามใบส่งซ่อม สิ่งอุปกรณ์ ทบ.๔๐๐-๐๗๑</w:t>
        <w:tab/>
      </w:r>
      <w:r>
        <w:rPr>
          <w:rFonts w:ascii="TH Sarabun PSK" w:hAnsi="TH Sarabun PSK"/>
          <w:b w:val="0"/>
          <w:sz w:val="32"/>
        </w:rPr>
        <w:t>จำนวน  ๑  ฉบับ</w:t>
      </w:r>
    </w:p>
    <w:p>
      <w:pPr>
        <w:spacing w:before="80" w:after="80"/>
        <w:ind w:firstLine="1440"/>
        <w:jc w:val="both"/>
      </w:pPr>
      <w:r>
        <w:rPr>
          <w:rFonts w:ascii="TH Sarabun PSK" w:hAnsi="TH Sarabun PSK"/>
          <w:b w:val="0"/>
          <w:sz w:val="32"/>
        </w:rPr>
        <w:t>ป.๔ พัน.๔ ร้อย.๒ ขอติดตามใบส่งซ่อมเกิน ๔๕ วัน สิ่งอุปกรณ์ของ ปบค.95  ขนาด 105 มม. เอ็ม.101 เอ.1 ปรับปรุง รายละเอียดตามสิ่งที่ส่งมาด้วย</w:t>
      </w:r>
    </w:p>
    <w:p>
      <w:pPr>
        <w:spacing w:before="80" w:after="320"/>
        <w:ind w:firstLine="1440"/>
      </w:pPr>
      <w:r>
        <w:rPr>
          <w:rFonts w:ascii="TH Sarabun PSK" w:hAnsi="TH Sarabun PSK"/>
          <w:b w:val="0"/>
          <w:sz w:val="32"/>
        </w:rPr>
        <w:t>จึงเรียนมาเพื่อกรุณาพิจารณา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464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pPr>
              <w:spacing w:before="720" w:after="80"/>
              <w:jc w:val="left"/>
            </w:pPr>
            <w:r>
              <w:rPr>
                <w:rFonts w:ascii="TH Sarabun PSK" w:hAnsi="TH Sarabun PSK"/>
                <w:b w:val="0"/>
                <w:sz w:val="32"/>
              </w:rPr>
              <w:t>ร.ท.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pPr>
              <w:spacing w:before="0" w:after="0"/>
              <w:jc w:val="center"/>
            </w:pPr>
            <w:r>
              <w:rPr>
                <w:rFonts w:ascii="TH Sarabun PSK" w:hAnsi="TH Sarabun PSK"/>
                <w:b w:val="0"/>
                <w:sz w:val="32"/>
              </w:rPr>
              <w:t>(กฤติน  นราพงษ์)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pPr>
              <w:spacing w:before="0" w:after="0"/>
              <w:jc w:val="center"/>
            </w:pPr>
            <w:r>
              <w:rPr>
                <w:rFonts w:ascii="TH Sarabun PSK" w:hAnsi="TH Sarabun PSK"/>
                <w:b w:val="0"/>
                <w:sz w:val="32"/>
              </w:rPr>
              <w:t>ผบ.ป.๔ พัน.๔ ร้อย.๒</w:t>
            </w:r>
          </w:p>
        </w:tc>
      </w:tr>
    </w:tbl>
    <w:sectPr w:rsidR="00FC693F" w:rsidRPr="0006063C" w:rsidSect="00034616">
      <w:pgSz w:w="11909" w:h="16834"/>
      <w:pgMar w:top="1411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