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ajorEastAsia" w:hAnsi="Arial" w:cs="Arial"/>
          <w:color w:val="C00000"/>
          <w:szCs w:val="22"/>
          <w:lang w:val="ru-RU"/>
        </w:rPr>
        <w:id w:val="-1922010893"/>
        <w:docPartObj>
          <w:docPartGallery w:val="Cover Pages"/>
          <w:docPartUnique/>
        </w:docPartObj>
      </w:sdtPr>
      <w:sdtEndPr>
        <w:rPr>
          <w:rFonts w:eastAsiaTheme="minorHAnsi"/>
          <w:color w:val="auto"/>
        </w:rPr>
      </w:sdtEndPr>
      <w:sdtContent>
        <w:tbl>
          <w:tblPr>
            <w:tblpPr w:leftFromText="187" w:rightFromText="187" w:vertAnchor="page" w:horzAnchor="margin" w:tblpXSpec="center" w:tblpY="4003"/>
            <w:tblW w:w="4064" w:type="pct"/>
            <w:tblBorders>
              <w:left w:val="single" w:sz="18" w:space="0" w:color="5B9BD5" w:themeColor="accent1"/>
            </w:tblBorders>
            <w:tblLook w:val="04A0" w:firstRow="1" w:lastRow="0" w:firstColumn="1" w:lastColumn="0" w:noHBand="0" w:noVBand="1"/>
          </w:tblPr>
          <w:tblGrid>
            <w:gridCol w:w="1532"/>
            <w:gridCol w:w="6047"/>
          </w:tblGrid>
          <w:tr w:rsidR="00641744" w:rsidRPr="00B70C5F" w:rsidTr="00DF1558">
            <w:trPr>
              <w:gridAfter w:val="1"/>
              <w:wAfter w:w="6047" w:type="dxa"/>
              <w:trHeight w:val="214"/>
            </w:trPr>
            <w:sdt>
              <w:sdtPr>
                <w:rPr>
                  <w:rFonts w:ascii="Arial" w:eastAsiaTheme="majorEastAsia" w:hAnsi="Arial" w:cs="Arial"/>
                  <w:color w:val="C00000"/>
                  <w:szCs w:val="22"/>
                  <w:lang w:val="ru-RU"/>
                </w:rPr>
                <w:alias w:val="Company"/>
                <w:id w:val="13406915"/>
                <w:dataBinding w:prefixMappings="xmlns:ns0='http://schemas.openxmlformats.org/officeDocument/2006/extended-properties'" w:xpath="/ns0:Properties[1]/ns0:Company[1]" w:storeItemID="{6668398D-A668-4E3E-A5EB-62B293D839F1}"/>
                <w:text/>
              </w:sdtPr>
              <w:sdtEndPr>
                <w:rPr>
                  <w:sz w:val="32"/>
                  <w:szCs w:val="20"/>
                  <w:lang w:val="en-US"/>
                </w:rPr>
              </w:sdtEndPr>
              <w:sdtContent>
                <w:tc>
                  <w:tcPr>
                    <w:tcW w:w="1532" w:type="dxa"/>
                    <w:tcBorders>
                      <w:left w:val="single" w:sz="24" w:space="0" w:color="C00000"/>
                    </w:tcBorders>
                    <w:tcMar>
                      <w:top w:w="216" w:type="dxa"/>
                      <w:left w:w="115" w:type="dxa"/>
                      <w:bottom w:w="216" w:type="dxa"/>
                      <w:right w:w="115" w:type="dxa"/>
                    </w:tcMar>
                  </w:tcPr>
                  <w:p w:rsidR="00641744" w:rsidRPr="00B70C5F" w:rsidRDefault="00641744" w:rsidP="00DF1558">
                    <w:pPr>
                      <w:pStyle w:val="NoSpacing"/>
                      <w:rPr>
                        <w:rFonts w:ascii="Arial" w:eastAsiaTheme="majorEastAsia" w:hAnsi="Arial" w:cs="Arial"/>
                        <w:color w:val="C00000"/>
                      </w:rPr>
                    </w:pPr>
                    <w:r w:rsidRPr="00B70C5F">
                      <w:rPr>
                        <w:rFonts w:ascii="Arial" w:eastAsiaTheme="majorEastAsia" w:hAnsi="Arial" w:cs="Arial"/>
                        <w:color w:val="C00000"/>
                        <w:sz w:val="32"/>
                      </w:rPr>
                      <w:t xml:space="preserve"> </w:t>
                    </w:r>
                  </w:p>
                </w:tc>
              </w:sdtContent>
            </w:sdt>
          </w:tr>
          <w:tr w:rsidR="00641744" w:rsidRPr="00B70C5F" w:rsidTr="00DF1558">
            <w:trPr>
              <w:gridAfter w:val="1"/>
              <w:wAfter w:w="6047" w:type="dxa"/>
              <w:trHeight w:val="214"/>
            </w:trPr>
            <w:tc>
              <w:tcPr>
                <w:tcW w:w="1532" w:type="dxa"/>
                <w:tcBorders>
                  <w:left w:val="single" w:sz="24" w:space="0" w:color="C00000"/>
                </w:tcBorders>
                <w:tcMar>
                  <w:top w:w="216" w:type="dxa"/>
                  <w:left w:w="115" w:type="dxa"/>
                  <w:bottom w:w="216" w:type="dxa"/>
                  <w:right w:w="115" w:type="dxa"/>
                </w:tcMar>
              </w:tcPr>
              <w:p w:rsidR="00641744" w:rsidRPr="00B70C5F" w:rsidRDefault="00641744" w:rsidP="00DF1558">
                <w:pPr>
                  <w:pStyle w:val="NoSpacing"/>
                  <w:rPr>
                    <w:rFonts w:ascii="Arial" w:eastAsiaTheme="majorEastAsia" w:hAnsi="Arial" w:cs="Arial"/>
                    <w:color w:val="C00000"/>
                  </w:rPr>
                </w:pPr>
              </w:p>
            </w:tc>
          </w:tr>
          <w:tr w:rsidR="00641744" w:rsidRPr="00C41332" w:rsidTr="00DF1558">
            <w:trPr>
              <w:trHeight w:val="946"/>
            </w:trPr>
            <w:tc>
              <w:tcPr>
                <w:tcW w:w="7579" w:type="dxa"/>
                <w:gridSpan w:val="2"/>
                <w:tcBorders>
                  <w:left w:val="single" w:sz="24" w:space="0" w:color="C00000"/>
                </w:tcBorders>
              </w:tcPr>
              <w:sdt>
                <w:sdtPr>
                  <w:rPr>
                    <w:rFonts w:ascii="Arial" w:eastAsiaTheme="majorEastAsia" w:hAnsi="Arial" w:cs="Arial"/>
                    <w:color w:val="CE1500"/>
                    <w:sz w:val="72"/>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641744" w:rsidRPr="00B70C5F" w:rsidRDefault="00C41332" w:rsidP="00DF1558">
                    <w:pPr>
                      <w:pStyle w:val="NoSpacing"/>
                      <w:rPr>
                        <w:rFonts w:ascii="Arial" w:eastAsiaTheme="majorEastAsia" w:hAnsi="Arial" w:cs="Arial"/>
                        <w:color w:val="C00000"/>
                        <w:sz w:val="80"/>
                        <w:szCs w:val="80"/>
                      </w:rPr>
                    </w:pPr>
                    <w:r w:rsidRPr="00C41332">
                      <w:rPr>
                        <w:rFonts w:ascii="Arial" w:eastAsiaTheme="majorEastAsia" w:hAnsi="Arial" w:cs="Arial"/>
                        <w:color w:val="CE1500"/>
                        <w:sz w:val="72"/>
                        <w:szCs w:val="80"/>
                      </w:rPr>
                      <w:t>DOM API, jQuery</w:t>
                    </w:r>
                  </w:p>
                </w:sdtContent>
              </w:sdt>
            </w:tc>
          </w:tr>
          <w:tr w:rsidR="00641744" w:rsidRPr="008D4083" w:rsidTr="00DF1558">
            <w:trPr>
              <w:trHeight w:val="227"/>
            </w:trPr>
            <w:sdt>
              <w:sdtPr>
                <w:rPr>
                  <w:rFonts w:ascii="Arial" w:eastAsiaTheme="majorEastAsia" w:hAnsi="Arial" w:cs="Arial"/>
                  <w:color w:val="CE1500"/>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579" w:type="dxa"/>
                    <w:gridSpan w:val="2"/>
                    <w:tcBorders>
                      <w:left w:val="single" w:sz="24" w:space="0" w:color="C00000"/>
                    </w:tcBorders>
                    <w:tcMar>
                      <w:top w:w="216" w:type="dxa"/>
                      <w:left w:w="115" w:type="dxa"/>
                      <w:bottom w:w="216" w:type="dxa"/>
                      <w:right w:w="115" w:type="dxa"/>
                    </w:tcMar>
                  </w:tcPr>
                  <w:p w:rsidR="00641744" w:rsidRPr="00B70C5F" w:rsidRDefault="00641744" w:rsidP="006226D1">
                    <w:pPr>
                      <w:pStyle w:val="NoSpacing"/>
                      <w:rPr>
                        <w:rFonts w:ascii="Arial" w:eastAsiaTheme="majorEastAsia" w:hAnsi="Arial" w:cs="Arial"/>
                        <w:color w:val="C00000"/>
                      </w:rPr>
                    </w:pPr>
                    <w:r w:rsidRPr="00F1095E">
                      <w:rPr>
                        <w:rFonts w:ascii="Arial" w:eastAsiaTheme="majorEastAsia" w:hAnsi="Arial" w:cs="Arial"/>
                        <w:color w:val="CE1500"/>
                      </w:rPr>
                      <w:t>Brief References for Self-</w:t>
                    </w:r>
                    <w:r w:rsidR="00162A37" w:rsidRPr="00F1095E">
                      <w:rPr>
                        <w:rFonts w:ascii="Arial" w:eastAsiaTheme="majorEastAsia" w:hAnsi="Arial" w:cs="Arial"/>
                        <w:color w:val="CE1500"/>
                      </w:rPr>
                      <w:t>Education</w:t>
                    </w:r>
                  </w:p>
                </w:tc>
              </w:sdtContent>
            </w:sdt>
          </w:tr>
        </w:tbl>
        <w:p w:rsidR="00641744" w:rsidRPr="00B70C5F" w:rsidRDefault="00641744" w:rsidP="00641744">
          <w:pPr>
            <w:rPr>
              <w:rFonts w:cs="Arial"/>
              <w:lang w:val="en-US"/>
            </w:rPr>
          </w:pPr>
        </w:p>
        <w:p w:rsidR="00DF1558" w:rsidRDefault="00DF1558" w:rsidP="00641744">
          <w:pPr>
            <w:rPr>
              <w:rFonts w:cs="Arial"/>
              <w:lang w:val="en-US"/>
            </w:rPr>
          </w:pPr>
        </w:p>
        <w:p w:rsidR="00DF1558" w:rsidRDefault="001531AA">
          <w:pPr>
            <w:spacing w:after="160"/>
            <w:rPr>
              <w:rFonts w:cs="Arial"/>
              <w:lang w:val="en-US"/>
            </w:rPr>
          </w:pPr>
          <w:r>
            <w:rPr>
              <w:noProof/>
              <w:lang w:val="en-US"/>
            </w:rPr>
            <w:drawing>
              <wp:anchor distT="0" distB="0" distL="114300" distR="114300" simplePos="0" relativeHeight="251659264" behindDoc="0" locked="0" layoutInCell="1" allowOverlap="1" wp14:anchorId="7F84BEB2" wp14:editId="2294AF92">
                <wp:simplePos x="0" y="0"/>
                <wp:positionH relativeFrom="page">
                  <wp:posOffset>2428875</wp:posOffset>
                </wp:positionH>
                <wp:positionV relativeFrom="paragraph">
                  <wp:posOffset>5633085</wp:posOffset>
                </wp:positionV>
                <wp:extent cx="2705100" cy="1217295"/>
                <wp:effectExtent l="0" t="0" r="0"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sphostportal.com/img/icon-entityframework6.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705100" cy="12172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1558" w:rsidRPr="00B70C5F">
            <w:rPr>
              <w:rFonts w:cs="Arial"/>
              <w:noProof/>
              <w:lang w:val="en-US"/>
            </w:rPr>
            <w:drawing>
              <wp:anchor distT="0" distB="0" distL="114300" distR="114300" simplePos="0" relativeHeight="251658240" behindDoc="0" locked="0" layoutInCell="1" allowOverlap="1" wp14:anchorId="3D204616" wp14:editId="1A2D8FDD">
                <wp:simplePos x="0" y="0"/>
                <wp:positionH relativeFrom="column">
                  <wp:posOffset>643890</wp:posOffset>
                </wp:positionH>
                <wp:positionV relativeFrom="paragraph">
                  <wp:posOffset>1606550</wp:posOffset>
                </wp:positionV>
                <wp:extent cx="1924050" cy="647700"/>
                <wp:effectExtent l="0" t="0" r="0" b="0"/>
                <wp:wrapSquare wrapText="bothSides"/>
                <wp:docPr id="1" name="Picture 1" descr="C:\Users\Ryabov\Dropbox\Work\Summer Labs\2015\iTechAr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yabov\Dropbox\Work\Summer Labs\2015\iTechArt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4050" cy="647700"/>
                        </a:xfrm>
                        <a:prstGeom prst="rect">
                          <a:avLst/>
                        </a:prstGeom>
                        <a:noFill/>
                        <a:ln>
                          <a:noFill/>
                        </a:ln>
                      </pic:spPr>
                    </pic:pic>
                  </a:graphicData>
                </a:graphic>
              </wp:anchor>
            </w:drawing>
          </w:r>
          <w:r w:rsidR="00DF1558">
            <w:rPr>
              <w:rFonts w:cs="Arial"/>
              <w:lang w:val="en-US"/>
            </w:rPr>
            <w:br w:type="page"/>
          </w:r>
        </w:p>
        <w:p w:rsidR="00641744" w:rsidRPr="00B70C5F" w:rsidRDefault="00246179" w:rsidP="00E51989">
          <w:pPr>
            <w:rPr>
              <w:rFonts w:cs="Arial"/>
            </w:rPr>
          </w:pPr>
        </w:p>
      </w:sdtContent>
    </w:sdt>
    <w:sdt>
      <w:sdtPr>
        <w:rPr>
          <w:rFonts w:ascii="Arial" w:eastAsiaTheme="minorHAnsi" w:hAnsi="Arial" w:cs="Arial"/>
          <w:color w:val="auto"/>
          <w:sz w:val="20"/>
          <w:szCs w:val="22"/>
          <w:lang w:val="ru-RU"/>
        </w:rPr>
        <w:id w:val="-790905168"/>
        <w:docPartObj>
          <w:docPartGallery w:val="Table of Contents"/>
          <w:docPartUnique/>
        </w:docPartObj>
      </w:sdtPr>
      <w:sdtEndPr>
        <w:rPr>
          <w:b/>
          <w:bCs/>
          <w:noProof/>
          <w:sz w:val="22"/>
        </w:rPr>
      </w:sdtEndPr>
      <w:sdtContent>
        <w:p w:rsidR="00B70C5F" w:rsidRPr="00B70C5F" w:rsidRDefault="00B70C5F">
          <w:pPr>
            <w:pStyle w:val="TOCHeading"/>
            <w:rPr>
              <w:rFonts w:ascii="Arial" w:hAnsi="Arial" w:cs="Arial"/>
              <w:color w:val="CE1500"/>
            </w:rPr>
          </w:pPr>
          <w:r w:rsidRPr="00B70C5F">
            <w:rPr>
              <w:rFonts w:ascii="Arial" w:hAnsi="Arial" w:cs="Arial"/>
              <w:color w:val="CE1500"/>
            </w:rPr>
            <w:t>Contents</w:t>
          </w:r>
        </w:p>
        <w:p w:rsidR="00BE028D" w:rsidRDefault="00B70C5F">
          <w:pPr>
            <w:pStyle w:val="TOC1"/>
            <w:tabs>
              <w:tab w:val="right" w:leader="dot" w:pos="9345"/>
            </w:tabs>
            <w:rPr>
              <w:rFonts w:asciiTheme="minorHAnsi" w:eastAsiaTheme="minorEastAsia" w:hAnsiTheme="minorHAnsi"/>
              <w:noProof/>
              <w:lang w:val="en-US"/>
            </w:rPr>
          </w:pPr>
          <w:r w:rsidRPr="00F1095E">
            <w:rPr>
              <w:rFonts w:cs="Arial"/>
            </w:rPr>
            <w:fldChar w:fldCharType="begin"/>
          </w:r>
          <w:r w:rsidRPr="00F1095E">
            <w:rPr>
              <w:rFonts w:cs="Arial"/>
            </w:rPr>
            <w:instrText xml:space="preserve"> TOC \o "1-3" \h \z \u </w:instrText>
          </w:r>
          <w:r w:rsidRPr="00F1095E">
            <w:rPr>
              <w:rFonts w:cs="Arial"/>
            </w:rPr>
            <w:fldChar w:fldCharType="separate"/>
          </w:r>
          <w:hyperlink w:anchor="_Toc482384960" w:history="1">
            <w:r w:rsidR="00BE028D" w:rsidRPr="00C25826">
              <w:rPr>
                <w:rStyle w:val="Hyperlink"/>
                <w:rFonts w:cs="Arial"/>
                <w:noProof/>
                <w:lang w:val="en-US"/>
              </w:rPr>
              <w:t>Plan</w:t>
            </w:r>
            <w:r w:rsidR="00BE028D">
              <w:rPr>
                <w:noProof/>
                <w:webHidden/>
              </w:rPr>
              <w:tab/>
            </w:r>
            <w:r w:rsidR="00BE028D">
              <w:rPr>
                <w:noProof/>
                <w:webHidden/>
              </w:rPr>
              <w:fldChar w:fldCharType="begin"/>
            </w:r>
            <w:r w:rsidR="00BE028D">
              <w:rPr>
                <w:noProof/>
                <w:webHidden/>
              </w:rPr>
              <w:instrText xml:space="preserve"> PAGEREF _Toc482384960 \h </w:instrText>
            </w:r>
            <w:r w:rsidR="00BE028D">
              <w:rPr>
                <w:noProof/>
                <w:webHidden/>
              </w:rPr>
            </w:r>
            <w:r w:rsidR="00BE028D">
              <w:rPr>
                <w:noProof/>
                <w:webHidden/>
              </w:rPr>
              <w:fldChar w:fldCharType="separate"/>
            </w:r>
            <w:r w:rsidR="00BE028D">
              <w:rPr>
                <w:noProof/>
                <w:webHidden/>
              </w:rPr>
              <w:t>3</w:t>
            </w:r>
            <w:r w:rsidR="00BE028D">
              <w:rPr>
                <w:noProof/>
                <w:webHidden/>
              </w:rPr>
              <w:fldChar w:fldCharType="end"/>
            </w:r>
          </w:hyperlink>
        </w:p>
        <w:p w:rsidR="00BE028D" w:rsidRDefault="00246179">
          <w:pPr>
            <w:pStyle w:val="TOC1"/>
            <w:tabs>
              <w:tab w:val="right" w:leader="dot" w:pos="9345"/>
            </w:tabs>
            <w:rPr>
              <w:rFonts w:asciiTheme="minorHAnsi" w:eastAsiaTheme="minorEastAsia" w:hAnsiTheme="minorHAnsi"/>
              <w:noProof/>
              <w:lang w:val="en-US"/>
            </w:rPr>
          </w:pPr>
          <w:hyperlink w:anchor="_Toc482384961" w:history="1">
            <w:r w:rsidR="00BE028D" w:rsidRPr="00C25826">
              <w:rPr>
                <w:rStyle w:val="Hyperlink"/>
                <w:noProof/>
                <w:lang w:val="en-US"/>
              </w:rPr>
              <w:t>Notes</w:t>
            </w:r>
            <w:r w:rsidR="00BE028D">
              <w:rPr>
                <w:noProof/>
                <w:webHidden/>
              </w:rPr>
              <w:tab/>
            </w:r>
            <w:r w:rsidR="00BE028D">
              <w:rPr>
                <w:noProof/>
                <w:webHidden/>
              </w:rPr>
              <w:fldChar w:fldCharType="begin"/>
            </w:r>
            <w:r w:rsidR="00BE028D">
              <w:rPr>
                <w:noProof/>
                <w:webHidden/>
              </w:rPr>
              <w:instrText xml:space="preserve"> PAGEREF _Toc482384961 \h </w:instrText>
            </w:r>
            <w:r w:rsidR="00BE028D">
              <w:rPr>
                <w:noProof/>
                <w:webHidden/>
              </w:rPr>
            </w:r>
            <w:r w:rsidR="00BE028D">
              <w:rPr>
                <w:noProof/>
                <w:webHidden/>
              </w:rPr>
              <w:fldChar w:fldCharType="separate"/>
            </w:r>
            <w:r w:rsidR="00BE028D">
              <w:rPr>
                <w:noProof/>
                <w:webHidden/>
              </w:rPr>
              <w:t>3</w:t>
            </w:r>
            <w:r w:rsidR="00BE028D">
              <w:rPr>
                <w:noProof/>
                <w:webHidden/>
              </w:rPr>
              <w:fldChar w:fldCharType="end"/>
            </w:r>
          </w:hyperlink>
        </w:p>
        <w:p w:rsidR="00BE028D" w:rsidRDefault="00246179">
          <w:pPr>
            <w:pStyle w:val="TOC1"/>
            <w:tabs>
              <w:tab w:val="right" w:leader="dot" w:pos="9345"/>
            </w:tabs>
            <w:rPr>
              <w:rFonts w:asciiTheme="minorHAnsi" w:eastAsiaTheme="minorEastAsia" w:hAnsiTheme="minorHAnsi"/>
              <w:noProof/>
              <w:lang w:val="en-US"/>
            </w:rPr>
          </w:pPr>
          <w:hyperlink w:anchor="_Toc482384962" w:history="1">
            <w:r w:rsidR="00BE028D" w:rsidRPr="00C25826">
              <w:rPr>
                <w:rStyle w:val="Hyperlink"/>
                <w:noProof/>
                <w:lang w:val="en-US"/>
              </w:rPr>
              <w:t>References</w:t>
            </w:r>
            <w:r w:rsidR="00BE028D">
              <w:rPr>
                <w:noProof/>
                <w:webHidden/>
              </w:rPr>
              <w:tab/>
            </w:r>
            <w:r w:rsidR="00BE028D">
              <w:rPr>
                <w:noProof/>
                <w:webHidden/>
              </w:rPr>
              <w:fldChar w:fldCharType="begin"/>
            </w:r>
            <w:r w:rsidR="00BE028D">
              <w:rPr>
                <w:noProof/>
                <w:webHidden/>
              </w:rPr>
              <w:instrText xml:space="preserve"> PAGEREF _Toc482384962 \h </w:instrText>
            </w:r>
            <w:r w:rsidR="00BE028D">
              <w:rPr>
                <w:noProof/>
                <w:webHidden/>
              </w:rPr>
            </w:r>
            <w:r w:rsidR="00BE028D">
              <w:rPr>
                <w:noProof/>
                <w:webHidden/>
              </w:rPr>
              <w:fldChar w:fldCharType="separate"/>
            </w:r>
            <w:r w:rsidR="00BE028D">
              <w:rPr>
                <w:noProof/>
                <w:webHidden/>
              </w:rPr>
              <w:t>4</w:t>
            </w:r>
            <w:r w:rsidR="00BE028D">
              <w:rPr>
                <w:noProof/>
                <w:webHidden/>
              </w:rPr>
              <w:fldChar w:fldCharType="end"/>
            </w:r>
          </w:hyperlink>
        </w:p>
        <w:p w:rsidR="00BE028D" w:rsidRDefault="00246179">
          <w:pPr>
            <w:pStyle w:val="TOC2"/>
            <w:tabs>
              <w:tab w:val="right" w:leader="dot" w:pos="9345"/>
            </w:tabs>
            <w:rPr>
              <w:rFonts w:asciiTheme="minorHAnsi" w:eastAsiaTheme="minorEastAsia" w:hAnsiTheme="minorHAnsi"/>
              <w:noProof/>
              <w:lang w:val="en-US"/>
            </w:rPr>
          </w:pPr>
          <w:hyperlink w:anchor="_Toc482384963" w:history="1">
            <w:r w:rsidR="00BE028D" w:rsidRPr="00C25826">
              <w:rPr>
                <w:rStyle w:val="Hyperlink"/>
                <w:noProof/>
                <w:lang w:val="en-US"/>
              </w:rPr>
              <w:t>How to Read</w:t>
            </w:r>
            <w:r w:rsidR="00BE028D">
              <w:rPr>
                <w:noProof/>
                <w:webHidden/>
              </w:rPr>
              <w:tab/>
            </w:r>
            <w:r w:rsidR="00BE028D">
              <w:rPr>
                <w:noProof/>
                <w:webHidden/>
              </w:rPr>
              <w:fldChar w:fldCharType="begin"/>
            </w:r>
            <w:r w:rsidR="00BE028D">
              <w:rPr>
                <w:noProof/>
                <w:webHidden/>
              </w:rPr>
              <w:instrText xml:space="preserve"> PAGEREF _Toc482384963 \h </w:instrText>
            </w:r>
            <w:r w:rsidR="00BE028D">
              <w:rPr>
                <w:noProof/>
                <w:webHidden/>
              </w:rPr>
            </w:r>
            <w:r w:rsidR="00BE028D">
              <w:rPr>
                <w:noProof/>
                <w:webHidden/>
              </w:rPr>
              <w:fldChar w:fldCharType="separate"/>
            </w:r>
            <w:r w:rsidR="00BE028D">
              <w:rPr>
                <w:noProof/>
                <w:webHidden/>
              </w:rPr>
              <w:t>4</w:t>
            </w:r>
            <w:r w:rsidR="00BE028D">
              <w:rPr>
                <w:noProof/>
                <w:webHidden/>
              </w:rPr>
              <w:fldChar w:fldCharType="end"/>
            </w:r>
          </w:hyperlink>
        </w:p>
        <w:p w:rsidR="00BE028D" w:rsidRDefault="00246179">
          <w:pPr>
            <w:pStyle w:val="TOC2"/>
            <w:tabs>
              <w:tab w:val="right" w:leader="dot" w:pos="9345"/>
            </w:tabs>
            <w:rPr>
              <w:rFonts w:asciiTheme="minorHAnsi" w:eastAsiaTheme="minorEastAsia" w:hAnsiTheme="minorHAnsi"/>
              <w:noProof/>
              <w:lang w:val="en-US"/>
            </w:rPr>
          </w:pPr>
          <w:hyperlink w:anchor="_Toc482384964" w:history="1">
            <w:r w:rsidR="00BE028D" w:rsidRPr="00C25826">
              <w:rPr>
                <w:rStyle w:val="Hyperlink"/>
                <w:noProof/>
                <w:lang w:val="en-US"/>
              </w:rPr>
              <w:t>Links</w:t>
            </w:r>
            <w:r w:rsidR="00BE028D">
              <w:rPr>
                <w:noProof/>
                <w:webHidden/>
              </w:rPr>
              <w:tab/>
            </w:r>
            <w:r w:rsidR="00BE028D">
              <w:rPr>
                <w:noProof/>
                <w:webHidden/>
              </w:rPr>
              <w:fldChar w:fldCharType="begin"/>
            </w:r>
            <w:r w:rsidR="00BE028D">
              <w:rPr>
                <w:noProof/>
                <w:webHidden/>
              </w:rPr>
              <w:instrText xml:space="preserve"> PAGEREF _Toc482384964 \h </w:instrText>
            </w:r>
            <w:r w:rsidR="00BE028D">
              <w:rPr>
                <w:noProof/>
                <w:webHidden/>
              </w:rPr>
            </w:r>
            <w:r w:rsidR="00BE028D">
              <w:rPr>
                <w:noProof/>
                <w:webHidden/>
              </w:rPr>
              <w:fldChar w:fldCharType="separate"/>
            </w:r>
            <w:r w:rsidR="00BE028D">
              <w:rPr>
                <w:noProof/>
                <w:webHidden/>
              </w:rPr>
              <w:t>4</w:t>
            </w:r>
            <w:r w:rsidR="00BE028D">
              <w:rPr>
                <w:noProof/>
                <w:webHidden/>
              </w:rPr>
              <w:fldChar w:fldCharType="end"/>
            </w:r>
          </w:hyperlink>
        </w:p>
        <w:p w:rsidR="0084225D" w:rsidRDefault="00B70C5F">
          <w:pPr>
            <w:rPr>
              <w:rFonts w:cs="Arial"/>
              <w:b/>
              <w:bCs/>
              <w:noProof/>
            </w:rPr>
          </w:pPr>
          <w:r w:rsidRPr="00F1095E">
            <w:rPr>
              <w:rFonts w:cs="Arial"/>
              <w:b/>
              <w:bCs/>
              <w:noProof/>
            </w:rPr>
            <w:fldChar w:fldCharType="end"/>
          </w:r>
        </w:p>
      </w:sdtContent>
    </w:sdt>
    <w:p w:rsidR="00B70C5F" w:rsidRPr="00B70C5F" w:rsidRDefault="00B70C5F">
      <w:pPr>
        <w:rPr>
          <w:rFonts w:cs="Arial"/>
          <w:lang w:val="en-US"/>
        </w:rPr>
      </w:pPr>
      <w:r w:rsidRPr="00B70C5F">
        <w:rPr>
          <w:rFonts w:cs="Arial"/>
          <w:lang w:val="en-US"/>
        </w:rPr>
        <w:br w:type="page"/>
      </w:r>
    </w:p>
    <w:p w:rsidR="00D271E3" w:rsidRPr="00B70C5F" w:rsidRDefault="00E51989" w:rsidP="00E51989">
      <w:pPr>
        <w:pStyle w:val="Heading1"/>
        <w:rPr>
          <w:rFonts w:cs="Arial"/>
          <w:lang w:val="en-US"/>
        </w:rPr>
      </w:pPr>
      <w:bookmarkStart w:id="0" w:name="_Toc482384960"/>
      <w:r w:rsidRPr="00B70C5F">
        <w:rPr>
          <w:rFonts w:cs="Arial"/>
          <w:lang w:val="en-US"/>
        </w:rPr>
        <w:lastRenderedPageBreak/>
        <w:t>Plan</w:t>
      </w:r>
      <w:bookmarkEnd w:id="0"/>
    </w:p>
    <w:p w:rsidR="001531AA" w:rsidRDefault="00893DD7" w:rsidP="00AF495A">
      <w:pPr>
        <w:pStyle w:val="ListParagraph"/>
        <w:numPr>
          <w:ilvl w:val="0"/>
          <w:numId w:val="1"/>
        </w:numPr>
        <w:rPr>
          <w:rFonts w:cs="Arial"/>
          <w:lang w:val="en-US"/>
        </w:rPr>
      </w:pPr>
      <w:r>
        <w:rPr>
          <w:rFonts w:cs="Arial"/>
          <w:lang w:val="en-US"/>
        </w:rPr>
        <w:t>What is DOM</w:t>
      </w:r>
    </w:p>
    <w:p w:rsidR="0051565F" w:rsidRDefault="00EA2B57" w:rsidP="00796D54">
      <w:pPr>
        <w:pStyle w:val="ListParagraph"/>
        <w:numPr>
          <w:ilvl w:val="0"/>
          <w:numId w:val="1"/>
        </w:numPr>
        <w:rPr>
          <w:rFonts w:cs="Arial"/>
          <w:lang w:val="en-US"/>
        </w:rPr>
      </w:pPr>
      <w:r w:rsidRPr="0051565F">
        <w:rPr>
          <w:rFonts w:cs="Arial"/>
          <w:lang w:val="en-US"/>
        </w:rPr>
        <w:t>DOM interfaces and implementation</w:t>
      </w:r>
    </w:p>
    <w:p w:rsidR="001531AA" w:rsidRDefault="0051565F" w:rsidP="0051565F">
      <w:pPr>
        <w:pStyle w:val="ListParagraph"/>
        <w:numPr>
          <w:ilvl w:val="1"/>
          <w:numId w:val="1"/>
        </w:numPr>
        <w:rPr>
          <w:rFonts w:cs="Arial"/>
          <w:lang w:val="en-US"/>
        </w:rPr>
      </w:pPr>
      <w:r w:rsidRPr="0051565F">
        <w:rPr>
          <w:rFonts w:cs="Arial"/>
          <w:lang w:val="en-US"/>
        </w:rPr>
        <w:t>Events</w:t>
      </w:r>
    </w:p>
    <w:p w:rsidR="00AE32E5" w:rsidRDefault="0051565F" w:rsidP="00AE32E5">
      <w:pPr>
        <w:pStyle w:val="ListParagraph"/>
        <w:numPr>
          <w:ilvl w:val="1"/>
          <w:numId w:val="1"/>
        </w:numPr>
        <w:rPr>
          <w:rFonts w:cs="Arial"/>
          <w:lang w:val="en-US"/>
        </w:rPr>
      </w:pPr>
      <w:r>
        <w:rPr>
          <w:rFonts w:cs="Arial"/>
          <w:lang w:val="en-US"/>
        </w:rPr>
        <w:t>Methods</w:t>
      </w:r>
    </w:p>
    <w:p w:rsidR="00AE32E5" w:rsidRPr="00AE32E5" w:rsidRDefault="00AE32E5" w:rsidP="00AE32E5">
      <w:pPr>
        <w:pStyle w:val="ListParagraph"/>
        <w:numPr>
          <w:ilvl w:val="0"/>
          <w:numId w:val="1"/>
        </w:numPr>
        <w:rPr>
          <w:rFonts w:cs="Arial"/>
          <w:lang w:val="en-US"/>
        </w:rPr>
      </w:pPr>
      <w:r>
        <w:rPr>
          <w:rFonts w:cs="Arial"/>
          <w:lang w:val="en-US"/>
        </w:rPr>
        <w:t>jQuery course</w:t>
      </w:r>
    </w:p>
    <w:p w:rsidR="001F6265" w:rsidRDefault="0051565F" w:rsidP="00602016">
      <w:pPr>
        <w:pStyle w:val="ListParagraph"/>
        <w:numPr>
          <w:ilvl w:val="0"/>
          <w:numId w:val="1"/>
        </w:numPr>
        <w:rPr>
          <w:rFonts w:cs="Arial"/>
          <w:lang w:val="en-US"/>
        </w:rPr>
      </w:pPr>
      <w:r>
        <w:rPr>
          <w:rFonts w:cs="Arial"/>
          <w:lang w:val="en-US"/>
        </w:rPr>
        <w:t>What is jQuery</w:t>
      </w:r>
    </w:p>
    <w:p w:rsidR="00AE32E5" w:rsidRDefault="00AE32E5" w:rsidP="00AE32E5">
      <w:pPr>
        <w:pStyle w:val="ListParagraph"/>
        <w:numPr>
          <w:ilvl w:val="1"/>
          <w:numId w:val="1"/>
        </w:numPr>
        <w:rPr>
          <w:rFonts w:cs="Arial"/>
          <w:lang w:val="en-US"/>
        </w:rPr>
      </w:pPr>
      <w:r>
        <w:rPr>
          <w:rFonts w:cs="Arial"/>
          <w:lang w:val="en-US"/>
        </w:rPr>
        <w:t>jQuery core</w:t>
      </w:r>
    </w:p>
    <w:p w:rsidR="00893DD7" w:rsidRDefault="00132C4D" w:rsidP="00893DD7">
      <w:pPr>
        <w:pStyle w:val="ListParagraph"/>
        <w:numPr>
          <w:ilvl w:val="1"/>
          <w:numId w:val="1"/>
        </w:numPr>
        <w:rPr>
          <w:rFonts w:cs="Arial"/>
          <w:lang w:val="en-US"/>
        </w:rPr>
      </w:pPr>
      <w:r>
        <w:rPr>
          <w:rFonts w:cs="Arial"/>
          <w:lang w:val="en-US"/>
        </w:rPr>
        <w:t>Events</w:t>
      </w:r>
    </w:p>
    <w:p w:rsidR="00132C4D" w:rsidRDefault="00132C4D" w:rsidP="00893DD7">
      <w:pPr>
        <w:pStyle w:val="ListParagraph"/>
        <w:numPr>
          <w:ilvl w:val="1"/>
          <w:numId w:val="1"/>
        </w:numPr>
        <w:rPr>
          <w:rFonts w:cs="Arial"/>
          <w:lang w:val="en-US"/>
        </w:rPr>
      </w:pPr>
      <w:r>
        <w:rPr>
          <w:rFonts w:cs="Arial"/>
          <w:lang w:val="en-US"/>
        </w:rPr>
        <w:t>Ajax</w:t>
      </w:r>
    </w:p>
    <w:p w:rsidR="00132C4D" w:rsidRPr="001F6265" w:rsidRDefault="00132C4D" w:rsidP="00893DD7">
      <w:pPr>
        <w:pStyle w:val="ListParagraph"/>
        <w:numPr>
          <w:ilvl w:val="1"/>
          <w:numId w:val="1"/>
        </w:numPr>
        <w:rPr>
          <w:rFonts w:cs="Arial"/>
          <w:lang w:val="en-US"/>
        </w:rPr>
      </w:pPr>
      <w:r>
        <w:rPr>
          <w:rFonts w:cs="Arial"/>
          <w:lang w:val="en-US"/>
        </w:rPr>
        <w:t>Chaining</w:t>
      </w:r>
    </w:p>
    <w:p w:rsidR="001531AA" w:rsidRPr="0051565F" w:rsidRDefault="0051565F" w:rsidP="00602016">
      <w:pPr>
        <w:pStyle w:val="ListParagraph"/>
        <w:numPr>
          <w:ilvl w:val="0"/>
          <w:numId w:val="1"/>
        </w:numPr>
        <w:rPr>
          <w:rFonts w:cs="Arial"/>
          <w:lang w:val="en-US"/>
        </w:rPr>
      </w:pPr>
      <w:r>
        <w:rPr>
          <w:rFonts w:cs="Arial"/>
          <w:lang w:val="en-US"/>
        </w:rPr>
        <w:t>jQuery - Standards and best practices</w:t>
      </w:r>
    </w:p>
    <w:p w:rsidR="00457A59" w:rsidRDefault="00457A59">
      <w:pPr>
        <w:spacing w:after="160"/>
        <w:rPr>
          <w:lang w:val="en-US"/>
        </w:rPr>
      </w:pPr>
    </w:p>
    <w:p w:rsidR="00457A59" w:rsidRPr="007F24D5" w:rsidRDefault="00457A59" w:rsidP="00457A59">
      <w:pPr>
        <w:pStyle w:val="Heading1"/>
        <w:rPr>
          <w:lang w:val="en-US"/>
        </w:rPr>
      </w:pPr>
      <w:bookmarkStart w:id="1" w:name="_Toc482384961"/>
      <w:r w:rsidRPr="007F24D5">
        <w:rPr>
          <w:sz w:val="26"/>
          <w:szCs w:val="26"/>
          <w:lang w:val="en-US"/>
        </w:rPr>
        <w:t>Notes</w:t>
      </w:r>
      <w:bookmarkEnd w:id="1"/>
    </w:p>
    <w:p w:rsidR="00457A59" w:rsidRPr="007F24D5" w:rsidRDefault="00457A59" w:rsidP="00457A59">
      <w:pPr>
        <w:rPr>
          <w:rFonts w:cs="Arial"/>
          <w:lang w:val="en-US"/>
        </w:rPr>
      </w:pPr>
      <w:r w:rsidRPr="007F24D5">
        <w:rPr>
          <w:rFonts w:cs="Arial"/>
          <w:lang w:val="en-US"/>
        </w:rPr>
        <w:t>Learn the DOM. By doing that, you will have a better understanding and appreciation for what libraries like jQuery do for you. This also means you'll be better suited in the long run if you must change tools. The DOM will always be there, and is common ground for understanding the fundamental design choices for any given library that interacts with the DOM.</w:t>
      </w:r>
    </w:p>
    <w:p w:rsidR="00457A59" w:rsidRDefault="00457A59">
      <w:pPr>
        <w:spacing w:after="160"/>
        <w:rPr>
          <w:lang w:val="en-US"/>
        </w:rPr>
      </w:pPr>
    </w:p>
    <w:p w:rsidR="005332B6" w:rsidRDefault="005332B6">
      <w:pPr>
        <w:spacing w:after="160"/>
        <w:rPr>
          <w:rFonts w:eastAsiaTheme="majorEastAsia" w:cstheme="majorBidi"/>
          <w:color w:val="CE1500"/>
          <w:sz w:val="32"/>
          <w:szCs w:val="32"/>
          <w:lang w:val="en-US"/>
        </w:rPr>
      </w:pPr>
      <w:r>
        <w:rPr>
          <w:lang w:val="en-US"/>
        </w:rPr>
        <w:br w:type="page"/>
      </w:r>
    </w:p>
    <w:p w:rsidR="001037AB" w:rsidRDefault="001037AB" w:rsidP="001037AB">
      <w:pPr>
        <w:pStyle w:val="Heading1"/>
        <w:rPr>
          <w:lang w:val="en-US"/>
        </w:rPr>
      </w:pPr>
      <w:bookmarkStart w:id="2" w:name="_Toc482384962"/>
      <w:r>
        <w:rPr>
          <w:lang w:val="en-US"/>
        </w:rPr>
        <w:lastRenderedPageBreak/>
        <w:t>References</w:t>
      </w:r>
      <w:bookmarkEnd w:id="2"/>
    </w:p>
    <w:p w:rsidR="000E6D2D" w:rsidRDefault="000E6D2D" w:rsidP="000E6D2D">
      <w:pPr>
        <w:pStyle w:val="Heading2"/>
        <w:rPr>
          <w:lang w:val="en-US"/>
        </w:rPr>
      </w:pPr>
      <w:bookmarkStart w:id="3" w:name="_Toc482384963"/>
      <w:r>
        <w:rPr>
          <w:lang w:val="en-US"/>
        </w:rPr>
        <w:t>How to Read</w:t>
      </w:r>
      <w:bookmarkEnd w:id="3"/>
    </w:p>
    <w:p w:rsidR="000E6D2D" w:rsidRPr="00F1095E" w:rsidRDefault="003623C4" w:rsidP="000E6D2D">
      <w:pPr>
        <w:ind w:firstLine="360"/>
        <w:rPr>
          <w:color w:val="00B050"/>
          <w:lang w:val="en-US"/>
        </w:rPr>
      </w:pPr>
      <w:r>
        <w:rPr>
          <w:color w:val="00B050"/>
          <w:lang w:val="en-US"/>
        </w:rPr>
        <w:sym w:font="Webdings" w:char="F067"/>
      </w:r>
      <w:r>
        <w:rPr>
          <w:color w:val="00B050"/>
          <w:lang w:val="en-US"/>
        </w:rPr>
        <w:t xml:space="preserve"> </w:t>
      </w:r>
      <w:r w:rsidR="000E6D2D" w:rsidRPr="008320BA">
        <w:rPr>
          <w:color w:val="00B050"/>
          <w:lang w:val="en-US"/>
        </w:rPr>
        <w:t>Base Information</w:t>
      </w:r>
    </w:p>
    <w:p w:rsidR="000E6D2D" w:rsidRPr="00F1095E" w:rsidRDefault="003623C4" w:rsidP="000E6D2D">
      <w:pPr>
        <w:ind w:firstLine="360"/>
        <w:rPr>
          <w:color w:val="C45911" w:themeColor="accent2" w:themeShade="BF"/>
          <w:lang w:val="en-US"/>
        </w:rPr>
      </w:pPr>
      <w:r w:rsidRPr="00F85E78">
        <w:rPr>
          <w:color w:val="C45911"/>
          <w:lang w:val="en-US"/>
        </w:rPr>
        <w:sym w:font="Webdings" w:char="F067"/>
      </w:r>
      <w:r>
        <w:rPr>
          <w:color w:val="C45911"/>
          <w:lang w:val="en-US"/>
        </w:rPr>
        <w:t xml:space="preserve"> </w:t>
      </w:r>
      <w:r w:rsidR="000E6D2D" w:rsidRPr="008320BA">
        <w:rPr>
          <w:color w:val="C45911"/>
          <w:lang w:val="en-US"/>
        </w:rPr>
        <w:t>Common Ideas (not for</w:t>
      </w:r>
      <w:r w:rsidR="000E6D2D" w:rsidRPr="00F1095E">
        <w:rPr>
          <w:color w:val="C45911" w:themeColor="accent2" w:themeShade="BF"/>
          <w:lang w:val="en-US"/>
        </w:rPr>
        <w:t xml:space="preserve"> deep reading)</w:t>
      </w:r>
    </w:p>
    <w:p w:rsidR="000E6D2D" w:rsidRPr="00F1095E" w:rsidRDefault="003623C4" w:rsidP="000E6D2D">
      <w:pPr>
        <w:ind w:firstLine="360"/>
        <w:rPr>
          <w:color w:val="2F5496" w:themeColor="accent5" w:themeShade="BF"/>
          <w:lang w:val="en-US"/>
        </w:rPr>
      </w:pPr>
      <w:r w:rsidRPr="00F85E78">
        <w:rPr>
          <w:color w:val="2F5496"/>
          <w:lang w:val="en-US"/>
        </w:rPr>
        <w:sym w:font="Webdings" w:char="F067"/>
      </w:r>
      <w:r w:rsidRPr="00F85E78">
        <w:rPr>
          <w:color w:val="2F5496"/>
          <w:lang w:val="en-US"/>
        </w:rPr>
        <w:t xml:space="preserve"> </w:t>
      </w:r>
      <w:r w:rsidR="000E6D2D" w:rsidRPr="00AE15A7">
        <w:rPr>
          <w:color w:val="2F5496"/>
          <w:lang w:val="en-US"/>
        </w:rPr>
        <w:t>Interesting to</w:t>
      </w:r>
      <w:r w:rsidR="000E6D2D" w:rsidRPr="00F1095E">
        <w:rPr>
          <w:color w:val="2F5496" w:themeColor="accent5" w:themeShade="BF"/>
          <w:lang w:val="en-US"/>
        </w:rPr>
        <w:t xml:space="preserve"> See</w:t>
      </w:r>
    </w:p>
    <w:p w:rsidR="000E6D2D" w:rsidRDefault="000E6D2D" w:rsidP="000E6D2D">
      <w:pPr>
        <w:rPr>
          <w:lang w:val="en-US"/>
        </w:rPr>
      </w:pPr>
    </w:p>
    <w:p w:rsidR="000E6D2D" w:rsidRPr="00E034DB" w:rsidRDefault="000E6D2D" w:rsidP="000E6D2D">
      <w:pPr>
        <w:pStyle w:val="Heading2"/>
        <w:rPr>
          <w:color w:val="auto"/>
          <w:lang w:val="en-US"/>
        </w:rPr>
      </w:pPr>
      <w:bookmarkStart w:id="4" w:name="_Toc482384964"/>
      <w:r>
        <w:rPr>
          <w:lang w:val="en-US"/>
        </w:rPr>
        <w:t>Links</w:t>
      </w:r>
      <w:bookmarkEnd w:id="4"/>
    </w:p>
    <w:p w:rsidR="00837495" w:rsidRPr="00E8109F" w:rsidRDefault="00B31481" w:rsidP="005A3769">
      <w:pPr>
        <w:pStyle w:val="ListParagraph"/>
        <w:numPr>
          <w:ilvl w:val="0"/>
          <w:numId w:val="13"/>
        </w:numPr>
        <w:rPr>
          <w:rStyle w:val="Hyperlink"/>
          <w:color w:val="00B050"/>
          <w:u w:val="none"/>
          <w:lang w:val="en-US"/>
        </w:rPr>
      </w:pPr>
      <w:r>
        <w:rPr>
          <w:color w:val="00B050"/>
          <w:lang w:val="en-US"/>
        </w:rPr>
        <w:sym w:font="Webdings" w:char="F067"/>
      </w:r>
      <w:r>
        <w:rPr>
          <w:color w:val="00B050"/>
          <w:lang w:val="en-US"/>
        </w:rPr>
        <w:t xml:space="preserve"> </w:t>
      </w:r>
      <w:hyperlink r:id="rId10" w:history="1">
        <w:r w:rsidR="005A3769">
          <w:rPr>
            <w:rStyle w:val="Hyperlink"/>
            <w:color w:val="00B050"/>
            <w:lang w:val="en-US"/>
          </w:rPr>
          <w:t>Introduction to the DOM</w:t>
        </w:r>
      </w:hyperlink>
      <w:r w:rsidR="005A3769" w:rsidRPr="00E8109F">
        <w:rPr>
          <w:rStyle w:val="Hyperlink"/>
          <w:color w:val="00B050"/>
          <w:u w:val="none"/>
          <w:lang w:val="en-US"/>
        </w:rPr>
        <w:t xml:space="preserve"> </w:t>
      </w:r>
    </w:p>
    <w:p w:rsidR="00837495" w:rsidRPr="0058064E" w:rsidRDefault="00B31481" w:rsidP="00837495">
      <w:pPr>
        <w:pStyle w:val="ListParagraph"/>
        <w:numPr>
          <w:ilvl w:val="0"/>
          <w:numId w:val="13"/>
        </w:numPr>
        <w:rPr>
          <w:rStyle w:val="Hyperlink"/>
          <w:color w:val="00B050"/>
          <w:u w:val="none"/>
          <w:lang w:val="en-US"/>
        </w:rPr>
      </w:pPr>
      <w:r>
        <w:rPr>
          <w:color w:val="00B050"/>
          <w:lang w:val="en-US"/>
        </w:rPr>
        <w:sym w:font="Webdings" w:char="F067"/>
      </w:r>
      <w:r>
        <w:rPr>
          <w:color w:val="00B050"/>
          <w:lang w:val="en-US"/>
        </w:rPr>
        <w:t xml:space="preserve"> </w:t>
      </w:r>
      <w:hyperlink r:id="rId11" w:history="1">
        <w:r w:rsidR="00837495">
          <w:rPr>
            <w:rStyle w:val="Hyperlink"/>
            <w:color w:val="00B050"/>
            <w:lang w:val="en-US"/>
          </w:rPr>
          <w:t>DOM events</w:t>
        </w:r>
      </w:hyperlink>
    </w:p>
    <w:p w:rsidR="0058064E" w:rsidRPr="006D4D66" w:rsidRDefault="00B31481" w:rsidP="0058064E">
      <w:pPr>
        <w:pStyle w:val="ListParagraph"/>
        <w:numPr>
          <w:ilvl w:val="0"/>
          <w:numId w:val="13"/>
        </w:numPr>
        <w:rPr>
          <w:rStyle w:val="Hyperlink"/>
          <w:color w:val="00B050"/>
          <w:u w:val="none"/>
          <w:lang w:val="en-US"/>
        </w:rPr>
      </w:pPr>
      <w:r>
        <w:rPr>
          <w:color w:val="00B050"/>
          <w:lang w:val="en-US"/>
        </w:rPr>
        <w:sym w:font="Webdings" w:char="F067"/>
      </w:r>
      <w:r>
        <w:rPr>
          <w:color w:val="00B050"/>
          <w:lang w:val="en-US"/>
        </w:rPr>
        <w:t xml:space="preserve"> </w:t>
      </w:r>
      <w:hyperlink r:id="rId12" w:history="1">
        <w:r w:rsidR="0058064E">
          <w:rPr>
            <w:rStyle w:val="Hyperlink"/>
            <w:color w:val="00B050"/>
            <w:lang w:val="en-US"/>
          </w:rPr>
          <w:t>DOM examples</w:t>
        </w:r>
      </w:hyperlink>
    </w:p>
    <w:p w:rsidR="00AE15A7" w:rsidRPr="004837F7" w:rsidRDefault="00B31481" w:rsidP="00AE15A7">
      <w:pPr>
        <w:pStyle w:val="ListParagraph"/>
        <w:numPr>
          <w:ilvl w:val="0"/>
          <w:numId w:val="13"/>
        </w:numPr>
        <w:rPr>
          <w:rStyle w:val="Hyperlink"/>
          <w:color w:val="00B050"/>
          <w:u w:val="none"/>
          <w:lang w:val="en-US"/>
        </w:rPr>
      </w:pPr>
      <w:r>
        <w:rPr>
          <w:color w:val="00B050"/>
          <w:lang w:val="en-US"/>
        </w:rPr>
        <w:sym w:font="Webdings" w:char="F067"/>
      </w:r>
      <w:r>
        <w:rPr>
          <w:color w:val="00B050"/>
          <w:lang w:val="en-US"/>
        </w:rPr>
        <w:t xml:space="preserve"> </w:t>
      </w:r>
      <w:r w:rsidR="006D4D66" w:rsidRPr="004837F7">
        <w:rPr>
          <w:color w:val="00B050"/>
          <w:lang w:val="en-US"/>
        </w:rPr>
        <w:t>jQuery course</w:t>
      </w:r>
    </w:p>
    <w:p w:rsidR="00AE15A7" w:rsidRPr="00AE15A7" w:rsidRDefault="00AE15A7" w:rsidP="00AE15A7">
      <w:pPr>
        <w:pStyle w:val="ListParagraph"/>
        <w:numPr>
          <w:ilvl w:val="1"/>
          <w:numId w:val="13"/>
        </w:numPr>
        <w:rPr>
          <w:rStyle w:val="Hyperlink"/>
          <w:color w:val="00B050"/>
          <w:u w:val="none"/>
          <w:lang w:val="en-US"/>
        </w:rPr>
      </w:pPr>
      <w:r>
        <w:rPr>
          <w:color w:val="00B050"/>
          <w:lang w:val="en-US"/>
        </w:rPr>
        <w:sym w:font="Webdings" w:char="F067"/>
      </w:r>
      <w:r>
        <w:rPr>
          <w:color w:val="00B050"/>
          <w:lang w:val="en-US"/>
        </w:rPr>
        <w:t xml:space="preserve"> </w:t>
      </w:r>
      <w:hyperlink r:id="rId13" w:history="1">
        <w:r w:rsidRPr="004837F7">
          <w:rPr>
            <w:rStyle w:val="Hyperlink"/>
            <w:color w:val="00B050"/>
            <w:lang w:val="en-US"/>
          </w:rPr>
          <w:t>Lecture 1 -  jQuery, write less, do more</w:t>
        </w:r>
      </w:hyperlink>
    </w:p>
    <w:p w:rsidR="00AE15A7" w:rsidRDefault="00AE15A7" w:rsidP="00AE15A7">
      <w:pPr>
        <w:pStyle w:val="ListParagraph"/>
        <w:numPr>
          <w:ilvl w:val="1"/>
          <w:numId w:val="13"/>
        </w:numPr>
        <w:rPr>
          <w:rStyle w:val="Hyperlink"/>
          <w:color w:val="C45911"/>
          <w:u w:val="none"/>
          <w:lang w:val="en-US"/>
        </w:rPr>
      </w:pPr>
      <w:r w:rsidRPr="004837F7">
        <w:rPr>
          <w:color w:val="C45911"/>
          <w:lang w:val="en-US"/>
        </w:rPr>
        <w:sym w:font="Webdings" w:char="F067"/>
      </w:r>
      <w:r w:rsidRPr="008320BA">
        <w:rPr>
          <w:color w:val="C45911"/>
          <w:lang w:val="en-US"/>
        </w:rPr>
        <w:t xml:space="preserve"> </w:t>
      </w:r>
      <w:hyperlink r:id="rId14" w:history="1">
        <w:r w:rsidRPr="004837F7">
          <w:rPr>
            <w:rStyle w:val="Hyperlink"/>
            <w:color w:val="C45911"/>
            <w:lang w:val="en-US"/>
          </w:rPr>
          <w:t>Lecture 2 - JS Tips And Tricks - DOM + jQuery Optimization (some information is not relevant at the moment)</w:t>
        </w:r>
      </w:hyperlink>
    </w:p>
    <w:p w:rsidR="008320BA" w:rsidRPr="0003363F" w:rsidRDefault="0003363F" w:rsidP="008320BA">
      <w:pPr>
        <w:pStyle w:val="ListParagraph"/>
        <w:numPr>
          <w:ilvl w:val="2"/>
          <w:numId w:val="13"/>
        </w:numPr>
        <w:rPr>
          <w:rStyle w:val="Hyperlink"/>
          <w:color w:val="00B050"/>
          <w:u w:val="none"/>
          <w:lang w:val="en-US"/>
        </w:rPr>
      </w:pPr>
      <w:r w:rsidRPr="0003363F">
        <w:rPr>
          <w:color w:val="00B050"/>
          <w:lang w:val="en-US"/>
        </w:rPr>
        <w:sym w:font="Webdings" w:char="F067"/>
      </w:r>
      <w:r w:rsidRPr="0003363F">
        <w:rPr>
          <w:color w:val="00B050"/>
          <w:lang w:val="en-US"/>
        </w:rPr>
        <w:t xml:space="preserve"> </w:t>
      </w:r>
      <w:r w:rsidR="008320BA" w:rsidRPr="0003363F">
        <w:rPr>
          <w:color w:val="00B050"/>
          <w:lang w:val="en-US"/>
        </w:rPr>
        <w:t xml:space="preserve">Need to look attentively from 44:04 to </w:t>
      </w:r>
      <w:r w:rsidRPr="0003363F">
        <w:rPr>
          <w:color w:val="00B050"/>
        </w:rPr>
        <w:t>54:56</w:t>
      </w:r>
    </w:p>
    <w:p w:rsidR="0058064E" w:rsidRPr="006D4D66" w:rsidRDefault="00AE15A7" w:rsidP="0003363F">
      <w:pPr>
        <w:pStyle w:val="ListParagraph"/>
        <w:numPr>
          <w:ilvl w:val="1"/>
          <w:numId w:val="13"/>
        </w:numPr>
        <w:rPr>
          <w:rStyle w:val="Hyperlink"/>
          <w:color w:val="00B050"/>
          <w:u w:val="none"/>
          <w:lang w:val="en-US"/>
        </w:rPr>
      </w:pPr>
      <w:r w:rsidRPr="004837F7">
        <w:rPr>
          <w:color w:val="2F5496"/>
          <w:lang w:val="en-US"/>
        </w:rPr>
        <w:sym w:font="Webdings" w:char="F067"/>
      </w:r>
      <w:r w:rsidRPr="0003363F">
        <w:rPr>
          <w:color w:val="2F5496"/>
          <w:lang w:val="en-US"/>
        </w:rPr>
        <w:t xml:space="preserve"> </w:t>
      </w:r>
      <w:hyperlink r:id="rId15" w:history="1">
        <w:r w:rsidRPr="004837F7">
          <w:rPr>
            <w:rStyle w:val="Hyperlink"/>
            <w:color w:val="2F5496"/>
            <w:lang w:val="en-US"/>
          </w:rPr>
          <w:t>Lecture 3 - JS Tips And Tricks - DOM + jQuery Optimization</w:t>
        </w:r>
        <w:r w:rsidR="0003363F" w:rsidRPr="004837F7">
          <w:rPr>
            <w:rStyle w:val="Hyperlink"/>
            <w:color w:val="2F5496"/>
            <w:lang w:val="en-US"/>
          </w:rPr>
          <w:t xml:space="preserve"> (some information is not relevant at the moment)</w:t>
        </w:r>
      </w:hyperlink>
      <w:r w:rsidR="0003363F" w:rsidRPr="004837F7">
        <w:rPr>
          <w:rStyle w:val="Hyperlink"/>
          <w:color w:val="2F5496"/>
          <w:u w:val="none"/>
          <w:lang w:val="en-US"/>
        </w:rPr>
        <w:t xml:space="preserve"> </w:t>
      </w:r>
    </w:p>
    <w:p w:rsidR="006D4D66" w:rsidRPr="006D4D66" w:rsidRDefault="00B31481" w:rsidP="006D4D66">
      <w:pPr>
        <w:pStyle w:val="ListParagraph"/>
        <w:numPr>
          <w:ilvl w:val="0"/>
          <w:numId w:val="13"/>
        </w:numPr>
        <w:rPr>
          <w:rStyle w:val="Hyperlink"/>
          <w:color w:val="00B050"/>
          <w:u w:val="none"/>
          <w:lang w:val="en-US"/>
        </w:rPr>
      </w:pPr>
      <w:r>
        <w:rPr>
          <w:color w:val="00B050"/>
          <w:lang w:val="en-US"/>
        </w:rPr>
        <w:sym w:font="Webdings" w:char="F067"/>
      </w:r>
      <w:r>
        <w:rPr>
          <w:color w:val="00B050"/>
          <w:lang w:val="en-US"/>
        </w:rPr>
        <w:t xml:space="preserve"> </w:t>
      </w:r>
      <w:hyperlink r:id="rId16" w:history="1">
        <w:r w:rsidR="006D4D66">
          <w:rPr>
            <w:rStyle w:val="Hyperlink"/>
            <w:color w:val="00B050"/>
            <w:lang w:val="en-US"/>
          </w:rPr>
          <w:t>Using jQuery core</w:t>
        </w:r>
      </w:hyperlink>
    </w:p>
    <w:p w:rsidR="006D4D66" w:rsidRPr="00BA0DE5" w:rsidRDefault="00B31481" w:rsidP="006D4D66">
      <w:pPr>
        <w:pStyle w:val="ListParagraph"/>
        <w:numPr>
          <w:ilvl w:val="0"/>
          <w:numId w:val="21"/>
        </w:numPr>
        <w:rPr>
          <w:rStyle w:val="Hyperlink"/>
          <w:rFonts w:cs="Arial"/>
          <w:color w:val="auto"/>
          <w:u w:val="none"/>
          <w:lang w:val="en-US"/>
        </w:rPr>
      </w:pPr>
      <w:r>
        <w:rPr>
          <w:color w:val="00B050"/>
          <w:lang w:val="en-US"/>
        </w:rPr>
        <w:sym w:font="Webdings" w:char="F067"/>
      </w:r>
      <w:r>
        <w:rPr>
          <w:color w:val="00B050"/>
          <w:lang w:val="en-US"/>
        </w:rPr>
        <w:t xml:space="preserve"> </w:t>
      </w:r>
      <w:hyperlink r:id="rId17" w:history="1">
        <w:r w:rsidR="006D4D66">
          <w:rPr>
            <w:rStyle w:val="Hyperlink"/>
            <w:color w:val="00B050"/>
            <w:lang w:val="en-US"/>
          </w:rPr>
          <w:t>Document ready</w:t>
        </w:r>
      </w:hyperlink>
      <w:bookmarkStart w:id="5" w:name="_GoBack"/>
      <w:bookmarkEnd w:id="5"/>
    </w:p>
    <w:p w:rsidR="006D4D66" w:rsidRPr="006D4D66" w:rsidRDefault="00B31481" w:rsidP="006D4D66">
      <w:pPr>
        <w:pStyle w:val="ListParagraph"/>
        <w:numPr>
          <w:ilvl w:val="0"/>
          <w:numId w:val="21"/>
        </w:numPr>
        <w:rPr>
          <w:rStyle w:val="Hyperlink"/>
          <w:rFonts w:cs="Arial"/>
          <w:color w:val="00B050"/>
          <w:u w:val="none"/>
          <w:lang w:val="en-US"/>
        </w:rPr>
      </w:pPr>
      <w:r>
        <w:rPr>
          <w:color w:val="00B050"/>
          <w:lang w:val="en-US"/>
        </w:rPr>
        <w:sym w:font="Webdings" w:char="F067"/>
      </w:r>
      <w:r>
        <w:rPr>
          <w:color w:val="00B050"/>
          <w:lang w:val="en-US"/>
        </w:rPr>
        <w:t xml:space="preserve"> </w:t>
      </w:r>
      <w:hyperlink r:id="rId18" w:history="1">
        <w:r w:rsidR="006D4D66" w:rsidRPr="006D4D66">
          <w:rPr>
            <w:rStyle w:val="Hyperlink"/>
            <w:color w:val="00B050"/>
            <w:lang w:val="en-US"/>
          </w:rPr>
          <w:t>Selecting elements</w:t>
        </w:r>
      </w:hyperlink>
    </w:p>
    <w:p w:rsidR="006D4D66" w:rsidRPr="006D4D66" w:rsidRDefault="00B31481" w:rsidP="006D4D66">
      <w:pPr>
        <w:pStyle w:val="ListParagraph"/>
        <w:numPr>
          <w:ilvl w:val="0"/>
          <w:numId w:val="21"/>
        </w:numPr>
        <w:rPr>
          <w:rStyle w:val="Hyperlink"/>
          <w:rFonts w:cs="Arial"/>
          <w:color w:val="00B050"/>
          <w:u w:val="none"/>
          <w:lang w:val="en-US"/>
        </w:rPr>
      </w:pPr>
      <w:r>
        <w:rPr>
          <w:color w:val="00B050"/>
          <w:lang w:val="en-US"/>
        </w:rPr>
        <w:sym w:font="Webdings" w:char="F067"/>
      </w:r>
      <w:r>
        <w:rPr>
          <w:color w:val="00B050"/>
          <w:lang w:val="en-US"/>
        </w:rPr>
        <w:t xml:space="preserve"> </w:t>
      </w:r>
      <w:hyperlink r:id="rId19" w:history="1">
        <w:r w:rsidR="006D4D66">
          <w:rPr>
            <w:rStyle w:val="Hyperlink"/>
            <w:color w:val="00B050"/>
            <w:lang w:val="en-US"/>
          </w:rPr>
          <w:t>Traversing</w:t>
        </w:r>
      </w:hyperlink>
    </w:p>
    <w:p w:rsidR="006D4D66" w:rsidRPr="006D4D66" w:rsidRDefault="00B31481" w:rsidP="006D4D66">
      <w:pPr>
        <w:pStyle w:val="ListParagraph"/>
        <w:numPr>
          <w:ilvl w:val="0"/>
          <w:numId w:val="21"/>
        </w:numPr>
        <w:rPr>
          <w:rStyle w:val="Hyperlink"/>
          <w:rFonts w:cs="Arial"/>
          <w:color w:val="auto"/>
          <w:u w:val="none"/>
          <w:lang w:val="en-US"/>
        </w:rPr>
      </w:pPr>
      <w:r>
        <w:rPr>
          <w:color w:val="00B050"/>
          <w:lang w:val="en-US"/>
        </w:rPr>
        <w:sym w:font="Webdings" w:char="F067"/>
      </w:r>
      <w:r>
        <w:rPr>
          <w:color w:val="00B050"/>
          <w:lang w:val="en-US"/>
        </w:rPr>
        <w:t xml:space="preserve"> </w:t>
      </w:r>
      <w:hyperlink r:id="rId20" w:history="1">
        <w:r w:rsidR="006D4D66">
          <w:rPr>
            <w:rStyle w:val="Hyperlink"/>
            <w:color w:val="00B050"/>
            <w:lang w:val="en-US"/>
          </w:rPr>
          <w:t>Manipulating elements</w:t>
        </w:r>
      </w:hyperlink>
    </w:p>
    <w:p w:rsidR="0058064E" w:rsidRPr="0003363F" w:rsidRDefault="00B31481" w:rsidP="00837495">
      <w:pPr>
        <w:pStyle w:val="ListParagraph"/>
        <w:numPr>
          <w:ilvl w:val="0"/>
          <w:numId w:val="13"/>
        </w:numPr>
        <w:rPr>
          <w:rStyle w:val="Hyperlink"/>
          <w:color w:val="00B050"/>
          <w:u w:val="none"/>
          <w:lang w:val="en-US"/>
        </w:rPr>
      </w:pPr>
      <w:r>
        <w:rPr>
          <w:color w:val="00B050"/>
          <w:lang w:val="en-US"/>
        </w:rPr>
        <w:sym w:font="Webdings" w:char="F067"/>
      </w:r>
      <w:r>
        <w:rPr>
          <w:color w:val="00B050"/>
          <w:lang w:val="en-US"/>
        </w:rPr>
        <w:t xml:space="preserve"> </w:t>
      </w:r>
      <w:hyperlink r:id="rId21" w:history="1">
        <w:r w:rsidR="0058064E">
          <w:rPr>
            <w:rStyle w:val="Hyperlink"/>
            <w:color w:val="00B050"/>
            <w:lang w:val="en-US"/>
          </w:rPr>
          <w:t>jQuery events</w:t>
        </w:r>
      </w:hyperlink>
    </w:p>
    <w:p w:rsidR="0003363F" w:rsidRPr="0003363F" w:rsidRDefault="0003363F" w:rsidP="0003363F">
      <w:pPr>
        <w:numPr>
          <w:ilvl w:val="1"/>
          <w:numId w:val="13"/>
        </w:numPr>
        <w:shd w:val="clear" w:color="auto" w:fill="FFFFFF"/>
        <w:spacing w:before="100" w:beforeAutospacing="1" w:after="100" w:afterAutospacing="1" w:line="300" w:lineRule="atLeast"/>
        <w:rPr>
          <w:rFonts w:ascii="Helvetica" w:hAnsi="Helvetica" w:cs="Helvetica"/>
          <w:color w:val="00B050"/>
          <w:sz w:val="23"/>
          <w:szCs w:val="23"/>
        </w:rPr>
      </w:pPr>
      <w:r w:rsidRPr="0003363F">
        <w:rPr>
          <w:color w:val="00B050"/>
          <w:lang w:val="en-US"/>
        </w:rPr>
        <w:sym w:font="Webdings" w:char="F067"/>
      </w:r>
      <w:r w:rsidRPr="0003363F">
        <w:rPr>
          <w:color w:val="00B050"/>
          <w:lang w:val="en-US"/>
        </w:rPr>
        <w:t xml:space="preserve"> </w:t>
      </w:r>
      <w:hyperlink r:id="rId22" w:history="1">
        <w:r w:rsidRPr="0003363F">
          <w:rPr>
            <w:rStyle w:val="Hyperlink"/>
            <w:rFonts w:ascii="Helvetica" w:hAnsi="Helvetica" w:cs="Helvetica"/>
            <w:color w:val="00B050"/>
            <w:sz w:val="23"/>
            <w:szCs w:val="23"/>
          </w:rPr>
          <w:t>jQuery Event Basics</w:t>
        </w:r>
      </w:hyperlink>
    </w:p>
    <w:p w:rsidR="0003363F" w:rsidRPr="0003363F" w:rsidRDefault="0003363F" w:rsidP="0003363F">
      <w:pPr>
        <w:numPr>
          <w:ilvl w:val="1"/>
          <w:numId w:val="13"/>
        </w:numPr>
        <w:shd w:val="clear" w:color="auto" w:fill="FFFFFF"/>
        <w:spacing w:before="100" w:beforeAutospacing="1" w:after="100" w:afterAutospacing="1" w:line="300" w:lineRule="atLeast"/>
        <w:rPr>
          <w:rFonts w:ascii="Helvetica" w:hAnsi="Helvetica" w:cs="Helvetica"/>
          <w:color w:val="00B050"/>
          <w:sz w:val="23"/>
          <w:szCs w:val="23"/>
        </w:rPr>
      </w:pPr>
      <w:r w:rsidRPr="0003363F">
        <w:rPr>
          <w:color w:val="00B050"/>
          <w:lang w:val="en-US"/>
        </w:rPr>
        <w:sym w:font="Webdings" w:char="F067"/>
      </w:r>
      <w:r w:rsidRPr="0003363F">
        <w:rPr>
          <w:color w:val="00B050"/>
          <w:lang w:val="en-US"/>
        </w:rPr>
        <w:t xml:space="preserve"> </w:t>
      </w:r>
      <w:hyperlink r:id="rId23" w:history="1">
        <w:r w:rsidRPr="0003363F">
          <w:rPr>
            <w:rStyle w:val="Hyperlink"/>
            <w:rFonts w:ascii="Helvetica" w:hAnsi="Helvetica" w:cs="Helvetica"/>
            <w:color w:val="00B050"/>
            <w:sz w:val="23"/>
            <w:szCs w:val="23"/>
          </w:rPr>
          <w:t>Event Helpers</w:t>
        </w:r>
      </w:hyperlink>
    </w:p>
    <w:p w:rsidR="0003363F" w:rsidRPr="0003363F" w:rsidRDefault="0003363F" w:rsidP="0003363F">
      <w:pPr>
        <w:numPr>
          <w:ilvl w:val="1"/>
          <w:numId w:val="13"/>
        </w:numPr>
        <w:shd w:val="clear" w:color="auto" w:fill="FFFFFF"/>
        <w:spacing w:before="100" w:beforeAutospacing="1" w:after="100" w:afterAutospacing="1" w:line="300" w:lineRule="atLeast"/>
        <w:rPr>
          <w:rFonts w:ascii="Helvetica" w:hAnsi="Helvetica" w:cs="Helvetica"/>
          <w:color w:val="C45911"/>
          <w:sz w:val="23"/>
          <w:szCs w:val="23"/>
        </w:rPr>
      </w:pPr>
      <w:r w:rsidRPr="0003363F">
        <w:rPr>
          <w:color w:val="C45911"/>
          <w:lang w:val="en-US"/>
        </w:rPr>
        <w:sym w:font="Webdings" w:char="F067"/>
      </w:r>
      <w:r w:rsidRPr="0003363F">
        <w:rPr>
          <w:color w:val="C45911"/>
          <w:lang w:val="en-US"/>
        </w:rPr>
        <w:t xml:space="preserve"> </w:t>
      </w:r>
      <w:hyperlink r:id="rId24" w:history="1">
        <w:r w:rsidRPr="0003363F">
          <w:rPr>
            <w:rStyle w:val="Hyperlink"/>
            <w:rFonts w:ascii="Helvetica" w:hAnsi="Helvetica" w:cs="Helvetica"/>
            <w:color w:val="C45911"/>
            <w:sz w:val="23"/>
            <w:szCs w:val="23"/>
          </w:rPr>
          <w:t>Introducing Events</w:t>
        </w:r>
      </w:hyperlink>
    </w:p>
    <w:p w:rsidR="0003363F" w:rsidRPr="00901A2A" w:rsidRDefault="0003363F" w:rsidP="0003363F">
      <w:pPr>
        <w:numPr>
          <w:ilvl w:val="1"/>
          <w:numId w:val="13"/>
        </w:numPr>
        <w:shd w:val="clear" w:color="auto" w:fill="FFFFFF"/>
        <w:spacing w:before="100" w:beforeAutospacing="1" w:after="100" w:afterAutospacing="1" w:line="300" w:lineRule="atLeast"/>
        <w:rPr>
          <w:rFonts w:ascii="Helvetica" w:hAnsi="Helvetica" w:cs="Helvetica"/>
          <w:color w:val="C45911"/>
          <w:sz w:val="23"/>
          <w:szCs w:val="23"/>
        </w:rPr>
      </w:pPr>
      <w:r w:rsidRPr="00901A2A">
        <w:rPr>
          <w:color w:val="C45911"/>
          <w:lang w:val="en-US"/>
        </w:rPr>
        <w:sym w:font="Webdings" w:char="F067"/>
      </w:r>
      <w:r w:rsidRPr="00901A2A">
        <w:rPr>
          <w:color w:val="C45911"/>
          <w:lang w:val="en-US"/>
        </w:rPr>
        <w:t xml:space="preserve"> </w:t>
      </w:r>
      <w:hyperlink r:id="rId25" w:history="1">
        <w:r w:rsidRPr="00901A2A">
          <w:rPr>
            <w:rStyle w:val="Hyperlink"/>
            <w:rFonts w:ascii="Helvetica" w:hAnsi="Helvetica" w:cs="Helvetica"/>
            <w:color w:val="C45911"/>
            <w:sz w:val="23"/>
            <w:szCs w:val="23"/>
          </w:rPr>
          <w:t>Handling Events</w:t>
        </w:r>
      </w:hyperlink>
    </w:p>
    <w:p w:rsidR="0003363F" w:rsidRPr="00901A2A" w:rsidRDefault="0003363F" w:rsidP="0003363F">
      <w:pPr>
        <w:numPr>
          <w:ilvl w:val="1"/>
          <w:numId w:val="13"/>
        </w:numPr>
        <w:shd w:val="clear" w:color="auto" w:fill="FFFFFF"/>
        <w:spacing w:before="100" w:beforeAutospacing="1" w:after="100" w:afterAutospacing="1" w:line="300" w:lineRule="atLeast"/>
        <w:rPr>
          <w:rFonts w:ascii="Helvetica" w:hAnsi="Helvetica" w:cs="Helvetica"/>
          <w:color w:val="00B050"/>
          <w:sz w:val="23"/>
          <w:szCs w:val="23"/>
        </w:rPr>
      </w:pPr>
      <w:r w:rsidRPr="00901A2A">
        <w:rPr>
          <w:color w:val="00B050"/>
          <w:lang w:val="en-US"/>
        </w:rPr>
        <w:sym w:font="Webdings" w:char="F067"/>
      </w:r>
      <w:r w:rsidRPr="00901A2A">
        <w:rPr>
          <w:color w:val="00B050"/>
          <w:lang w:val="en-US"/>
        </w:rPr>
        <w:t xml:space="preserve"> </w:t>
      </w:r>
      <w:hyperlink r:id="rId26" w:history="1">
        <w:r w:rsidRPr="00901A2A">
          <w:rPr>
            <w:rStyle w:val="Hyperlink"/>
            <w:rFonts w:ascii="Helvetica" w:hAnsi="Helvetica" w:cs="Helvetica"/>
            <w:color w:val="00B050"/>
            <w:sz w:val="23"/>
            <w:szCs w:val="23"/>
          </w:rPr>
          <w:t>Inside the Event Handling Function</w:t>
        </w:r>
      </w:hyperlink>
    </w:p>
    <w:p w:rsidR="0003363F" w:rsidRPr="00901A2A" w:rsidRDefault="0003363F" w:rsidP="0003363F">
      <w:pPr>
        <w:numPr>
          <w:ilvl w:val="1"/>
          <w:numId w:val="13"/>
        </w:numPr>
        <w:shd w:val="clear" w:color="auto" w:fill="FFFFFF"/>
        <w:spacing w:before="100" w:beforeAutospacing="1" w:after="100" w:afterAutospacing="1" w:line="300" w:lineRule="atLeast"/>
        <w:rPr>
          <w:rFonts w:ascii="Helvetica" w:hAnsi="Helvetica" w:cs="Helvetica"/>
          <w:color w:val="00B050"/>
          <w:sz w:val="23"/>
          <w:szCs w:val="23"/>
        </w:rPr>
      </w:pPr>
      <w:r w:rsidRPr="00901A2A">
        <w:rPr>
          <w:color w:val="00B050"/>
          <w:lang w:val="en-US"/>
        </w:rPr>
        <w:sym w:font="Webdings" w:char="F067"/>
      </w:r>
      <w:r w:rsidRPr="00901A2A">
        <w:rPr>
          <w:color w:val="00B050"/>
          <w:lang w:val="en-US"/>
        </w:rPr>
        <w:t xml:space="preserve"> </w:t>
      </w:r>
      <w:hyperlink r:id="rId27" w:history="1">
        <w:r w:rsidRPr="00901A2A">
          <w:rPr>
            <w:rStyle w:val="Hyperlink"/>
            <w:rFonts w:ascii="Helvetica" w:hAnsi="Helvetica" w:cs="Helvetica"/>
            <w:color w:val="00B050"/>
            <w:sz w:val="23"/>
            <w:szCs w:val="23"/>
          </w:rPr>
          <w:t>Understanding Event Delegation</w:t>
        </w:r>
      </w:hyperlink>
    </w:p>
    <w:p w:rsidR="0003363F" w:rsidRPr="00901A2A" w:rsidRDefault="0003363F" w:rsidP="0003363F">
      <w:pPr>
        <w:numPr>
          <w:ilvl w:val="1"/>
          <w:numId w:val="13"/>
        </w:numPr>
        <w:shd w:val="clear" w:color="auto" w:fill="FFFFFF"/>
        <w:spacing w:before="100" w:beforeAutospacing="1" w:after="100" w:afterAutospacing="1" w:line="300" w:lineRule="atLeast"/>
        <w:rPr>
          <w:rFonts w:ascii="Helvetica" w:hAnsi="Helvetica" w:cs="Helvetica"/>
          <w:color w:val="2F5496"/>
          <w:sz w:val="23"/>
          <w:szCs w:val="23"/>
        </w:rPr>
      </w:pPr>
      <w:r w:rsidRPr="00901A2A">
        <w:rPr>
          <w:color w:val="2F5496"/>
          <w:lang w:val="en-US"/>
        </w:rPr>
        <w:sym w:font="Webdings" w:char="F067"/>
      </w:r>
      <w:r w:rsidRPr="00901A2A">
        <w:rPr>
          <w:color w:val="2F5496"/>
          <w:lang w:val="en-US"/>
        </w:rPr>
        <w:t xml:space="preserve"> </w:t>
      </w:r>
      <w:hyperlink r:id="rId28" w:history="1">
        <w:r w:rsidRPr="00901A2A">
          <w:rPr>
            <w:rStyle w:val="Hyperlink"/>
            <w:rFonts w:ascii="Helvetica" w:hAnsi="Helvetica" w:cs="Helvetica"/>
            <w:color w:val="2F5496"/>
            <w:sz w:val="23"/>
            <w:szCs w:val="23"/>
          </w:rPr>
          <w:t>Triggering Event Handlers</w:t>
        </w:r>
      </w:hyperlink>
    </w:p>
    <w:p w:rsidR="0003363F" w:rsidRPr="00901A2A" w:rsidRDefault="0003363F" w:rsidP="0003363F">
      <w:pPr>
        <w:numPr>
          <w:ilvl w:val="1"/>
          <w:numId w:val="13"/>
        </w:numPr>
        <w:shd w:val="clear" w:color="auto" w:fill="FFFFFF"/>
        <w:spacing w:before="100" w:beforeAutospacing="1" w:after="100" w:afterAutospacing="1" w:line="300" w:lineRule="atLeast"/>
        <w:rPr>
          <w:rFonts w:ascii="Helvetica" w:hAnsi="Helvetica" w:cs="Helvetica"/>
          <w:color w:val="2F5496"/>
          <w:sz w:val="23"/>
          <w:szCs w:val="23"/>
        </w:rPr>
      </w:pPr>
      <w:r w:rsidRPr="00901A2A">
        <w:rPr>
          <w:color w:val="2F5496"/>
          <w:lang w:val="en-US"/>
        </w:rPr>
        <w:sym w:font="Webdings" w:char="F067"/>
      </w:r>
      <w:r w:rsidRPr="00901A2A">
        <w:rPr>
          <w:color w:val="2F5496"/>
          <w:lang w:val="en-US"/>
        </w:rPr>
        <w:t xml:space="preserve"> </w:t>
      </w:r>
      <w:hyperlink r:id="rId29" w:history="1">
        <w:r w:rsidRPr="00901A2A">
          <w:rPr>
            <w:rStyle w:val="Hyperlink"/>
            <w:rFonts w:ascii="Helvetica" w:hAnsi="Helvetica" w:cs="Helvetica"/>
            <w:color w:val="2F5496"/>
            <w:sz w:val="23"/>
            <w:szCs w:val="23"/>
          </w:rPr>
          <w:t>History of jQuery Events</w:t>
        </w:r>
      </w:hyperlink>
    </w:p>
    <w:p w:rsidR="0003363F" w:rsidRPr="00901A2A" w:rsidRDefault="0003363F" w:rsidP="0003363F">
      <w:pPr>
        <w:numPr>
          <w:ilvl w:val="1"/>
          <w:numId w:val="13"/>
        </w:numPr>
        <w:shd w:val="clear" w:color="auto" w:fill="FFFFFF"/>
        <w:spacing w:before="100" w:beforeAutospacing="1" w:after="100" w:afterAutospacing="1" w:line="300" w:lineRule="atLeast"/>
        <w:rPr>
          <w:rFonts w:ascii="Helvetica" w:hAnsi="Helvetica" w:cs="Helvetica"/>
          <w:color w:val="2F5496"/>
          <w:sz w:val="23"/>
          <w:szCs w:val="23"/>
        </w:rPr>
      </w:pPr>
      <w:r w:rsidRPr="00901A2A">
        <w:rPr>
          <w:color w:val="2F5496"/>
          <w:lang w:val="en-US"/>
        </w:rPr>
        <w:sym w:font="Webdings" w:char="F067"/>
      </w:r>
      <w:r w:rsidRPr="00901A2A">
        <w:rPr>
          <w:color w:val="2F5496"/>
          <w:lang w:val="en-US"/>
        </w:rPr>
        <w:t xml:space="preserve"> </w:t>
      </w:r>
      <w:hyperlink r:id="rId30" w:history="1">
        <w:r w:rsidRPr="00901A2A">
          <w:rPr>
            <w:rStyle w:val="Hyperlink"/>
            <w:rFonts w:ascii="Helvetica" w:hAnsi="Helvetica" w:cs="Helvetica"/>
            <w:color w:val="2F5496"/>
            <w:sz w:val="23"/>
            <w:szCs w:val="23"/>
          </w:rPr>
          <w:t>Introducing Custom Events</w:t>
        </w:r>
      </w:hyperlink>
    </w:p>
    <w:p w:rsidR="0003363F" w:rsidRPr="00901A2A" w:rsidRDefault="0003363F" w:rsidP="004276C0">
      <w:pPr>
        <w:numPr>
          <w:ilvl w:val="1"/>
          <w:numId w:val="13"/>
        </w:numPr>
        <w:shd w:val="clear" w:color="auto" w:fill="FFFFFF"/>
        <w:spacing w:before="100" w:beforeAutospacing="1" w:after="100" w:afterAutospacing="1" w:line="300" w:lineRule="atLeast"/>
        <w:rPr>
          <w:rStyle w:val="Hyperlink"/>
          <w:color w:val="2F5496"/>
          <w:u w:val="none"/>
          <w:lang w:val="en-US"/>
        </w:rPr>
      </w:pPr>
      <w:r w:rsidRPr="00901A2A">
        <w:rPr>
          <w:color w:val="2F5496"/>
          <w:lang w:val="en-US"/>
        </w:rPr>
        <w:sym w:font="Webdings" w:char="F067"/>
      </w:r>
      <w:r w:rsidRPr="00901A2A">
        <w:rPr>
          <w:color w:val="2F5496"/>
          <w:lang w:val="en-US"/>
        </w:rPr>
        <w:t xml:space="preserve"> </w:t>
      </w:r>
      <w:hyperlink r:id="rId31" w:history="1">
        <w:r w:rsidRPr="00901A2A">
          <w:rPr>
            <w:rStyle w:val="Hyperlink"/>
            <w:rFonts w:ascii="Helvetica" w:hAnsi="Helvetica" w:cs="Helvetica"/>
            <w:color w:val="2F5496"/>
            <w:sz w:val="23"/>
            <w:szCs w:val="23"/>
          </w:rPr>
          <w:t>jQuery Event Extensions</w:t>
        </w:r>
      </w:hyperlink>
    </w:p>
    <w:p w:rsidR="00BA0DE5" w:rsidRDefault="00B31481" w:rsidP="004228C9">
      <w:pPr>
        <w:pStyle w:val="ListParagraph"/>
        <w:numPr>
          <w:ilvl w:val="0"/>
          <w:numId w:val="13"/>
        </w:numPr>
        <w:rPr>
          <w:rFonts w:cs="Arial"/>
          <w:lang w:val="en-US"/>
        </w:rPr>
      </w:pPr>
      <w:r>
        <w:rPr>
          <w:color w:val="00B050"/>
          <w:lang w:val="en-US"/>
        </w:rPr>
        <w:sym w:font="Webdings" w:char="F067"/>
      </w:r>
      <w:r>
        <w:rPr>
          <w:color w:val="00B050"/>
          <w:lang w:val="en-US"/>
        </w:rPr>
        <w:t xml:space="preserve"> </w:t>
      </w:r>
      <w:hyperlink r:id="rId32" w:history="1">
        <w:r w:rsidR="0058064E">
          <w:rPr>
            <w:rStyle w:val="Hyperlink"/>
            <w:color w:val="00B050"/>
            <w:lang w:val="en-US"/>
          </w:rPr>
          <w:t>jQuery Ajax</w:t>
        </w:r>
      </w:hyperlink>
      <w:r w:rsidR="004228C9" w:rsidRPr="00BA0DE5">
        <w:rPr>
          <w:rFonts w:cs="Arial"/>
          <w:lang w:val="en-US"/>
        </w:rPr>
        <w:t xml:space="preserve"> </w:t>
      </w:r>
    </w:p>
    <w:p w:rsidR="00901A2A" w:rsidRPr="00901A2A" w:rsidRDefault="00901A2A" w:rsidP="00901A2A">
      <w:pPr>
        <w:numPr>
          <w:ilvl w:val="1"/>
          <w:numId w:val="13"/>
        </w:numPr>
        <w:shd w:val="clear" w:color="auto" w:fill="FFFFFF"/>
        <w:spacing w:before="100" w:beforeAutospacing="1" w:after="100" w:afterAutospacing="1" w:line="300" w:lineRule="atLeast"/>
        <w:rPr>
          <w:rFonts w:ascii="Helvetica" w:hAnsi="Helvetica" w:cs="Helvetica"/>
          <w:color w:val="00B050"/>
          <w:sz w:val="23"/>
          <w:szCs w:val="23"/>
        </w:rPr>
      </w:pPr>
      <w:r w:rsidRPr="00901A2A">
        <w:rPr>
          <w:color w:val="00B050"/>
          <w:lang w:val="en-US"/>
        </w:rPr>
        <w:sym w:font="Webdings" w:char="F067"/>
      </w:r>
      <w:r w:rsidRPr="00901A2A">
        <w:rPr>
          <w:color w:val="00B050"/>
          <w:lang w:val="en-US"/>
        </w:rPr>
        <w:t xml:space="preserve"> </w:t>
      </w:r>
      <w:hyperlink r:id="rId33" w:history="1">
        <w:r w:rsidRPr="00901A2A">
          <w:rPr>
            <w:rStyle w:val="Hyperlink"/>
            <w:rFonts w:ascii="Helvetica" w:hAnsi="Helvetica" w:cs="Helvetica"/>
            <w:color w:val="00B050"/>
            <w:sz w:val="23"/>
            <w:szCs w:val="23"/>
          </w:rPr>
          <w:t>Key Concepts</w:t>
        </w:r>
      </w:hyperlink>
    </w:p>
    <w:p w:rsidR="00901A2A" w:rsidRPr="00901A2A" w:rsidRDefault="00901A2A" w:rsidP="00901A2A">
      <w:pPr>
        <w:numPr>
          <w:ilvl w:val="1"/>
          <w:numId w:val="13"/>
        </w:numPr>
        <w:shd w:val="clear" w:color="auto" w:fill="FFFFFF"/>
        <w:spacing w:before="100" w:beforeAutospacing="1" w:after="100" w:afterAutospacing="1" w:line="300" w:lineRule="atLeast"/>
        <w:rPr>
          <w:rFonts w:ascii="Helvetica" w:hAnsi="Helvetica" w:cs="Helvetica"/>
          <w:color w:val="00B050"/>
          <w:sz w:val="23"/>
          <w:szCs w:val="23"/>
        </w:rPr>
      </w:pPr>
      <w:r w:rsidRPr="00901A2A">
        <w:rPr>
          <w:color w:val="00B050"/>
          <w:lang w:val="en-US"/>
        </w:rPr>
        <w:sym w:font="Webdings" w:char="F067"/>
      </w:r>
      <w:r w:rsidRPr="00901A2A">
        <w:rPr>
          <w:color w:val="00B050"/>
          <w:lang w:val="en-US"/>
        </w:rPr>
        <w:t xml:space="preserve"> </w:t>
      </w:r>
      <w:hyperlink r:id="rId34" w:history="1">
        <w:r w:rsidRPr="00901A2A">
          <w:rPr>
            <w:rStyle w:val="Hyperlink"/>
            <w:rFonts w:ascii="Helvetica" w:hAnsi="Helvetica" w:cs="Helvetica"/>
            <w:color w:val="00B050"/>
            <w:sz w:val="23"/>
            <w:szCs w:val="23"/>
          </w:rPr>
          <w:t>jQuery’s Ajax-Related Methods</w:t>
        </w:r>
      </w:hyperlink>
    </w:p>
    <w:p w:rsidR="00901A2A" w:rsidRPr="00901A2A" w:rsidRDefault="00901A2A" w:rsidP="00901A2A">
      <w:pPr>
        <w:numPr>
          <w:ilvl w:val="1"/>
          <w:numId w:val="13"/>
        </w:numPr>
        <w:shd w:val="clear" w:color="auto" w:fill="FFFFFF"/>
        <w:spacing w:before="100" w:beforeAutospacing="1" w:after="100" w:afterAutospacing="1" w:line="300" w:lineRule="atLeast"/>
        <w:rPr>
          <w:rFonts w:ascii="Helvetica" w:hAnsi="Helvetica" w:cs="Helvetica"/>
          <w:color w:val="2F5496"/>
          <w:sz w:val="23"/>
          <w:szCs w:val="23"/>
        </w:rPr>
      </w:pPr>
      <w:r w:rsidRPr="00901A2A">
        <w:rPr>
          <w:color w:val="2F5496"/>
          <w:lang w:val="en-US"/>
        </w:rPr>
        <w:sym w:font="Webdings" w:char="F067"/>
      </w:r>
      <w:r w:rsidRPr="00901A2A">
        <w:rPr>
          <w:color w:val="2F5496"/>
          <w:lang w:val="en-US"/>
        </w:rPr>
        <w:t xml:space="preserve"> </w:t>
      </w:r>
      <w:hyperlink r:id="rId35" w:history="1">
        <w:r w:rsidRPr="00901A2A">
          <w:rPr>
            <w:rStyle w:val="Hyperlink"/>
            <w:rFonts w:ascii="Helvetica" w:hAnsi="Helvetica" w:cs="Helvetica"/>
            <w:color w:val="2F5496"/>
            <w:sz w:val="23"/>
            <w:szCs w:val="23"/>
          </w:rPr>
          <w:t>Ajax and Forms</w:t>
        </w:r>
      </w:hyperlink>
    </w:p>
    <w:p w:rsidR="00901A2A" w:rsidRPr="00901A2A" w:rsidRDefault="00901A2A" w:rsidP="00901A2A">
      <w:pPr>
        <w:numPr>
          <w:ilvl w:val="1"/>
          <w:numId w:val="13"/>
        </w:numPr>
        <w:shd w:val="clear" w:color="auto" w:fill="FFFFFF"/>
        <w:spacing w:before="100" w:beforeAutospacing="1" w:after="100" w:afterAutospacing="1" w:line="300" w:lineRule="atLeast"/>
        <w:rPr>
          <w:rFonts w:ascii="Helvetica" w:hAnsi="Helvetica" w:cs="Helvetica"/>
          <w:color w:val="2F5496"/>
          <w:sz w:val="23"/>
          <w:szCs w:val="23"/>
        </w:rPr>
      </w:pPr>
      <w:r w:rsidRPr="00901A2A">
        <w:rPr>
          <w:color w:val="2F5496"/>
          <w:lang w:val="en-US"/>
        </w:rPr>
        <w:sym w:font="Webdings" w:char="F067"/>
      </w:r>
      <w:r w:rsidRPr="00901A2A">
        <w:rPr>
          <w:color w:val="2F5496"/>
          <w:lang w:val="en-US"/>
        </w:rPr>
        <w:t xml:space="preserve"> </w:t>
      </w:r>
      <w:hyperlink r:id="rId36" w:history="1">
        <w:r w:rsidRPr="00901A2A">
          <w:rPr>
            <w:rStyle w:val="Hyperlink"/>
            <w:rFonts w:ascii="Helvetica" w:hAnsi="Helvetica" w:cs="Helvetica"/>
            <w:color w:val="2F5496"/>
            <w:sz w:val="23"/>
            <w:szCs w:val="23"/>
          </w:rPr>
          <w:t>Working with JSONP</w:t>
        </w:r>
      </w:hyperlink>
    </w:p>
    <w:p w:rsidR="00901A2A" w:rsidRPr="00901A2A" w:rsidRDefault="00901A2A" w:rsidP="00901A2A">
      <w:pPr>
        <w:numPr>
          <w:ilvl w:val="1"/>
          <w:numId w:val="13"/>
        </w:numPr>
        <w:shd w:val="clear" w:color="auto" w:fill="FFFFFF"/>
        <w:spacing w:before="100" w:beforeAutospacing="1" w:after="100" w:afterAutospacing="1" w:line="300" w:lineRule="atLeast"/>
        <w:rPr>
          <w:rFonts w:ascii="Helvetica" w:hAnsi="Helvetica" w:cs="Helvetica"/>
          <w:color w:val="2F5496"/>
          <w:sz w:val="23"/>
          <w:szCs w:val="23"/>
        </w:rPr>
      </w:pPr>
      <w:r w:rsidRPr="00901A2A">
        <w:rPr>
          <w:color w:val="2F5496"/>
          <w:lang w:val="en-US"/>
        </w:rPr>
        <w:sym w:font="Webdings" w:char="F067"/>
      </w:r>
      <w:r w:rsidRPr="00901A2A">
        <w:rPr>
          <w:color w:val="2F5496"/>
          <w:lang w:val="en-US"/>
        </w:rPr>
        <w:t xml:space="preserve"> </w:t>
      </w:r>
      <w:hyperlink r:id="rId37" w:history="1">
        <w:r w:rsidRPr="00901A2A">
          <w:rPr>
            <w:rStyle w:val="Hyperlink"/>
            <w:rFonts w:ascii="Helvetica" w:hAnsi="Helvetica" w:cs="Helvetica"/>
            <w:color w:val="2F5496"/>
            <w:sz w:val="23"/>
            <w:szCs w:val="23"/>
          </w:rPr>
          <w:t>Ajax Events</w:t>
        </w:r>
      </w:hyperlink>
    </w:p>
    <w:p w:rsidR="0058064E" w:rsidRPr="0058064E" w:rsidRDefault="00B31481" w:rsidP="0058064E">
      <w:pPr>
        <w:pStyle w:val="ListParagraph"/>
        <w:numPr>
          <w:ilvl w:val="0"/>
          <w:numId w:val="13"/>
        </w:numPr>
        <w:rPr>
          <w:rStyle w:val="Hyperlink"/>
          <w:color w:val="00B050"/>
          <w:u w:val="none"/>
          <w:lang w:val="en-US"/>
        </w:rPr>
      </w:pPr>
      <w:r w:rsidRPr="00F85E78">
        <w:rPr>
          <w:color w:val="C45911"/>
          <w:lang w:val="en-US"/>
        </w:rPr>
        <w:sym w:font="Webdings" w:char="F067"/>
      </w:r>
      <w:r>
        <w:rPr>
          <w:color w:val="C45911"/>
          <w:lang w:val="en-US"/>
        </w:rPr>
        <w:t xml:space="preserve"> </w:t>
      </w:r>
      <w:hyperlink r:id="rId38" w:history="1">
        <w:r w:rsidR="00893DD7" w:rsidRPr="00893DD7">
          <w:rPr>
            <w:rStyle w:val="Hyperlink"/>
            <w:color w:val="C45911" w:themeColor="accent2" w:themeShade="BF"/>
            <w:lang w:val="en-US"/>
          </w:rPr>
          <w:t>jQuery Deferreds</w:t>
        </w:r>
      </w:hyperlink>
    </w:p>
    <w:p w:rsidR="0058064E" w:rsidRPr="0058064E" w:rsidRDefault="00B31481" w:rsidP="0058064E">
      <w:pPr>
        <w:pStyle w:val="ListParagraph"/>
        <w:numPr>
          <w:ilvl w:val="0"/>
          <w:numId w:val="13"/>
        </w:numPr>
        <w:rPr>
          <w:rStyle w:val="Hyperlink"/>
          <w:color w:val="00B050"/>
          <w:u w:val="none"/>
          <w:lang w:val="en-US"/>
        </w:rPr>
      </w:pPr>
      <w:r>
        <w:rPr>
          <w:color w:val="00B050"/>
          <w:lang w:val="en-US"/>
        </w:rPr>
        <w:sym w:font="Webdings" w:char="F067"/>
      </w:r>
      <w:r>
        <w:rPr>
          <w:color w:val="00B050"/>
          <w:lang w:val="en-US"/>
        </w:rPr>
        <w:t xml:space="preserve"> </w:t>
      </w:r>
      <w:hyperlink r:id="rId39" w:history="1">
        <w:r w:rsidR="00893DD7">
          <w:rPr>
            <w:rStyle w:val="Hyperlink"/>
            <w:color w:val="00B050"/>
            <w:lang w:val="en-US"/>
          </w:rPr>
          <w:t>jQuery chaining</w:t>
        </w:r>
      </w:hyperlink>
    </w:p>
    <w:p w:rsidR="00B94A4F" w:rsidRPr="00B94A4F" w:rsidRDefault="00B31481" w:rsidP="00901A2A">
      <w:pPr>
        <w:pStyle w:val="ListParagraph"/>
        <w:numPr>
          <w:ilvl w:val="0"/>
          <w:numId w:val="13"/>
        </w:numPr>
        <w:rPr>
          <w:rStyle w:val="Hyperlink"/>
          <w:color w:val="auto"/>
          <w:u w:val="none"/>
          <w:lang w:val="en-US"/>
        </w:rPr>
      </w:pPr>
      <w:r>
        <w:rPr>
          <w:color w:val="00B050"/>
          <w:lang w:val="en-US"/>
        </w:rPr>
        <w:sym w:font="Webdings" w:char="F067"/>
      </w:r>
      <w:r>
        <w:rPr>
          <w:color w:val="00B050"/>
          <w:lang w:val="en-US"/>
        </w:rPr>
        <w:t xml:space="preserve"> </w:t>
      </w:r>
      <w:hyperlink r:id="rId40" w:history="1">
        <w:r w:rsidR="00901A2A">
          <w:rPr>
            <w:rStyle w:val="Hyperlink"/>
            <w:color w:val="00B050"/>
            <w:lang w:val="en-US"/>
          </w:rPr>
          <w:t>Coding Standards &amp; Best Practices</w:t>
        </w:r>
      </w:hyperlink>
      <w:r w:rsidR="00385318" w:rsidRPr="00893DD7">
        <w:rPr>
          <w:color w:val="00B050"/>
          <w:lang w:val="en-US"/>
        </w:rPr>
        <w:t xml:space="preserve"> </w:t>
      </w:r>
    </w:p>
    <w:p w:rsidR="00B94A4F" w:rsidRPr="00B94A4F" w:rsidRDefault="00B31481" w:rsidP="00B94A4F">
      <w:pPr>
        <w:pStyle w:val="ListParagraph"/>
        <w:numPr>
          <w:ilvl w:val="0"/>
          <w:numId w:val="13"/>
        </w:numPr>
        <w:rPr>
          <w:rStyle w:val="Hyperlink"/>
          <w:color w:val="1F4E79" w:themeColor="accent1" w:themeShade="80"/>
          <w:lang w:val="en-US"/>
        </w:rPr>
      </w:pPr>
      <w:r w:rsidRPr="00F85E78">
        <w:rPr>
          <w:color w:val="2F5496"/>
          <w:lang w:val="en-US"/>
        </w:rPr>
        <w:sym w:font="Webdings" w:char="F067"/>
      </w:r>
      <w:r w:rsidRPr="00F85E78">
        <w:rPr>
          <w:color w:val="2F5496"/>
          <w:lang w:val="en-US"/>
        </w:rPr>
        <w:t xml:space="preserve"> </w:t>
      </w:r>
      <w:hyperlink r:id="rId41" w:history="1">
        <w:r w:rsidR="00901A2A">
          <w:rPr>
            <w:rStyle w:val="Hyperlink"/>
            <w:color w:val="1F4E79" w:themeColor="accent1" w:themeShade="80"/>
            <w:lang w:val="en-US"/>
          </w:rPr>
          <w:t>You might not need jQuery</w:t>
        </w:r>
      </w:hyperlink>
    </w:p>
    <w:p w:rsidR="001F6265" w:rsidRPr="001F6265" w:rsidRDefault="001F6265" w:rsidP="00A41AC2">
      <w:pPr>
        <w:pStyle w:val="ListParagraph"/>
        <w:rPr>
          <w:lang w:val="en-US"/>
        </w:rPr>
      </w:pPr>
    </w:p>
    <w:p w:rsidR="001F6265" w:rsidRPr="001F6265" w:rsidRDefault="001F6265" w:rsidP="00A66612">
      <w:pPr>
        <w:pStyle w:val="ListParagraph"/>
        <w:rPr>
          <w:lang w:val="en-US"/>
        </w:rPr>
      </w:pPr>
    </w:p>
    <w:p w:rsidR="000E6D2D" w:rsidRPr="000E6D2D" w:rsidRDefault="000E6D2D" w:rsidP="000E6D2D">
      <w:pPr>
        <w:pStyle w:val="ListParagraph"/>
        <w:ind w:left="1440"/>
        <w:rPr>
          <w:lang w:val="en-US"/>
        </w:rPr>
      </w:pPr>
    </w:p>
    <w:sectPr w:rsidR="000E6D2D" w:rsidRPr="000E6D2D" w:rsidSect="006226D1">
      <w:headerReference w:type="default" r:id="rId42"/>
      <w:footerReference w:type="default" r:id="rId43"/>
      <w:footerReference w:type="first" r:id="rId4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6179" w:rsidRDefault="00246179" w:rsidP="00641744">
      <w:pPr>
        <w:spacing w:line="240" w:lineRule="auto"/>
      </w:pPr>
      <w:r>
        <w:separator/>
      </w:r>
    </w:p>
  </w:endnote>
  <w:endnote w:type="continuationSeparator" w:id="0">
    <w:p w:rsidR="00246179" w:rsidRDefault="00246179" w:rsidP="006417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ebdings">
    <w:panose1 w:val="05030102010509060703"/>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26D1" w:rsidRPr="006226D1" w:rsidRDefault="006226D1">
    <w:pPr>
      <w:pStyle w:val="Footer"/>
      <w:tabs>
        <w:tab w:val="clear" w:pos="4677"/>
        <w:tab w:val="clear" w:pos="9355"/>
      </w:tabs>
      <w:jc w:val="center"/>
      <w:rPr>
        <w:caps/>
        <w:noProof/>
      </w:rPr>
    </w:pPr>
    <w:r w:rsidRPr="006226D1">
      <w:rPr>
        <w:caps/>
      </w:rPr>
      <w:fldChar w:fldCharType="begin"/>
    </w:r>
    <w:r w:rsidRPr="006226D1">
      <w:rPr>
        <w:caps/>
      </w:rPr>
      <w:instrText xml:space="preserve"> PAGE   \* MERGEFORMAT </w:instrText>
    </w:r>
    <w:r w:rsidRPr="006226D1">
      <w:rPr>
        <w:caps/>
      </w:rPr>
      <w:fldChar w:fldCharType="separate"/>
    </w:r>
    <w:r w:rsidR="004837F7">
      <w:rPr>
        <w:caps/>
        <w:noProof/>
      </w:rPr>
      <w:t>2</w:t>
    </w:r>
    <w:r w:rsidRPr="006226D1">
      <w:rPr>
        <w:caps/>
        <w:noProof/>
      </w:rPr>
      <w:fldChar w:fldCharType="end"/>
    </w:r>
  </w:p>
  <w:p w:rsidR="006226D1" w:rsidRDefault="006226D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26D1" w:rsidRDefault="006226D1">
    <w:pPr>
      <w:pStyle w:val="Footer"/>
      <w:tabs>
        <w:tab w:val="clear" w:pos="4677"/>
        <w:tab w:val="clear" w:pos="9355"/>
      </w:tabs>
      <w:jc w:val="center"/>
      <w:rPr>
        <w:caps/>
        <w:noProof/>
        <w:color w:val="5B9BD5" w:themeColor="accent1"/>
      </w:rPr>
    </w:pPr>
  </w:p>
  <w:p w:rsidR="006226D1" w:rsidRDefault="006226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6179" w:rsidRDefault="00246179" w:rsidP="00641744">
      <w:pPr>
        <w:spacing w:line="240" w:lineRule="auto"/>
      </w:pPr>
      <w:r>
        <w:separator/>
      </w:r>
    </w:p>
  </w:footnote>
  <w:footnote w:type="continuationSeparator" w:id="0">
    <w:p w:rsidR="00246179" w:rsidRDefault="00246179" w:rsidP="0064174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1744" w:rsidRPr="00566CA0" w:rsidRDefault="00566CA0" w:rsidP="00566CA0">
    <w:pPr>
      <w:pStyle w:val="Header"/>
      <w:rPr>
        <w:lang w:val="en-US"/>
      </w:rPr>
    </w:pPr>
    <w:r w:rsidRPr="00566CA0">
      <w:rPr>
        <w:noProof/>
        <w:lang w:val="en-US"/>
      </w:rPr>
      <w:drawing>
        <wp:anchor distT="0" distB="0" distL="114300" distR="114300" simplePos="0" relativeHeight="251658240" behindDoc="0" locked="0" layoutInCell="1" allowOverlap="1">
          <wp:simplePos x="0" y="0"/>
          <wp:positionH relativeFrom="column">
            <wp:posOffset>-156210</wp:posOffset>
          </wp:positionH>
          <wp:positionV relativeFrom="paragraph">
            <wp:posOffset>-211455</wp:posOffset>
          </wp:positionV>
          <wp:extent cx="1028700" cy="346295"/>
          <wp:effectExtent l="0" t="0" r="0" b="0"/>
          <wp:wrapSquare wrapText="bothSides"/>
          <wp:docPr id="2" name="Picture 2" descr="C:\Users\Ryabov\Dropbox\Work\Summer Labs\2015\iTechAr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yabov\Dropbox\Work\Summer Labs\2015\iTechArt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34629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E3997"/>
    <w:multiLevelType w:val="hybridMultilevel"/>
    <w:tmpl w:val="0E74CB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2CD01DB"/>
    <w:multiLevelType w:val="hybridMultilevel"/>
    <w:tmpl w:val="8FA4E824"/>
    <w:lvl w:ilvl="0" w:tplc="53EE36B4">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6480C53"/>
    <w:multiLevelType w:val="hybridMultilevel"/>
    <w:tmpl w:val="DFCACCBC"/>
    <w:lvl w:ilvl="0" w:tplc="DF486254">
      <w:start w:val="1"/>
      <w:numFmt w:val="bullet"/>
      <w:lvlText w:val="•"/>
      <w:lvlJc w:val="left"/>
      <w:pPr>
        <w:tabs>
          <w:tab w:val="num" w:pos="720"/>
        </w:tabs>
        <w:ind w:left="720" w:hanging="360"/>
      </w:pPr>
      <w:rPr>
        <w:rFonts w:ascii="Arial" w:hAnsi="Arial" w:hint="default"/>
      </w:rPr>
    </w:lvl>
    <w:lvl w:ilvl="1" w:tplc="AC224068">
      <w:start w:val="1"/>
      <w:numFmt w:val="bullet"/>
      <w:lvlText w:val="•"/>
      <w:lvlJc w:val="left"/>
      <w:pPr>
        <w:tabs>
          <w:tab w:val="num" w:pos="1440"/>
        </w:tabs>
        <w:ind w:left="1440" w:hanging="360"/>
      </w:pPr>
      <w:rPr>
        <w:rFonts w:ascii="Arial" w:hAnsi="Arial" w:hint="default"/>
      </w:rPr>
    </w:lvl>
    <w:lvl w:ilvl="2" w:tplc="5CAA82E8" w:tentative="1">
      <w:start w:val="1"/>
      <w:numFmt w:val="bullet"/>
      <w:lvlText w:val="•"/>
      <w:lvlJc w:val="left"/>
      <w:pPr>
        <w:tabs>
          <w:tab w:val="num" w:pos="2160"/>
        </w:tabs>
        <w:ind w:left="2160" w:hanging="360"/>
      </w:pPr>
      <w:rPr>
        <w:rFonts w:ascii="Arial" w:hAnsi="Arial" w:hint="default"/>
      </w:rPr>
    </w:lvl>
    <w:lvl w:ilvl="3" w:tplc="94840AB6" w:tentative="1">
      <w:start w:val="1"/>
      <w:numFmt w:val="bullet"/>
      <w:lvlText w:val="•"/>
      <w:lvlJc w:val="left"/>
      <w:pPr>
        <w:tabs>
          <w:tab w:val="num" w:pos="2880"/>
        </w:tabs>
        <w:ind w:left="2880" w:hanging="360"/>
      </w:pPr>
      <w:rPr>
        <w:rFonts w:ascii="Arial" w:hAnsi="Arial" w:hint="default"/>
      </w:rPr>
    </w:lvl>
    <w:lvl w:ilvl="4" w:tplc="265ABE0A" w:tentative="1">
      <w:start w:val="1"/>
      <w:numFmt w:val="bullet"/>
      <w:lvlText w:val="•"/>
      <w:lvlJc w:val="left"/>
      <w:pPr>
        <w:tabs>
          <w:tab w:val="num" w:pos="3600"/>
        </w:tabs>
        <w:ind w:left="3600" w:hanging="360"/>
      </w:pPr>
      <w:rPr>
        <w:rFonts w:ascii="Arial" w:hAnsi="Arial" w:hint="default"/>
      </w:rPr>
    </w:lvl>
    <w:lvl w:ilvl="5" w:tplc="3FFE4AC6" w:tentative="1">
      <w:start w:val="1"/>
      <w:numFmt w:val="bullet"/>
      <w:lvlText w:val="•"/>
      <w:lvlJc w:val="left"/>
      <w:pPr>
        <w:tabs>
          <w:tab w:val="num" w:pos="4320"/>
        </w:tabs>
        <w:ind w:left="4320" w:hanging="360"/>
      </w:pPr>
      <w:rPr>
        <w:rFonts w:ascii="Arial" w:hAnsi="Arial" w:hint="default"/>
      </w:rPr>
    </w:lvl>
    <w:lvl w:ilvl="6" w:tplc="E95E78E0" w:tentative="1">
      <w:start w:val="1"/>
      <w:numFmt w:val="bullet"/>
      <w:lvlText w:val="•"/>
      <w:lvlJc w:val="left"/>
      <w:pPr>
        <w:tabs>
          <w:tab w:val="num" w:pos="5040"/>
        </w:tabs>
        <w:ind w:left="5040" w:hanging="360"/>
      </w:pPr>
      <w:rPr>
        <w:rFonts w:ascii="Arial" w:hAnsi="Arial" w:hint="default"/>
      </w:rPr>
    </w:lvl>
    <w:lvl w:ilvl="7" w:tplc="9B548428" w:tentative="1">
      <w:start w:val="1"/>
      <w:numFmt w:val="bullet"/>
      <w:lvlText w:val="•"/>
      <w:lvlJc w:val="left"/>
      <w:pPr>
        <w:tabs>
          <w:tab w:val="num" w:pos="5760"/>
        </w:tabs>
        <w:ind w:left="5760" w:hanging="360"/>
      </w:pPr>
      <w:rPr>
        <w:rFonts w:ascii="Arial" w:hAnsi="Arial" w:hint="default"/>
      </w:rPr>
    </w:lvl>
    <w:lvl w:ilvl="8" w:tplc="6E86708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E49088B"/>
    <w:multiLevelType w:val="hybridMultilevel"/>
    <w:tmpl w:val="B948863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2EA2D7D"/>
    <w:multiLevelType w:val="multilevel"/>
    <w:tmpl w:val="A7D4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966A70"/>
    <w:multiLevelType w:val="hybridMultilevel"/>
    <w:tmpl w:val="657A4FA4"/>
    <w:lvl w:ilvl="0" w:tplc="CBA04BD6">
      <w:start w:val="1"/>
      <w:numFmt w:val="bullet"/>
      <w:lvlText w:val=""/>
      <w:lvlJc w:val="left"/>
      <w:pPr>
        <w:ind w:left="720" w:hanging="360"/>
      </w:pPr>
      <w:rPr>
        <w:rFonts w:ascii="Symbol" w:hAnsi="Symbol" w:hint="default"/>
        <w:color w:val="auto"/>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7DE3B2E"/>
    <w:multiLevelType w:val="hybridMultilevel"/>
    <w:tmpl w:val="3386FF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D6D68D2"/>
    <w:multiLevelType w:val="hybridMultilevel"/>
    <w:tmpl w:val="3CE44E26"/>
    <w:lvl w:ilvl="0" w:tplc="E1BEC4F4">
      <w:start w:val="1"/>
      <w:numFmt w:val="lowerLetter"/>
      <w:lvlText w:val="%1)"/>
      <w:lvlJc w:val="left"/>
      <w:pPr>
        <w:ind w:left="1080" w:hanging="360"/>
      </w:pPr>
      <w:rPr>
        <w:rFonts w:hint="default"/>
        <w:u w:val="single"/>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33254FF7"/>
    <w:multiLevelType w:val="hybridMultilevel"/>
    <w:tmpl w:val="541C23E6"/>
    <w:lvl w:ilvl="0" w:tplc="E4841CD4">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3498754E"/>
    <w:multiLevelType w:val="hybridMultilevel"/>
    <w:tmpl w:val="BD945CE0"/>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CD500E5"/>
    <w:multiLevelType w:val="hybridMultilevel"/>
    <w:tmpl w:val="3586CB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E1C78C1"/>
    <w:multiLevelType w:val="hybridMultilevel"/>
    <w:tmpl w:val="B2DC382E"/>
    <w:lvl w:ilvl="0" w:tplc="CBA04BD6">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07C16A5"/>
    <w:multiLevelType w:val="multilevel"/>
    <w:tmpl w:val="B3F42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1F7349"/>
    <w:multiLevelType w:val="hybridMultilevel"/>
    <w:tmpl w:val="C7CEC5D0"/>
    <w:lvl w:ilvl="0" w:tplc="393E7C4A">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1E95713"/>
    <w:multiLevelType w:val="hybridMultilevel"/>
    <w:tmpl w:val="AFF86440"/>
    <w:lvl w:ilvl="0" w:tplc="7FB6D7C0">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8AF1F36"/>
    <w:multiLevelType w:val="hybridMultilevel"/>
    <w:tmpl w:val="3FBA3B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24F64EF"/>
    <w:multiLevelType w:val="hybridMultilevel"/>
    <w:tmpl w:val="4A840C24"/>
    <w:lvl w:ilvl="0" w:tplc="13C23F2E">
      <w:start w:val="1"/>
      <w:numFmt w:val="lowerLetter"/>
      <w:lvlText w:val="%1."/>
      <w:lvlJc w:val="left"/>
      <w:pPr>
        <w:ind w:left="1080" w:hanging="360"/>
      </w:pPr>
      <w:rPr>
        <w:rFonts w:hint="default"/>
        <w:u w:val="single"/>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15:restartNumberingAfterBreak="0">
    <w:nsid w:val="635C10C0"/>
    <w:multiLevelType w:val="hybridMultilevel"/>
    <w:tmpl w:val="9A0420F6"/>
    <w:lvl w:ilvl="0" w:tplc="04190019">
      <w:start w:val="1"/>
      <w:numFmt w:val="lowerLetter"/>
      <w:lvlText w:val="%1."/>
      <w:lvlJc w:val="left"/>
      <w:pPr>
        <w:ind w:left="1440" w:hanging="360"/>
      </w:pPr>
      <w:rPr>
        <w:rFonts w:hint="default"/>
        <w:color w:val="auto"/>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15:restartNumberingAfterBreak="0">
    <w:nsid w:val="6E78417F"/>
    <w:multiLevelType w:val="hybridMultilevel"/>
    <w:tmpl w:val="139EE14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01404D6"/>
    <w:multiLevelType w:val="hybridMultilevel"/>
    <w:tmpl w:val="901CEECC"/>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15:restartNumberingAfterBreak="0">
    <w:nsid w:val="712E37CF"/>
    <w:multiLevelType w:val="hybridMultilevel"/>
    <w:tmpl w:val="5DFE49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14704AB"/>
    <w:multiLevelType w:val="hybridMultilevel"/>
    <w:tmpl w:val="ACFCF55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15:restartNumberingAfterBreak="0">
    <w:nsid w:val="78120D2B"/>
    <w:multiLevelType w:val="hybridMultilevel"/>
    <w:tmpl w:val="B5FAE096"/>
    <w:lvl w:ilvl="0" w:tplc="04190017">
      <w:start w:val="1"/>
      <w:numFmt w:val="lowerLetter"/>
      <w:lvlText w:val="%1)"/>
      <w:lvlJc w:val="left"/>
      <w:pPr>
        <w:ind w:left="720" w:hanging="360"/>
      </w:pPr>
      <w:rPr>
        <w:rFonts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5"/>
  </w:num>
  <w:num w:numId="5">
    <w:abstractNumId w:val="18"/>
  </w:num>
  <w:num w:numId="6">
    <w:abstractNumId w:val="10"/>
  </w:num>
  <w:num w:numId="7">
    <w:abstractNumId w:val="6"/>
  </w:num>
  <w:num w:numId="8">
    <w:abstractNumId w:val="21"/>
  </w:num>
  <w:num w:numId="9">
    <w:abstractNumId w:val="14"/>
  </w:num>
  <w:num w:numId="10">
    <w:abstractNumId w:val="20"/>
  </w:num>
  <w:num w:numId="11">
    <w:abstractNumId w:val="1"/>
  </w:num>
  <w:num w:numId="12">
    <w:abstractNumId w:val="13"/>
  </w:num>
  <w:num w:numId="13">
    <w:abstractNumId w:val="5"/>
  </w:num>
  <w:num w:numId="14">
    <w:abstractNumId w:val="11"/>
  </w:num>
  <w:num w:numId="15">
    <w:abstractNumId w:val="7"/>
  </w:num>
  <w:num w:numId="16">
    <w:abstractNumId w:val="9"/>
  </w:num>
  <w:num w:numId="17">
    <w:abstractNumId w:val="19"/>
  </w:num>
  <w:num w:numId="18">
    <w:abstractNumId w:val="8"/>
  </w:num>
  <w:num w:numId="19">
    <w:abstractNumId w:val="16"/>
  </w:num>
  <w:num w:numId="20">
    <w:abstractNumId w:val="22"/>
  </w:num>
  <w:num w:numId="21">
    <w:abstractNumId w:val="17"/>
  </w:num>
  <w:num w:numId="22">
    <w:abstractNumId w:val="12"/>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EyNjMzNDUxt7AAkko6SsGpxcWZ+XkgBYa1AK3GAl8sAAAA"/>
  </w:docVars>
  <w:rsids>
    <w:rsidRoot w:val="000D054E"/>
    <w:rsid w:val="00014F16"/>
    <w:rsid w:val="0003363F"/>
    <w:rsid w:val="00061AB6"/>
    <w:rsid w:val="00065331"/>
    <w:rsid w:val="000D054E"/>
    <w:rsid w:val="000E4471"/>
    <w:rsid w:val="000E6D2D"/>
    <w:rsid w:val="000F3A23"/>
    <w:rsid w:val="001037AB"/>
    <w:rsid w:val="001127C3"/>
    <w:rsid w:val="00132C4D"/>
    <w:rsid w:val="00152BFC"/>
    <w:rsid w:val="001531AA"/>
    <w:rsid w:val="00162A37"/>
    <w:rsid w:val="001F6265"/>
    <w:rsid w:val="00204E75"/>
    <w:rsid w:val="002119F3"/>
    <w:rsid w:val="00221B3B"/>
    <w:rsid w:val="00236B85"/>
    <w:rsid w:val="00246179"/>
    <w:rsid w:val="0026645A"/>
    <w:rsid w:val="002B079A"/>
    <w:rsid w:val="0035307E"/>
    <w:rsid w:val="003623C4"/>
    <w:rsid w:val="00385318"/>
    <w:rsid w:val="003A025B"/>
    <w:rsid w:val="003A4332"/>
    <w:rsid w:val="003C253F"/>
    <w:rsid w:val="003D6F0A"/>
    <w:rsid w:val="00411807"/>
    <w:rsid w:val="004228C9"/>
    <w:rsid w:val="004319D1"/>
    <w:rsid w:val="004444A2"/>
    <w:rsid w:val="00457A59"/>
    <w:rsid w:val="004837F7"/>
    <w:rsid w:val="004B67A7"/>
    <w:rsid w:val="004C3B7B"/>
    <w:rsid w:val="004E122D"/>
    <w:rsid w:val="0051565F"/>
    <w:rsid w:val="005332B6"/>
    <w:rsid w:val="005425EC"/>
    <w:rsid w:val="00566CA0"/>
    <w:rsid w:val="0058064E"/>
    <w:rsid w:val="005814D9"/>
    <w:rsid w:val="005A339F"/>
    <w:rsid w:val="005A3769"/>
    <w:rsid w:val="005C408B"/>
    <w:rsid w:val="006226D1"/>
    <w:rsid w:val="00627E5D"/>
    <w:rsid w:val="00641744"/>
    <w:rsid w:val="006478C9"/>
    <w:rsid w:val="0067167C"/>
    <w:rsid w:val="0067444F"/>
    <w:rsid w:val="006D4D66"/>
    <w:rsid w:val="007B4D85"/>
    <w:rsid w:val="007F24D5"/>
    <w:rsid w:val="007F6DE5"/>
    <w:rsid w:val="008320BA"/>
    <w:rsid w:val="00837495"/>
    <w:rsid w:val="0084225D"/>
    <w:rsid w:val="00865E06"/>
    <w:rsid w:val="00872F32"/>
    <w:rsid w:val="0088523A"/>
    <w:rsid w:val="00891B55"/>
    <w:rsid w:val="00893DD7"/>
    <w:rsid w:val="008D12BE"/>
    <w:rsid w:val="008D4083"/>
    <w:rsid w:val="00901A2A"/>
    <w:rsid w:val="00931D4A"/>
    <w:rsid w:val="00955024"/>
    <w:rsid w:val="009677F6"/>
    <w:rsid w:val="009C16D5"/>
    <w:rsid w:val="00A03DB9"/>
    <w:rsid w:val="00A14133"/>
    <w:rsid w:val="00A364DA"/>
    <w:rsid w:val="00A41AC2"/>
    <w:rsid w:val="00A47626"/>
    <w:rsid w:val="00A5076D"/>
    <w:rsid w:val="00A613FF"/>
    <w:rsid w:val="00A658DD"/>
    <w:rsid w:val="00A66612"/>
    <w:rsid w:val="00AB623B"/>
    <w:rsid w:val="00AD0623"/>
    <w:rsid w:val="00AD50BC"/>
    <w:rsid w:val="00AE15A7"/>
    <w:rsid w:val="00AE32E5"/>
    <w:rsid w:val="00B31481"/>
    <w:rsid w:val="00B66C40"/>
    <w:rsid w:val="00B70C5F"/>
    <w:rsid w:val="00B94A4F"/>
    <w:rsid w:val="00BA0DE5"/>
    <w:rsid w:val="00BE028D"/>
    <w:rsid w:val="00C41332"/>
    <w:rsid w:val="00C47B7D"/>
    <w:rsid w:val="00C85A80"/>
    <w:rsid w:val="00CB736F"/>
    <w:rsid w:val="00CE70A4"/>
    <w:rsid w:val="00CF0261"/>
    <w:rsid w:val="00D034CE"/>
    <w:rsid w:val="00D271E3"/>
    <w:rsid w:val="00D2767A"/>
    <w:rsid w:val="00DF1558"/>
    <w:rsid w:val="00DF40DC"/>
    <w:rsid w:val="00E034DB"/>
    <w:rsid w:val="00E47E4C"/>
    <w:rsid w:val="00E51989"/>
    <w:rsid w:val="00E8109F"/>
    <w:rsid w:val="00EA2B57"/>
    <w:rsid w:val="00F02F9F"/>
    <w:rsid w:val="00F1095E"/>
    <w:rsid w:val="00F20533"/>
    <w:rsid w:val="00F70DED"/>
    <w:rsid w:val="00F922C3"/>
    <w:rsid w:val="00F94861"/>
    <w:rsid w:val="00FD05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E16FCD-443E-497F-9FF4-917367D2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31AA"/>
    <w:pPr>
      <w:spacing w:after="0"/>
    </w:pPr>
    <w:rPr>
      <w:rFonts w:ascii="Arial" w:hAnsi="Arial"/>
    </w:rPr>
  </w:style>
  <w:style w:type="paragraph" w:styleId="Heading1">
    <w:name w:val="heading 1"/>
    <w:basedOn w:val="Normal"/>
    <w:next w:val="Normal"/>
    <w:link w:val="Heading1Char"/>
    <w:uiPriority w:val="9"/>
    <w:qFormat/>
    <w:rsid w:val="00E51989"/>
    <w:pPr>
      <w:keepNext/>
      <w:keepLines/>
      <w:spacing w:before="240" w:after="240"/>
      <w:outlineLvl w:val="0"/>
    </w:pPr>
    <w:rPr>
      <w:rFonts w:eastAsiaTheme="majorEastAsia" w:cstheme="majorBidi"/>
      <w:color w:val="CE1500"/>
      <w:sz w:val="32"/>
      <w:szCs w:val="32"/>
    </w:rPr>
  </w:style>
  <w:style w:type="paragraph" w:styleId="Heading2">
    <w:name w:val="heading 2"/>
    <w:basedOn w:val="Normal"/>
    <w:next w:val="Normal"/>
    <w:link w:val="Heading2Char"/>
    <w:uiPriority w:val="9"/>
    <w:unhideWhenUsed/>
    <w:qFormat/>
    <w:rsid w:val="00872F32"/>
    <w:pPr>
      <w:keepNext/>
      <w:keepLines/>
      <w:spacing w:before="40"/>
      <w:outlineLvl w:val="1"/>
    </w:pPr>
    <w:rPr>
      <w:rFonts w:eastAsiaTheme="majorEastAsia" w:cstheme="majorBidi"/>
      <w:color w:val="CE15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989"/>
    <w:rPr>
      <w:rFonts w:ascii="Arial" w:eastAsiaTheme="majorEastAsia" w:hAnsi="Arial" w:cstheme="majorBidi"/>
      <w:color w:val="CE1500"/>
      <w:sz w:val="32"/>
      <w:szCs w:val="32"/>
    </w:rPr>
  </w:style>
  <w:style w:type="paragraph" w:styleId="NoSpacing">
    <w:name w:val="No Spacing"/>
    <w:basedOn w:val="Normal"/>
    <w:link w:val="NoSpacingChar"/>
    <w:uiPriority w:val="1"/>
    <w:qFormat/>
    <w:rsid w:val="00641744"/>
    <w:pPr>
      <w:spacing w:line="240" w:lineRule="auto"/>
      <w:jc w:val="both"/>
    </w:pPr>
    <w:rPr>
      <w:rFonts w:asciiTheme="minorHAnsi" w:eastAsiaTheme="minorEastAsia" w:hAnsiTheme="minorHAnsi"/>
      <w:szCs w:val="20"/>
      <w:lang w:val="en-US"/>
    </w:rPr>
  </w:style>
  <w:style w:type="character" w:customStyle="1" w:styleId="NoSpacingChar">
    <w:name w:val="No Spacing Char"/>
    <w:basedOn w:val="DefaultParagraphFont"/>
    <w:link w:val="NoSpacing"/>
    <w:uiPriority w:val="1"/>
    <w:rsid w:val="00641744"/>
    <w:rPr>
      <w:rFonts w:eastAsiaTheme="minorEastAsia"/>
      <w:sz w:val="20"/>
      <w:szCs w:val="20"/>
      <w:lang w:val="en-US"/>
    </w:rPr>
  </w:style>
  <w:style w:type="paragraph" w:styleId="Header">
    <w:name w:val="header"/>
    <w:basedOn w:val="Normal"/>
    <w:link w:val="HeaderChar"/>
    <w:uiPriority w:val="99"/>
    <w:unhideWhenUsed/>
    <w:rsid w:val="00641744"/>
    <w:pPr>
      <w:tabs>
        <w:tab w:val="center" w:pos="4677"/>
        <w:tab w:val="right" w:pos="9355"/>
      </w:tabs>
      <w:spacing w:line="240" w:lineRule="auto"/>
    </w:pPr>
  </w:style>
  <w:style w:type="character" w:customStyle="1" w:styleId="HeaderChar">
    <w:name w:val="Header Char"/>
    <w:basedOn w:val="DefaultParagraphFont"/>
    <w:link w:val="Header"/>
    <w:uiPriority w:val="99"/>
    <w:rsid w:val="00641744"/>
    <w:rPr>
      <w:rFonts w:ascii="Arial" w:hAnsi="Arial"/>
      <w:sz w:val="20"/>
    </w:rPr>
  </w:style>
  <w:style w:type="paragraph" w:styleId="Footer">
    <w:name w:val="footer"/>
    <w:basedOn w:val="Normal"/>
    <w:link w:val="FooterChar"/>
    <w:uiPriority w:val="99"/>
    <w:unhideWhenUsed/>
    <w:rsid w:val="00641744"/>
    <w:pPr>
      <w:tabs>
        <w:tab w:val="center" w:pos="4677"/>
        <w:tab w:val="right" w:pos="9355"/>
      </w:tabs>
      <w:spacing w:line="240" w:lineRule="auto"/>
    </w:pPr>
  </w:style>
  <w:style w:type="character" w:customStyle="1" w:styleId="FooterChar">
    <w:name w:val="Footer Char"/>
    <w:basedOn w:val="DefaultParagraphFont"/>
    <w:link w:val="Footer"/>
    <w:uiPriority w:val="99"/>
    <w:rsid w:val="00641744"/>
    <w:rPr>
      <w:rFonts w:ascii="Arial" w:hAnsi="Arial"/>
      <w:sz w:val="20"/>
    </w:rPr>
  </w:style>
  <w:style w:type="paragraph" w:styleId="ListParagraph">
    <w:name w:val="List Paragraph"/>
    <w:basedOn w:val="Normal"/>
    <w:uiPriority w:val="34"/>
    <w:qFormat/>
    <w:rsid w:val="00E51989"/>
    <w:pPr>
      <w:ind w:left="720"/>
      <w:contextualSpacing/>
    </w:pPr>
  </w:style>
  <w:style w:type="character" w:customStyle="1" w:styleId="Heading2Char">
    <w:name w:val="Heading 2 Char"/>
    <w:basedOn w:val="DefaultParagraphFont"/>
    <w:link w:val="Heading2"/>
    <w:uiPriority w:val="9"/>
    <w:rsid w:val="00872F32"/>
    <w:rPr>
      <w:rFonts w:ascii="Arial" w:eastAsiaTheme="majorEastAsia" w:hAnsi="Arial" w:cstheme="majorBidi"/>
      <w:color w:val="CE1500"/>
      <w:sz w:val="26"/>
      <w:szCs w:val="26"/>
    </w:rPr>
  </w:style>
  <w:style w:type="character" w:styleId="Hyperlink">
    <w:name w:val="Hyperlink"/>
    <w:basedOn w:val="DefaultParagraphFont"/>
    <w:uiPriority w:val="99"/>
    <w:unhideWhenUsed/>
    <w:rsid w:val="00872F32"/>
    <w:rPr>
      <w:color w:val="0563C1" w:themeColor="hyperlink"/>
      <w:u w:val="single"/>
    </w:rPr>
  </w:style>
  <w:style w:type="paragraph" w:styleId="TOCHeading">
    <w:name w:val="TOC Heading"/>
    <w:basedOn w:val="Heading1"/>
    <w:next w:val="Normal"/>
    <w:uiPriority w:val="39"/>
    <w:unhideWhenUsed/>
    <w:qFormat/>
    <w:rsid w:val="00B70C5F"/>
    <w:pPr>
      <w:spacing w:after="0"/>
      <w:outlineLvl w:val="9"/>
    </w:pPr>
    <w:rPr>
      <w:rFonts w:asciiTheme="majorHAnsi" w:hAnsiTheme="majorHAnsi"/>
      <w:color w:val="2E74B5" w:themeColor="accent1" w:themeShade="BF"/>
      <w:lang w:val="en-US"/>
    </w:rPr>
  </w:style>
  <w:style w:type="paragraph" w:styleId="TOC1">
    <w:name w:val="toc 1"/>
    <w:basedOn w:val="Normal"/>
    <w:next w:val="Normal"/>
    <w:autoRedefine/>
    <w:uiPriority w:val="39"/>
    <w:unhideWhenUsed/>
    <w:rsid w:val="00B70C5F"/>
    <w:pPr>
      <w:spacing w:after="100"/>
    </w:pPr>
  </w:style>
  <w:style w:type="paragraph" w:styleId="TOC2">
    <w:name w:val="toc 2"/>
    <w:basedOn w:val="Normal"/>
    <w:next w:val="Normal"/>
    <w:autoRedefine/>
    <w:uiPriority w:val="39"/>
    <w:unhideWhenUsed/>
    <w:rsid w:val="00B70C5F"/>
    <w:pPr>
      <w:spacing w:after="100"/>
      <w:ind w:left="200"/>
    </w:pPr>
  </w:style>
  <w:style w:type="character" w:styleId="FollowedHyperlink">
    <w:name w:val="FollowedHyperlink"/>
    <w:basedOn w:val="DefaultParagraphFont"/>
    <w:uiPriority w:val="99"/>
    <w:semiHidden/>
    <w:unhideWhenUsed/>
    <w:rsid w:val="00A41AC2"/>
    <w:rPr>
      <w:color w:val="954F72" w:themeColor="followedHyperlink"/>
      <w:u w:val="single"/>
    </w:rPr>
  </w:style>
  <w:style w:type="paragraph" w:styleId="NormalWeb">
    <w:name w:val="Normal (Web)"/>
    <w:basedOn w:val="Normal"/>
    <w:uiPriority w:val="99"/>
    <w:semiHidden/>
    <w:unhideWhenUsed/>
    <w:rsid w:val="007F24D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72916">
      <w:bodyDiv w:val="1"/>
      <w:marLeft w:val="0"/>
      <w:marRight w:val="0"/>
      <w:marTop w:val="0"/>
      <w:marBottom w:val="0"/>
      <w:divBdr>
        <w:top w:val="none" w:sz="0" w:space="0" w:color="auto"/>
        <w:left w:val="none" w:sz="0" w:space="0" w:color="auto"/>
        <w:bottom w:val="none" w:sz="0" w:space="0" w:color="auto"/>
        <w:right w:val="none" w:sz="0" w:space="0" w:color="auto"/>
      </w:divBdr>
    </w:div>
    <w:div w:id="411901699">
      <w:bodyDiv w:val="1"/>
      <w:marLeft w:val="0"/>
      <w:marRight w:val="0"/>
      <w:marTop w:val="0"/>
      <w:marBottom w:val="0"/>
      <w:divBdr>
        <w:top w:val="none" w:sz="0" w:space="0" w:color="auto"/>
        <w:left w:val="none" w:sz="0" w:space="0" w:color="auto"/>
        <w:bottom w:val="none" w:sz="0" w:space="0" w:color="auto"/>
        <w:right w:val="none" w:sz="0" w:space="0" w:color="auto"/>
      </w:divBdr>
    </w:div>
    <w:div w:id="418530116">
      <w:bodyDiv w:val="1"/>
      <w:marLeft w:val="0"/>
      <w:marRight w:val="0"/>
      <w:marTop w:val="0"/>
      <w:marBottom w:val="0"/>
      <w:divBdr>
        <w:top w:val="none" w:sz="0" w:space="0" w:color="auto"/>
        <w:left w:val="none" w:sz="0" w:space="0" w:color="auto"/>
        <w:bottom w:val="none" w:sz="0" w:space="0" w:color="auto"/>
        <w:right w:val="none" w:sz="0" w:space="0" w:color="auto"/>
      </w:divBdr>
    </w:div>
    <w:div w:id="972756201">
      <w:bodyDiv w:val="1"/>
      <w:marLeft w:val="0"/>
      <w:marRight w:val="0"/>
      <w:marTop w:val="0"/>
      <w:marBottom w:val="0"/>
      <w:divBdr>
        <w:top w:val="none" w:sz="0" w:space="0" w:color="auto"/>
        <w:left w:val="none" w:sz="0" w:space="0" w:color="auto"/>
        <w:bottom w:val="none" w:sz="0" w:space="0" w:color="auto"/>
        <w:right w:val="none" w:sz="0" w:space="0" w:color="auto"/>
      </w:divBdr>
    </w:div>
    <w:div w:id="1058744731">
      <w:bodyDiv w:val="1"/>
      <w:marLeft w:val="0"/>
      <w:marRight w:val="0"/>
      <w:marTop w:val="0"/>
      <w:marBottom w:val="0"/>
      <w:divBdr>
        <w:top w:val="none" w:sz="0" w:space="0" w:color="auto"/>
        <w:left w:val="none" w:sz="0" w:space="0" w:color="auto"/>
        <w:bottom w:val="none" w:sz="0" w:space="0" w:color="auto"/>
        <w:right w:val="none" w:sz="0" w:space="0" w:color="auto"/>
      </w:divBdr>
    </w:div>
    <w:div w:id="1368525575">
      <w:bodyDiv w:val="1"/>
      <w:marLeft w:val="0"/>
      <w:marRight w:val="0"/>
      <w:marTop w:val="0"/>
      <w:marBottom w:val="0"/>
      <w:divBdr>
        <w:top w:val="none" w:sz="0" w:space="0" w:color="auto"/>
        <w:left w:val="none" w:sz="0" w:space="0" w:color="auto"/>
        <w:bottom w:val="none" w:sz="0" w:space="0" w:color="auto"/>
        <w:right w:val="none" w:sz="0" w:space="0" w:color="auto"/>
      </w:divBdr>
      <w:divsChild>
        <w:div w:id="2056344898">
          <w:marLeft w:val="1166"/>
          <w:marRight w:val="0"/>
          <w:marTop w:val="134"/>
          <w:marBottom w:val="0"/>
          <w:divBdr>
            <w:top w:val="none" w:sz="0" w:space="0" w:color="auto"/>
            <w:left w:val="none" w:sz="0" w:space="0" w:color="auto"/>
            <w:bottom w:val="none" w:sz="0" w:space="0" w:color="auto"/>
            <w:right w:val="none" w:sz="0" w:space="0" w:color="auto"/>
          </w:divBdr>
        </w:div>
        <w:div w:id="1934699923">
          <w:marLeft w:val="1166"/>
          <w:marRight w:val="0"/>
          <w:marTop w:val="134"/>
          <w:marBottom w:val="0"/>
          <w:divBdr>
            <w:top w:val="none" w:sz="0" w:space="0" w:color="auto"/>
            <w:left w:val="none" w:sz="0" w:space="0" w:color="auto"/>
            <w:bottom w:val="none" w:sz="0" w:space="0" w:color="auto"/>
            <w:right w:val="none" w:sz="0" w:space="0" w:color="auto"/>
          </w:divBdr>
        </w:div>
        <w:div w:id="1301153258">
          <w:marLeft w:val="1166"/>
          <w:marRight w:val="0"/>
          <w:marTop w:val="134"/>
          <w:marBottom w:val="0"/>
          <w:divBdr>
            <w:top w:val="none" w:sz="0" w:space="0" w:color="auto"/>
            <w:left w:val="none" w:sz="0" w:space="0" w:color="auto"/>
            <w:bottom w:val="none" w:sz="0" w:space="0" w:color="auto"/>
            <w:right w:val="none" w:sz="0" w:space="0" w:color="auto"/>
          </w:divBdr>
        </w:div>
        <w:div w:id="1640770919">
          <w:marLeft w:val="1166"/>
          <w:marRight w:val="0"/>
          <w:marTop w:val="134"/>
          <w:marBottom w:val="0"/>
          <w:divBdr>
            <w:top w:val="none" w:sz="0" w:space="0" w:color="auto"/>
            <w:left w:val="none" w:sz="0" w:space="0" w:color="auto"/>
            <w:bottom w:val="none" w:sz="0" w:space="0" w:color="auto"/>
            <w:right w:val="none" w:sz="0" w:space="0" w:color="auto"/>
          </w:divBdr>
        </w:div>
      </w:divsChild>
    </w:div>
    <w:div w:id="1848135761">
      <w:bodyDiv w:val="1"/>
      <w:marLeft w:val="0"/>
      <w:marRight w:val="0"/>
      <w:marTop w:val="0"/>
      <w:marBottom w:val="0"/>
      <w:divBdr>
        <w:top w:val="none" w:sz="0" w:space="0" w:color="auto"/>
        <w:left w:val="none" w:sz="0" w:space="0" w:color="auto"/>
        <w:bottom w:val="none" w:sz="0" w:space="0" w:color="auto"/>
        <w:right w:val="none" w:sz="0" w:space="0" w:color="auto"/>
      </w:divBdr>
    </w:div>
    <w:div w:id="202501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itechart-group.com/screencasts/trainings/Front-End%20Development%20Training/DOM%20API/04-02-2013/DOM%20API%20Course%20-%20Lecture%201.mp4" TargetMode="External"/><Relationship Id="rId18" Type="http://schemas.openxmlformats.org/officeDocument/2006/relationships/hyperlink" Target="https://learn.jquery.com/using-jquery-core/selecting-elements/" TargetMode="External"/><Relationship Id="rId26" Type="http://schemas.openxmlformats.org/officeDocument/2006/relationships/hyperlink" Target="https://learn.jquery.com/events/inside-event-handling-function/" TargetMode="External"/><Relationship Id="rId39" Type="http://schemas.openxmlformats.org/officeDocument/2006/relationships/hyperlink" Target="http://tobiasahlin.com/blog/quick-guide-chaining-in-jquery/" TargetMode="External"/><Relationship Id="rId21" Type="http://schemas.openxmlformats.org/officeDocument/2006/relationships/hyperlink" Target="https://learn.jquery.com/events/" TargetMode="External"/><Relationship Id="rId34" Type="http://schemas.openxmlformats.org/officeDocument/2006/relationships/hyperlink" Target="https://learn.jquery.com/ajax/jquery-ajax-methods/" TargetMode="External"/><Relationship Id="rId42" Type="http://schemas.openxmlformats.org/officeDocument/2006/relationships/header" Target="header1.xml"/><Relationship Id="rId47" Type="http://schemas.openxmlformats.org/officeDocument/2006/relationships/customXml" Target="../customXml/item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learn.jquery.com/using-jquery-core/" TargetMode="External"/><Relationship Id="rId29" Type="http://schemas.openxmlformats.org/officeDocument/2006/relationships/hyperlink" Target="https://learn.jquery.com/events/history-of-events/" TargetMode="External"/><Relationship Id="rId11" Type="http://schemas.openxmlformats.org/officeDocument/2006/relationships/hyperlink" Target="https://developer.mozilla.org/en-US/docs/Web/API/Document_Object_Model/Events" TargetMode="External"/><Relationship Id="rId24" Type="http://schemas.openxmlformats.org/officeDocument/2006/relationships/hyperlink" Target="https://learn.jquery.com/events/introduction-to-events/" TargetMode="External"/><Relationship Id="rId32" Type="http://schemas.openxmlformats.org/officeDocument/2006/relationships/hyperlink" Target="https://learn.jquery.com/ajax/" TargetMode="External"/><Relationship Id="rId37" Type="http://schemas.openxmlformats.org/officeDocument/2006/relationships/hyperlink" Target="https://learn.jquery.com/ajax/ajax-events/" TargetMode="External"/><Relationship Id="rId40" Type="http://schemas.openxmlformats.org/officeDocument/2006/relationships/hyperlink" Target="http://lab.abhinayrathore.com/jquery-standards/"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iki.itechart-group.com/screencasts/trainings/Front-End%20Development%20Training/DOM%20API/04-09-2013/DOM%20API%20Course%20-%20Lecture%203.mp4" TargetMode="External"/><Relationship Id="rId23" Type="http://schemas.openxmlformats.org/officeDocument/2006/relationships/hyperlink" Target="https://learn.jquery.com/events/event-helpers/" TargetMode="External"/><Relationship Id="rId28" Type="http://schemas.openxmlformats.org/officeDocument/2006/relationships/hyperlink" Target="https://learn.jquery.com/events/triggering-event-handlers/" TargetMode="External"/><Relationship Id="rId36" Type="http://schemas.openxmlformats.org/officeDocument/2006/relationships/hyperlink" Target="https://learn.jquery.com/ajax/working-with-jsonp/" TargetMode="External"/><Relationship Id="rId49" Type="http://schemas.openxmlformats.org/officeDocument/2006/relationships/customXml" Target="../customXml/item4.xml"/><Relationship Id="rId10" Type="http://schemas.openxmlformats.org/officeDocument/2006/relationships/hyperlink" Target="https://developer.mozilla.org/en-US/docs/Web/API/Document_Object_Model/Introduction" TargetMode="External"/><Relationship Id="rId19" Type="http://schemas.openxmlformats.org/officeDocument/2006/relationships/hyperlink" Target="https://learn.jquery.com/using-jquery-core/traversing/" TargetMode="External"/><Relationship Id="rId31" Type="http://schemas.openxmlformats.org/officeDocument/2006/relationships/hyperlink" Target="https://learn.jquery.com/events/event-extensions/" TargetMode="Externa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iki.itechart-group.com/screencasts/trainings/Front-End%20Development%20Training/DOM%20API/04-05-2013/DOM%20API%20Course%20-%20Lecture%202.mp4" TargetMode="External"/><Relationship Id="rId22" Type="http://schemas.openxmlformats.org/officeDocument/2006/relationships/hyperlink" Target="https://learn.jquery.com/events/event-basics/" TargetMode="External"/><Relationship Id="rId27" Type="http://schemas.openxmlformats.org/officeDocument/2006/relationships/hyperlink" Target="https://learn.jquery.com/events/event-delegation/" TargetMode="External"/><Relationship Id="rId30" Type="http://schemas.openxmlformats.org/officeDocument/2006/relationships/hyperlink" Target="https://learn.jquery.com/events/introduction-to-custom-events/" TargetMode="External"/><Relationship Id="rId35" Type="http://schemas.openxmlformats.org/officeDocument/2006/relationships/hyperlink" Target="https://learn.jquery.com/ajax/ajax-and-forms/" TargetMode="External"/><Relationship Id="rId43" Type="http://schemas.openxmlformats.org/officeDocument/2006/relationships/footer" Target="footer1.xml"/><Relationship Id="rId48" Type="http://schemas.openxmlformats.org/officeDocument/2006/relationships/customXml" Target="../customXml/item3.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developer.mozilla.org/en-US/docs/Web/API/Document_Object_Model/Examples" TargetMode="External"/><Relationship Id="rId17" Type="http://schemas.openxmlformats.org/officeDocument/2006/relationships/hyperlink" Target="https://learn.jquery.com/using-jquery-core/document-ready/" TargetMode="External"/><Relationship Id="rId25" Type="http://schemas.openxmlformats.org/officeDocument/2006/relationships/hyperlink" Target="https://learn.jquery.com/events/handling-events/" TargetMode="External"/><Relationship Id="rId33" Type="http://schemas.openxmlformats.org/officeDocument/2006/relationships/hyperlink" Target="https://learn.jquery.com/ajax/key-concepts/" TargetMode="External"/><Relationship Id="rId38" Type="http://schemas.openxmlformats.org/officeDocument/2006/relationships/hyperlink" Target="https://learn.jquery.com/code-organization/deferreds/" TargetMode="External"/><Relationship Id="rId46" Type="http://schemas.openxmlformats.org/officeDocument/2006/relationships/theme" Target="theme/theme1.xml"/><Relationship Id="rId20" Type="http://schemas.openxmlformats.org/officeDocument/2006/relationships/hyperlink" Target="https://learn.jquery.com/using-jquery-core/manipulating-elements/" TargetMode="External"/><Relationship Id="rId41" Type="http://schemas.openxmlformats.org/officeDocument/2006/relationships/hyperlink" Target="http://youmightnotneedjquery.com/"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B333B244851CF489C71871E14E007C5" ma:contentTypeVersion="6" ma:contentTypeDescription="Create a new document." ma:contentTypeScope="" ma:versionID="c7003fedc633704a097993c0c39dd342">
  <xsd:schema xmlns:xsd="http://www.w3.org/2001/XMLSchema" xmlns:xs="http://www.w3.org/2001/XMLSchema" xmlns:p="http://schemas.microsoft.com/office/2006/metadata/properties" xmlns:ns2="76e5fc71-e303-4f2e-adf0-e2f918a681eb" xmlns:ns3="d0a4a452-be1d-410a-94b1-7026bed8fa1e" targetNamespace="http://schemas.microsoft.com/office/2006/metadata/properties" ma:root="true" ma:fieldsID="c04626629d6b5027269bf14dd6b48aa9" ns2:_="" ns3:_="">
    <xsd:import namespace="76e5fc71-e303-4f2e-adf0-e2f918a681eb"/>
    <xsd:import namespace="d0a4a452-be1d-410a-94b1-7026bed8fa1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e5fc71-e303-4f2e-adf0-e2f918a681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0a4a452-be1d-410a-94b1-7026bed8fa1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d0a4a452-be1d-410a-94b1-7026bed8fa1e">
      <UserInfo>
        <DisplayName>Raman Masevich</DisplayName>
        <AccountId>48</AccountId>
        <AccountType/>
      </UserInfo>
    </SharedWithUsers>
  </documentManagement>
</p:properties>
</file>

<file path=customXml/itemProps1.xml><?xml version="1.0" encoding="utf-8"?>
<ds:datastoreItem xmlns:ds="http://schemas.openxmlformats.org/officeDocument/2006/customXml" ds:itemID="{C609E43C-36CB-4948-812B-E7CE05F3AC3A}">
  <ds:schemaRefs>
    <ds:schemaRef ds:uri="http://schemas.openxmlformats.org/officeDocument/2006/bibliography"/>
  </ds:schemaRefs>
</ds:datastoreItem>
</file>

<file path=customXml/itemProps2.xml><?xml version="1.0" encoding="utf-8"?>
<ds:datastoreItem xmlns:ds="http://schemas.openxmlformats.org/officeDocument/2006/customXml" ds:itemID="{FDBBBBDF-2FF5-4467-88C0-8055DA203FCF}"/>
</file>

<file path=customXml/itemProps3.xml><?xml version="1.0" encoding="utf-8"?>
<ds:datastoreItem xmlns:ds="http://schemas.openxmlformats.org/officeDocument/2006/customXml" ds:itemID="{BB3DC1AA-BAA1-48B1-8228-DF2A8F909A52}"/>
</file>

<file path=customXml/itemProps4.xml><?xml version="1.0" encoding="utf-8"?>
<ds:datastoreItem xmlns:ds="http://schemas.openxmlformats.org/officeDocument/2006/customXml" ds:itemID="{E4C0E5B6-38B1-4796-B30D-10396421326B}"/>
</file>

<file path=docProps/app.xml><?xml version="1.0" encoding="utf-8"?>
<Properties xmlns="http://schemas.openxmlformats.org/officeDocument/2006/extended-properties" xmlns:vt="http://schemas.openxmlformats.org/officeDocument/2006/docPropsVTypes">
  <Template>Normal.dotm</Template>
  <TotalTime>4242</TotalTime>
  <Pages>4</Pages>
  <Words>689</Words>
  <Characters>3928</Characters>
  <Application>Microsoft Office Word</Application>
  <DocSecurity>0</DocSecurity>
  <Lines>32</Lines>
  <Paragraphs>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DOM API, jQuery</vt:lpstr>
      <vt:lpstr>DOM API, jQuery</vt:lpstr>
    </vt:vector>
  </TitlesOfParts>
  <Company> </Company>
  <LinksUpToDate>false</LinksUpToDate>
  <CharactersWithSpaces>4608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 API, jQuery</dc:title>
  <dc:subject>Brief References for Self-Education</dc:subject>
  <dc:creator>Ryabov Pavel</dc:creator>
  <cp:keywords/>
  <dc:description/>
  <cp:lastModifiedBy>Valery Dolyuk</cp:lastModifiedBy>
  <cp:revision>38</cp:revision>
  <dcterms:created xsi:type="dcterms:W3CDTF">2015-05-25T12:28:00Z</dcterms:created>
  <dcterms:modified xsi:type="dcterms:W3CDTF">2017-07-11T08:56:00Z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0x0101003B333B244851CF489C71871E14E007C5</vt:lpwstr>
  </property>
</Properties>
</file>