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CD4" w:rsidRDefault="002B2C60" w:rsidP="002B2C60">
      <w:pPr>
        <w:pStyle w:val="Heading1"/>
        <w:jc w:val="center"/>
      </w:pPr>
      <w:r>
        <w:t>CMGC Web Site</w:t>
      </w:r>
    </w:p>
    <w:p w:rsidR="002B2C60" w:rsidRDefault="002B2C60"/>
    <w:p w:rsidR="001C28FF" w:rsidRDefault="001C28FF" w:rsidP="002B2C60">
      <w:pPr>
        <w:pStyle w:val="Heading2"/>
      </w:pPr>
      <w:r>
        <w:t>PHP Setup</w:t>
      </w:r>
    </w:p>
    <w:p w:rsidR="001C28FF" w:rsidRDefault="001C28FF" w:rsidP="001C28FF">
      <w:r>
        <w:t xml:space="preserve">Change the default number of maximum input </w:t>
      </w:r>
      <w:proofErr w:type="spellStart"/>
      <w:r>
        <w:t>vars</w:t>
      </w:r>
      <w:proofErr w:type="spellEnd"/>
      <w:r>
        <w:t xml:space="preserve"> from 1000 to 2000. This allows POSTs to have up to 2000 variables.</w:t>
      </w:r>
    </w:p>
    <w:p w:rsidR="001C28FF" w:rsidRDefault="001C28FF" w:rsidP="001C28FF"/>
    <w:p w:rsidR="001C28FF" w:rsidRPr="00377B70" w:rsidRDefault="001C28FF" w:rsidP="00377B70">
      <w:r w:rsidRPr="00377B70">
        <w:t>In .</w:t>
      </w:r>
      <w:proofErr w:type="spellStart"/>
      <w:r w:rsidRPr="00377B70">
        <w:t>php</w:t>
      </w:r>
      <w:proofErr w:type="spellEnd"/>
      <w:r w:rsidRPr="00377B70">
        <w:t>/&lt;version&gt;/</w:t>
      </w:r>
      <w:proofErr w:type="spellStart"/>
      <w:r w:rsidRPr="00377B70">
        <w:t>phprc</w:t>
      </w:r>
      <w:proofErr w:type="spellEnd"/>
      <w:r w:rsidRPr="00377B70">
        <w:t xml:space="preserve">, add the following line: </w:t>
      </w:r>
      <w:proofErr w:type="spellStart"/>
      <w:r w:rsidRPr="00377B70">
        <w:t>max_input_vars</w:t>
      </w:r>
      <w:proofErr w:type="spellEnd"/>
      <w:r w:rsidRPr="00377B70">
        <w:t xml:space="preserve"> = 2000</w:t>
      </w:r>
    </w:p>
    <w:p w:rsidR="007A7A38" w:rsidRDefault="007A7A38" w:rsidP="001C28FF"/>
    <w:p w:rsidR="00A90DA9" w:rsidRDefault="007A7A38" w:rsidP="001C28FF">
      <w:r>
        <w:t xml:space="preserve">After you change this file, you have to SSH into the server and kill the PHP process so the new variable is read (or it will exit on its own if you wait). </w:t>
      </w:r>
      <w:proofErr w:type="spellStart"/>
      <w:r>
        <w:t>killall</w:t>
      </w:r>
      <w:proofErr w:type="spellEnd"/>
      <w:r>
        <w:t xml:space="preserve"> -9 php56.</w:t>
      </w:r>
      <w:bookmarkStart w:id="0" w:name="_GoBack"/>
      <w:bookmarkEnd w:id="0"/>
      <w:r>
        <w:t>cgi (for PHP version 5.6)</w:t>
      </w:r>
    </w:p>
    <w:p w:rsidR="00A90DA9" w:rsidRDefault="00A90DA9" w:rsidP="001C28FF"/>
    <w:p w:rsidR="00A90DA9" w:rsidRDefault="00A90DA9" w:rsidP="00A90DA9">
      <w:pPr>
        <w:pStyle w:val="Heading2"/>
      </w:pPr>
      <w:r>
        <w:t>Occasional Maintenance</w:t>
      </w:r>
    </w:p>
    <w:p w:rsidR="00A90DA9" w:rsidRPr="00A90DA9" w:rsidRDefault="00A90DA9" w:rsidP="00A90DA9">
      <w:pPr>
        <w:pStyle w:val="ListParagraph"/>
        <w:numPr>
          <w:ilvl w:val="0"/>
          <w:numId w:val="6"/>
        </w:numPr>
      </w:pPr>
      <w:r>
        <w:t xml:space="preserve">Remove old log files in “logs” subfolder. There is a log file for each tournament and ipn.log for </w:t>
      </w:r>
      <w:proofErr w:type="spellStart"/>
      <w:r>
        <w:t>paypal</w:t>
      </w:r>
      <w:proofErr w:type="spellEnd"/>
      <w:r>
        <w:t xml:space="preserve"> exchanges. If there are no errors to diagnose, just delete the log files.</w:t>
      </w:r>
    </w:p>
    <w:p w:rsidR="0070757E" w:rsidRDefault="0070757E">
      <w:pPr>
        <w:spacing w:before="0" w:after="160" w:line="259" w:lineRule="auto"/>
      </w:pPr>
      <w:r>
        <w:br w:type="page"/>
      </w:r>
    </w:p>
    <w:p w:rsidR="001C28FF" w:rsidRPr="001C28FF" w:rsidRDefault="001C28FF" w:rsidP="001C28FF"/>
    <w:p w:rsidR="002B4236" w:rsidRDefault="002B4236" w:rsidP="002B2C60">
      <w:pPr>
        <w:pStyle w:val="Heading2"/>
      </w:pPr>
      <w:r>
        <w:t>Backups</w:t>
      </w:r>
    </w:p>
    <w:p w:rsidR="002B4236" w:rsidRPr="002B4236" w:rsidRDefault="002B4236" w:rsidP="002B4236">
      <w:pPr>
        <w:pStyle w:val="Heading3"/>
      </w:pPr>
      <w:r>
        <w:t>Backup WordPress</w:t>
      </w:r>
    </w:p>
    <w:p w:rsidR="002B4236" w:rsidRDefault="002B4236" w:rsidP="00332A84">
      <w:pPr>
        <w:numPr>
          <w:ilvl w:val="0"/>
          <w:numId w:val="1"/>
        </w:numPr>
      </w:pPr>
      <w:r>
        <w:t xml:space="preserve">Log in to </w:t>
      </w:r>
      <w:r w:rsidR="00332A84">
        <w:t xml:space="preserve">WordPress </w:t>
      </w:r>
      <w:r w:rsidR="008818A3">
        <w:t>(In chrome</w:t>
      </w:r>
      <w:r w:rsidR="002833A4">
        <w:t xml:space="preserve"> and MS Edge</w:t>
      </w:r>
      <w:r w:rsidR="008818A3">
        <w:t>, I have to log in twice. The first time gives me an error about cookies</w:t>
      </w:r>
      <w:r w:rsidR="00A90FA9">
        <w:t>. The second time works.</w:t>
      </w:r>
      <w:r w:rsidR="008818A3">
        <w:t>)</w:t>
      </w:r>
    </w:p>
    <w:p w:rsidR="002833A4" w:rsidRDefault="002833A4" w:rsidP="002833A4">
      <w:pPr>
        <w:numPr>
          <w:ilvl w:val="1"/>
          <w:numId w:val="1"/>
        </w:numPr>
      </w:pPr>
      <w:r w:rsidRPr="002833A4">
        <w:t>coronadomensgolf.org/</w:t>
      </w:r>
      <w:proofErr w:type="spellStart"/>
      <w:r w:rsidRPr="002833A4">
        <w:t>wp</w:t>
      </w:r>
      <w:proofErr w:type="spellEnd"/>
      <w:r w:rsidRPr="002833A4">
        <w:t>/</w:t>
      </w:r>
      <w:proofErr w:type="spellStart"/>
      <w:r w:rsidRPr="002833A4">
        <w:t>wp-login.php</w:t>
      </w:r>
      <w:proofErr w:type="spellEnd"/>
    </w:p>
    <w:p w:rsidR="002B4236" w:rsidRDefault="002B4236" w:rsidP="002833A4">
      <w:pPr>
        <w:numPr>
          <w:ilvl w:val="1"/>
          <w:numId w:val="1"/>
        </w:numPr>
      </w:pPr>
      <w:r>
        <w:t xml:space="preserve">account: </w:t>
      </w:r>
      <w:proofErr w:type="spellStart"/>
      <w:r>
        <w:t>cmgcadmin</w:t>
      </w:r>
      <w:proofErr w:type="spellEnd"/>
    </w:p>
    <w:p w:rsidR="002B4236" w:rsidRDefault="002B4236" w:rsidP="002B4236">
      <w:pPr>
        <w:numPr>
          <w:ilvl w:val="0"/>
          <w:numId w:val="1"/>
        </w:numPr>
      </w:pPr>
      <w:r>
        <w:t>Click on Duplicator</w:t>
      </w:r>
    </w:p>
    <w:p w:rsidR="002B4236" w:rsidRDefault="00367D88" w:rsidP="002B4236">
      <w:pPr>
        <w:numPr>
          <w:ilvl w:val="0"/>
          <w:numId w:val="1"/>
        </w:numPr>
      </w:pPr>
      <w:r>
        <w:t>Click on Create New</w:t>
      </w:r>
    </w:p>
    <w:p w:rsidR="002B4236" w:rsidRDefault="002B4236" w:rsidP="002B4236">
      <w:pPr>
        <w:numPr>
          <w:ilvl w:val="0"/>
          <w:numId w:val="1"/>
        </w:numPr>
      </w:pPr>
      <w:r>
        <w:t>Update name field with today’s date</w:t>
      </w:r>
    </w:p>
    <w:p w:rsidR="00545CEA" w:rsidRDefault="002B4236" w:rsidP="002B4236">
      <w:pPr>
        <w:numPr>
          <w:ilvl w:val="0"/>
          <w:numId w:val="1"/>
        </w:numPr>
      </w:pPr>
      <w:r>
        <w:t xml:space="preserve">Click on Next </w:t>
      </w:r>
    </w:p>
    <w:p w:rsidR="002B4236" w:rsidRDefault="00545CEA" w:rsidP="002B4236">
      <w:pPr>
        <w:numPr>
          <w:ilvl w:val="0"/>
          <w:numId w:val="1"/>
        </w:numPr>
      </w:pPr>
      <w:r>
        <w:t>Click on</w:t>
      </w:r>
      <w:r w:rsidR="002B4236">
        <w:t xml:space="preserve"> Build</w:t>
      </w:r>
    </w:p>
    <w:p w:rsidR="002B4236" w:rsidRDefault="002B4236" w:rsidP="002B4236">
      <w:pPr>
        <w:numPr>
          <w:ilvl w:val="0"/>
          <w:numId w:val="1"/>
        </w:numPr>
      </w:pPr>
      <w:r>
        <w:t>Click on</w:t>
      </w:r>
      <w:r w:rsidR="00A40091">
        <w:t xml:space="preserve"> Download</w:t>
      </w:r>
      <w:r>
        <w:t xml:space="preserve"> Archive</w:t>
      </w:r>
      <w:r w:rsidR="00DB692F">
        <w:t xml:space="preserve"> and Installer</w:t>
      </w:r>
      <w:r>
        <w:t xml:space="preserve"> </w:t>
      </w:r>
      <w:r w:rsidR="00367D88">
        <w:t>to</w:t>
      </w:r>
      <w:r>
        <w:t xml:space="preserve"> save locally</w:t>
      </w:r>
    </w:p>
    <w:p w:rsidR="002B4236" w:rsidRDefault="002B4236" w:rsidP="002B4236">
      <w:pPr>
        <w:pStyle w:val="Heading3"/>
      </w:pPr>
      <w:r>
        <w:t>Backup Golf Database</w:t>
      </w:r>
    </w:p>
    <w:p w:rsidR="00332A84" w:rsidRDefault="00332A84" w:rsidP="00332A84">
      <w:pPr>
        <w:numPr>
          <w:ilvl w:val="0"/>
          <w:numId w:val="2"/>
        </w:numPr>
      </w:pPr>
      <w:r>
        <w:t xml:space="preserve">Log in to </w:t>
      </w:r>
      <w:proofErr w:type="spellStart"/>
      <w:r>
        <w:t>phpMyAdmin</w:t>
      </w:r>
      <w:proofErr w:type="spellEnd"/>
      <w:r w:rsidR="002833A4">
        <w:t xml:space="preserve"> (use MS Edge browser)</w:t>
      </w:r>
    </w:p>
    <w:p w:rsidR="00AF48CD" w:rsidRDefault="00AF48CD" w:rsidP="00AF48CD">
      <w:pPr>
        <w:numPr>
          <w:ilvl w:val="1"/>
          <w:numId w:val="2"/>
        </w:numPr>
      </w:pPr>
      <w:r w:rsidRPr="00AF48CD">
        <w:t>mysql-1.coronadomensgolf.org</w:t>
      </w:r>
    </w:p>
    <w:p w:rsidR="00332A84" w:rsidRDefault="00332A84" w:rsidP="00AF48CD">
      <w:pPr>
        <w:numPr>
          <w:ilvl w:val="1"/>
          <w:numId w:val="2"/>
        </w:numPr>
      </w:pPr>
      <w:r>
        <w:t xml:space="preserve">account: </w:t>
      </w:r>
      <w:proofErr w:type="spellStart"/>
      <w:r w:rsidRPr="00332A84">
        <w:t>cmgcdbadmin</w:t>
      </w:r>
      <w:proofErr w:type="spellEnd"/>
    </w:p>
    <w:p w:rsidR="00332A84" w:rsidRDefault="00332A84" w:rsidP="00332A84">
      <w:pPr>
        <w:numPr>
          <w:ilvl w:val="0"/>
          <w:numId w:val="2"/>
        </w:numPr>
      </w:pPr>
      <w:r>
        <w:t xml:space="preserve">Select database </w:t>
      </w:r>
      <w:proofErr w:type="spellStart"/>
      <w:r w:rsidRPr="00332A84">
        <w:t>coronadomensgolf_main</w:t>
      </w:r>
      <w:proofErr w:type="spellEnd"/>
    </w:p>
    <w:p w:rsidR="00332A84" w:rsidRDefault="00332A84" w:rsidP="00332A84">
      <w:pPr>
        <w:numPr>
          <w:ilvl w:val="0"/>
          <w:numId w:val="2"/>
        </w:numPr>
      </w:pPr>
      <w:r>
        <w:t>Click on Export tab</w:t>
      </w:r>
    </w:p>
    <w:p w:rsidR="00332A84" w:rsidRDefault="00332A84" w:rsidP="00332A84">
      <w:pPr>
        <w:numPr>
          <w:ilvl w:val="0"/>
          <w:numId w:val="2"/>
        </w:numPr>
      </w:pPr>
      <w:r>
        <w:t xml:space="preserve">Click on </w:t>
      </w:r>
      <w:r w:rsidR="00367D88">
        <w:t xml:space="preserve">Go (format </w:t>
      </w:r>
      <w:proofErr w:type="spellStart"/>
      <w:r w:rsidR="00367D88">
        <w:t>sql</w:t>
      </w:r>
      <w:proofErr w:type="spellEnd"/>
      <w:r w:rsidR="00367D88">
        <w:t>) which makes the export and downloads</w:t>
      </w:r>
    </w:p>
    <w:p w:rsidR="00332A84" w:rsidRDefault="00332A84" w:rsidP="00367D88">
      <w:pPr>
        <w:ind w:left="720"/>
      </w:pPr>
    </w:p>
    <w:p w:rsidR="00DB50C8" w:rsidRDefault="00DB50C8" w:rsidP="00DB50C8">
      <w:r>
        <w:t>Backups are in your download folder. Copy to a backup area.</w:t>
      </w:r>
    </w:p>
    <w:p w:rsidR="0070757E" w:rsidRDefault="0070757E">
      <w:pPr>
        <w:spacing w:before="0" w:after="160" w:line="259" w:lineRule="auto"/>
      </w:pPr>
      <w:r>
        <w:br w:type="page"/>
      </w:r>
    </w:p>
    <w:p w:rsidR="00BB35CF" w:rsidRDefault="00BB35CF" w:rsidP="00BB35CF">
      <w:pPr>
        <w:pStyle w:val="Heading2"/>
      </w:pPr>
      <w:r>
        <w:lastRenderedPageBreak/>
        <w:t>Setup New Website from Backups</w:t>
      </w:r>
    </w:p>
    <w:p w:rsidR="00BB35CF" w:rsidRPr="00BB35CF" w:rsidRDefault="00BB35CF" w:rsidP="00BB35CF">
      <w:pPr>
        <w:pStyle w:val="Heading3"/>
      </w:pPr>
      <w:r>
        <w:t>Setup Golf Database</w:t>
      </w:r>
    </w:p>
    <w:p w:rsidR="00BB35CF" w:rsidRDefault="00BB35CF" w:rsidP="00BB35CF">
      <w:pPr>
        <w:pStyle w:val="ListParagraph"/>
        <w:numPr>
          <w:ilvl w:val="0"/>
          <w:numId w:val="3"/>
        </w:numPr>
      </w:pPr>
      <w:r>
        <w:t xml:space="preserve">Log onto </w:t>
      </w:r>
      <w:proofErr w:type="spellStart"/>
      <w:r>
        <w:t>Dreamhost</w:t>
      </w:r>
      <w:proofErr w:type="spellEnd"/>
    </w:p>
    <w:p w:rsidR="00BB35CF" w:rsidRDefault="00BB35CF" w:rsidP="00BB35CF">
      <w:pPr>
        <w:pStyle w:val="ListParagraph"/>
        <w:numPr>
          <w:ilvl w:val="0"/>
          <w:numId w:val="3"/>
        </w:numPr>
      </w:pPr>
      <w:r>
        <w:t>Go to “Billing &amp; Account” “Manage Account”</w:t>
      </w:r>
    </w:p>
    <w:p w:rsidR="00BB35CF" w:rsidRDefault="00BB35CF" w:rsidP="00BB35CF">
      <w:pPr>
        <w:pStyle w:val="ListParagraph"/>
        <w:numPr>
          <w:ilvl w:val="0"/>
          <w:numId w:val="3"/>
        </w:numPr>
      </w:pPr>
      <w:r>
        <w:t>Scroll to “Databases” and click on “Add a Database”</w:t>
      </w:r>
    </w:p>
    <w:p w:rsidR="00BB35CF" w:rsidRDefault="00BB35CF" w:rsidP="00BB35CF">
      <w:pPr>
        <w:pStyle w:val="ListParagraph"/>
        <w:numPr>
          <w:ilvl w:val="0"/>
          <w:numId w:val="3"/>
        </w:numPr>
      </w:pPr>
      <w:r>
        <w:t>Fill in “Database Name” (and users if needed) and click on “Add new database now!”</w:t>
      </w:r>
    </w:p>
    <w:p w:rsidR="00BB35CF" w:rsidRDefault="00BB35CF" w:rsidP="00BB35CF">
      <w:pPr>
        <w:pStyle w:val="ListParagraph"/>
        <w:numPr>
          <w:ilvl w:val="0"/>
          <w:numId w:val="3"/>
        </w:numPr>
      </w:pPr>
      <w:r>
        <w:t xml:space="preserve">Login into </w:t>
      </w:r>
      <w:proofErr w:type="spellStart"/>
      <w:r>
        <w:t>MySql</w:t>
      </w:r>
      <w:proofErr w:type="spellEnd"/>
      <w:r>
        <w:t xml:space="preserve"> (example: </w:t>
      </w:r>
      <w:r w:rsidRPr="00BB35CF">
        <w:t>cmgcdb.paulalbitz.com</w:t>
      </w:r>
      <w:r>
        <w:t>)</w:t>
      </w:r>
    </w:p>
    <w:p w:rsidR="00BB35CF" w:rsidRDefault="00BB35CF" w:rsidP="00BB35CF">
      <w:pPr>
        <w:pStyle w:val="ListParagraph"/>
        <w:numPr>
          <w:ilvl w:val="0"/>
          <w:numId w:val="3"/>
        </w:numPr>
      </w:pPr>
      <w:r>
        <w:t>Select new database</w:t>
      </w:r>
    </w:p>
    <w:p w:rsidR="00BB35CF" w:rsidRDefault="00BB35CF" w:rsidP="00BB35CF">
      <w:pPr>
        <w:pStyle w:val="ListParagraph"/>
        <w:numPr>
          <w:ilvl w:val="0"/>
          <w:numId w:val="3"/>
        </w:numPr>
      </w:pPr>
      <w:r>
        <w:t>Click Import tab</w:t>
      </w:r>
    </w:p>
    <w:p w:rsidR="00BB35CF" w:rsidRDefault="00BB35CF" w:rsidP="00BB35CF">
      <w:pPr>
        <w:pStyle w:val="ListParagraph"/>
        <w:numPr>
          <w:ilvl w:val="0"/>
          <w:numId w:val="3"/>
        </w:numPr>
      </w:pPr>
      <w:r>
        <w:t xml:space="preserve">Browse to backup </w:t>
      </w:r>
      <w:proofErr w:type="spellStart"/>
      <w:r>
        <w:t>sql</w:t>
      </w:r>
      <w:proofErr w:type="spellEnd"/>
      <w:r>
        <w:t xml:space="preserve"> file to import and click “Go”</w:t>
      </w:r>
    </w:p>
    <w:p w:rsidR="00802DF1" w:rsidRDefault="00802DF1" w:rsidP="00802DF1">
      <w:pPr>
        <w:pStyle w:val="Heading2"/>
      </w:pPr>
      <w:r>
        <w:t>Setup WordPress</w:t>
      </w:r>
    </w:p>
    <w:p w:rsidR="00541DFE" w:rsidRDefault="00541DFE" w:rsidP="00541DFE">
      <w:r>
        <w:t xml:space="preserve">(If something goes wrong after the setup, look in </w:t>
      </w:r>
      <w:proofErr w:type="spellStart"/>
      <w:r>
        <w:t>Dreamhost</w:t>
      </w:r>
      <w:proofErr w:type="spellEnd"/>
      <w:r>
        <w:t xml:space="preserve"> log files using ftp. e.g.: paualb5/logs/paulalbitz.com/https/error.log)</w:t>
      </w:r>
    </w:p>
    <w:p w:rsidR="00541DFE" w:rsidRPr="00541DFE" w:rsidRDefault="00541DFE" w:rsidP="00541DFE"/>
    <w:p w:rsidR="00802DF1" w:rsidRDefault="00802DF1" w:rsidP="00A0790D">
      <w:pPr>
        <w:pStyle w:val="ListParagraph"/>
        <w:numPr>
          <w:ilvl w:val="0"/>
          <w:numId w:val="5"/>
        </w:numPr>
      </w:pPr>
      <w:r>
        <w:t>create archive with Duplicator plug-in</w:t>
      </w:r>
    </w:p>
    <w:p w:rsidR="00A0790D" w:rsidRDefault="00802DF1" w:rsidP="00A0790D">
      <w:pPr>
        <w:pStyle w:val="ListParagraph"/>
        <w:numPr>
          <w:ilvl w:val="0"/>
          <w:numId w:val="5"/>
        </w:numPr>
      </w:pPr>
      <w:r>
        <w:t xml:space="preserve">copy </w:t>
      </w:r>
      <w:proofErr w:type="spellStart"/>
      <w:r>
        <w:t>installer.php</w:t>
      </w:r>
      <w:proofErr w:type="spellEnd"/>
      <w:r>
        <w:t xml:space="preserve"> and zip to target folder</w:t>
      </w:r>
    </w:p>
    <w:p w:rsidR="00A0790D" w:rsidRDefault="00A0790D" w:rsidP="00A0790D">
      <w:pPr>
        <w:pStyle w:val="ListParagraph"/>
        <w:numPr>
          <w:ilvl w:val="0"/>
          <w:numId w:val="5"/>
        </w:numPr>
      </w:pPr>
      <w:r>
        <w:t xml:space="preserve">Run </w:t>
      </w:r>
      <w:proofErr w:type="spellStart"/>
      <w:r>
        <w:t>installer.php</w:t>
      </w:r>
      <w:proofErr w:type="spellEnd"/>
    </w:p>
    <w:p w:rsidR="00802DF1" w:rsidRDefault="00A0790D" w:rsidP="00A0790D">
      <w:pPr>
        <w:pStyle w:val="ListParagraph"/>
        <w:numPr>
          <w:ilvl w:val="0"/>
          <w:numId w:val="5"/>
        </w:numPr>
      </w:pPr>
      <w:r>
        <w:t>fill in database host (mysql.paulalbitz.com) WP database (</w:t>
      </w:r>
      <w:proofErr w:type="spellStart"/>
      <w:r>
        <w:t>paulalbitz_com</w:t>
      </w:r>
      <w:proofErr w:type="spellEnd"/>
      <w:r>
        <w:t>) user (</w:t>
      </w:r>
      <w:proofErr w:type="spellStart"/>
      <w:r>
        <w:t>paulalbitzcom</w:t>
      </w:r>
      <w:proofErr w:type="spellEnd"/>
      <w:r>
        <w:t>) and</w:t>
      </w:r>
      <w:r w:rsidR="00802DF1">
        <w:t xml:space="preserve"> password</w:t>
      </w:r>
    </w:p>
    <w:p w:rsidR="00802DF1" w:rsidRDefault="00802DF1" w:rsidP="00A0790D">
      <w:pPr>
        <w:pStyle w:val="ListParagraph"/>
        <w:numPr>
          <w:ilvl w:val="0"/>
          <w:numId w:val="5"/>
        </w:numPr>
      </w:pPr>
      <w:r>
        <w:t>install</w:t>
      </w:r>
    </w:p>
    <w:p w:rsidR="00802DF1" w:rsidRDefault="00802DF1" w:rsidP="00A0790D">
      <w:pPr>
        <w:pStyle w:val="ListParagraph"/>
        <w:numPr>
          <w:ilvl w:val="0"/>
          <w:numId w:val="5"/>
        </w:numPr>
      </w:pPr>
      <w:r>
        <w:t>login using installed database admin and password</w:t>
      </w:r>
    </w:p>
    <w:p w:rsidR="00802DF1" w:rsidRDefault="00802DF1" w:rsidP="00A0790D">
      <w:pPr>
        <w:pStyle w:val="ListParagraph"/>
        <w:numPr>
          <w:ilvl w:val="0"/>
          <w:numId w:val="5"/>
        </w:numPr>
      </w:pPr>
      <w:r>
        <w:t>remove installer</w:t>
      </w:r>
    </w:p>
    <w:p w:rsidR="005920EC" w:rsidRDefault="005920EC" w:rsidP="00A0790D">
      <w:pPr>
        <w:pStyle w:val="ListParagraph"/>
        <w:numPr>
          <w:ilvl w:val="0"/>
          <w:numId w:val="5"/>
        </w:numPr>
      </w:pPr>
      <w:r>
        <w:t xml:space="preserve">Copy all </w:t>
      </w:r>
      <w:proofErr w:type="spellStart"/>
      <w:r>
        <w:t>php</w:t>
      </w:r>
      <w:proofErr w:type="spellEnd"/>
      <w:r>
        <w:t xml:space="preserve"> scripts to V2 subfolder</w:t>
      </w:r>
    </w:p>
    <w:p w:rsidR="005920EC" w:rsidRDefault="005920EC" w:rsidP="00A0790D">
      <w:pPr>
        <w:pStyle w:val="ListParagraph"/>
        <w:numPr>
          <w:ilvl w:val="0"/>
          <w:numId w:val="5"/>
        </w:numPr>
      </w:pPr>
      <w:r>
        <w:t>Copy the following files to top level of domain: .</w:t>
      </w:r>
      <w:proofErr w:type="spellStart"/>
      <w:r>
        <w:t>htaccess</w:t>
      </w:r>
      <w:proofErr w:type="spellEnd"/>
      <w:r>
        <w:t xml:space="preserve">, </w:t>
      </w:r>
      <w:proofErr w:type="spellStart"/>
      <w:r>
        <w:t>login.php</w:t>
      </w:r>
      <w:proofErr w:type="spellEnd"/>
      <w:r>
        <w:t xml:space="preserve">, </w:t>
      </w:r>
      <w:proofErr w:type="spellStart"/>
      <w:r>
        <w:t>index.php</w:t>
      </w:r>
      <w:proofErr w:type="spellEnd"/>
      <w:r>
        <w:t xml:space="preserve">, </w:t>
      </w:r>
      <w:proofErr w:type="spellStart"/>
      <w:r>
        <w:t>paypal_ipn.php</w:t>
      </w:r>
      <w:proofErr w:type="spellEnd"/>
      <w:r>
        <w:t xml:space="preserve">, </w:t>
      </w:r>
      <w:proofErr w:type="spellStart"/>
      <w:r>
        <w:t>paypal_dues_iph.php</w:t>
      </w:r>
      <w:proofErr w:type="spellEnd"/>
    </w:p>
    <w:p w:rsidR="00242C9A" w:rsidRDefault="00242C9A" w:rsidP="00A0790D">
      <w:pPr>
        <w:pStyle w:val="ListParagraph"/>
        <w:numPr>
          <w:ilvl w:val="0"/>
          <w:numId w:val="5"/>
        </w:numPr>
      </w:pPr>
      <w:r>
        <w:t xml:space="preserve">Update </w:t>
      </w:r>
      <w:proofErr w:type="spellStart"/>
      <w:r>
        <w:t>login.php</w:t>
      </w:r>
      <w:proofErr w:type="spellEnd"/>
      <w:r>
        <w:t xml:space="preserve"> with </w:t>
      </w:r>
      <w:r w:rsidR="00685DFC">
        <w:t>new site information</w:t>
      </w:r>
      <w:r>
        <w:t xml:space="preserve"> </w:t>
      </w:r>
      <w:r>
        <w:t>if necessary</w:t>
      </w:r>
    </w:p>
    <w:p w:rsidR="00802DF1" w:rsidRPr="00802DF1" w:rsidRDefault="005920EC" w:rsidP="00A0790D">
      <w:pPr>
        <w:pStyle w:val="ListParagraph"/>
        <w:numPr>
          <w:ilvl w:val="0"/>
          <w:numId w:val="5"/>
        </w:numPr>
      </w:pPr>
      <w:r>
        <w:t>In WordPress, update</w:t>
      </w:r>
      <w:r w:rsidR="00802DF1">
        <w:t xml:space="preserve"> paths</w:t>
      </w:r>
      <w:r w:rsidR="00967F52">
        <w:t xml:space="preserve"> (coronadomensgolf.org to paulalbitz.com) using Search and Replace tool on all databases</w:t>
      </w:r>
      <w:r>
        <w:t>. This will update all the menu</w:t>
      </w:r>
      <w:r w:rsidR="0071019C">
        <w:t xml:space="preserve"> and media</w:t>
      </w:r>
      <w:r>
        <w:t xml:space="preserve"> paths.</w:t>
      </w:r>
    </w:p>
    <w:p w:rsidR="00332A84" w:rsidRDefault="00332A84" w:rsidP="00332A84"/>
    <w:p w:rsidR="00BB35CF" w:rsidRDefault="00BB35CF">
      <w:pPr>
        <w:spacing w:before="0" w:after="160" w:line="259" w:lineRule="auto"/>
        <w:rPr>
          <w:rFonts w:asciiTheme="majorHAnsi" w:eastAsiaTheme="majorEastAsia" w:hAnsiTheme="majorHAnsi" w:cstheme="majorBidi"/>
          <w:color w:val="2E74B5" w:themeColor="accent1" w:themeShade="BF"/>
          <w:sz w:val="26"/>
          <w:szCs w:val="26"/>
        </w:rPr>
      </w:pPr>
      <w:r>
        <w:br w:type="page"/>
      </w:r>
    </w:p>
    <w:p w:rsidR="0070757E" w:rsidRDefault="0070757E" w:rsidP="0070757E">
      <w:pPr>
        <w:pStyle w:val="Heading2"/>
      </w:pPr>
      <w:r>
        <w:lastRenderedPageBreak/>
        <w:t>PayPal Create Button</w:t>
      </w:r>
    </w:p>
    <w:p w:rsidR="0070757E" w:rsidRDefault="0070757E" w:rsidP="0070757E">
      <w:r>
        <w:t>Login</w:t>
      </w:r>
    </w:p>
    <w:p w:rsidR="0070757E" w:rsidRDefault="0070757E" w:rsidP="0070757E">
      <w:r>
        <w:t>Tools</w:t>
      </w:r>
    </w:p>
    <w:p w:rsidR="0070757E" w:rsidRDefault="0070757E" w:rsidP="0070757E">
      <w:r>
        <w:t>PayPal Buttons</w:t>
      </w:r>
    </w:p>
    <w:p w:rsidR="0070757E" w:rsidRDefault="0070757E" w:rsidP="005F00BE">
      <w:pPr>
        <w:pStyle w:val="Heading2"/>
      </w:pPr>
    </w:p>
    <w:p w:rsidR="005F00BE" w:rsidRDefault="005F00BE" w:rsidP="005F00BE">
      <w:pPr>
        <w:pStyle w:val="Heading2"/>
      </w:pPr>
      <w:r>
        <w:t>Yearly Dues Payment</w:t>
      </w:r>
    </w:p>
    <w:p w:rsidR="005F00BE" w:rsidRDefault="005F00BE" w:rsidP="005F00BE">
      <w:r>
        <w:t xml:space="preserve">After paying by PayPal, PayPal will send back a notification to </w:t>
      </w:r>
      <w:proofErr w:type="spellStart"/>
      <w:r>
        <w:t>paypal_dues_ipn.php</w:t>
      </w:r>
      <w:proofErr w:type="spellEnd"/>
      <w:r>
        <w:t xml:space="preserve"> at the web site’s top level. The notification will contain the following custom field: “Yearly Dues;9079663;Albitz” The GHIN number is used to find the entry in the Dues table. This data is also displayed in the PayPal transaction:</w:t>
      </w:r>
    </w:p>
    <w:p w:rsidR="005F00BE" w:rsidRDefault="005F00BE" w:rsidP="005F00BE">
      <w:r>
        <w:rPr>
          <w:noProof/>
        </w:rPr>
        <w:drawing>
          <wp:inline distT="0" distB="0" distL="0" distR="0" wp14:anchorId="58043373" wp14:editId="299A6AE4">
            <wp:extent cx="32766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1438275"/>
                    </a:xfrm>
                    <a:prstGeom prst="rect">
                      <a:avLst/>
                    </a:prstGeom>
                  </pic:spPr>
                </pic:pic>
              </a:graphicData>
            </a:graphic>
          </wp:inline>
        </w:drawing>
      </w:r>
    </w:p>
    <w:p w:rsidR="005F00BE" w:rsidRDefault="005F00BE" w:rsidP="005F00BE">
      <w:r>
        <w:t>The Dues table has the following fields:</w:t>
      </w:r>
    </w:p>
    <w:p w:rsidR="005F00BE" w:rsidRDefault="005F00BE" w:rsidP="005F00BE"/>
    <w:tbl>
      <w:tblPr>
        <w:tblStyle w:val="TableGrid"/>
        <w:tblW w:w="0" w:type="auto"/>
        <w:tblLook w:val="04A0" w:firstRow="1" w:lastRow="0" w:firstColumn="1" w:lastColumn="0" w:noHBand="0" w:noVBand="1"/>
      </w:tblPr>
      <w:tblGrid>
        <w:gridCol w:w="1885"/>
        <w:gridCol w:w="2610"/>
        <w:gridCol w:w="4855"/>
      </w:tblGrid>
      <w:tr w:rsidR="009D0887" w:rsidTr="009D0887">
        <w:tc>
          <w:tcPr>
            <w:tcW w:w="1885" w:type="dxa"/>
          </w:tcPr>
          <w:p w:rsidR="009D0887" w:rsidRDefault="009D0887" w:rsidP="005F00BE">
            <w:r>
              <w:t>Field Name</w:t>
            </w:r>
          </w:p>
        </w:tc>
        <w:tc>
          <w:tcPr>
            <w:tcW w:w="2610" w:type="dxa"/>
          </w:tcPr>
          <w:p w:rsidR="009D0887" w:rsidRDefault="009D0887" w:rsidP="005F00BE">
            <w:r>
              <w:t>Type</w:t>
            </w:r>
          </w:p>
        </w:tc>
        <w:tc>
          <w:tcPr>
            <w:tcW w:w="4855" w:type="dxa"/>
          </w:tcPr>
          <w:p w:rsidR="009D0887" w:rsidRDefault="009D0887" w:rsidP="005F00BE">
            <w:r>
              <w:t>Value</w:t>
            </w:r>
          </w:p>
        </w:tc>
      </w:tr>
      <w:tr w:rsidR="009D0887" w:rsidTr="009D0887">
        <w:tc>
          <w:tcPr>
            <w:tcW w:w="1885" w:type="dxa"/>
          </w:tcPr>
          <w:p w:rsidR="009D0887" w:rsidRDefault="009D0887" w:rsidP="005F00BE">
            <w:r>
              <w:t>Year</w:t>
            </w:r>
          </w:p>
        </w:tc>
        <w:tc>
          <w:tcPr>
            <w:tcW w:w="2610" w:type="dxa"/>
          </w:tcPr>
          <w:p w:rsidR="009D0887" w:rsidRDefault="009D0887" w:rsidP="005F00BE">
            <w:proofErr w:type="spellStart"/>
            <w:r>
              <w:t>smallint</w:t>
            </w:r>
            <w:proofErr w:type="spellEnd"/>
            <w:r>
              <w:t>(6)</w:t>
            </w:r>
          </w:p>
        </w:tc>
        <w:tc>
          <w:tcPr>
            <w:tcW w:w="4855" w:type="dxa"/>
          </w:tcPr>
          <w:p w:rsidR="009D0887" w:rsidRDefault="009D0887" w:rsidP="005F00BE">
            <w:r>
              <w:t>Year for which dues apply</w:t>
            </w:r>
          </w:p>
        </w:tc>
      </w:tr>
      <w:tr w:rsidR="009D0887" w:rsidTr="009D0887">
        <w:tc>
          <w:tcPr>
            <w:tcW w:w="1885" w:type="dxa"/>
          </w:tcPr>
          <w:p w:rsidR="009D0887" w:rsidRDefault="009D0887" w:rsidP="005F00BE">
            <w:r>
              <w:t>GHIN</w:t>
            </w:r>
          </w:p>
        </w:tc>
        <w:tc>
          <w:tcPr>
            <w:tcW w:w="2610" w:type="dxa"/>
          </w:tcPr>
          <w:p w:rsidR="009D0887" w:rsidRDefault="009D0887" w:rsidP="005F00BE">
            <w:proofErr w:type="spellStart"/>
            <w:r>
              <w:t>int</w:t>
            </w:r>
            <w:proofErr w:type="spellEnd"/>
            <w:r>
              <w:t>(11)</w:t>
            </w:r>
          </w:p>
        </w:tc>
        <w:tc>
          <w:tcPr>
            <w:tcW w:w="4855" w:type="dxa"/>
          </w:tcPr>
          <w:p w:rsidR="009D0887" w:rsidRDefault="009D0887" w:rsidP="005F00BE">
            <w:r>
              <w:t>Player’s GHIN</w:t>
            </w:r>
          </w:p>
        </w:tc>
      </w:tr>
      <w:tr w:rsidR="009D0887" w:rsidTr="009D0887">
        <w:tc>
          <w:tcPr>
            <w:tcW w:w="1885" w:type="dxa"/>
          </w:tcPr>
          <w:p w:rsidR="009D0887" w:rsidRDefault="009D0887" w:rsidP="005F00BE">
            <w:r>
              <w:t>Name</w:t>
            </w:r>
          </w:p>
        </w:tc>
        <w:tc>
          <w:tcPr>
            <w:tcW w:w="2610" w:type="dxa"/>
          </w:tcPr>
          <w:p w:rsidR="009D0887" w:rsidRDefault="009D0887" w:rsidP="005F00BE">
            <w:proofErr w:type="spellStart"/>
            <w:r>
              <w:t>varchar</w:t>
            </w:r>
            <w:proofErr w:type="spellEnd"/>
            <w:r>
              <w:t>(50)</w:t>
            </w:r>
          </w:p>
        </w:tc>
        <w:tc>
          <w:tcPr>
            <w:tcW w:w="4855" w:type="dxa"/>
          </w:tcPr>
          <w:p w:rsidR="009D0887" w:rsidRDefault="009D0887" w:rsidP="005F00BE">
            <w:r>
              <w:t>Players Name</w:t>
            </w:r>
          </w:p>
        </w:tc>
      </w:tr>
      <w:tr w:rsidR="009D0887" w:rsidTr="009D0887">
        <w:tc>
          <w:tcPr>
            <w:tcW w:w="1885" w:type="dxa"/>
          </w:tcPr>
          <w:p w:rsidR="009D0887" w:rsidRDefault="009D0887" w:rsidP="005F00BE">
            <w:r>
              <w:t>Payment</w:t>
            </w:r>
          </w:p>
        </w:tc>
        <w:tc>
          <w:tcPr>
            <w:tcW w:w="2610" w:type="dxa"/>
          </w:tcPr>
          <w:p w:rsidR="009D0887" w:rsidRDefault="009D0887" w:rsidP="005F00BE">
            <w:r>
              <w:t>float</w:t>
            </w:r>
          </w:p>
        </w:tc>
        <w:tc>
          <w:tcPr>
            <w:tcW w:w="4855" w:type="dxa"/>
          </w:tcPr>
          <w:p w:rsidR="009D0887" w:rsidRDefault="009D0887" w:rsidP="005F00BE">
            <w:r>
              <w:t>Payment reported by PayPal</w:t>
            </w:r>
          </w:p>
        </w:tc>
      </w:tr>
      <w:tr w:rsidR="009D0887" w:rsidTr="009D0887">
        <w:tc>
          <w:tcPr>
            <w:tcW w:w="1885" w:type="dxa"/>
          </w:tcPr>
          <w:p w:rsidR="009D0887" w:rsidRDefault="009D0887" w:rsidP="005F00BE">
            <w:proofErr w:type="spellStart"/>
            <w:r>
              <w:t>PaymentDateTime</w:t>
            </w:r>
            <w:proofErr w:type="spellEnd"/>
          </w:p>
        </w:tc>
        <w:tc>
          <w:tcPr>
            <w:tcW w:w="2610" w:type="dxa"/>
          </w:tcPr>
          <w:p w:rsidR="009D0887" w:rsidRDefault="009D0887" w:rsidP="005F00BE">
            <w:proofErr w:type="spellStart"/>
            <w:r>
              <w:t>datetime</w:t>
            </w:r>
            <w:proofErr w:type="spellEnd"/>
          </w:p>
        </w:tc>
        <w:tc>
          <w:tcPr>
            <w:tcW w:w="4855" w:type="dxa"/>
          </w:tcPr>
          <w:p w:rsidR="009D0887" w:rsidRDefault="009D0887" w:rsidP="005F00BE">
            <w:r>
              <w:t>Payment date and time reported by PayPal</w:t>
            </w:r>
          </w:p>
        </w:tc>
      </w:tr>
      <w:tr w:rsidR="009D0887" w:rsidTr="009D0887">
        <w:tc>
          <w:tcPr>
            <w:tcW w:w="1885" w:type="dxa"/>
          </w:tcPr>
          <w:p w:rsidR="009D0887" w:rsidRDefault="009D0887" w:rsidP="005F00BE">
            <w:r>
              <w:t>Payer Name</w:t>
            </w:r>
          </w:p>
        </w:tc>
        <w:tc>
          <w:tcPr>
            <w:tcW w:w="2610" w:type="dxa"/>
          </w:tcPr>
          <w:p w:rsidR="009D0887" w:rsidRDefault="009D0887" w:rsidP="005F00BE">
            <w:proofErr w:type="spellStart"/>
            <w:r>
              <w:t>varchar</w:t>
            </w:r>
            <w:proofErr w:type="spellEnd"/>
            <w:r>
              <w:t>(50)</w:t>
            </w:r>
          </w:p>
        </w:tc>
        <w:tc>
          <w:tcPr>
            <w:tcW w:w="4855" w:type="dxa"/>
          </w:tcPr>
          <w:p w:rsidR="009D0887" w:rsidRDefault="009D0887" w:rsidP="005F00BE">
            <w:r>
              <w:t>Payer name reported by PayPal</w:t>
            </w:r>
          </w:p>
        </w:tc>
      </w:tr>
      <w:tr w:rsidR="009D0887" w:rsidTr="009D0887">
        <w:tc>
          <w:tcPr>
            <w:tcW w:w="1885" w:type="dxa"/>
          </w:tcPr>
          <w:p w:rsidR="009D0887" w:rsidRDefault="009D0887" w:rsidP="005F00BE">
            <w:proofErr w:type="spellStart"/>
            <w:r>
              <w:t>PayerEmail</w:t>
            </w:r>
            <w:proofErr w:type="spellEnd"/>
          </w:p>
        </w:tc>
        <w:tc>
          <w:tcPr>
            <w:tcW w:w="2610" w:type="dxa"/>
          </w:tcPr>
          <w:p w:rsidR="009D0887" w:rsidRDefault="009D0887" w:rsidP="005F00BE">
            <w:proofErr w:type="spellStart"/>
            <w:r>
              <w:t>varchar</w:t>
            </w:r>
            <w:proofErr w:type="spellEnd"/>
            <w:r>
              <w:t>(75)</w:t>
            </w:r>
          </w:p>
        </w:tc>
        <w:tc>
          <w:tcPr>
            <w:tcW w:w="4855" w:type="dxa"/>
          </w:tcPr>
          <w:p w:rsidR="009D0887" w:rsidRDefault="009D0887" w:rsidP="005F00BE">
            <w:r>
              <w:t>Payer email reported by PayPal</w:t>
            </w:r>
          </w:p>
        </w:tc>
      </w:tr>
      <w:tr w:rsidR="009D0887" w:rsidTr="009D0887">
        <w:tc>
          <w:tcPr>
            <w:tcW w:w="1885" w:type="dxa"/>
          </w:tcPr>
          <w:p w:rsidR="009D0887" w:rsidRDefault="009D0887" w:rsidP="005F00BE">
            <w:r>
              <w:t>RIGS</w:t>
            </w:r>
          </w:p>
        </w:tc>
        <w:tc>
          <w:tcPr>
            <w:tcW w:w="2610" w:type="dxa"/>
          </w:tcPr>
          <w:p w:rsidR="009D0887" w:rsidRDefault="009D0887" w:rsidP="005F00BE">
            <w:proofErr w:type="spellStart"/>
            <w:r>
              <w:t>tinyint</w:t>
            </w:r>
            <w:proofErr w:type="spellEnd"/>
            <w:r>
              <w:t>(1) NOT NULL DEFAULT '0'</w:t>
            </w:r>
          </w:p>
        </w:tc>
        <w:tc>
          <w:tcPr>
            <w:tcW w:w="4855" w:type="dxa"/>
          </w:tcPr>
          <w:p w:rsidR="009D0887" w:rsidRDefault="009D0887" w:rsidP="005F00BE">
            <w:r>
              <w:t>Resigned in good standing. (Not used)</w:t>
            </w:r>
          </w:p>
        </w:tc>
      </w:tr>
    </w:tbl>
    <w:p w:rsidR="005F00BE" w:rsidRDefault="005F00BE" w:rsidP="005F00BE"/>
    <w:p w:rsidR="00F64CF0" w:rsidRDefault="00F64CF0" w:rsidP="005F00BE">
      <w:r>
        <w:t>The transactions reported from PayPal are recorded under the top level logs folder in a file called dues.&lt;year&gt;.log. The log entries are as follows:</w:t>
      </w:r>
    </w:p>
    <w:p w:rsidR="00F64CF0" w:rsidRDefault="00F64CF0" w:rsidP="00F64CF0">
      <w:r>
        <w:t>[2015-08-22 15:03 America/</w:t>
      </w:r>
      <w:proofErr w:type="spellStart"/>
      <w:r>
        <w:t>Los_Angeles</w:t>
      </w:r>
      <w:proofErr w:type="spellEnd"/>
      <w:r>
        <w:t>] GHIN = 9079663, name = Albitz, payment = 3.00</w:t>
      </w:r>
    </w:p>
    <w:p w:rsidR="00F64CF0" w:rsidRDefault="00F64CF0" w:rsidP="00F64CF0">
      <w:r>
        <w:t>[2015-08-22 15:03 America/</w:t>
      </w:r>
      <w:proofErr w:type="spellStart"/>
      <w:r>
        <w:t>Los_Angeles</w:t>
      </w:r>
      <w:proofErr w:type="spellEnd"/>
      <w:r>
        <w:t>] Updated player Albitz, Paul payment to 3.00</w:t>
      </w:r>
    </w:p>
    <w:p w:rsidR="0070757E" w:rsidRDefault="0070757E">
      <w:pPr>
        <w:spacing w:before="0" w:after="160" w:line="259" w:lineRule="auto"/>
      </w:pPr>
      <w:r>
        <w:br w:type="page"/>
      </w:r>
    </w:p>
    <w:p w:rsidR="005F00BE" w:rsidRPr="005F00BE" w:rsidRDefault="005F00BE" w:rsidP="005F00BE"/>
    <w:p w:rsidR="002B2C60" w:rsidRDefault="002B2C60" w:rsidP="002B2C60">
      <w:pPr>
        <w:pStyle w:val="Heading2"/>
      </w:pPr>
      <w:r>
        <w:t>Developer Site Activities</w:t>
      </w:r>
    </w:p>
    <w:p w:rsidR="001C28FF" w:rsidRPr="001C28FF" w:rsidRDefault="001C28FF" w:rsidP="001C28FF">
      <w:r>
        <w:t>Here are changes to make to the database on the development machine. Make sure all email goes to you.</w:t>
      </w:r>
    </w:p>
    <w:p w:rsidR="002B2C60" w:rsidRDefault="002B2C60">
      <w:pPr>
        <w:rPr>
          <w:rStyle w:val="Hyperlink"/>
        </w:rPr>
      </w:pPr>
      <w:r>
        <w:t xml:space="preserve">Set all email to </w:t>
      </w:r>
      <w:proofErr w:type="spellStart"/>
      <w:r>
        <w:t>palbitz</w:t>
      </w:r>
      <w:proofErr w:type="spellEnd"/>
      <w:r>
        <w:t xml:space="preserve">: </w:t>
      </w:r>
      <w:r w:rsidRPr="002B2C60">
        <w:t xml:space="preserve">UPDATE `Roster` set Email = </w:t>
      </w:r>
      <w:r w:rsidR="00BB35CF">
        <w:t>‘</w:t>
      </w:r>
      <w:hyperlink r:id="rId6" w:history="1">
        <w:r w:rsidRPr="00CE18DE">
          <w:rPr>
            <w:rStyle w:val="Hyperlink"/>
          </w:rPr>
          <w:t>palbitz@san.rr.com</w:t>
        </w:r>
      </w:hyperlink>
      <w:r w:rsidR="00BB35CF">
        <w:rPr>
          <w:rStyle w:val="Hyperlink"/>
        </w:rPr>
        <w:t>’</w:t>
      </w:r>
    </w:p>
    <w:p w:rsidR="001C28FF" w:rsidRDefault="001C28FF">
      <w:pPr>
        <w:rPr>
          <w:rStyle w:val="Hyperlink"/>
        </w:rPr>
      </w:pPr>
    </w:p>
    <w:p w:rsidR="001C28FF" w:rsidRDefault="001C28FF">
      <w:r>
        <w:t>Here’s how to clean out signups:</w:t>
      </w:r>
    </w:p>
    <w:p w:rsidR="002B2C60" w:rsidRDefault="002B2C60">
      <w:r>
        <w:t xml:space="preserve">Delete table rows: </w:t>
      </w:r>
      <w:r w:rsidRPr="002B2C60">
        <w:t>DELETE FROM `</w:t>
      </w:r>
      <w:proofErr w:type="spellStart"/>
      <w:r w:rsidRPr="002B2C60">
        <w:t>SignUpsPlayers</w:t>
      </w:r>
      <w:proofErr w:type="spellEnd"/>
      <w:r w:rsidRPr="002B2C60">
        <w:t xml:space="preserve">` WHERE </w:t>
      </w:r>
      <w:proofErr w:type="spellStart"/>
      <w:r w:rsidRPr="002B2C60">
        <w:t>TournamentKey</w:t>
      </w:r>
      <w:proofErr w:type="spellEnd"/>
      <w:r w:rsidRPr="002B2C60">
        <w:t>=30</w:t>
      </w:r>
    </w:p>
    <w:p w:rsidR="001C28FF" w:rsidRDefault="001C28FF"/>
    <w:p w:rsidR="007250FD" w:rsidRDefault="007250FD">
      <w:pPr>
        <w:spacing w:before="0" w:after="160" w:line="259" w:lineRule="auto"/>
      </w:pPr>
      <w:r>
        <w:br w:type="page"/>
      </w:r>
    </w:p>
    <w:p w:rsidR="008A6ED8" w:rsidRDefault="008A6ED8" w:rsidP="008A6ED8"/>
    <w:p w:rsidR="008A6ED8" w:rsidRDefault="00FA7539" w:rsidP="00FA7539">
      <w:pPr>
        <w:pStyle w:val="Heading2"/>
      </w:pPr>
      <w:r>
        <w:t>Submitting Results</w:t>
      </w:r>
    </w:p>
    <w:p w:rsidR="00FA7539" w:rsidRDefault="00FA7539" w:rsidP="00FA7539">
      <w:pPr>
        <w:pStyle w:val="Heading3"/>
      </w:pPr>
      <w:r>
        <w:t>Scores</w:t>
      </w:r>
    </w:p>
    <w:p w:rsidR="0075628A" w:rsidRDefault="0075628A" w:rsidP="0075628A">
      <w:r>
        <w:t xml:space="preserve">The scores results are submitted as an array of key-value pairs named like this: </w:t>
      </w:r>
      <w:proofErr w:type="spellStart"/>
      <w:r>
        <w:rPr>
          <w:rFonts w:ascii="Consolas" w:hAnsi="Consolas" w:cs="Consolas"/>
          <w:color w:val="A31515"/>
          <w:sz w:val="19"/>
          <w:szCs w:val="19"/>
          <w:highlight w:val="white"/>
        </w:rPr>
        <w:t>ResultsScores</w:t>
      </w:r>
      <w:proofErr w:type="spellEnd"/>
      <w:r>
        <w:rPr>
          <w:rFonts w:ascii="Consolas" w:hAnsi="Consolas" w:cs="Consolas"/>
          <w:color w:val="A31515"/>
          <w:sz w:val="19"/>
          <w:szCs w:val="19"/>
          <w:highlight w:val="white"/>
        </w:rPr>
        <w:t>[</w:t>
      </w:r>
      <w:r>
        <w:rPr>
          <w:rFonts w:ascii="Consolas" w:hAnsi="Consolas" w:cs="Consolas"/>
          <w:color w:val="3CB371"/>
          <w:sz w:val="19"/>
          <w:szCs w:val="19"/>
          <w:highlight w:val="white"/>
        </w:rPr>
        <w:t>{0}</w:t>
      </w:r>
      <w:r>
        <w:rPr>
          <w:rFonts w:ascii="Consolas" w:hAnsi="Consolas" w:cs="Consolas"/>
          <w:color w:val="A31515"/>
          <w:sz w:val="19"/>
          <w:szCs w:val="19"/>
          <w:highlight w:val="white"/>
        </w:rPr>
        <w:t>][Flight]</w:t>
      </w:r>
      <w:r>
        <w:t>. The values are stored in this object on the web site and eventually written to the SQL database.</w:t>
      </w:r>
    </w:p>
    <w:p w:rsidR="0075628A" w:rsidRPr="0075628A" w:rsidRDefault="0075628A" w:rsidP="0075628A"/>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rPr>
        <w:t>Scores {</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TournamentKey</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$Name1</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$GHIN1</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$Name2</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$GHIN2</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$Name3</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$GHIN3</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$Name4</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$GHIN4</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$ScoreRound1</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$ScoreRound2</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ScoreTotal</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$Flight</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TeamNumber</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FA7539" w:rsidRDefault="00FA7539" w:rsidP="00FA7539"/>
    <w:p w:rsidR="0075628A" w:rsidRDefault="0075628A" w:rsidP="00FA7539">
      <w:r>
        <w:t xml:space="preserve">If the tournament is match play, the results are submitted as an array of key-value pairs named like this: </w:t>
      </w:r>
      <w:proofErr w:type="spellStart"/>
      <w:r>
        <w:rPr>
          <w:rFonts w:ascii="Consolas" w:hAnsi="Consolas" w:cs="Consolas"/>
          <w:color w:val="A31515"/>
          <w:sz w:val="19"/>
          <w:szCs w:val="19"/>
          <w:highlight w:val="white"/>
        </w:rPr>
        <w:t>MatchPlayResultsScores</w:t>
      </w:r>
      <w:proofErr w:type="spellEnd"/>
      <w:r>
        <w:rPr>
          <w:rFonts w:ascii="Consolas" w:hAnsi="Consolas" w:cs="Consolas"/>
          <w:color w:val="A31515"/>
          <w:sz w:val="19"/>
          <w:szCs w:val="19"/>
          <w:highlight w:val="white"/>
        </w:rPr>
        <w:t>[</w:t>
      </w:r>
      <w:r>
        <w:rPr>
          <w:rFonts w:ascii="Consolas" w:hAnsi="Consolas" w:cs="Consolas"/>
          <w:color w:val="3CB371"/>
          <w:sz w:val="19"/>
          <w:szCs w:val="19"/>
          <w:highlight w:val="white"/>
        </w:rPr>
        <w:t>{0}</w:t>
      </w:r>
      <w:r>
        <w:rPr>
          <w:rFonts w:ascii="Consolas" w:hAnsi="Consolas" w:cs="Consolas"/>
          <w:color w:val="A31515"/>
          <w:sz w:val="19"/>
          <w:szCs w:val="19"/>
          <w:highlight w:val="white"/>
        </w:rPr>
        <w:t>][Round]</w:t>
      </w:r>
      <w:r>
        <w:t>. The values are stored in this object on the web site and eventually written to the SQL database.</w:t>
      </w:r>
    </w:p>
    <w:p w:rsidR="0075628A" w:rsidRDefault="0075628A" w:rsidP="00FA7539"/>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highlight w:val="lightGray"/>
        </w:rPr>
        <w:t>Match</w:t>
      </w:r>
      <w:r>
        <w:rPr>
          <w:rFonts w:ascii="Consolas" w:hAnsi="Consolas" w:cs="Consolas"/>
          <w:color w:val="000000"/>
          <w:szCs w:val="20"/>
        </w:rPr>
        <w:t xml:space="preserve"> {</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TournamentKey</w:t>
      </w:r>
      <w:proofErr w:type="spellEnd"/>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$Round</w:t>
      </w:r>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MatchNumber</w:t>
      </w:r>
      <w:proofErr w:type="spellEnd"/>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$Name1</w:t>
      </w:r>
      <w:r>
        <w:rPr>
          <w:rFonts w:ascii="Consolas" w:hAnsi="Consolas" w:cs="Consolas"/>
          <w:color w:val="000000"/>
          <w:szCs w:val="20"/>
        </w:rPr>
        <w:t>;</w:t>
      </w:r>
    </w:p>
    <w:p w:rsidR="0075628A" w:rsidRDefault="0075628A" w:rsidP="0075628A">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$Name2</w:t>
      </w:r>
      <w:r>
        <w:rPr>
          <w:rFonts w:ascii="Consolas" w:hAnsi="Consolas" w:cs="Consolas"/>
          <w:color w:val="000000"/>
          <w:szCs w:val="20"/>
        </w:rPr>
        <w:t>;</w:t>
      </w:r>
    </w:p>
    <w:p w:rsidR="0075628A" w:rsidRDefault="0075628A" w:rsidP="0075628A">
      <w:pPr>
        <w:ind w:left="720"/>
      </w:pPr>
      <w:r>
        <w:rPr>
          <w:rFonts w:ascii="Consolas" w:hAnsi="Consolas" w:cs="Consolas"/>
          <w:color w:val="000000"/>
          <w:szCs w:val="20"/>
        </w:rPr>
        <w:t>}</w:t>
      </w:r>
    </w:p>
    <w:p w:rsidR="0075628A" w:rsidRPr="00FA7539" w:rsidRDefault="0075628A" w:rsidP="00FA7539">
      <w:r>
        <w:t xml:space="preserve"> </w:t>
      </w:r>
    </w:p>
    <w:p w:rsidR="00FA7539" w:rsidRDefault="00FA7539" w:rsidP="00FA7539">
      <w:pPr>
        <w:pStyle w:val="Heading3"/>
      </w:pPr>
      <w:r>
        <w:t>Chits</w:t>
      </w:r>
    </w:p>
    <w:p w:rsidR="0075628A" w:rsidRDefault="0075628A" w:rsidP="0075628A">
      <w:r>
        <w:t xml:space="preserve">The chits results are submitted as an array of key-value pairs named like this: </w:t>
      </w:r>
      <w:proofErr w:type="spellStart"/>
      <w:r>
        <w:rPr>
          <w:rFonts w:ascii="Consolas" w:hAnsi="Consolas" w:cs="Consolas"/>
          <w:color w:val="A31515"/>
          <w:sz w:val="19"/>
          <w:szCs w:val="19"/>
          <w:highlight w:val="white"/>
        </w:rPr>
        <w:t>ResultsChits</w:t>
      </w:r>
      <w:proofErr w:type="spellEnd"/>
      <w:r>
        <w:rPr>
          <w:rFonts w:ascii="Consolas" w:hAnsi="Consolas" w:cs="Consolas"/>
          <w:color w:val="A31515"/>
          <w:sz w:val="19"/>
          <w:szCs w:val="19"/>
          <w:highlight w:val="white"/>
        </w:rPr>
        <w:t>[</w:t>
      </w:r>
      <w:r>
        <w:rPr>
          <w:rFonts w:ascii="Consolas" w:hAnsi="Consolas" w:cs="Consolas"/>
          <w:color w:val="3CB371"/>
          <w:sz w:val="19"/>
          <w:szCs w:val="19"/>
          <w:highlight w:val="white"/>
        </w:rPr>
        <w:t>{0}</w:t>
      </w:r>
      <w:r>
        <w:rPr>
          <w:rFonts w:ascii="Consolas" w:hAnsi="Consolas" w:cs="Consolas"/>
          <w:color w:val="A31515"/>
          <w:sz w:val="19"/>
          <w:szCs w:val="19"/>
          <w:highlight w:val="white"/>
        </w:rPr>
        <w:t>][Flight]</w:t>
      </w:r>
      <w:r>
        <w:t>. The values are stored in this object on the web site and eventually written to the SQL database.</w:t>
      </w:r>
    </w:p>
    <w:p w:rsidR="0075628A" w:rsidRPr="0075628A" w:rsidRDefault="0075628A" w:rsidP="0075628A"/>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rPr>
        <w:t>Chits {</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TournamentKey</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$Winnings</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$Flight</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$Place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lastRenderedPageBreak/>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TeamNumber</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FlightName</w:t>
      </w:r>
      <w:proofErr w:type="spellEnd"/>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FA7539" w:rsidRPr="00FA7539" w:rsidRDefault="00FA7539" w:rsidP="00FA7539"/>
    <w:p w:rsidR="00FA7539" w:rsidRDefault="00FA7539" w:rsidP="00FA7539">
      <w:pPr>
        <w:pStyle w:val="Heading3"/>
      </w:pPr>
      <w:r>
        <w:t>Pool</w:t>
      </w:r>
    </w:p>
    <w:p w:rsidR="00FA7539" w:rsidRDefault="00FA7539" w:rsidP="00FA7539">
      <w:r>
        <w:t xml:space="preserve">The pool results are submitted as an array of key-value pairs named like this: </w:t>
      </w:r>
      <w:proofErr w:type="spellStart"/>
      <w:r>
        <w:rPr>
          <w:rFonts w:ascii="Consolas" w:hAnsi="Consolas" w:cs="Consolas"/>
          <w:color w:val="A31515"/>
          <w:sz w:val="19"/>
          <w:szCs w:val="19"/>
          <w:highlight w:val="white"/>
        </w:rPr>
        <w:t>ResultsPool</w:t>
      </w:r>
      <w:proofErr w:type="spellEnd"/>
      <w:r>
        <w:rPr>
          <w:rFonts w:ascii="Consolas" w:hAnsi="Consolas" w:cs="Consolas"/>
          <w:color w:val="A31515"/>
          <w:sz w:val="19"/>
          <w:szCs w:val="19"/>
          <w:highlight w:val="white"/>
        </w:rPr>
        <w:t>[</w:t>
      </w:r>
      <w:r>
        <w:rPr>
          <w:rFonts w:ascii="Consolas" w:hAnsi="Consolas" w:cs="Consolas"/>
          <w:color w:val="3CB371"/>
          <w:sz w:val="19"/>
          <w:szCs w:val="19"/>
          <w:highlight w:val="white"/>
        </w:rPr>
        <w:t>{0}</w:t>
      </w:r>
      <w:r w:rsidR="0075628A">
        <w:rPr>
          <w:rFonts w:ascii="Consolas" w:hAnsi="Consolas" w:cs="Consolas"/>
          <w:color w:val="A31515"/>
          <w:sz w:val="19"/>
          <w:szCs w:val="19"/>
          <w:highlight w:val="white"/>
        </w:rPr>
        <w:t>][Flight]</w:t>
      </w:r>
      <w:r>
        <w:t>. The values are stored in this object on the web site and eventually written to the SQL database.</w:t>
      </w:r>
    </w:p>
    <w:p w:rsidR="00FA7539" w:rsidRPr="00FA7539" w:rsidRDefault="00FA7539" w:rsidP="00FA7539"/>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r>
        <w:rPr>
          <w:rFonts w:ascii="Consolas" w:hAnsi="Consolas" w:cs="Consolas"/>
          <w:color w:val="000000"/>
          <w:szCs w:val="20"/>
        </w:rPr>
        <w:t>Pool {</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TournamentKey</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$Score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$Winnings</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$Flight</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$Place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TeamNumber</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$Hole</w:t>
      </w:r>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FA7539" w:rsidRDefault="00FA7539" w:rsidP="00FA7539"/>
    <w:p w:rsidR="0075628A" w:rsidRDefault="00FA7539" w:rsidP="00FA7539">
      <w:r>
        <w:t xml:space="preserve">In </w:t>
      </w:r>
      <w:proofErr w:type="spellStart"/>
      <w:r>
        <w:t>WebAdmin</w:t>
      </w:r>
      <w:proofErr w:type="spellEnd"/>
      <w:r>
        <w:t xml:space="preserve">, the pool results can be adjusted. When adjustments are made, a new csv file is written out. This file contains all the key-value pairs that are ultimately sent to the web site. This allows for filtering out any adjusted payouts of $0. </w:t>
      </w:r>
    </w:p>
    <w:p w:rsidR="00FA7539" w:rsidRDefault="00FA7539" w:rsidP="00FA7539">
      <w:r>
        <w:t>The adjusted file is named with the extension “.adjusted” and the contents look like this:</w:t>
      </w:r>
    </w:p>
    <w:p w:rsidR="00FA7539" w:rsidRDefault="00FA7539" w:rsidP="00FA7539"/>
    <w:p w:rsidR="00FA7539" w:rsidRDefault="00FA7539" w:rsidP="00FA7539">
      <w:pPr>
        <w:ind w:left="720"/>
      </w:pPr>
      <w:proofErr w:type="spellStart"/>
      <w:r>
        <w:t>ResultsPool</w:t>
      </w:r>
      <w:proofErr w:type="spellEnd"/>
      <w:r>
        <w:t>[0][Winnings],"50"</w:t>
      </w:r>
    </w:p>
    <w:p w:rsidR="00FA7539" w:rsidRDefault="00FA7539" w:rsidP="00FA7539">
      <w:pPr>
        <w:ind w:left="720"/>
      </w:pPr>
      <w:proofErr w:type="spellStart"/>
      <w:r>
        <w:t>ResultsPool</w:t>
      </w:r>
      <w:proofErr w:type="spellEnd"/>
      <w:r>
        <w:t>[0][Flight],"1"</w:t>
      </w:r>
    </w:p>
    <w:p w:rsidR="00FA7539" w:rsidRDefault="00FA7539" w:rsidP="00FA7539">
      <w:pPr>
        <w:ind w:left="720"/>
      </w:pPr>
      <w:proofErr w:type="spellStart"/>
      <w:r>
        <w:t>ResultsPool</w:t>
      </w:r>
      <w:proofErr w:type="spellEnd"/>
      <w:r>
        <w:t>[0][Date],"2015-09-26"</w:t>
      </w:r>
    </w:p>
    <w:p w:rsidR="00FA7539" w:rsidRDefault="00FA7539" w:rsidP="00FA7539">
      <w:pPr>
        <w:ind w:left="720"/>
      </w:pPr>
      <w:proofErr w:type="spellStart"/>
      <w:r>
        <w:t>ResultsPool</w:t>
      </w:r>
      <w:proofErr w:type="spellEnd"/>
      <w:r>
        <w:t>[0][Place],"1"</w:t>
      </w:r>
    </w:p>
    <w:p w:rsidR="00FA7539" w:rsidRPr="00FA7539" w:rsidRDefault="00FA7539" w:rsidP="00FA7539"/>
    <w:p w:rsidR="00FA7539" w:rsidRDefault="00FA7539" w:rsidP="00FA7539">
      <w:pPr>
        <w:pStyle w:val="Heading3"/>
      </w:pPr>
      <w:r>
        <w:t>Closest To The Pin</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b/>
          <w:bCs/>
          <w:color w:val="7F0055"/>
          <w:szCs w:val="20"/>
        </w:rPr>
        <w:t xml:space="preserve">class </w:t>
      </w:r>
      <w:proofErr w:type="spellStart"/>
      <w:r>
        <w:rPr>
          <w:rFonts w:ascii="Consolas" w:hAnsi="Consolas" w:cs="Consolas"/>
          <w:color w:val="000000"/>
          <w:szCs w:val="20"/>
        </w:rPr>
        <w:t>ClosestToThePin</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w:t>
      </w:r>
      <w:proofErr w:type="spellStart"/>
      <w:r>
        <w:rPr>
          <w:rFonts w:ascii="Consolas" w:hAnsi="Consolas" w:cs="Consolas"/>
          <w:color w:val="0000C0"/>
          <w:szCs w:val="20"/>
        </w:rPr>
        <w:t>TournamentKey</w:t>
      </w:r>
      <w:proofErr w:type="spellEnd"/>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$Date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$GHIN</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$Name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$Hole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$Distance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$Prize</w:t>
      </w:r>
      <w:r>
        <w:rPr>
          <w:rFonts w:ascii="Consolas" w:hAnsi="Consolas" w:cs="Consolas"/>
          <w:color w:val="000000"/>
          <w:szCs w:val="20"/>
        </w:rPr>
        <w:t>;</w:t>
      </w:r>
    </w:p>
    <w:p w:rsidR="00FA7539" w:rsidRDefault="00FA7539" w:rsidP="00FA7539">
      <w:pPr>
        <w:autoSpaceDE w:val="0"/>
        <w:autoSpaceDN w:val="0"/>
        <w:adjustRightInd w:val="0"/>
        <w:spacing w:before="0"/>
        <w:ind w:left="72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 xml:space="preserve">public </w:t>
      </w:r>
      <w:r>
        <w:rPr>
          <w:rFonts w:ascii="Consolas" w:hAnsi="Consolas" w:cs="Consolas"/>
          <w:color w:val="0000C0"/>
          <w:szCs w:val="20"/>
        </w:rPr>
        <w:t>$Business</w:t>
      </w:r>
      <w:r>
        <w:rPr>
          <w:rFonts w:ascii="Consolas" w:hAnsi="Consolas" w:cs="Consolas"/>
          <w:color w:val="000000"/>
          <w:szCs w:val="20"/>
        </w:rPr>
        <w:t>;</w:t>
      </w:r>
    </w:p>
    <w:p w:rsidR="00FA7539" w:rsidRDefault="00FA7539" w:rsidP="00FA7539">
      <w:pPr>
        <w:ind w:left="720"/>
        <w:rPr>
          <w:rFonts w:ascii="Consolas" w:hAnsi="Consolas" w:cs="Consolas"/>
          <w:color w:val="000000"/>
          <w:szCs w:val="20"/>
        </w:rPr>
      </w:pPr>
      <w:r>
        <w:rPr>
          <w:rFonts w:ascii="Consolas" w:hAnsi="Consolas" w:cs="Consolas"/>
          <w:color w:val="000000"/>
          <w:szCs w:val="20"/>
        </w:rPr>
        <w:t>}</w:t>
      </w:r>
    </w:p>
    <w:p w:rsidR="00FA7539" w:rsidRPr="00FA7539" w:rsidRDefault="00FA7539" w:rsidP="00FA7539"/>
    <w:sectPr w:rsidR="00FA7539" w:rsidRPr="00FA7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66F6D"/>
    <w:multiLevelType w:val="hybridMultilevel"/>
    <w:tmpl w:val="DF0ED0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885628"/>
    <w:multiLevelType w:val="hybridMultilevel"/>
    <w:tmpl w:val="1CAC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F54A4D"/>
    <w:multiLevelType w:val="hybridMultilevel"/>
    <w:tmpl w:val="772A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0C5CA7"/>
    <w:multiLevelType w:val="hybridMultilevel"/>
    <w:tmpl w:val="D19A7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A7306B"/>
    <w:multiLevelType w:val="hybridMultilevel"/>
    <w:tmpl w:val="6DEC8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D079E"/>
    <w:multiLevelType w:val="hybridMultilevel"/>
    <w:tmpl w:val="CE788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60"/>
    <w:rsid w:val="000D4841"/>
    <w:rsid w:val="001C28FF"/>
    <w:rsid w:val="00242C9A"/>
    <w:rsid w:val="002833A4"/>
    <w:rsid w:val="002B2C60"/>
    <w:rsid w:val="002B4236"/>
    <w:rsid w:val="00332A84"/>
    <w:rsid w:val="00367D88"/>
    <w:rsid w:val="00377B70"/>
    <w:rsid w:val="00457CD4"/>
    <w:rsid w:val="004C764E"/>
    <w:rsid w:val="00541DFE"/>
    <w:rsid w:val="00545CEA"/>
    <w:rsid w:val="005920EC"/>
    <w:rsid w:val="005F00BE"/>
    <w:rsid w:val="00685DFC"/>
    <w:rsid w:val="0070757E"/>
    <w:rsid w:val="0071019C"/>
    <w:rsid w:val="007250FD"/>
    <w:rsid w:val="0075628A"/>
    <w:rsid w:val="007A7A38"/>
    <w:rsid w:val="00802DF1"/>
    <w:rsid w:val="008818A3"/>
    <w:rsid w:val="008A6ED8"/>
    <w:rsid w:val="00967F52"/>
    <w:rsid w:val="009D0887"/>
    <w:rsid w:val="00A0790D"/>
    <w:rsid w:val="00A40091"/>
    <w:rsid w:val="00A90DA9"/>
    <w:rsid w:val="00A90FA9"/>
    <w:rsid w:val="00AD7C08"/>
    <w:rsid w:val="00AF48CD"/>
    <w:rsid w:val="00AF79C5"/>
    <w:rsid w:val="00BB35CF"/>
    <w:rsid w:val="00DB50C8"/>
    <w:rsid w:val="00DB692F"/>
    <w:rsid w:val="00DE36D7"/>
    <w:rsid w:val="00F64CF0"/>
    <w:rsid w:val="00FA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0710A-3340-4263-9C45-EFFEAE3E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C08"/>
    <w:pPr>
      <w:spacing w:before="80" w:after="0" w:line="240" w:lineRule="auto"/>
    </w:pPr>
    <w:rPr>
      <w:rFonts w:ascii="Arial" w:hAnsi="Arial"/>
      <w:sz w:val="20"/>
    </w:rPr>
  </w:style>
  <w:style w:type="paragraph" w:styleId="Heading1">
    <w:name w:val="heading 1"/>
    <w:basedOn w:val="Normal"/>
    <w:next w:val="Normal"/>
    <w:link w:val="Heading1Char"/>
    <w:uiPriority w:val="9"/>
    <w:qFormat/>
    <w:rsid w:val="002B2C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2C6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423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2C6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B2C60"/>
    <w:rPr>
      <w:color w:val="0563C1" w:themeColor="hyperlink"/>
      <w:u w:val="single"/>
    </w:rPr>
  </w:style>
  <w:style w:type="character" w:customStyle="1" w:styleId="Heading3Char">
    <w:name w:val="Heading 3 Char"/>
    <w:basedOn w:val="DefaultParagraphFont"/>
    <w:link w:val="Heading3"/>
    <w:uiPriority w:val="9"/>
    <w:rsid w:val="002B423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D0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3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lbitz@san.rr.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Albitz</dc:creator>
  <cp:keywords/>
  <dc:description/>
  <cp:lastModifiedBy>Paul Albitz</cp:lastModifiedBy>
  <cp:revision>31</cp:revision>
  <dcterms:created xsi:type="dcterms:W3CDTF">2015-07-18T21:13:00Z</dcterms:created>
  <dcterms:modified xsi:type="dcterms:W3CDTF">2018-12-04T00:25:00Z</dcterms:modified>
</cp:coreProperties>
</file>