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7C33D" w14:textId="4C9FC3E5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b/>
          <w:bCs/>
          <w:sz w:val="24"/>
          <w:szCs w:val="24"/>
        </w:rPr>
      </w:pPr>
      <w:r w:rsidRPr="002D4A36">
        <w:rPr>
          <w:rFonts w:ascii="Arial" w:eastAsia="微软雅黑" w:hAnsi="Arial" w:cs="Arial"/>
          <w:b/>
          <w:bCs/>
          <w:sz w:val="24"/>
          <w:szCs w:val="24"/>
        </w:rPr>
        <w:t>Software Preparation Before Cluster Analysis</w:t>
      </w:r>
    </w:p>
    <w:p w14:paraId="6E51EF40" w14:textId="282AFA77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b/>
          <w:bCs/>
          <w:sz w:val="24"/>
          <w:szCs w:val="24"/>
        </w:rPr>
      </w:pPr>
      <w:r w:rsidRPr="002D4A36">
        <w:rPr>
          <w:rFonts w:ascii="Arial" w:eastAsia="微软雅黑" w:hAnsi="Arial" w:cs="Arial"/>
          <w:b/>
          <w:bCs/>
          <w:sz w:val="24"/>
          <w:szCs w:val="24"/>
        </w:rPr>
        <w:t>Requirements</w:t>
      </w:r>
    </w:p>
    <w:p w14:paraId="37F527CA" w14:textId="7BC25102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b/>
          <w:bCs/>
          <w:sz w:val="24"/>
          <w:szCs w:val="24"/>
        </w:rPr>
      </w:pPr>
      <w:r w:rsidRPr="002D4A36">
        <w:rPr>
          <w:rFonts w:ascii="Arial" w:eastAsia="微软雅黑" w:hAnsi="Arial" w:cs="Arial"/>
          <w:b/>
          <w:bCs/>
          <w:sz w:val="24"/>
          <w:szCs w:val="24"/>
        </w:rPr>
        <w:t>1.  Python</w:t>
      </w:r>
    </w:p>
    <w:p w14:paraId="662A63AE" w14:textId="3CA99805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 xml:space="preserve">   Install WinPython 64-bit 3.12.4.1:</w:t>
      </w:r>
    </w:p>
    <w:p w14:paraId="21015E67" w14:textId="361D8075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>https://sourceforge.net/projects/winpython/files/WinPython_3.12/3.12.4.1/Winpython64-3.12.4.1dot.exe/download</w:t>
      </w:r>
    </w:p>
    <w:p w14:paraId="4C8F581B" w14:textId="77777777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 xml:space="preserve">   After installation, install `wxPython` using `pip`.</w:t>
      </w:r>
    </w:p>
    <w:p w14:paraId="3233E79D" w14:textId="77777777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</w:p>
    <w:p w14:paraId="72A025AA" w14:textId="319B0EE0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b/>
          <w:bCs/>
          <w:sz w:val="24"/>
          <w:szCs w:val="24"/>
        </w:rPr>
      </w:pPr>
      <w:r w:rsidRPr="002D4A36">
        <w:rPr>
          <w:rFonts w:ascii="Arial" w:eastAsia="微软雅黑" w:hAnsi="Arial" w:cs="Arial"/>
          <w:b/>
          <w:bCs/>
          <w:sz w:val="24"/>
          <w:szCs w:val="24"/>
        </w:rPr>
        <w:t>2. Insight3</w:t>
      </w:r>
    </w:p>
    <w:p w14:paraId="04D1EAD0" w14:textId="77777777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 xml:space="preserve">   Insight3 is software for single-molecule localization analysis of single-molecule fluorescence images. It was developed by Xiaowei Zhuang's laboratory at Harvard University.</w:t>
      </w:r>
    </w:p>
    <w:p w14:paraId="0429F160" w14:textId="77777777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</w:p>
    <w:p w14:paraId="0646CBE5" w14:textId="5A0BD078" w:rsidR="00652F19" w:rsidRPr="002D4A36" w:rsidRDefault="00652F19" w:rsidP="00652F19">
      <w:pPr>
        <w:snapToGrid w:val="0"/>
        <w:jc w:val="left"/>
        <w:rPr>
          <w:rFonts w:ascii="Arial" w:eastAsia="微软雅黑" w:hAnsi="Arial" w:cs="Arial"/>
          <w:b/>
          <w:bCs/>
          <w:sz w:val="24"/>
          <w:szCs w:val="24"/>
        </w:rPr>
      </w:pPr>
      <w:r w:rsidRPr="002D4A36">
        <w:rPr>
          <w:rFonts w:ascii="Arial" w:eastAsia="微软雅黑" w:hAnsi="Arial" w:cs="Arial"/>
          <w:b/>
          <w:bCs/>
          <w:sz w:val="24"/>
          <w:szCs w:val="24"/>
        </w:rPr>
        <w:t>3. MATLAB</w:t>
      </w:r>
    </w:p>
    <w:p w14:paraId="14B31F66" w14:textId="6508BCFF" w:rsidR="008E498A" w:rsidRPr="002D4A36" w:rsidRDefault="00652F19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 xml:space="preserve">   Install **MATLAB R2021a** together with all required toolboxes/packages.</w:t>
      </w:r>
    </w:p>
    <w:p w14:paraId="53EF3D6B" w14:textId="77777777" w:rsidR="005809EB" w:rsidRPr="002D4A36" w:rsidRDefault="005809EB" w:rsidP="00652F19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</w:p>
    <w:p w14:paraId="11611515" w14:textId="1BBFAEE9" w:rsidR="00F4304A" w:rsidRPr="002D4A36" w:rsidRDefault="00000000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2D4A36">
        <w:rPr>
          <w:rFonts w:ascii="Arial" w:eastAsia="微软雅黑" w:hAnsi="Arial" w:cs="Arial"/>
          <w:sz w:val="24"/>
          <w:szCs w:val="24"/>
        </w:rPr>
        <w:t>====</w:t>
      </w:r>
      <w:r w:rsidR="001257A9" w:rsidRPr="002D4A36">
        <w:rPr>
          <w:rFonts w:ascii="Arial" w:eastAsia="微软雅黑" w:hAnsi="Arial" w:cs="Arial"/>
          <w:sz w:val="24"/>
          <w:szCs w:val="24"/>
        </w:rPr>
        <w:t>=</w:t>
      </w:r>
      <w:r w:rsidRPr="002D4A36">
        <w:rPr>
          <w:rFonts w:ascii="Arial" w:eastAsia="微软雅黑" w:hAnsi="Arial" w:cs="Arial"/>
          <w:b/>
          <w:bCs/>
          <w:sz w:val="24"/>
          <w:szCs w:val="24"/>
        </w:rPr>
        <w:t xml:space="preserve"> Cluster</w:t>
      </w:r>
      <w:r w:rsidR="001257A9" w:rsidRPr="002D4A36">
        <w:rPr>
          <w:rFonts w:ascii="Arial" w:eastAsia="微软雅黑" w:hAnsi="Arial" w:cs="Arial"/>
          <w:b/>
          <w:bCs/>
          <w:sz w:val="24"/>
          <w:szCs w:val="24"/>
        </w:rPr>
        <w:t xml:space="preserve"> diameter and central diffusion coefficients</w:t>
      </w:r>
      <w:r w:rsidR="00F233A8">
        <w:rPr>
          <w:rFonts w:ascii="Arial" w:eastAsia="微软雅黑" w:hAnsi="Arial" w:cs="Arial" w:hint="eastAsia"/>
          <w:b/>
          <w:bCs/>
          <w:sz w:val="24"/>
          <w:szCs w:val="24"/>
        </w:rPr>
        <w:t xml:space="preserve"> </w:t>
      </w:r>
      <w:r w:rsidR="001257A9" w:rsidRPr="002D4A36">
        <w:rPr>
          <w:rFonts w:ascii="Arial" w:eastAsia="微软雅黑" w:hAnsi="Arial" w:cs="Arial"/>
          <w:b/>
          <w:bCs/>
          <w:sz w:val="24"/>
          <w:szCs w:val="24"/>
        </w:rPr>
        <w:t>analysis</w:t>
      </w:r>
      <w:r w:rsidRPr="002D4A36">
        <w:rPr>
          <w:rFonts w:ascii="Arial" w:eastAsia="微软雅黑" w:hAnsi="Arial" w:cs="Arial"/>
          <w:sz w:val="24"/>
          <w:szCs w:val="24"/>
        </w:rPr>
        <w:t>===</w:t>
      </w:r>
      <w:r w:rsidR="001257A9" w:rsidRPr="002D4A36">
        <w:rPr>
          <w:rFonts w:ascii="Arial" w:eastAsia="微软雅黑" w:hAnsi="Arial" w:cs="Arial"/>
          <w:sz w:val="24"/>
          <w:szCs w:val="24"/>
        </w:rPr>
        <w:t>==</w:t>
      </w:r>
    </w:p>
    <w:p w14:paraId="03FAEE4F" w14:textId="77777777" w:rsidR="007A580E" w:rsidRPr="002D4A36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</w:p>
    <w:p w14:paraId="6060060B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1. Preliminary file preparation</w:t>
      </w:r>
    </w:p>
    <w:p w14:paraId="22EC5C16" w14:textId="4972392C" w:rsidR="007A580E" w:rsidRPr="007A580E" w:rsidRDefault="007A580E" w:rsidP="007A580E">
      <w:pPr>
        <w:numPr>
          <w:ilvl w:val="0"/>
          <w:numId w:val="17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After drift correction in Insight3, make sure that the drift-corrected “_cor.bin” file is obtained. </w:t>
      </w:r>
    </w:p>
    <w:p w14:paraId="60957090" w14:textId="77777777" w:rsidR="007A580E" w:rsidRPr="007A580E" w:rsidRDefault="007A580E" w:rsidP="007A580E">
      <w:pPr>
        <w:numPr>
          <w:ilvl w:val="0"/>
          <w:numId w:val="17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Run the Python diffusion-rate calculation program to generate the “-dis5-avePCABd45nm.bin” file. </w:t>
      </w:r>
    </w:p>
    <w:p w14:paraId="600C2378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2. Preprocessing in Insight3 for Valid-value calculation</w:t>
      </w:r>
    </w:p>
    <w:p w14:paraId="4CB9A6A8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>Perform the following steps on the “-dis5-avePCABd45nm.bin” file:</w:t>
      </w:r>
    </w:p>
    <w:p w14:paraId="093B62BC" w14:textId="77777777" w:rsidR="007A580E" w:rsidRPr="007A580E" w:rsidRDefault="007A580E" w:rsidP="007A580E">
      <w:pPr>
        <w:numPr>
          <w:ilvl w:val="0"/>
          <w:numId w:val="18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Merge the 1D and 2D data into Category = 0. </w:t>
      </w:r>
    </w:p>
    <w:p w14:paraId="464788C2" w14:textId="77777777" w:rsidR="007A580E" w:rsidRPr="007A580E" w:rsidRDefault="007A580E" w:rsidP="007A580E">
      <w:pPr>
        <w:numPr>
          <w:ilvl w:val="0"/>
          <w:numId w:val="18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Set the Insight3 parameters: pixel_size = 114 and Ctrl+H diameter = 100 nm. </w:t>
      </w:r>
    </w:p>
    <w:p w14:paraId="415658BD" w14:textId="77777777" w:rsidR="007A580E" w:rsidRPr="007A580E" w:rsidRDefault="007A580E" w:rsidP="007A580E">
      <w:pPr>
        <w:numPr>
          <w:ilvl w:val="0"/>
          <w:numId w:val="18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Use Ctrl+D to calculate the density and obtain the Valid value. Note: Category merging must be performed before calculating the Valid value. </w:t>
      </w:r>
    </w:p>
    <w:p w14:paraId="28971178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3. Preparation of regions for analysis in Insight3</w:t>
      </w:r>
    </w:p>
    <w:p w14:paraId="4685F505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i/>
          <w:iCs/>
          <w:sz w:val="24"/>
          <w:szCs w:val="24"/>
        </w:rPr>
        <w:t>It is recommended to create a separate folder for each selected region.</w:t>
      </w:r>
    </w:p>
    <w:p w14:paraId="1C15A526" w14:textId="77777777" w:rsidR="007A580E" w:rsidRPr="007A580E" w:rsidRDefault="007A580E" w:rsidP="007A580E">
      <w:pPr>
        <w:numPr>
          <w:ilvl w:val="0"/>
          <w:numId w:val="19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Select the target region in the “-dis5-avePCABd45nm.bin” file: </w:t>
      </w:r>
    </w:p>
    <w:p w14:paraId="056D5E9A" w14:textId="77777777" w:rsidR="007A580E" w:rsidRPr="007A580E" w:rsidRDefault="007A580E" w:rsidP="007A580E">
      <w:pPr>
        <w:numPr>
          <w:ilvl w:val="1"/>
          <w:numId w:val="19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Record the average diffusion coefficient D(ave) and Valid(ave) of the plasma-membrane region. Avoid clusters and select multiple regions to calculate the average. If the Valid distribution is highly heterogeneous, set the parameters according to the high-density regions. </w:t>
      </w:r>
    </w:p>
    <w:p w14:paraId="4FD2EB79" w14:textId="77777777" w:rsidR="007A580E" w:rsidRPr="007A580E" w:rsidRDefault="007A580E" w:rsidP="007A580E">
      <w:pPr>
        <w:numPr>
          <w:ilvl w:val="1"/>
          <w:numId w:val="19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>Save the selected region as “c1.bin” (Cluster 1).</w:t>
      </w:r>
      <w:r w:rsidRPr="007A580E">
        <w:rPr>
          <w:rFonts w:ascii="Arial" w:eastAsia="微软雅黑" w:hAnsi="Arial" w:cs="Arial"/>
          <w:sz w:val="24"/>
          <w:szCs w:val="24"/>
        </w:rPr>
        <w:br/>
      </w:r>
      <w:r w:rsidRPr="007A580E">
        <w:rPr>
          <w:rFonts w:ascii="Arial" w:eastAsia="微软雅黑" w:hAnsi="Arial" w:cs="Arial"/>
          <w:i/>
          <w:iCs/>
          <w:sz w:val="24"/>
          <w:szCs w:val="24"/>
        </w:rPr>
        <w:t>If 1D and 2D data need to be analyzed separately, reload the original file before Category merging.</w:t>
      </w:r>
      <w:r w:rsidRPr="007A580E">
        <w:rPr>
          <w:rFonts w:ascii="Arial" w:eastAsia="微软雅黑" w:hAnsi="Arial" w:cs="Arial"/>
          <w:sz w:val="24"/>
          <w:szCs w:val="24"/>
        </w:rPr>
        <w:t xml:space="preserve"> </w:t>
      </w:r>
    </w:p>
    <w:p w14:paraId="69A05D44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4. Selection of slow-diffusion clusters in Insight3</w:t>
      </w:r>
    </w:p>
    <w:p w14:paraId="4826F183" w14:textId="77777777" w:rsidR="007A580E" w:rsidRPr="007A580E" w:rsidRDefault="007A580E" w:rsidP="007A580E">
      <w:pPr>
        <w:numPr>
          <w:ilvl w:val="0"/>
          <w:numId w:val="20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Load the “c1.bin” file. </w:t>
      </w:r>
    </w:p>
    <w:p w14:paraId="190C1971" w14:textId="77777777" w:rsidR="007A580E" w:rsidRPr="007A580E" w:rsidRDefault="007A580E" w:rsidP="007A580E">
      <w:pPr>
        <w:numPr>
          <w:ilvl w:val="0"/>
          <w:numId w:val="20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Set the diffusion-coefficient threshold, usually 0.75 × D(ave). </w:t>
      </w:r>
    </w:p>
    <w:p w14:paraId="0038B848" w14:textId="77777777" w:rsidR="007A580E" w:rsidRPr="007A580E" w:rsidRDefault="007A580E" w:rsidP="007A580E">
      <w:pPr>
        <w:numPr>
          <w:ilvl w:val="0"/>
          <w:numId w:val="20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>Perform filtering in Insight3 using:</w:t>
      </w:r>
      <w:r w:rsidRPr="007A580E">
        <w:rPr>
          <w:rFonts w:ascii="Arial" w:eastAsia="微软雅黑" w:hAnsi="Arial" w:cs="Arial"/>
          <w:sz w:val="24"/>
          <w:szCs w:val="24"/>
        </w:rPr>
        <w:br/>
        <w:t xml:space="preserve">c = (zc &gt; threshold ? 5 : c) </w:t>
      </w:r>
    </w:p>
    <w:p w14:paraId="1B02466D" w14:textId="77777777" w:rsidR="007A580E" w:rsidRPr="007A580E" w:rsidRDefault="007A580E" w:rsidP="007A580E">
      <w:pPr>
        <w:numPr>
          <w:ilvl w:val="0"/>
          <w:numId w:val="20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Save the file as “-zc1.5.bin” (example threshold: 1.5). </w:t>
      </w:r>
    </w:p>
    <w:p w14:paraId="415473C7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5. DBSCAN clustering in MATLAB</w:t>
      </w:r>
    </w:p>
    <w:p w14:paraId="5FEA79A6" w14:textId="77777777" w:rsidR="007A580E" w:rsidRPr="007A580E" w:rsidRDefault="007A580E" w:rsidP="007A580E">
      <w:pPr>
        <w:numPr>
          <w:ilvl w:val="0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Run “dbscan_AllC” on the “-zc1.5.bin” file: </w:t>
      </w:r>
    </w:p>
    <w:p w14:paraId="4149C5C6" w14:textId="77777777" w:rsidR="007A580E" w:rsidRPr="007A580E" w:rsidRDefault="007A580E" w:rsidP="007A580E">
      <w:pPr>
        <w:numPr>
          <w:ilvl w:val="1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lastRenderedPageBreak/>
        <w:t xml:space="preserve">Parameters: MinPts = Valid(ave)/4, eps = 0.2. </w:t>
      </w:r>
    </w:p>
    <w:p w14:paraId="4635090F" w14:textId="77777777" w:rsidR="007A580E" w:rsidRPr="007A580E" w:rsidRDefault="007A580E" w:rsidP="007A580E">
      <w:pPr>
        <w:numPr>
          <w:ilvl w:val="1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This generates the “-eps0.20_MP50.bin” file (example MinPts = 50). </w:t>
      </w:r>
    </w:p>
    <w:p w14:paraId="7BA94CE7" w14:textId="77777777" w:rsidR="007A580E" w:rsidRPr="007A580E" w:rsidRDefault="007A580E" w:rsidP="007A580E">
      <w:pPr>
        <w:numPr>
          <w:ilvl w:val="0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Run “cluster_size_dbscan_saveExcel”: </w:t>
      </w:r>
    </w:p>
    <w:p w14:paraId="28F82C8F" w14:textId="77777777" w:rsidR="007A580E" w:rsidRPr="007A580E" w:rsidRDefault="007A580E" w:rsidP="007A580E">
      <w:pPr>
        <w:numPr>
          <w:ilvl w:val="1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Parameter: Filter_n = 1.5 × Valid(ave). </w:t>
      </w:r>
    </w:p>
    <w:p w14:paraId="53D2407E" w14:textId="77777777" w:rsidR="007A580E" w:rsidRPr="007A580E" w:rsidRDefault="007A580E" w:rsidP="007A580E">
      <w:pPr>
        <w:numPr>
          <w:ilvl w:val="1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Output: “-Filter.xlsx”. </w:t>
      </w:r>
    </w:p>
    <w:p w14:paraId="4400F3BF" w14:textId="77777777" w:rsidR="007A580E" w:rsidRPr="007A580E" w:rsidRDefault="007A580E" w:rsidP="007A580E">
      <w:pPr>
        <w:numPr>
          <w:ilvl w:val="1"/>
          <w:numId w:val="21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Output: “-zc1.5-F.bin”, in which each cluster is assigned to one Frame. Frame = 1 contains all points not assigned to clusters, and Category = 3 contains clusters filtered out by MATLAB. </w:t>
      </w:r>
    </w:p>
    <w:p w14:paraId="7393B549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6. Preparation for diameter calculation</w:t>
      </w:r>
    </w:p>
    <w:p w14:paraId="049E95A1" w14:textId="77777777" w:rsidR="007A580E" w:rsidRPr="007A580E" w:rsidRDefault="007A580E" w:rsidP="007A580E">
      <w:pPr>
        <w:numPr>
          <w:ilvl w:val="0"/>
          <w:numId w:val="22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In the original “_cor.bin” file, select an expanded region around the target region: </w:t>
      </w:r>
    </w:p>
    <w:p w14:paraId="52DEE860" w14:textId="77777777" w:rsidR="007A580E" w:rsidRPr="007A580E" w:rsidRDefault="007A580E" w:rsidP="007A580E">
      <w:pPr>
        <w:numPr>
          <w:ilvl w:val="1"/>
          <w:numId w:val="22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Extend each side of the target region by 5 pixels. </w:t>
      </w:r>
    </w:p>
    <w:p w14:paraId="4C858F21" w14:textId="77777777" w:rsidR="007A580E" w:rsidRPr="007A580E" w:rsidRDefault="007A580E" w:rsidP="007A580E">
      <w:pPr>
        <w:numPr>
          <w:ilvl w:val="1"/>
          <w:numId w:val="22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Output file: “part_cor.bin”. </w:t>
      </w:r>
    </w:p>
    <w:p w14:paraId="3AD0C02D" w14:textId="77777777" w:rsidR="007A580E" w:rsidRPr="007A580E" w:rsidRDefault="007A580E" w:rsidP="007A580E">
      <w:pPr>
        <w:numPr>
          <w:ilvl w:val="0"/>
          <w:numId w:val="22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Run the Python script “step1_find_disp_1-2and2-3”: </w:t>
      </w:r>
    </w:p>
    <w:p w14:paraId="75695A5B" w14:textId="77777777" w:rsidR="007A580E" w:rsidRPr="007A580E" w:rsidRDefault="007A580E" w:rsidP="007A580E">
      <w:pPr>
        <w:numPr>
          <w:ilvl w:val="1"/>
          <w:numId w:val="22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This generates “part_cor-dis5.bin”. </w:t>
      </w:r>
    </w:p>
    <w:p w14:paraId="65BC575B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7. Final diameter calculation in Python</w:t>
      </w:r>
    </w:p>
    <w:p w14:paraId="05703978" w14:textId="77777777" w:rsidR="007A580E" w:rsidRPr="007A580E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>Run the Python script: “Step4_AfterDBSCAN_Diameter”.</w:t>
      </w:r>
    </w:p>
    <w:p w14:paraId="3D596A4A" w14:textId="77777777" w:rsidR="007A580E" w:rsidRPr="007A580E" w:rsidRDefault="007A580E" w:rsidP="007A580E">
      <w:pPr>
        <w:numPr>
          <w:ilvl w:val="0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Input files: “-Filter.xlsx” + “part_cor-dis5.bin” + “-zc1.5-F.bin”. </w:t>
      </w:r>
    </w:p>
    <w:p w14:paraId="2A4F6D7A" w14:textId="77777777" w:rsidR="007A580E" w:rsidRPr="007A580E" w:rsidRDefault="007A580E" w:rsidP="007A580E">
      <w:pPr>
        <w:numPr>
          <w:ilvl w:val="0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Key parameters: </w:t>
      </w:r>
    </w:p>
    <w:p w14:paraId="4427BDEF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image_bin_size = 4: diameter range for radial profiling, in pixels. Adjust according to the plotted profile. If the fitted diameter is too large, decrease this value. </w:t>
      </w:r>
    </w:p>
    <w:p w14:paraId="43AE40C8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bin_num_radial = 12: number of radial bins for radial profiling. Adjust according to image_bin_size. </w:t>
      </w:r>
    </w:p>
    <w:p w14:paraId="0EF81306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fixed_D_fast = 2.2: the D(ave) value. </w:t>
      </w:r>
    </w:p>
    <w:p w14:paraId="5DFE82E7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fixed_D_fast_torr: fitting bounds are defined as fixed_D_fast ± fixed_D_fast_torr. </w:t>
      </w:r>
    </w:p>
    <w:p w14:paraId="07F0BAD4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diameter_thre = 50: diameter threshold, in nm. </w:t>
      </w:r>
    </w:p>
    <w:p w14:paraId="393C0180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diameter_thre_large = 800: large-diameter threshold, in nm. </w:t>
      </w:r>
    </w:p>
    <w:p w14:paraId="4E1264F7" w14:textId="77777777" w:rsidR="007A580E" w:rsidRPr="007A580E" w:rsidRDefault="007A580E" w:rsidP="007A580E">
      <w:pPr>
        <w:numPr>
          <w:ilvl w:val="1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valid_ave = 170: the Valid(ave) value. </w:t>
      </w:r>
    </w:p>
    <w:p w14:paraId="32B82CED" w14:textId="77777777" w:rsidR="007A580E" w:rsidRPr="007A580E" w:rsidRDefault="007A580E" w:rsidP="007A580E">
      <w:pPr>
        <w:numPr>
          <w:ilvl w:val="0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The output Excel file contains the following information for each cluster: xc, yc, zc, count, fitted_zc (slow diffusion coefficient), diameter, zc_bg (fast/background diffusion coefficient), frame, and Valid(ave). This is the final dataset. Data from all cells should be combined into a single Excel file for statistical analysis, and the parameters used for analysis should be recorded. </w:t>
      </w:r>
    </w:p>
    <w:p w14:paraId="5EA047BA" w14:textId="77777777" w:rsidR="007A580E" w:rsidRPr="007A580E" w:rsidRDefault="007A580E" w:rsidP="007A580E">
      <w:pPr>
        <w:numPr>
          <w:ilvl w:val="0"/>
          <w:numId w:val="23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sz w:val="24"/>
          <w:szCs w:val="24"/>
        </w:rPr>
        <w:t xml:space="preserve">Output file: “-zc1.5-F-F2.bin”. In this file, each cluster is assigned to one Frame. Frame = 1 contains all points not assigned to clusters, Category = 3 contains clusters filtered out by MATLAB, and Category = 2 contains clusters filtered out by Python. </w:t>
      </w:r>
    </w:p>
    <w:p w14:paraId="45EC9D49" w14:textId="77777777" w:rsidR="007A580E" w:rsidRPr="004E6775" w:rsidRDefault="007A580E" w:rsidP="007A580E">
      <w:p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7A580E">
        <w:rPr>
          <w:rFonts w:ascii="Arial" w:eastAsia="微软雅黑" w:hAnsi="Arial" w:cs="Arial"/>
          <w:b/>
          <w:bCs/>
          <w:sz w:val="24"/>
          <w:szCs w:val="24"/>
        </w:rPr>
        <w:t>Notes</w:t>
      </w:r>
    </w:p>
    <w:p w14:paraId="215AD6E2" w14:textId="77777777" w:rsidR="007A580E" w:rsidRPr="004E6775" w:rsidRDefault="007A580E" w:rsidP="007A580E">
      <w:pPr>
        <w:numPr>
          <w:ilvl w:val="0"/>
          <w:numId w:val="24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4E6775">
        <w:rPr>
          <w:rFonts w:ascii="Arial" w:eastAsia="微软雅黑" w:hAnsi="Arial" w:cs="Arial"/>
          <w:sz w:val="24"/>
          <w:szCs w:val="24"/>
        </w:rPr>
        <w:t xml:space="preserve">Keep all parameters consistent throughout the analysis, especially pixel size, disp_thre, and time_interval. </w:t>
      </w:r>
    </w:p>
    <w:p w14:paraId="34F25C04" w14:textId="77777777" w:rsidR="007A580E" w:rsidRPr="004E6775" w:rsidRDefault="007A580E" w:rsidP="007A580E">
      <w:pPr>
        <w:numPr>
          <w:ilvl w:val="0"/>
          <w:numId w:val="24"/>
        </w:numPr>
        <w:snapToGrid w:val="0"/>
        <w:jc w:val="left"/>
        <w:rPr>
          <w:rFonts w:ascii="Arial" w:eastAsia="微软雅黑" w:hAnsi="Arial" w:cs="Arial"/>
          <w:sz w:val="24"/>
          <w:szCs w:val="24"/>
        </w:rPr>
      </w:pPr>
      <w:r w:rsidRPr="004E6775">
        <w:rPr>
          <w:rFonts w:ascii="Arial" w:eastAsia="微软雅黑" w:hAnsi="Arial" w:cs="Arial"/>
          <w:sz w:val="24"/>
          <w:szCs w:val="24"/>
        </w:rPr>
        <w:t>It is recommended to back up the original files.</w:t>
      </w:r>
    </w:p>
    <w:p w14:paraId="7E7955E7" w14:textId="77777777" w:rsidR="004E6775" w:rsidRPr="004E6775" w:rsidRDefault="004E6775" w:rsidP="004E6775">
      <w:pPr>
        <w:pStyle w:val="pdq2pgselectionanchorcontainer"/>
        <w:numPr>
          <w:ilvl w:val="0"/>
          <w:numId w:val="24"/>
        </w:numPr>
        <w:rPr>
          <w:rFonts w:ascii="Arial" w:hAnsi="Arial" w:cs="Arial"/>
        </w:rPr>
      </w:pPr>
      <w:r w:rsidRPr="004E6775">
        <w:rPr>
          <w:rFonts w:ascii="Arial" w:hAnsi="Arial" w:cs="Arial"/>
        </w:rPr>
        <w:t>In the Python folder, “Step4_AfterDBSCAN_Diameter.py” is the main script, and all other scripts are required helper functions.</w:t>
      </w:r>
    </w:p>
    <w:p w14:paraId="0BA4AAFB" w14:textId="4131D623" w:rsidR="007A580E" w:rsidRPr="00225CF9" w:rsidRDefault="004E6775" w:rsidP="00225CF9">
      <w:pPr>
        <w:pStyle w:val="af2"/>
        <w:numPr>
          <w:ilvl w:val="0"/>
          <w:numId w:val="24"/>
        </w:numPr>
        <w:rPr>
          <w:rFonts w:ascii="Arial" w:hAnsi="Arial" w:cs="Arial" w:hint="eastAsia"/>
        </w:rPr>
      </w:pPr>
      <w:r w:rsidRPr="004E6775">
        <w:rPr>
          <w:rFonts w:ascii="Arial" w:hAnsi="Arial" w:cs="Arial"/>
        </w:rPr>
        <w:lastRenderedPageBreak/>
        <w:t>In the MATLAB folder, “dbscan_AllC.m” and “cluster_size_dbscan_saveExcel.m” are the main scripts, and all other scripts are required helper functions</w:t>
      </w:r>
      <w:r w:rsidR="00225CF9">
        <w:rPr>
          <w:rFonts w:ascii="Arial" w:hAnsi="Arial" w:cs="Arial" w:hint="eastAsia"/>
        </w:rPr>
        <w:t>.</w:t>
      </w:r>
    </w:p>
    <w:sectPr w:rsidR="007A580E" w:rsidRPr="00225C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8CEDB" w14:textId="77777777" w:rsidR="00EA7438" w:rsidRDefault="00EA7438" w:rsidP="008E498A">
      <w:pPr>
        <w:rPr>
          <w:rFonts w:hint="eastAsia"/>
        </w:rPr>
      </w:pPr>
      <w:r>
        <w:separator/>
      </w:r>
    </w:p>
  </w:endnote>
  <w:endnote w:type="continuationSeparator" w:id="0">
    <w:p w14:paraId="0163486E" w14:textId="77777777" w:rsidR="00EA7438" w:rsidRDefault="00EA7438" w:rsidP="008E498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2D78A" w14:textId="77777777" w:rsidR="00EA7438" w:rsidRDefault="00EA7438" w:rsidP="008E498A">
      <w:pPr>
        <w:rPr>
          <w:rFonts w:hint="eastAsia"/>
        </w:rPr>
      </w:pPr>
      <w:r>
        <w:separator/>
      </w:r>
    </w:p>
  </w:footnote>
  <w:footnote w:type="continuationSeparator" w:id="0">
    <w:p w14:paraId="1DF26A07" w14:textId="77777777" w:rsidR="00EA7438" w:rsidRDefault="00EA7438" w:rsidP="008E498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404"/>
    <w:multiLevelType w:val="multilevel"/>
    <w:tmpl w:val="877E5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92510"/>
    <w:multiLevelType w:val="multilevel"/>
    <w:tmpl w:val="2C0AE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DB15D5"/>
    <w:multiLevelType w:val="multilevel"/>
    <w:tmpl w:val="931C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D03BE"/>
    <w:multiLevelType w:val="multilevel"/>
    <w:tmpl w:val="184D03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755E5"/>
    <w:multiLevelType w:val="multilevel"/>
    <w:tmpl w:val="1DE755E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24627D54"/>
    <w:multiLevelType w:val="multilevel"/>
    <w:tmpl w:val="24627D5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A0571"/>
    <w:multiLevelType w:val="multilevel"/>
    <w:tmpl w:val="26FA057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29334658"/>
    <w:multiLevelType w:val="multilevel"/>
    <w:tmpl w:val="2933465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308A58DB"/>
    <w:multiLevelType w:val="hybridMultilevel"/>
    <w:tmpl w:val="3C8895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B8D50A6"/>
    <w:multiLevelType w:val="multilevel"/>
    <w:tmpl w:val="3B8D50A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147CE0"/>
    <w:multiLevelType w:val="multilevel"/>
    <w:tmpl w:val="06D4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F2793E"/>
    <w:multiLevelType w:val="hybridMultilevel"/>
    <w:tmpl w:val="4A4E1E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971FBD"/>
    <w:multiLevelType w:val="multilevel"/>
    <w:tmpl w:val="47971FB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57714B"/>
    <w:multiLevelType w:val="multilevel"/>
    <w:tmpl w:val="4857714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586D2558"/>
    <w:multiLevelType w:val="multilevel"/>
    <w:tmpl w:val="586D255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DD6497"/>
    <w:multiLevelType w:val="multilevel"/>
    <w:tmpl w:val="68C24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530275"/>
    <w:multiLevelType w:val="multilevel"/>
    <w:tmpl w:val="5953027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E72A1A"/>
    <w:multiLevelType w:val="multilevel"/>
    <w:tmpl w:val="C962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5F015C"/>
    <w:multiLevelType w:val="multilevel"/>
    <w:tmpl w:val="635F015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7E2077"/>
    <w:multiLevelType w:val="multilevel"/>
    <w:tmpl w:val="44F2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627F01"/>
    <w:multiLevelType w:val="multilevel"/>
    <w:tmpl w:val="71627F0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79D94EAC"/>
    <w:multiLevelType w:val="multilevel"/>
    <w:tmpl w:val="79D94E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7D045C0D"/>
    <w:multiLevelType w:val="multilevel"/>
    <w:tmpl w:val="337A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935595">
    <w:abstractNumId w:val="18"/>
  </w:num>
  <w:num w:numId="2" w16cid:durableId="1461461329">
    <w:abstractNumId w:val="5"/>
  </w:num>
  <w:num w:numId="3" w16cid:durableId="772631077">
    <w:abstractNumId w:val="14"/>
  </w:num>
  <w:num w:numId="4" w16cid:durableId="1587956216">
    <w:abstractNumId w:val="3"/>
  </w:num>
  <w:num w:numId="5" w16cid:durableId="867570372">
    <w:abstractNumId w:val="9"/>
  </w:num>
  <w:num w:numId="6" w16cid:durableId="881595986">
    <w:abstractNumId w:val="6"/>
  </w:num>
  <w:num w:numId="7" w16cid:durableId="598148895">
    <w:abstractNumId w:val="12"/>
  </w:num>
  <w:num w:numId="8" w16cid:durableId="188879963">
    <w:abstractNumId w:val="4"/>
  </w:num>
  <w:num w:numId="9" w16cid:durableId="277874551">
    <w:abstractNumId w:val="20"/>
  </w:num>
  <w:num w:numId="10" w16cid:durableId="158621535">
    <w:abstractNumId w:val="7"/>
  </w:num>
  <w:num w:numId="11" w16cid:durableId="1872110082">
    <w:abstractNumId w:val="13"/>
  </w:num>
  <w:num w:numId="12" w16cid:durableId="1344168206">
    <w:abstractNumId w:val="16"/>
  </w:num>
  <w:num w:numId="13" w16cid:durableId="871767049">
    <w:abstractNumId w:val="21"/>
  </w:num>
  <w:num w:numId="14" w16cid:durableId="2038577958">
    <w:abstractNumId w:val="8"/>
  </w:num>
  <w:num w:numId="15" w16cid:durableId="118307484">
    <w:abstractNumId w:val="8"/>
  </w:num>
  <w:num w:numId="16" w16cid:durableId="686906061">
    <w:abstractNumId w:val="11"/>
  </w:num>
  <w:num w:numId="17" w16cid:durableId="2091196384">
    <w:abstractNumId w:val="22"/>
  </w:num>
  <w:num w:numId="18" w16cid:durableId="1584946682">
    <w:abstractNumId w:val="2"/>
  </w:num>
  <w:num w:numId="19" w16cid:durableId="1900748797">
    <w:abstractNumId w:val="1"/>
  </w:num>
  <w:num w:numId="20" w16cid:durableId="1819227751">
    <w:abstractNumId w:val="17"/>
  </w:num>
  <w:num w:numId="21" w16cid:durableId="251201168">
    <w:abstractNumId w:val="15"/>
  </w:num>
  <w:num w:numId="22" w16cid:durableId="1017776731">
    <w:abstractNumId w:val="0"/>
  </w:num>
  <w:num w:numId="23" w16cid:durableId="1894388638">
    <w:abstractNumId w:val="19"/>
  </w:num>
  <w:num w:numId="24" w16cid:durableId="17382818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BD8"/>
    <w:rsid w:val="000129AC"/>
    <w:rsid w:val="00057724"/>
    <w:rsid w:val="000627D2"/>
    <w:rsid w:val="00063027"/>
    <w:rsid w:val="00064D7B"/>
    <w:rsid w:val="00072C55"/>
    <w:rsid w:val="00084923"/>
    <w:rsid w:val="000C051A"/>
    <w:rsid w:val="000C5BF9"/>
    <w:rsid w:val="000E1436"/>
    <w:rsid w:val="000F717F"/>
    <w:rsid w:val="00107EDF"/>
    <w:rsid w:val="00125711"/>
    <w:rsid w:val="001257A9"/>
    <w:rsid w:val="00153EF0"/>
    <w:rsid w:val="00191CC3"/>
    <w:rsid w:val="001A2D9B"/>
    <w:rsid w:val="001A5A37"/>
    <w:rsid w:val="001B4075"/>
    <w:rsid w:val="001D623F"/>
    <w:rsid w:val="001E4253"/>
    <w:rsid w:val="001F7E9D"/>
    <w:rsid w:val="00216600"/>
    <w:rsid w:val="00225CF9"/>
    <w:rsid w:val="00237E53"/>
    <w:rsid w:val="002403CA"/>
    <w:rsid w:val="00240A07"/>
    <w:rsid w:val="00262DEA"/>
    <w:rsid w:val="00270099"/>
    <w:rsid w:val="002702AA"/>
    <w:rsid w:val="00274ABB"/>
    <w:rsid w:val="00284452"/>
    <w:rsid w:val="002966C1"/>
    <w:rsid w:val="002A7BBA"/>
    <w:rsid w:val="002B2AF9"/>
    <w:rsid w:val="002D0612"/>
    <w:rsid w:val="002D4A36"/>
    <w:rsid w:val="002D5B88"/>
    <w:rsid w:val="002E1B81"/>
    <w:rsid w:val="002E2AB9"/>
    <w:rsid w:val="002E6674"/>
    <w:rsid w:val="002F1F46"/>
    <w:rsid w:val="002F6430"/>
    <w:rsid w:val="00300791"/>
    <w:rsid w:val="00312D10"/>
    <w:rsid w:val="00321A02"/>
    <w:rsid w:val="00353653"/>
    <w:rsid w:val="00356977"/>
    <w:rsid w:val="003678C6"/>
    <w:rsid w:val="00391244"/>
    <w:rsid w:val="00393F77"/>
    <w:rsid w:val="003B5D51"/>
    <w:rsid w:val="003C7A39"/>
    <w:rsid w:val="003D680C"/>
    <w:rsid w:val="003E13F8"/>
    <w:rsid w:val="003F637F"/>
    <w:rsid w:val="00401DCB"/>
    <w:rsid w:val="00411F96"/>
    <w:rsid w:val="004308F6"/>
    <w:rsid w:val="004323F9"/>
    <w:rsid w:val="0043734E"/>
    <w:rsid w:val="004453D5"/>
    <w:rsid w:val="00461C47"/>
    <w:rsid w:val="00473A4C"/>
    <w:rsid w:val="0048459E"/>
    <w:rsid w:val="00486E7A"/>
    <w:rsid w:val="004A683D"/>
    <w:rsid w:val="004B7318"/>
    <w:rsid w:val="004D3253"/>
    <w:rsid w:val="004E095F"/>
    <w:rsid w:val="004E4493"/>
    <w:rsid w:val="004E6775"/>
    <w:rsid w:val="004F1799"/>
    <w:rsid w:val="004F27BE"/>
    <w:rsid w:val="00500581"/>
    <w:rsid w:val="00505BF2"/>
    <w:rsid w:val="0050691E"/>
    <w:rsid w:val="00506CCF"/>
    <w:rsid w:val="005119EF"/>
    <w:rsid w:val="00527FCC"/>
    <w:rsid w:val="005501CB"/>
    <w:rsid w:val="005571AE"/>
    <w:rsid w:val="005667D4"/>
    <w:rsid w:val="005809EB"/>
    <w:rsid w:val="00583FA0"/>
    <w:rsid w:val="00584369"/>
    <w:rsid w:val="00586877"/>
    <w:rsid w:val="00593BC7"/>
    <w:rsid w:val="005A44E4"/>
    <w:rsid w:val="005F2133"/>
    <w:rsid w:val="00600D89"/>
    <w:rsid w:val="006433C0"/>
    <w:rsid w:val="00652F19"/>
    <w:rsid w:val="00677ED9"/>
    <w:rsid w:val="0068758C"/>
    <w:rsid w:val="00693B7F"/>
    <w:rsid w:val="00694AFF"/>
    <w:rsid w:val="006C2546"/>
    <w:rsid w:val="006D0252"/>
    <w:rsid w:val="006D40D6"/>
    <w:rsid w:val="00726784"/>
    <w:rsid w:val="00740B10"/>
    <w:rsid w:val="00751D58"/>
    <w:rsid w:val="00754437"/>
    <w:rsid w:val="00783A30"/>
    <w:rsid w:val="00784E1B"/>
    <w:rsid w:val="007A1935"/>
    <w:rsid w:val="007A580E"/>
    <w:rsid w:val="007D0A90"/>
    <w:rsid w:val="007D136B"/>
    <w:rsid w:val="007E6D68"/>
    <w:rsid w:val="007F0367"/>
    <w:rsid w:val="007F051A"/>
    <w:rsid w:val="00826718"/>
    <w:rsid w:val="00834BB4"/>
    <w:rsid w:val="00856E74"/>
    <w:rsid w:val="008655AE"/>
    <w:rsid w:val="0089642E"/>
    <w:rsid w:val="008B1E74"/>
    <w:rsid w:val="008E498A"/>
    <w:rsid w:val="00930720"/>
    <w:rsid w:val="00936298"/>
    <w:rsid w:val="009822F6"/>
    <w:rsid w:val="009C16AA"/>
    <w:rsid w:val="009C1EAC"/>
    <w:rsid w:val="009C3E81"/>
    <w:rsid w:val="009C45A5"/>
    <w:rsid w:val="009C7821"/>
    <w:rsid w:val="009D47A2"/>
    <w:rsid w:val="009E1247"/>
    <w:rsid w:val="009E585D"/>
    <w:rsid w:val="00A06E82"/>
    <w:rsid w:val="00A22C7D"/>
    <w:rsid w:val="00A265C6"/>
    <w:rsid w:val="00A42181"/>
    <w:rsid w:val="00A42F03"/>
    <w:rsid w:val="00A435B5"/>
    <w:rsid w:val="00A46EAF"/>
    <w:rsid w:val="00A52A98"/>
    <w:rsid w:val="00A5763E"/>
    <w:rsid w:val="00A72B9C"/>
    <w:rsid w:val="00A816A5"/>
    <w:rsid w:val="00A82AB8"/>
    <w:rsid w:val="00A84D9E"/>
    <w:rsid w:val="00A90A60"/>
    <w:rsid w:val="00A95F36"/>
    <w:rsid w:val="00AA2963"/>
    <w:rsid w:val="00AB091F"/>
    <w:rsid w:val="00AC279D"/>
    <w:rsid w:val="00AE456A"/>
    <w:rsid w:val="00AF1819"/>
    <w:rsid w:val="00AF4A83"/>
    <w:rsid w:val="00B17AA0"/>
    <w:rsid w:val="00B342A4"/>
    <w:rsid w:val="00B47A02"/>
    <w:rsid w:val="00B6237F"/>
    <w:rsid w:val="00B81FEF"/>
    <w:rsid w:val="00BD244F"/>
    <w:rsid w:val="00BE0018"/>
    <w:rsid w:val="00BE4E97"/>
    <w:rsid w:val="00C01122"/>
    <w:rsid w:val="00C0529C"/>
    <w:rsid w:val="00C25A45"/>
    <w:rsid w:val="00C76A0C"/>
    <w:rsid w:val="00C90558"/>
    <w:rsid w:val="00C91D75"/>
    <w:rsid w:val="00C95D96"/>
    <w:rsid w:val="00CA0113"/>
    <w:rsid w:val="00CA1F59"/>
    <w:rsid w:val="00CA3D4C"/>
    <w:rsid w:val="00CC1E61"/>
    <w:rsid w:val="00CC2708"/>
    <w:rsid w:val="00CC6E45"/>
    <w:rsid w:val="00CD5BF7"/>
    <w:rsid w:val="00CE1EA8"/>
    <w:rsid w:val="00CE2256"/>
    <w:rsid w:val="00CE62E4"/>
    <w:rsid w:val="00CF1F6A"/>
    <w:rsid w:val="00D04680"/>
    <w:rsid w:val="00D10456"/>
    <w:rsid w:val="00D2037B"/>
    <w:rsid w:val="00D21712"/>
    <w:rsid w:val="00D27B10"/>
    <w:rsid w:val="00D435A4"/>
    <w:rsid w:val="00D4678B"/>
    <w:rsid w:val="00D5255D"/>
    <w:rsid w:val="00D64FE2"/>
    <w:rsid w:val="00D656DA"/>
    <w:rsid w:val="00D86EF5"/>
    <w:rsid w:val="00D92CEF"/>
    <w:rsid w:val="00D93BD8"/>
    <w:rsid w:val="00DC7F15"/>
    <w:rsid w:val="00DF19EF"/>
    <w:rsid w:val="00E102DE"/>
    <w:rsid w:val="00E320FE"/>
    <w:rsid w:val="00E5298D"/>
    <w:rsid w:val="00E533F8"/>
    <w:rsid w:val="00E571A3"/>
    <w:rsid w:val="00E60D81"/>
    <w:rsid w:val="00E669BC"/>
    <w:rsid w:val="00E671FF"/>
    <w:rsid w:val="00E67C06"/>
    <w:rsid w:val="00E741D8"/>
    <w:rsid w:val="00E74564"/>
    <w:rsid w:val="00E87CB7"/>
    <w:rsid w:val="00E9280E"/>
    <w:rsid w:val="00EA0A88"/>
    <w:rsid w:val="00EA7438"/>
    <w:rsid w:val="00EB128A"/>
    <w:rsid w:val="00ED4C23"/>
    <w:rsid w:val="00ED77F6"/>
    <w:rsid w:val="00EE3C81"/>
    <w:rsid w:val="00EF0B96"/>
    <w:rsid w:val="00EF51D9"/>
    <w:rsid w:val="00EF7101"/>
    <w:rsid w:val="00F10703"/>
    <w:rsid w:val="00F153EF"/>
    <w:rsid w:val="00F233A8"/>
    <w:rsid w:val="00F31394"/>
    <w:rsid w:val="00F37552"/>
    <w:rsid w:val="00F4304A"/>
    <w:rsid w:val="00F43147"/>
    <w:rsid w:val="00F63F5A"/>
    <w:rsid w:val="00F943A1"/>
    <w:rsid w:val="00F95C91"/>
    <w:rsid w:val="00F97A3C"/>
    <w:rsid w:val="00FB2B2F"/>
    <w:rsid w:val="00FC186E"/>
    <w:rsid w:val="00FE770D"/>
    <w:rsid w:val="4B864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0DA272"/>
  <w15:docId w15:val="{0E8EC40A-BBAA-4431-87CD-F480FB233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f0">
    <w:name w:val="Hyperlink"/>
    <w:basedOn w:val="a0"/>
    <w:uiPriority w:val="99"/>
    <w:unhideWhenUsed/>
    <w:rsid w:val="00506CCF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06CCF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a"/>
    <w:rsid w:val="004E677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2">
    <w:name w:val="Normal (Web)"/>
    <w:basedOn w:val="a"/>
    <w:uiPriority w:val="99"/>
    <w:unhideWhenUsed/>
    <w:rsid w:val="004E677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1688</TotalTime>
  <Pages>3</Pages>
  <Words>702</Words>
  <Characters>4005</Characters>
  <Application>Microsoft Office Word</Application>
  <DocSecurity>0</DocSecurity>
  <Lines>33</Lines>
  <Paragraphs>9</Paragraphs>
  <ScaleCrop>false</ScaleCrop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205</cp:revision>
  <dcterms:created xsi:type="dcterms:W3CDTF">2025-03-26T07:17:00Z</dcterms:created>
  <dcterms:modified xsi:type="dcterms:W3CDTF">2026-09-24T14:16:00Z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eyJoZGlkIjoiYzQxMTQ2NjQ1Mjk1YjAzNmE4MTI1YjY4ZDM3ZjM1NDQiLCJ1c2VySWQiOiIxNjc2Mzc5NTQ4In0=</vt:lpwstr>
  </property>
  <property fmtid="{D5CDD505-2E9C-101B-9397-08002B2CF9AE}" pid="3" name="KSOProductBuildVer">
    <vt:lpwstr>2052-12.1.0.23542</vt:lpwstr>
  </property>
  <property fmtid="{D5CDD505-2E9C-101B-9397-08002B2CF9AE}" pid="4" name="ICV">
    <vt:lpwstr>ADB6CFEBFCC947069DC61D23D4B9E704_12</vt:lpwstr>
  </property>
</Properties>
</file>