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Music Major: BACHELOR OF MUSIC Advising Checklist (201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grade of C or better must be earned in all Theory and History courses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right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____1.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Music Core Courses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(required of all students completing a bachelor of music):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____MU-1</w:t>
      </w:r>
      <w:r w:rsidDel="00000000" w:rsidR="00000000" w:rsidRPr="00000000">
        <w:rPr>
          <w:rFonts w:ascii="Times" w:cs="Times" w:eastAsia="Times" w:hAnsi="Times"/>
          <w:rtl w:val="0"/>
        </w:rPr>
        <w:t xml:space="preserve">09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Theory of Music I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____MU-</w:t>
      </w:r>
      <w:r w:rsidDel="00000000" w:rsidR="00000000" w:rsidRPr="00000000">
        <w:rPr>
          <w:rFonts w:ascii="Times" w:cs="Times" w:eastAsia="Times" w:hAnsi="Times"/>
          <w:rtl w:val="0"/>
        </w:rPr>
        <w:t xml:space="preserve">209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Theory of Music II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____MU-</w:t>
      </w:r>
      <w:r w:rsidDel="00000000" w:rsidR="00000000" w:rsidRPr="00000000">
        <w:rPr>
          <w:rFonts w:ascii="Times" w:cs="Times" w:eastAsia="Times" w:hAnsi="Times"/>
          <w:rtl w:val="0"/>
        </w:rPr>
        <w:t xml:space="preserve">309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Theory of Music III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____MU-255 Music History and Literature I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____MU-355 Music History and Literature II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____MU-458 Music History and Literature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____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2. MU-285 Conducting I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____3. First Year Requirements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____4. Writing Emphasis Classes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____5. The Keyboard Fundamentals Examination* by the end of the sophomore year. </w:t>
      </w:r>
      <w:r w:rsidDel="00000000" w:rsidR="00000000" w:rsidRPr="00000000">
        <w:rPr>
          <w:rFonts w:ascii="Times" w:cs="Times" w:eastAsia="Times" w:hAnsi="Times"/>
          <w:rtl w:val="0"/>
        </w:rPr>
        <w:t xml:space="preserve">Exceptions must be approved by a majority vote of the music faculty. After successful completion of this examination, credits may be accumulated toward a secondary performance area in piano.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____6. The Bachelor of Music Advanced Standing Assessment (BMASA)</w:t>
      </w:r>
      <w:r w:rsidDel="00000000" w:rsidR="00000000" w:rsidRPr="00000000">
        <w:rPr>
          <w:rFonts w:ascii="Times" w:cs="Times" w:eastAsia="Times" w:hAnsi="Times"/>
          <w:rtl w:val="0"/>
        </w:rPr>
        <w:t xml:space="preserve">, an audition evaluation whereby the music faculty assesses the suitability of a student for student teaching or for the presentation of a senior recital. Students performing at the approved level are permitted to register for lessons and classes at the Advanced Level, leading to student teaching or the presentation of a senior recital. Students who are not recommended for study at the Advanced Level are required to select a degree program other than the Bachelor of Music program, or to reapply in a later term.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____7. The Senior Assessment Examination in the final term prior to graduation.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____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8. One of four areas of study applicable towards the Bachelors of Music Degree: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Music candidates choose one of the following emphases: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100" w:lineRule="auto"/>
        <w:contextualSpacing w:val="0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Composition </w:t>
      </w:r>
    </w:p>
    <w:p w:rsidR="00000000" w:rsidDel="00000000" w:rsidP="00000000" w:rsidRDefault="00000000" w:rsidRPr="00000000" w14:paraId="00000013">
      <w:pPr>
        <w:widowControl w:val="0"/>
        <w:spacing w:after="100" w:lineRule="auto"/>
        <w:ind w:left="0" w:firstLine="720"/>
        <w:contextualSpacing w:val="0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___1. MU-195 Electronic Music </w:t>
      </w:r>
    </w:p>
    <w:p w:rsidR="00000000" w:rsidDel="00000000" w:rsidP="00000000" w:rsidRDefault="00000000" w:rsidRPr="00000000" w14:paraId="00000014">
      <w:pPr>
        <w:widowControl w:val="0"/>
        <w:spacing w:after="100" w:lineRule="auto"/>
        <w:ind w:left="0" w:firstLine="720"/>
        <w:contextualSpacing w:val="0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___2. MU-409 Theory of Music IV </w:t>
      </w:r>
    </w:p>
    <w:p w:rsidR="00000000" w:rsidDel="00000000" w:rsidP="00000000" w:rsidRDefault="00000000" w:rsidRPr="00000000" w14:paraId="00000015">
      <w:pPr>
        <w:widowControl w:val="0"/>
        <w:spacing w:after="100" w:lineRule="auto"/>
        <w:ind w:left="0" w:firstLine="720"/>
        <w:contextualSpacing w:val="0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___3. MU-413 Orchestration</w:t>
      </w:r>
    </w:p>
    <w:p w:rsidR="00000000" w:rsidDel="00000000" w:rsidP="00000000" w:rsidRDefault="00000000" w:rsidRPr="00000000" w14:paraId="00000016">
      <w:pPr>
        <w:widowControl w:val="0"/>
        <w:spacing w:after="100" w:lineRule="auto"/>
        <w:ind w:left="0" w:firstLine="720"/>
        <w:contextualSpacing w:val="0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___4. MU-423 Advanced Counterpoint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___5. Eight terms of participation in the Applied Music Course</w:t>
      </w:r>
      <w:r w:rsidDel="00000000" w:rsidR="00000000" w:rsidRPr="00000000">
        <w:rPr>
          <w:rFonts w:ascii="Times" w:cs="Times" w:eastAsia="Times" w:hAnsi="Times"/>
          <w:rtl w:val="0"/>
        </w:rPr>
        <w:t xml:space="preserve"> including Composition lessons (see p. 112), which must include four terms each of MUA-202C and MUA-303C.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 ___ ___ ___ ___ ___ ___ ___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ab/>
        <w:t xml:space="preserve">___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6. One course each from the social sciences, natural sciences, and humanities.</w:t>
      </w:r>
      <w:r w:rsidDel="00000000" w:rsidR="00000000" w:rsidRPr="00000000">
        <w:rPr>
          <w:rFonts w:ascii="Times" w:cs="Times" w:eastAsia="Times" w:hAnsi="Times"/>
          <w:rtl w:val="0"/>
        </w:rPr>
        <w:t xml:space="preserve"> (New York Term may be used to satisfy the humanities requirements, but the two required language courses described below may not.)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____ _______________________    ____ ________________________   ____ _____________________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7. Two courses in French or German in consecutive terms</w:t>
      </w:r>
      <w:r w:rsidDel="00000000" w:rsidR="00000000" w:rsidRPr="00000000">
        <w:rPr>
          <w:rFonts w:ascii="Times" w:cs="Times" w:eastAsia="Times" w:hAnsi="Times"/>
          <w:rtl w:val="0"/>
        </w:rPr>
        <w:t xml:space="preserve"> (may not be used to satisfy the humanities requirement of the B.M. degree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_____ ____________________________         _____ ____________________________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0"/>
        <w:contextualSpacing w:val="0"/>
        <w:jc w:val="left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8. Two additional non-music courses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_____ ____________________________          _____ ____________________________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0"/>
        <w:contextualSpacing w:val="0"/>
        <w:jc w:val="left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 9. MUA-490: Senior Recital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0"/>
        <w:contextualSpacing w:val="0"/>
        <w:jc w:val="left"/>
        <w:rPr>
          <w:rFonts w:ascii="Times" w:cs="Times" w:eastAsia="Times" w:hAnsi="Time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Keyboard and Instrumental Performance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___1. MU-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409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Theory of Music IV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57.60000000000005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2.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of the following: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1440" w:right="0" w:firstLine="57.59999999999991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___MU-140 Film Music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1440" w:right="0" w:firstLine="57.59999999999991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___MU-151 Record Label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1440" w:right="0" w:firstLine="57.59999999999991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___MU-157 Introduction to Jazz History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1440" w:right="0" w:firstLine="57.59999999999991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___MU-195 Electronic Music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1440" w:right="0" w:firstLine="57.59999999999991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___MU-261 Production Techniques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1440" w:right="0" w:firstLine="57.59999999999991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___MU-270 Musical Theatre Acting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1440" w:right="0" w:firstLine="57.59999999999991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___MU-16</w:t>
      </w:r>
      <w:r w:rsidDel="00000000" w:rsidR="00000000" w:rsidRPr="00000000">
        <w:rPr>
          <w:rFonts w:ascii="Times" w:cs="Times" w:eastAsia="Times" w:hAnsi="Times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-</w:t>
      </w:r>
      <w:r w:rsidDel="00000000" w:rsidR="00000000" w:rsidRPr="00000000">
        <w:rPr>
          <w:rFonts w:ascii="Times" w:cs="Times" w:eastAsia="Times" w:hAnsi="Times"/>
          <w:rtl w:val="0"/>
        </w:rPr>
        <w:t xml:space="preserve">284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Topics in Music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1440" w:right="0" w:firstLine="57.59999999999991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___MU-385 Conducting II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1440" w:right="0" w:firstLine="57.59999999999991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___MU-444 Independent Study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1440" w:right="0" w:firstLine="57.59999999999991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___MUA-133V Vocal Literature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1440" w:right="0" w:firstLine="57.59999999999991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___MUA-134V Vocal Diction and Pedagogy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1440" w:right="0" w:firstLine="57.59999999999991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___MUA-413 Orchestration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1440" w:right="0" w:firstLine="57.59999999999991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___MUA-</w:t>
      </w:r>
      <w:r w:rsidDel="00000000" w:rsidR="00000000" w:rsidRPr="00000000">
        <w:rPr>
          <w:rFonts w:ascii="Times" w:cs="Times" w:eastAsia="Times" w:hAnsi="Times"/>
          <w:rtl w:val="0"/>
        </w:rPr>
        <w:t xml:space="preserve">423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Advanced Counterpoint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1440" w:right="0" w:firstLine="57.59999999999991"/>
        <w:contextualSpacing w:val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course credit in MUA-courses beyond those required in the Applied Music Course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57.60000000000005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3.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Eight terms of participation in the Applied Music Course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(see Catalog) 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57.599999999999994"/>
        <w:contextualSpacing w:val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 ___ ___ ___ ___ ___ ___ ___ </w:t>
      </w:r>
    </w:p>
    <w:p w:rsidR="00000000" w:rsidDel="00000000" w:rsidP="00000000" w:rsidRDefault="00000000" w:rsidRPr="00000000" w14:paraId="00000034">
      <w:pPr>
        <w:widowControl w:val="0"/>
        <w:spacing w:after="100" w:lineRule="auto"/>
        <w:ind w:firstLine="720"/>
        <w:contextualSpacing w:val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4. One course each from the social sciences, natural sciences, and humanities.</w:t>
      </w:r>
      <w:r w:rsidDel="00000000" w:rsidR="00000000" w:rsidRPr="00000000">
        <w:rPr>
          <w:rFonts w:ascii="Times" w:cs="Times" w:eastAsia="Times" w:hAnsi="Times"/>
          <w:rtl w:val="0"/>
        </w:rPr>
        <w:t xml:space="preserve"> (New York Term may be used to satisfy the humanities requirements, but the two required language courses described below may not.)</w:t>
      </w:r>
    </w:p>
    <w:p w:rsidR="00000000" w:rsidDel="00000000" w:rsidP="00000000" w:rsidRDefault="00000000" w:rsidRPr="00000000" w14:paraId="00000035">
      <w:pPr>
        <w:widowControl w:val="0"/>
        <w:spacing w:after="100" w:lineRule="auto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____ _______________________    ____ ________________________   ____ _____________________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____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5.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courses in French or German in consecutive terms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(may not be used to satisfy the humanities requirement for the B.M.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 ________________________     ______ ________________________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MUA-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490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Senior Recital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(0 credits</w:t>
      </w:r>
      <w:r w:rsidDel="00000000" w:rsidR="00000000" w:rsidRPr="00000000">
        <w:rPr>
          <w:rFonts w:ascii="Times" w:cs="Times" w:eastAsia="Times" w:hAnsi="Times"/>
          <w:rtl w:val="0"/>
        </w:rPr>
        <w:t xml:space="preserve">)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Vocal Performance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___1. MUA-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133V Vocal Literature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___2. MUA-134V Vocal Diction and Pedagogy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___3. MU-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409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Theory of Music IV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___4.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of the following: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___MU-140 Film Music 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___MU-15</w:t>
      </w:r>
      <w:r w:rsidDel="00000000" w:rsidR="00000000" w:rsidRPr="00000000">
        <w:rPr>
          <w:rFonts w:ascii="Times" w:cs="Times" w:eastAsia="Times" w:hAnsi="Times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Record Label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___MU-157 Introduction to Jazz History 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___MU-195 Electronic Music 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___MU-261 Production Techniques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___MU-270 Musical Theatre Acting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___MU-16</w:t>
      </w:r>
      <w:r w:rsidDel="00000000" w:rsidR="00000000" w:rsidRPr="00000000">
        <w:rPr>
          <w:rFonts w:ascii="Times" w:cs="Times" w:eastAsia="Times" w:hAnsi="Times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-</w:t>
      </w:r>
      <w:r w:rsidDel="00000000" w:rsidR="00000000" w:rsidRPr="00000000">
        <w:rPr>
          <w:rFonts w:ascii="Times" w:cs="Times" w:eastAsia="Times" w:hAnsi="Times"/>
          <w:rtl w:val="0"/>
        </w:rPr>
        <w:t xml:space="preserve">284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Topics in Music 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___MU-245 Advanced Counterpoint </w:t>
      </w:r>
    </w:p>
    <w:p w:rsidR="00000000" w:rsidDel="00000000" w:rsidP="00000000" w:rsidRDefault="00000000" w:rsidRPr="00000000" w14:paraId="00000047">
      <w:pPr>
        <w:widowControl w:val="0"/>
        <w:spacing w:after="100" w:lineRule="auto"/>
        <w:ind w:left="720" w:firstLine="720"/>
        <w:contextualSpacing w:val="0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___MU-385 Conducting II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___MU-444 Independent Study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___MUA-133V Vocal Literature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___MUA-413 Orchestration 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___MUA-423 Advanced Counterpoint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course credit in MUA-courses beyond those required in the Applied Music Course (See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catalog) 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___5.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Eight terms of participation in the Applied Music Course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(see catalog)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 ___ ___ ___ ___ ___ ___ ___ 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6. One course each from the social sciences, natural sciences, and humanities.</w:t>
      </w:r>
      <w:r w:rsidDel="00000000" w:rsidR="00000000" w:rsidRPr="00000000">
        <w:rPr>
          <w:rFonts w:ascii="Times" w:cs="Times" w:eastAsia="Times" w:hAnsi="Times"/>
          <w:rtl w:val="0"/>
        </w:rPr>
        <w:t xml:space="preserve"> (New York Term may be used</w:t>
      </w:r>
    </w:p>
    <w:p w:rsidR="00000000" w:rsidDel="00000000" w:rsidP="00000000" w:rsidRDefault="00000000" w:rsidRPr="00000000" w14:paraId="00000050">
      <w:pPr>
        <w:widowControl w:val="0"/>
        <w:spacing w:after="100" w:lineRule="auto"/>
        <w:contextualSpacing w:val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to satisfy the humanities requirements, but the two required language courses described below may not.)</w:t>
      </w:r>
    </w:p>
    <w:p w:rsidR="00000000" w:rsidDel="00000000" w:rsidP="00000000" w:rsidRDefault="00000000" w:rsidRPr="00000000" w14:paraId="00000051">
      <w:pPr>
        <w:widowControl w:val="0"/>
        <w:spacing w:after="100" w:lineRule="auto"/>
        <w:contextualSpacing w:val="0"/>
        <w:jc w:val="left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____ _______________________    ____ ________________________   ____ 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___7.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courses in French or German in consecutive terms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(does not satisfy Humanities requirement)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 ________________________________</w:t>
      </w:r>
      <w:r w:rsidDel="00000000" w:rsidR="00000000" w:rsidRPr="00000000">
        <w:rPr>
          <w:rFonts w:ascii="Times" w:cs="Times" w:eastAsia="Times" w:hAnsi="Times"/>
          <w:rtl w:val="0"/>
        </w:rPr>
        <w:t xml:space="preserve">     ____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 ___________________________________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MUA-800: Senior Recital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Music Education (Vocal or Instrumental)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complete the Vocal or Instrumental Music Education tracks in four years, a student must begin the sequence of courses during the first year. A student entering either track as a sophomore should anticipate spending a fifth year to complete all degree requirements. In addition to the following requirements, according to state regulations, all teachers in Iowa “shall acquire a core of liberal arts knowledge including, but not limited to, mathematics, natural sciences, social sciences, and humanities.” 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___EDU-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Educational Foundations  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0"/>
        <w:contextualSpacing w:val="0"/>
        <w:jc w:val="left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2. ___EDU-117 Exceptional Learners 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0"/>
        <w:contextualSpacing w:val="0"/>
        <w:jc w:val="left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3. ___EDU-187 Human Relations 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0"/>
        <w:contextualSpacing w:val="0"/>
        <w:jc w:val="left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___EDU-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195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Educational Psychology and Development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0"/>
        <w:contextualSpacing w:val="0"/>
        <w:jc w:val="left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5. ___EDU-219 Educational Technology Lab (0.0 cc)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6. ___MU-205 Practicum in Music 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7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___MU-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360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Elementary and General Music Methods (0.5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 cc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8. ___One of the following: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____MU-361 Choral Music Methods and MU-362 Instrumental Music Methods for the Choral Teacher (0.5 cc)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OR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____MU-363 Instrumental Music Methods and MU-364 Choral Music Methods for the Instrumental Teacher (0.5 cc)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9. MU-385 Conducting II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10. MU-421 Student Teaching in the Elementary School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11. MU-422 Student Teaching in the Secondary School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Seven terms of participation in the Applied Music Course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160" w:right="0" w:firstLine="36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 ___ ___ ___ ___ ___ ___ 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Fulfillment of the general licensure grade point requiremen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(minimum 2.7 cumulative and in the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major)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A recital is not required but may be given with the approval of the studio instructor.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Some students will be recommended for MU-055 (for music majors) in the fall term.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