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6643" w14:textId="159BCBC0" w:rsidR="00C774A0" w:rsidRPr="007F29ED" w:rsidRDefault="00FB6224" w:rsidP="004F12CD">
      <w:pPr>
        <w:ind w:firstLine="720"/>
        <w:jc w:val="center"/>
        <w:rPr>
          <w:rFonts w:ascii="Garamond" w:hAnsi="Garamond"/>
          <w:b/>
          <w:smallCaps/>
          <w:sz w:val="28"/>
          <w:szCs w:val="28"/>
          <w:lang w:val="en-AU"/>
        </w:rPr>
      </w:pPr>
      <w:r w:rsidRPr="007F29ED">
        <w:rPr>
          <w:rFonts w:ascii="Garamond" w:hAnsi="Garamond"/>
          <w:b/>
          <w:smallCaps/>
          <w:sz w:val="28"/>
          <w:szCs w:val="28"/>
          <w:lang w:val="en-AU"/>
        </w:rPr>
        <w:t>HCDB</w:t>
      </w:r>
      <w:r w:rsidR="00C774A0" w:rsidRPr="007F29ED">
        <w:rPr>
          <w:rFonts w:ascii="Garamond" w:hAnsi="Garamond"/>
          <w:b/>
          <w:smallCaps/>
          <w:sz w:val="28"/>
          <w:szCs w:val="28"/>
          <w:lang w:val="en-AU"/>
        </w:rPr>
        <w:t xml:space="preserve"> </w:t>
      </w:r>
      <w:r w:rsidR="00B13176" w:rsidRPr="007F29ED">
        <w:rPr>
          <w:rFonts w:ascii="Garamond" w:hAnsi="Garamond"/>
          <w:b/>
          <w:smallCaps/>
          <w:sz w:val="28"/>
          <w:szCs w:val="28"/>
          <w:lang w:val="en-AU"/>
        </w:rPr>
        <w:t xml:space="preserve">Special Leave </w:t>
      </w:r>
      <w:r w:rsidR="00C774A0" w:rsidRPr="007F29ED">
        <w:rPr>
          <w:rFonts w:ascii="Garamond" w:hAnsi="Garamond"/>
          <w:b/>
          <w:smallCaps/>
          <w:sz w:val="28"/>
          <w:szCs w:val="28"/>
          <w:lang w:val="en-AU"/>
        </w:rPr>
        <w:t>Code</w:t>
      </w:r>
      <w:r w:rsidRPr="007F29ED">
        <w:rPr>
          <w:rFonts w:ascii="Garamond" w:hAnsi="Garamond"/>
          <w:b/>
          <w:smallCaps/>
          <w:sz w:val="28"/>
          <w:szCs w:val="28"/>
          <w:lang w:val="en-AU"/>
        </w:rPr>
        <w:t>b</w:t>
      </w:r>
      <w:r w:rsidR="00C774A0" w:rsidRPr="007F29ED">
        <w:rPr>
          <w:rFonts w:ascii="Garamond" w:hAnsi="Garamond"/>
          <w:b/>
          <w:smallCaps/>
          <w:sz w:val="28"/>
          <w:szCs w:val="28"/>
          <w:lang w:val="en-AU"/>
        </w:rPr>
        <w:t>ook</w:t>
      </w:r>
      <w:r w:rsidRPr="007F29ED">
        <w:rPr>
          <w:rFonts w:ascii="Garamond" w:hAnsi="Garamond"/>
          <w:b/>
          <w:smallCaps/>
          <w:sz w:val="28"/>
          <w:szCs w:val="28"/>
          <w:lang w:val="en-AU"/>
        </w:rPr>
        <w:t xml:space="preserve"> (</w:t>
      </w:r>
      <w:proofErr w:type="spellStart"/>
      <w:r w:rsidRPr="007F29ED">
        <w:rPr>
          <w:rFonts w:ascii="Garamond" w:hAnsi="Garamond"/>
          <w:b/>
          <w:smallCaps/>
          <w:sz w:val="28"/>
          <w:szCs w:val="28"/>
          <w:lang w:val="en-AU"/>
        </w:rPr>
        <w:t>special_leave</w:t>
      </w:r>
      <w:proofErr w:type="spellEnd"/>
      <w:r w:rsidRPr="007F29ED">
        <w:rPr>
          <w:rFonts w:ascii="Garamond" w:hAnsi="Garamond"/>
          <w:b/>
          <w:smallCaps/>
          <w:sz w:val="28"/>
          <w:szCs w:val="28"/>
          <w:lang w:val="en-AU"/>
        </w:rPr>
        <w:t>)</w:t>
      </w:r>
    </w:p>
    <w:p w14:paraId="0413B809" w14:textId="77777777" w:rsidR="00C774A0" w:rsidRPr="007F29ED" w:rsidRDefault="00C774A0">
      <w:pPr>
        <w:rPr>
          <w:rFonts w:ascii="Garamond" w:hAnsi="Garamond"/>
          <w:b/>
          <w:smallCaps/>
          <w:sz w:val="28"/>
          <w:szCs w:val="28"/>
          <w:lang w:val="en-AU"/>
        </w:rPr>
      </w:pPr>
    </w:p>
    <w:p w14:paraId="2FA41FDC" w14:textId="77777777" w:rsidR="00C774A0" w:rsidRPr="007F29ED" w:rsidRDefault="00C774A0">
      <w:pPr>
        <w:rPr>
          <w:rFonts w:ascii="Garamond" w:hAnsi="Garamond"/>
          <w:b/>
          <w:smallCaps/>
          <w:sz w:val="28"/>
          <w:szCs w:val="28"/>
          <w:lang w:val="en-AU"/>
        </w:rPr>
      </w:pPr>
    </w:p>
    <w:p w14:paraId="474FB859" w14:textId="77777777" w:rsidR="00811144" w:rsidRPr="007F29ED" w:rsidRDefault="00811144">
      <w:pPr>
        <w:rPr>
          <w:rFonts w:ascii="Garamond" w:hAnsi="Garamond"/>
          <w:b/>
          <w:smallCaps/>
          <w:sz w:val="32"/>
          <w:szCs w:val="32"/>
          <w:lang w:val="en-AU"/>
        </w:rPr>
      </w:pPr>
      <w:r w:rsidRPr="007F29ED">
        <w:rPr>
          <w:rFonts w:ascii="Garamond" w:hAnsi="Garamond"/>
          <w:b/>
          <w:smallCaps/>
          <w:sz w:val="32"/>
          <w:szCs w:val="32"/>
          <w:lang w:val="en-AU"/>
        </w:rPr>
        <w:br w:type="page"/>
      </w:r>
    </w:p>
    <w:p w14:paraId="46671549" w14:textId="1F3B76F8" w:rsidR="00C774A0" w:rsidRPr="007F29ED" w:rsidRDefault="00FB6224" w:rsidP="00811144">
      <w:pPr>
        <w:jc w:val="center"/>
        <w:rPr>
          <w:rFonts w:ascii="Garamond" w:hAnsi="Garamond"/>
          <w:b/>
          <w:smallCaps/>
          <w:sz w:val="32"/>
          <w:szCs w:val="32"/>
          <w:lang w:val="en-AU"/>
        </w:rPr>
      </w:pPr>
      <w:r w:rsidRPr="007F29ED">
        <w:rPr>
          <w:rFonts w:ascii="Garamond" w:hAnsi="Garamond"/>
          <w:b/>
          <w:smallCaps/>
          <w:sz w:val="32"/>
          <w:szCs w:val="32"/>
          <w:lang w:val="en-AU"/>
        </w:rPr>
        <w:lastRenderedPageBreak/>
        <w:t>Contents</w:t>
      </w:r>
    </w:p>
    <w:p w14:paraId="744A2B7F" w14:textId="23818401" w:rsidR="007F29ED" w:rsidRPr="007F29ED" w:rsidRDefault="00C40038" w:rsidP="007F29ED">
      <w:pPr>
        <w:pStyle w:val="TOC1"/>
        <w:rPr>
          <w:rFonts w:eastAsiaTheme="minorEastAsia" w:cstheme="minorBidi"/>
          <w:kern w:val="2"/>
          <w:lang w:val="en-AU"/>
          <w14:ligatures w14:val="standardContextual"/>
        </w:rPr>
      </w:pPr>
      <w:r w:rsidRPr="007F29ED">
        <w:rPr>
          <w:lang w:val="en-AU"/>
        </w:rPr>
        <w:fldChar w:fldCharType="begin"/>
      </w:r>
      <w:r w:rsidRPr="007F29ED">
        <w:rPr>
          <w:lang w:val="en-AU"/>
        </w:rPr>
        <w:instrText xml:space="preserve"> TOC \t "HCDB 1,1,HCDB 2,2" </w:instrText>
      </w:r>
      <w:r w:rsidRPr="007F29ED">
        <w:rPr>
          <w:lang w:val="en-AU"/>
        </w:rPr>
        <w:fldChar w:fldCharType="separate"/>
      </w:r>
      <w:r w:rsidR="007F29ED" w:rsidRPr="007F29ED">
        <w:t>Introduction</w:t>
      </w:r>
      <w:r w:rsidR="007F29ED" w:rsidRPr="007F29ED">
        <w:tab/>
      </w:r>
      <w:r w:rsidR="007F29ED" w:rsidRPr="007F29ED">
        <w:fldChar w:fldCharType="begin"/>
      </w:r>
      <w:r w:rsidR="007F29ED" w:rsidRPr="007F29ED">
        <w:instrText xml:space="preserve"> PAGEREF _Toc223090628 \h </w:instrText>
      </w:r>
      <w:r w:rsidR="007F29ED" w:rsidRPr="007F29ED">
        <w:fldChar w:fldCharType="separate"/>
      </w:r>
      <w:r w:rsidR="007F29ED" w:rsidRPr="007F29ED">
        <w:t>4</w:t>
      </w:r>
      <w:r w:rsidR="007F29ED" w:rsidRPr="007F29ED">
        <w:fldChar w:fldCharType="end"/>
      </w:r>
    </w:p>
    <w:p w14:paraId="5C73AA2F" w14:textId="520764B7"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HCDBSL ID</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_Toc223090629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5</w:t>
      </w:r>
      <w:r w:rsidRPr="007F29ED">
        <w:rPr>
          <w:rFonts w:ascii="Garamond" w:hAnsi="Garamond"/>
          <w:b w:val="0"/>
          <w:noProof/>
          <w:sz w:val="24"/>
          <w:szCs w:val="24"/>
        </w:rPr>
        <w:fldChar w:fldCharType="end"/>
      </w:r>
    </w:p>
    <w:p w14:paraId="5C54C170" w14:textId="6F3285C1"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Case Name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_Toc223090630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5</w:t>
      </w:r>
      <w:r w:rsidRPr="007F29ED">
        <w:rPr>
          <w:rFonts w:ascii="Garamond" w:hAnsi="Garamond"/>
          <w:b w:val="0"/>
          <w:noProof/>
          <w:sz w:val="24"/>
          <w:szCs w:val="24"/>
        </w:rPr>
        <w:fldChar w:fldCharType="end"/>
      </w:r>
    </w:p>
    <w:p w14:paraId="3A8DC2E6" w14:textId="084588FE"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Case Number</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_Toc223090631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5</w:t>
      </w:r>
      <w:r w:rsidRPr="007F29ED">
        <w:rPr>
          <w:rFonts w:ascii="Garamond" w:hAnsi="Garamond"/>
          <w:b w:val="0"/>
          <w:noProof/>
          <w:sz w:val="24"/>
          <w:szCs w:val="24"/>
        </w:rPr>
        <w:fldChar w:fldCharType="end"/>
      </w:r>
    </w:p>
    <w:p w14:paraId="6B7AC9E5" w14:textId="53FC08BC"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Special Leave Citation</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_Toc223090632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6</w:t>
      </w:r>
      <w:r w:rsidRPr="007F29ED">
        <w:rPr>
          <w:rFonts w:ascii="Garamond" w:hAnsi="Garamond"/>
          <w:b w:val="0"/>
          <w:noProof/>
          <w:sz w:val="24"/>
          <w:szCs w:val="24"/>
        </w:rPr>
        <w:fldChar w:fldCharType="end"/>
      </w:r>
    </w:p>
    <w:p w14:paraId="60A035F3" w14:textId="0B8D7C0B"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5.</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_Toc223090633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6</w:t>
      </w:r>
      <w:r w:rsidRPr="007F29ED">
        <w:rPr>
          <w:rFonts w:ascii="Garamond" w:hAnsi="Garamond"/>
          <w:b w:val="0"/>
          <w:noProof/>
          <w:sz w:val="24"/>
          <w:szCs w:val="24"/>
        </w:rPr>
        <w:fldChar w:fldCharType="end"/>
      </w:r>
    </w:p>
    <w:p w14:paraId="7D428A5C" w14:textId="1D724A82"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6.</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Number of Multiple Matters</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_Toc223090634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6</w:t>
      </w:r>
      <w:r w:rsidRPr="007F29ED">
        <w:rPr>
          <w:rFonts w:ascii="Garamond" w:hAnsi="Garamond"/>
          <w:b w:val="0"/>
          <w:noProof/>
          <w:sz w:val="24"/>
          <w:szCs w:val="24"/>
        </w:rPr>
        <w:fldChar w:fldCharType="end"/>
      </w:r>
    </w:p>
    <w:p w14:paraId="7CC2D884" w14:textId="73B407EB"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7.</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1</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_Toc223090635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59F92BC6" w14:textId="1ED98D34"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8.</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2</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_Toc223090636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47113374" w14:textId="0679B3B1" w:rsidR="007F29ED" w:rsidRPr="007F29ED" w:rsidRDefault="007F29ED" w:rsidP="007F29ED">
      <w:pPr>
        <w:pStyle w:val="TOC2"/>
        <w:tabs>
          <w:tab w:val="left" w:pos="48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9.</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3</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_Toc223090637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79EFD1E3" w14:textId="48FEE829"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10.</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4</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_Toc223090638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0053EF20" w14:textId="5B915315"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11.</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5</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_Toc223090639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2F094344" w14:textId="6B9421FD"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12.</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6</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_Toc223090640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11665ABA" w14:textId="7B847179"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13.</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7</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_Toc223090641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1EB35D53" w14:textId="237984DB"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14.</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Multiple Matters HCSLDB Identification 8</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_Toc223090642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62100521" w14:textId="4CF5149E"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15.</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Number of Appellants</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_Toc223090643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1BA1A3E0" w14:textId="2B9894B4"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16.</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Number of Respondents</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_Toc223090644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7</w:t>
      </w:r>
      <w:r w:rsidRPr="007F29ED">
        <w:rPr>
          <w:rFonts w:ascii="Garamond" w:hAnsi="Garamond"/>
          <w:b w:val="0"/>
          <w:noProof/>
          <w:sz w:val="24"/>
          <w:szCs w:val="24"/>
        </w:rPr>
        <w:fldChar w:fldCharType="end"/>
      </w:r>
    </w:p>
    <w:p w14:paraId="23187688" w14:textId="2D430BDE"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17.</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Case Type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_Toc223090645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8</w:t>
      </w:r>
      <w:r w:rsidRPr="007F29ED">
        <w:rPr>
          <w:rFonts w:ascii="Garamond" w:hAnsi="Garamond"/>
          <w:b w:val="0"/>
          <w:noProof/>
          <w:sz w:val="24"/>
          <w:szCs w:val="24"/>
        </w:rPr>
        <w:fldChar w:fldCharType="end"/>
      </w:r>
    </w:p>
    <w:p w14:paraId="7C88150C" w14:textId="0DD57B97"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18.</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Primary Issue Area</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_Toc223090646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8</w:t>
      </w:r>
      <w:r w:rsidRPr="007F29ED">
        <w:rPr>
          <w:rFonts w:ascii="Garamond" w:hAnsi="Garamond"/>
          <w:b w:val="0"/>
          <w:noProof/>
          <w:sz w:val="24"/>
          <w:szCs w:val="24"/>
        </w:rPr>
        <w:fldChar w:fldCharType="end"/>
      </w:r>
    </w:p>
    <w:p w14:paraId="0B9C5ECE" w14:textId="73A2AA9B"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19.</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Primary Issue Sub Area</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_Toc223090647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10</w:t>
      </w:r>
      <w:r w:rsidRPr="007F29ED">
        <w:rPr>
          <w:rFonts w:ascii="Garamond" w:hAnsi="Garamond"/>
          <w:b w:val="0"/>
          <w:noProof/>
          <w:sz w:val="24"/>
          <w:szCs w:val="24"/>
        </w:rPr>
        <w:fldChar w:fldCharType="end"/>
      </w:r>
    </w:p>
    <w:p w14:paraId="08EDB877" w14:textId="0C4ACB5E"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20.</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Secondary Issue Area</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_Toc223090648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10</w:t>
      </w:r>
      <w:r w:rsidRPr="007F29ED">
        <w:rPr>
          <w:rFonts w:ascii="Garamond" w:hAnsi="Garamond"/>
          <w:b w:val="0"/>
          <w:noProof/>
          <w:sz w:val="24"/>
          <w:szCs w:val="24"/>
        </w:rPr>
        <w:fldChar w:fldCharType="end"/>
      </w:r>
    </w:p>
    <w:p w14:paraId="22CA667A" w14:textId="3F1DAD04"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21.</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Secondary Issue Sub Area</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_Toc223090649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11</w:t>
      </w:r>
      <w:r w:rsidRPr="007F29ED">
        <w:rPr>
          <w:rFonts w:ascii="Garamond" w:hAnsi="Garamond"/>
          <w:b w:val="0"/>
          <w:noProof/>
          <w:sz w:val="24"/>
          <w:szCs w:val="24"/>
        </w:rPr>
        <w:fldChar w:fldCharType="end"/>
      </w:r>
    </w:p>
    <w:p w14:paraId="49CA2778" w14:textId="77B3CF2F"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22.</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Manner in which Court takes Jurisdiction General</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_Toc223090650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11</w:t>
      </w:r>
      <w:r w:rsidRPr="007F29ED">
        <w:rPr>
          <w:rFonts w:ascii="Garamond" w:hAnsi="Garamond"/>
          <w:b w:val="0"/>
          <w:noProof/>
          <w:sz w:val="24"/>
          <w:szCs w:val="24"/>
        </w:rPr>
        <w:fldChar w:fldCharType="end"/>
      </w:r>
    </w:p>
    <w:p w14:paraId="6B58F591" w14:textId="1555DA52"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23.</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Manner in which Court takes Jurisdiction Specific</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_Toc223090651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11</w:t>
      </w:r>
      <w:r w:rsidRPr="007F29ED">
        <w:rPr>
          <w:rFonts w:ascii="Garamond" w:hAnsi="Garamond"/>
          <w:b w:val="0"/>
          <w:noProof/>
          <w:sz w:val="24"/>
          <w:szCs w:val="24"/>
        </w:rPr>
        <w:fldChar w:fldCharType="end"/>
      </w:r>
    </w:p>
    <w:p w14:paraId="4ED1A6BF" w14:textId="754EC49E"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24.</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Case Source Cite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_Toc223090652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12</w:t>
      </w:r>
      <w:r w:rsidRPr="007F29ED">
        <w:rPr>
          <w:rFonts w:ascii="Garamond" w:hAnsi="Garamond"/>
          <w:b w:val="0"/>
          <w:noProof/>
          <w:sz w:val="24"/>
          <w:szCs w:val="24"/>
        </w:rPr>
        <w:fldChar w:fldCharType="end"/>
      </w:r>
    </w:p>
    <w:p w14:paraId="5BF6DCF4" w14:textId="63C2645F"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25.</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Source of Case General</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_Toc223090653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12</w:t>
      </w:r>
      <w:r w:rsidRPr="007F29ED">
        <w:rPr>
          <w:rFonts w:ascii="Garamond" w:hAnsi="Garamond"/>
          <w:b w:val="0"/>
          <w:noProof/>
          <w:sz w:val="24"/>
          <w:szCs w:val="24"/>
        </w:rPr>
        <w:fldChar w:fldCharType="end"/>
      </w:r>
    </w:p>
    <w:p w14:paraId="2887683D" w14:textId="6CCF2EAF"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26.</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Source of Case Specific</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_Toc223090654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13</w:t>
      </w:r>
      <w:r w:rsidRPr="007F29ED">
        <w:rPr>
          <w:rFonts w:ascii="Garamond" w:hAnsi="Garamond"/>
          <w:b w:val="0"/>
          <w:noProof/>
          <w:sz w:val="24"/>
          <w:szCs w:val="24"/>
        </w:rPr>
        <w:fldChar w:fldCharType="end"/>
      </w:r>
    </w:p>
    <w:p w14:paraId="6DB6BFB4" w14:textId="7E28B1FE"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27.</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Source of Case State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_Toc223090655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16</w:t>
      </w:r>
      <w:r w:rsidRPr="007F29ED">
        <w:rPr>
          <w:rFonts w:ascii="Garamond" w:hAnsi="Garamond"/>
          <w:b w:val="0"/>
          <w:noProof/>
          <w:sz w:val="24"/>
          <w:szCs w:val="24"/>
        </w:rPr>
        <w:fldChar w:fldCharType="end"/>
      </w:r>
    </w:p>
    <w:p w14:paraId="16E54A8A" w14:textId="3572E81C"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28.</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Date of Lower Court Decision</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_Toc223090656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16</w:t>
      </w:r>
      <w:r w:rsidRPr="007F29ED">
        <w:rPr>
          <w:rFonts w:ascii="Garamond" w:hAnsi="Garamond"/>
          <w:b w:val="0"/>
          <w:noProof/>
          <w:sz w:val="24"/>
          <w:szCs w:val="24"/>
        </w:rPr>
        <w:fldChar w:fldCharType="end"/>
      </w:r>
    </w:p>
    <w:p w14:paraId="7569440E" w14:textId="5B7E54A9"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29.</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Lower Court Disposition</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_Toc223090657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17</w:t>
      </w:r>
      <w:r w:rsidRPr="007F29ED">
        <w:rPr>
          <w:rFonts w:ascii="Garamond" w:hAnsi="Garamond"/>
          <w:b w:val="0"/>
          <w:noProof/>
          <w:sz w:val="24"/>
          <w:szCs w:val="24"/>
        </w:rPr>
        <w:fldChar w:fldCharType="end"/>
      </w:r>
    </w:p>
    <w:p w14:paraId="6264C891" w14:textId="68186501"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30.</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Lower Court Dissent</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_Toc223090658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17</w:t>
      </w:r>
      <w:r w:rsidRPr="007F29ED">
        <w:rPr>
          <w:rFonts w:ascii="Garamond" w:hAnsi="Garamond"/>
          <w:b w:val="0"/>
          <w:noProof/>
          <w:sz w:val="24"/>
          <w:szCs w:val="24"/>
        </w:rPr>
        <w:fldChar w:fldCharType="end"/>
      </w:r>
    </w:p>
    <w:p w14:paraId="4F6F49B4" w14:textId="75F8E463"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31.</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Lower Court Panel Size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_Toc223090659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18</w:t>
      </w:r>
      <w:r w:rsidRPr="007F29ED">
        <w:rPr>
          <w:rFonts w:ascii="Garamond" w:hAnsi="Garamond"/>
          <w:b w:val="0"/>
          <w:noProof/>
          <w:sz w:val="24"/>
          <w:szCs w:val="24"/>
        </w:rPr>
        <w:fldChar w:fldCharType="end"/>
      </w:r>
    </w:p>
    <w:p w14:paraId="7B6B4EDC" w14:textId="10ECD9CE"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32.</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Number of Lower Court Dissents</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_Toc223090660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18</w:t>
      </w:r>
      <w:r w:rsidRPr="007F29ED">
        <w:rPr>
          <w:rFonts w:ascii="Garamond" w:hAnsi="Garamond"/>
          <w:b w:val="0"/>
          <w:noProof/>
          <w:sz w:val="24"/>
          <w:szCs w:val="24"/>
        </w:rPr>
        <w:fldChar w:fldCharType="end"/>
      </w:r>
    </w:p>
    <w:p w14:paraId="5EBD5145" w14:textId="7F96104A"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33.</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Special Leave Method</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_Toc223090661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18</w:t>
      </w:r>
      <w:r w:rsidRPr="007F29ED">
        <w:rPr>
          <w:rFonts w:ascii="Garamond" w:hAnsi="Garamond"/>
          <w:b w:val="0"/>
          <w:noProof/>
          <w:sz w:val="24"/>
          <w:szCs w:val="24"/>
        </w:rPr>
        <w:fldChar w:fldCharType="end"/>
      </w:r>
    </w:p>
    <w:p w14:paraId="1FE3ADF1" w14:textId="6DB49EF6"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34.</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Number of Justices on Special Leave Panel</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_Toc223090662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19</w:t>
      </w:r>
      <w:r w:rsidRPr="007F29ED">
        <w:rPr>
          <w:rFonts w:ascii="Garamond" w:hAnsi="Garamond"/>
          <w:b w:val="0"/>
          <w:noProof/>
          <w:sz w:val="24"/>
          <w:szCs w:val="24"/>
        </w:rPr>
        <w:fldChar w:fldCharType="end"/>
      </w:r>
    </w:p>
    <w:p w14:paraId="7C94C346" w14:textId="401F6E3D"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35.</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Justice Granting Special Leave 1</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_Toc223090663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19</w:t>
      </w:r>
      <w:r w:rsidRPr="007F29ED">
        <w:rPr>
          <w:rFonts w:ascii="Garamond" w:hAnsi="Garamond"/>
          <w:b w:val="0"/>
          <w:noProof/>
          <w:sz w:val="24"/>
          <w:szCs w:val="24"/>
        </w:rPr>
        <w:fldChar w:fldCharType="end"/>
      </w:r>
    </w:p>
    <w:p w14:paraId="721454A1" w14:textId="532EA65B"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36.</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Justice Granting Special Leave 2</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_Toc223090664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20</w:t>
      </w:r>
      <w:r w:rsidRPr="007F29ED">
        <w:rPr>
          <w:rFonts w:ascii="Garamond" w:hAnsi="Garamond"/>
          <w:b w:val="0"/>
          <w:noProof/>
          <w:sz w:val="24"/>
          <w:szCs w:val="24"/>
        </w:rPr>
        <w:fldChar w:fldCharType="end"/>
      </w:r>
    </w:p>
    <w:p w14:paraId="10FF9C9A" w14:textId="7B819571"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37.</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Justice Granting Special Leave 3</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_Toc223090665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21</w:t>
      </w:r>
      <w:r w:rsidRPr="007F29ED">
        <w:rPr>
          <w:rFonts w:ascii="Garamond" w:hAnsi="Garamond"/>
          <w:b w:val="0"/>
          <w:noProof/>
          <w:sz w:val="24"/>
          <w:szCs w:val="24"/>
        </w:rPr>
        <w:fldChar w:fldCharType="end"/>
      </w:r>
    </w:p>
    <w:p w14:paraId="39277A04" w14:textId="322A2213"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38.</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Special Leave Location</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_Toc223090666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21</w:t>
      </w:r>
      <w:r w:rsidRPr="007F29ED">
        <w:rPr>
          <w:rFonts w:ascii="Garamond" w:hAnsi="Garamond"/>
          <w:b w:val="0"/>
          <w:noProof/>
          <w:sz w:val="24"/>
          <w:szCs w:val="24"/>
        </w:rPr>
        <w:fldChar w:fldCharType="end"/>
      </w:r>
    </w:p>
    <w:p w14:paraId="3A80BC87" w14:textId="1FCE0E54"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39.</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Special Leave Date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_Toc223090667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21</w:t>
      </w:r>
      <w:r w:rsidRPr="007F29ED">
        <w:rPr>
          <w:rFonts w:ascii="Garamond" w:hAnsi="Garamond"/>
          <w:b w:val="0"/>
          <w:noProof/>
          <w:sz w:val="24"/>
          <w:szCs w:val="24"/>
        </w:rPr>
        <w:fldChar w:fldCharType="end"/>
      </w:r>
    </w:p>
    <w:p w14:paraId="77CD4F0C" w14:textId="41376F59"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40.</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Special Leave Outcome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_Toc223090668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22</w:t>
      </w:r>
      <w:r w:rsidRPr="007F29ED">
        <w:rPr>
          <w:rFonts w:ascii="Garamond" w:hAnsi="Garamond"/>
          <w:b w:val="0"/>
          <w:noProof/>
          <w:sz w:val="24"/>
          <w:szCs w:val="24"/>
        </w:rPr>
        <w:fldChar w:fldCharType="end"/>
      </w:r>
    </w:p>
    <w:p w14:paraId="1A5E6E8E" w14:textId="4977DD6C"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41.</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HCDB ID</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_Toc223090669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22</w:t>
      </w:r>
      <w:r w:rsidRPr="007F29ED">
        <w:rPr>
          <w:rFonts w:ascii="Garamond" w:hAnsi="Garamond"/>
          <w:b w:val="0"/>
          <w:noProof/>
          <w:sz w:val="24"/>
          <w:szCs w:val="24"/>
        </w:rPr>
        <w:fldChar w:fldCharType="end"/>
      </w:r>
    </w:p>
    <w:p w14:paraId="33C40658" w14:textId="55F50087"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42.</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Natural Court</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_Toc223090670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22</w:t>
      </w:r>
      <w:r w:rsidRPr="007F29ED">
        <w:rPr>
          <w:rFonts w:ascii="Garamond" w:hAnsi="Garamond"/>
          <w:b w:val="0"/>
          <w:noProof/>
          <w:sz w:val="24"/>
          <w:szCs w:val="24"/>
        </w:rPr>
        <w:fldChar w:fldCharType="end"/>
      </w:r>
    </w:p>
    <w:p w14:paraId="02341FC3" w14:textId="3F793D66"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43.</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Term of Court Special Leave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_Toc223090671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26</w:t>
      </w:r>
      <w:r w:rsidRPr="007F29ED">
        <w:rPr>
          <w:rFonts w:ascii="Garamond" w:hAnsi="Garamond"/>
          <w:b w:val="0"/>
          <w:noProof/>
          <w:sz w:val="24"/>
          <w:szCs w:val="24"/>
        </w:rPr>
        <w:fldChar w:fldCharType="end"/>
      </w:r>
    </w:p>
    <w:p w14:paraId="24B31B63" w14:textId="7F006717"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44.</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Chief Justice at Special Leave</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_Toc223090672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26</w:t>
      </w:r>
      <w:r w:rsidRPr="007F29ED">
        <w:rPr>
          <w:rFonts w:ascii="Garamond" w:hAnsi="Garamond"/>
          <w:b w:val="0"/>
          <w:noProof/>
          <w:sz w:val="24"/>
          <w:szCs w:val="24"/>
        </w:rPr>
        <w:fldChar w:fldCharType="end"/>
      </w:r>
    </w:p>
    <w:p w14:paraId="062E6A81" w14:textId="3BF6790C"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45.</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Prime Minister on Date of Decision</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_Toc223090673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27</w:t>
      </w:r>
      <w:r w:rsidRPr="007F29ED">
        <w:rPr>
          <w:rFonts w:ascii="Garamond" w:hAnsi="Garamond"/>
          <w:b w:val="0"/>
          <w:noProof/>
          <w:sz w:val="24"/>
          <w:szCs w:val="24"/>
        </w:rPr>
        <w:fldChar w:fldCharType="end"/>
      </w:r>
    </w:p>
    <w:p w14:paraId="3DB8908F" w14:textId="6CC57DA4"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46.</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Political Power on Date of Special Leave Decision</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_Toc223090674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28</w:t>
      </w:r>
      <w:r w:rsidRPr="007F29ED">
        <w:rPr>
          <w:rFonts w:ascii="Garamond" w:hAnsi="Garamond"/>
          <w:b w:val="0"/>
          <w:noProof/>
          <w:sz w:val="24"/>
          <w:szCs w:val="24"/>
        </w:rPr>
        <w:fldChar w:fldCharType="end"/>
      </w:r>
    </w:p>
    <w:p w14:paraId="6C8E928A" w14:textId="7EEAC537"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47.</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Oral Argument Link</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_Toc223090675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29</w:t>
      </w:r>
      <w:r w:rsidRPr="007F29ED">
        <w:rPr>
          <w:rFonts w:ascii="Garamond" w:hAnsi="Garamond"/>
          <w:b w:val="0"/>
          <w:noProof/>
          <w:sz w:val="24"/>
          <w:szCs w:val="24"/>
        </w:rPr>
        <w:fldChar w:fldCharType="end"/>
      </w:r>
    </w:p>
    <w:p w14:paraId="3498BB1C" w14:textId="0E1B4BF2" w:rsidR="007F29ED" w:rsidRPr="007F29ED" w:rsidRDefault="007F29ED" w:rsidP="007F29ED">
      <w:pPr>
        <w:pStyle w:val="TOC2"/>
        <w:tabs>
          <w:tab w:val="left" w:pos="720"/>
          <w:tab w:val="right" w:pos="9010"/>
        </w:tabs>
        <w:spacing w:before="0"/>
        <w:rPr>
          <w:rFonts w:ascii="Garamond" w:eastAsiaTheme="minorEastAsia" w:hAnsi="Garamond" w:cstheme="minorBidi"/>
          <w:b w:val="0"/>
          <w:noProof/>
          <w:kern w:val="2"/>
          <w:sz w:val="36"/>
          <w:szCs w:val="36"/>
          <w:lang w:val="en-AU"/>
          <w14:ligatures w14:val="standardContextual"/>
        </w:rPr>
      </w:pPr>
      <w:r w:rsidRPr="007F29ED">
        <w:rPr>
          <w:rFonts w:ascii="Garamond" w:hAnsi="Garamond"/>
          <w:b w:val="0"/>
          <w:noProof/>
          <w:sz w:val="24"/>
          <w:szCs w:val="24"/>
        </w:rPr>
        <w:t>48.</w:t>
      </w:r>
      <w:r w:rsidRPr="007F29ED">
        <w:rPr>
          <w:rFonts w:ascii="Garamond" w:eastAsiaTheme="minorEastAsia" w:hAnsi="Garamond" w:cstheme="minorBidi"/>
          <w:b w:val="0"/>
          <w:noProof/>
          <w:kern w:val="2"/>
          <w:sz w:val="36"/>
          <w:szCs w:val="36"/>
          <w:lang w:val="en-AU"/>
          <w14:ligatures w14:val="standardContextual"/>
        </w:rPr>
        <w:tab/>
      </w:r>
      <w:r w:rsidRPr="007F29ED">
        <w:rPr>
          <w:rFonts w:ascii="Garamond" w:hAnsi="Garamond"/>
          <w:b w:val="0"/>
          <w:noProof/>
          <w:sz w:val="24"/>
          <w:szCs w:val="24"/>
        </w:rPr>
        <w:t>Notes</w:t>
      </w:r>
      <w:r w:rsidRPr="007F29ED">
        <w:rPr>
          <w:rFonts w:ascii="Garamond" w:hAnsi="Garamond"/>
          <w:b w:val="0"/>
          <w:noProof/>
          <w:sz w:val="24"/>
          <w:szCs w:val="24"/>
        </w:rPr>
        <w:tab/>
      </w:r>
      <w:r w:rsidRPr="007F29ED">
        <w:rPr>
          <w:rFonts w:ascii="Garamond" w:hAnsi="Garamond"/>
          <w:b w:val="0"/>
          <w:noProof/>
          <w:sz w:val="24"/>
          <w:szCs w:val="24"/>
        </w:rPr>
        <w:fldChar w:fldCharType="begin"/>
      </w:r>
      <w:r w:rsidRPr="007F29ED">
        <w:rPr>
          <w:rFonts w:ascii="Garamond" w:hAnsi="Garamond"/>
          <w:b w:val="0"/>
          <w:noProof/>
          <w:sz w:val="24"/>
          <w:szCs w:val="24"/>
        </w:rPr>
        <w:instrText xml:space="preserve"> PAGEREF _Toc223090676 \h </w:instrText>
      </w:r>
      <w:r w:rsidRPr="007F29ED">
        <w:rPr>
          <w:rFonts w:ascii="Garamond" w:hAnsi="Garamond"/>
          <w:b w:val="0"/>
          <w:noProof/>
          <w:sz w:val="24"/>
          <w:szCs w:val="24"/>
        </w:rPr>
      </w:r>
      <w:r w:rsidRPr="007F29ED">
        <w:rPr>
          <w:rFonts w:ascii="Garamond" w:hAnsi="Garamond"/>
          <w:b w:val="0"/>
          <w:noProof/>
          <w:sz w:val="24"/>
          <w:szCs w:val="24"/>
        </w:rPr>
        <w:fldChar w:fldCharType="separate"/>
      </w:r>
      <w:r w:rsidRPr="007F29ED">
        <w:rPr>
          <w:rFonts w:ascii="Garamond" w:hAnsi="Garamond"/>
          <w:b w:val="0"/>
          <w:noProof/>
          <w:sz w:val="24"/>
          <w:szCs w:val="24"/>
        </w:rPr>
        <w:t>29</w:t>
      </w:r>
      <w:r w:rsidRPr="007F29ED">
        <w:rPr>
          <w:rFonts w:ascii="Garamond" w:hAnsi="Garamond"/>
          <w:b w:val="0"/>
          <w:noProof/>
          <w:sz w:val="24"/>
          <w:szCs w:val="24"/>
        </w:rPr>
        <w:fldChar w:fldCharType="end"/>
      </w:r>
    </w:p>
    <w:p w14:paraId="624EE821" w14:textId="6F0ECF7D" w:rsidR="007F29ED" w:rsidRPr="007F29ED" w:rsidRDefault="007F29ED" w:rsidP="007F29ED">
      <w:pPr>
        <w:pStyle w:val="TOC1"/>
        <w:rPr>
          <w:rFonts w:eastAsiaTheme="minorEastAsia" w:cstheme="minorBidi"/>
          <w:kern w:val="2"/>
          <w:lang w:val="en-AU"/>
          <w14:ligatures w14:val="standardContextual"/>
        </w:rPr>
      </w:pPr>
      <w:r w:rsidRPr="007F29ED">
        <w:t>Appendix</w:t>
      </w:r>
      <w:r w:rsidRPr="007F29ED">
        <w:tab/>
      </w:r>
      <w:r w:rsidRPr="007F29ED">
        <w:fldChar w:fldCharType="begin"/>
      </w:r>
      <w:r w:rsidRPr="007F29ED">
        <w:instrText xml:space="preserve"> PAGEREF _Toc223090677 \h </w:instrText>
      </w:r>
      <w:r w:rsidRPr="007F29ED">
        <w:fldChar w:fldCharType="separate"/>
      </w:r>
      <w:r w:rsidRPr="007F29ED">
        <w:t>30</w:t>
      </w:r>
      <w:r w:rsidRPr="007F29ED">
        <w:fldChar w:fldCharType="end"/>
      </w:r>
    </w:p>
    <w:p w14:paraId="52794026" w14:textId="082C145B" w:rsidR="00C40038" w:rsidRPr="007F29ED" w:rsidRDefault="00C40038" w:rsidP="007F29ED">
      <w:pPr>
        <w:rPr>
          <w:rFonts w:ascii="Garamond" w:hAnsi="Garamond"/>
          <w:sz w:val="28"/>
          <w:szCs w:val="28"/>
          <w:lang w:val="en-AU"/>
        </w:rPr>
      </w:pPr>
      <w:r w:rsidRPr="007F29ED">
        <w:rPr>
          <w:rFonts w:ascii="Garamond" w:hAnsi="Garamond"/>
          <w:lang w:val="en-AU"/>
        </w:rPr>
        <w:lastRenderedPageBreak/>
        <w:fldChar w:fldCharType="end"/>
      </w:r>
      <w:r w:rsidRPr="007F29ED">
        <w:rPr>
          <w:rFonts w:ascii="Garamond" w:hAnsi="Garamond"/>
          <w:sz w:val="28"/>
          <w:szCs w:val="28"/>
          <w:lang w:val="en-AU"/>
        </w:rPr>
        <w:br w:type="page"/>
      </w:r>
    </w:p>
    <w:p w14:paraId="368CEF66" w14:textId="07D0961F" w:rsidR="00C40038" w:rsidRPr="007F29ED" w:rsidRDefault="009551B9" w:rsidP="00CE4795">
      <w:pPr>
        <w:pStyle w:val="HCDB1"/>
      </w:pPr>
      <w:bookmarkStart w:id="0" w:name="_Toc223090628"/>
      <w:r w:rsidRPr="007F29ED">
        <w:lastRenderedPageBreak/>
        <w:t>Introduction</w:t>
      </w:r>
      <w:bookmarkEnd w:id="0"/>
    </w:p>
    <w:p w14:paraId="083C543B" w14:textId="77777777" w:rsidR="00EF198D" w:rsidRPr="007F29ED" w:rsidRDefault="00EF198D">
      <w:pPr>
        <w:rPr>
          <w:rFonts w:ascii="Garamond" w:hAnsi="Garamond"/>
          <w:sz w:val="28"/>
          <w:szCs w:val="28"/>
          <w:lang w:val="en-AU"/>
        </w:rPr>
      </w:pPr>
    </w:p>
    <w:p w14:paraId="243EB663" w14:textId="2DF982B3" w:rsidR="00CB367C" w:rsidRPr="007F29ED" w:rsidRDefault="00EF198D" w:rsidP="00EF4653">
      <w:pPr>
        <w:jc w:val="both"/>
        <w:rPr>
          <w:rFonts w:ascii="Garamond" w:hAnsi="Garamond"/>
          <w:sz w:val="28"/>
          <w:szCs w:val="28"/>
          <w:lang w:val="en-AU"/>
        </w:rPr>
      </w:pPr>
      <w:r w:rsidRPr="007F29ED">
        <w:rPr>
          <w:rFonts w:ascii="Garamond" w:hAnsi="Garamond"/>
          <w:sz w:val="28"/>
          <w:szCs w:val="28"/>
          <w:lang w:val="en-AU"/>
        </w:rPr>
        <w:t>This document reflects the coding rules for the</w:t>
      </w:r>
      <w:r w:rsidR="00C77E86" w:rsidRPr="007F29ED">
        <w:rPr>
          <w:rFonts w:ascii="Garamond" w:hAnsi="Garamond"/>
          <w:sz w:val="28"/>
          <w:szCs w:val="28"/>
          <w:lang w:val="en-AU"/>
        </w:rPr>
        <w:t xml:space="preserve"> High Court </w:t>
      </w:r>
      <w:r w:rsidR="00AB193B" w:rsidRPr="007F29ED">
        <w:rPr>
          <w:rFonts w:ascii="Garamond" w:hAnsi="Garamond"/>
          <w:sz w:val="28"/>
          <w:szCs w:val="28"/>
          <w:lang w:val="en-AU"/>
        </w:rPr>
        <w:t xml:space="preserve">Special Lave </w:t>
      </w:r>
      <w:r w:rsidR="00C77E86" w:rsidRPr="007F29ED">
        <w:rPr>
          <w:rFonts w:ascii="Garamond" w:hAnsi="Garamond"/>
          <w:sz w:val="28"/>
          <w:szCs w:val="28"/>
          <w:lang w:val="en-AU"/>
        </w:rPr>
        <w:t>Database</w:t>
      </w:r>
      <w:r w:rsidR="00355E22" w:rsidRPr="007F29ED">
        <w:rPr>
          <w:rFonts w:ascii="Garamond" w:hAnsi="Garamond"/>
          <w:sz w:val="28"/>
          <w:szCs w:val="28"/>
          <w:lang w:val="en-AU"/>
        </w:rPr>
        <w:t xml:space="preserve">. </w:t>
      </w:r>
    </w:p>
    <w:p w14:paraId="5C007DC4" w14:textId="77777777" w:rsidR="00B01704" w:rsidRPr="007F29ED" w:rsidRDefault="00B01704">
      <w:pPr>
        <w:rPr>
          <w:rFonts w:ascii="Garamond" w:hAnsi="Garamond"/>
          <w:sz w:val="28"/>
          <w:szCs w:val="28"/>
          <w:lang w:val="en-AU"/>
        </w:rPr>
      </w:pPr>
      <w:r w:rsidRPr="007F29ED">
        <w:rPr>
          <w:rFonts w:ascii="Garamond" w:hAnsi="Garamond"/>
          <w:sz w:val="28"/>
          <w:szCs w:val="28"/>
          <w:lang w:val="en-AU"/>
        </w:rPr>
        <w:br w:type="page"/>
      </w:r>
    </w:p>
    <w:p w14:paraId="1CB4CEBF" w14:textId="312CCF8F" w:rsidR="002E02C8" w:rsidRPr="007F29ED" w:rsidRDefault="002E02C8" w:rsidP="00CE4795">
      <w:pPr>
        <w:pStyle w:val="HCDB2"/>
      </w:pPr>
      <w:bookmarkStart w:id="1" w:name="_Toc223090629"/>
      <w:r w:rsidRPr="007F29ED">
        <w:lastRenderedPageBreak/>
        <w:t>HCDB</w:t>
      </w:r>
      <w:r w:rsidR="00AA7868" w:rsidRPr="007F29ED">
        <w:t>SL ID</w:t>
      </w:r>
      <w:bookmarkEnd w:id="1"/>
    </w:p>
    <w:p w14:paraId="5F6C3A3F" w14:textId="77777777" w:rsidR="002E02C8" w:rsidRPr="007F29ED" w:rsidRDefault="002E02C8">
      <w:pPr>
        <w:rPr>
          <w:rFonts w:ascii="Garamond" w:hAnsi="Garamond"/>
          <w:sz w:val="28"/>
          <w:szCs w:val="28"/>
          <w:lang w:val="en-AU"/>
        </w:rPr>
      </w:pPr>
    </w:p>
    <w:p w14:paraId="560359F4" w14:textId="34C51C0B" w:rsidR="002E02C8" w:rsidRPr="007F29ED" w:rsidRDefault="00DE0DB6">
      <w:pPr>
        <w:rPr>
          <w:rFonts w:ascii="Garamond" w:hAnsi="Garamond"/>
          <w:sz w:val="28"/>
          <w:szCs w:val="28"/>
          <w:lang w:val="en-AU"/>
        </w:rPr>
      </w:pPr>
      <w:r w:rsidRPr="007F29ED">
        <w:rPr>
          <w:rFonts w:ascii="Garamond" w:hAnsi="Garamond"/>
          <w:sz w:val="28"/>
          <w:szCs w:val="28"/>
          <w:lang w:val="en-AU"/>
        </w:rPr>
        <w:t xml:space="preserve">Variable </w:t>
      </w:r>
      <w:r w:rsidR="00A678D8" w:rsidRPr="007F29ED">
        <w:rPr>
          <w:rFonts w:ascii="Garamond" w:hAnsi="Garamond"/>
          <w:sz w:val="28"/>
          <w:szCs w:val="28"/>
          <w:lang w:val="en-AU"/>
        </w:rPr>
        <w:t xml:space="preserve">Label: </w:t>
      </w:r>
      <w:proofErr w:type="spellStart"/>
      <w:r w:rsidR="0063501F" w:rsidRPr="007F29ED">
        <w:rPr>
          <w:rFonts w:ascii="Garamond" w:hAnsi="Garamond"/>
          <w:sz w:val="28"/>
          <w:szCs w:val="28"/>
          <w:lang w:val="en-AU"/>
        </w:rPr>
        <w:t>HC</w:t>
      </w:r>
      <w:r w:rsidR="00AF36E0" w:rsidRPr="007F29ED">
        <w:rPr>
          <w:rFonts w:ascii="Garamond" w:hAnsi="Garamond"/>
          <w:sz w:val="28"/>
          <w:szCs w:val="28"/>
          <w:lang w:val="en-AU"/>
        </w:rPr>
        <w:t>SL</w:t>
      </w:r>
      <w:r w:rsidR="0063501F" w:rsidRPr="007F29ED">
        <w:rPr>
          <w:rFonts w:ascii="Garamond" w:hAnsi="Garamond"/>
          <w:sz w:val="28"/>
          <w:szCs w:val="28"/>
          <w:lang w:val="en-AU"/>
        </w:rPr>
        <w:t>DB</w:t>
      </w:r>
      <w:r w:rsidR="002E02C8" w:rsidRPr="007F29ED">
        <w:rPr>
          <w:rFonts w:ascii="Garamond" w:hAnsi="Garamond"/>
          <w:sz w:val="28"/>
          <w:szCs w:val="28"/>
          <w:lang w:val="en-AU"/>
        </w:rPr>
        <w:t>Id</w:t>
      </w:r>
      <w:proofErr w:type="spellEnd"/>
    </w:p>
    <w:p w14:paraId="75FBCC60" w14:textId="77777777" w:rsidR="00956CC4" w:rsidRPr="007F29ED" w:rsidRDefault="00956CC4">
      <w:pPr>
        <w:rPr>
          <w:rFonts w:ascii="Garamond" w:hAnsi="Garamond"/>
          <w:sz w:val="28"/>
          <w:szCs w:val="28"/>
          <w:lang w:val="en-AU"/>
        </w:rPr>
      </w:pPr>
    </w:p>
    <w:p w14:paraId="4FF5C3BB" w14:textId="3E921CA9" w:rsidR="002E02C8" w:rsidRPr="007F29ED" w:rsidRDefault="00862239" w:rsidP="00B6000A">
      <w:pPr>
        <w:jc w:val="both"/>
        <w:rPr>
          <w:rFonts w:ascii="Garamond" w:hAnsi="Garamond"/>
          <w:sz w:val="28"/>
          <w:szCs w:val="28"/>
          <w:lang w:val="en-AU"/>
        </w:rPr>
      </w:pPr>
      <w:r w:rsidRPr="007F29ED">
        <w:rPr>
          <w:rFonts w:ascii="Garamond" w:hAnsi="Garamond"/>
          <w:sz w:val="28"/>
          <w:szCs w:val="28"/>
          <w:lang w:val="en-AU"/>
        </w:rPr>
        <w:t xml:space="preserve">The </w:t>
      </w:r>
      <w:r w:rsidR="00AA7868" w:rsidRPr="007F29ED">
        <w:rPr>
          <w:rFonts w:ascii="Garamond" w:hAnsi="Garamond"/>
          <w:sz w:val="28"/>
          <w:szCs w:val="28"/>
          <w:lang w:val="en-AU"/>
        </w:rPr>
        <w:t>Special Leave</w:t>
      </w:r>
      <w:r w:rsidRPr="007F29ED">
        <w:rPr>
          <w:rFonts w:ascii="Garamond" w:hAnsi="Garamond"/>
          <w:sz w:val="28"/>
          <w:szCs w:val="28"/>
          <w:lang w:val="en-AU"/>
        </w:rPr>
        <w:t xml:space="preserve"> ID is </w:t>
      </w:r>
      <w:r w:rsidR="0051313A" w:rsidRPr="007F29ED">
        <w:rPr>
          <w:rFonts w:ascii="Garamond" w:hAnsi="Garamond"/>
          <w:sz w:val="28"/>
          <w:szCs w:val="28"/>
          <w:lang w:val="en-AU"/>
        </w:rPr>
        <w:t>the HC</w:t>
      </w:r>
      <w:r w:rsidR="00AF36E0" w:rsidRPr="007F29ED">
        <w:rPr>
          <w:rFonts w:ascii="Garamond" w:hAnsi="Garamond"/>
          <w:sz w:val="28"/>
          <w:szCs w:val="28"/>
          <w:lang w:val="en-AU"/>
        </w:rPr>
        <w:t>SL</w:t>
      </w:r>
      <w:r w:rsidR="0051313A" w:rsidRPr="007F29ED">
        <w:rPr>
          <w:rFonts w:ascii="Garamond" w:hAnsi="Garamond"/>
          <w:sz w:val="28"/>
          <w:szCs w:val="28"/>
          <w:lang w:val="en-AU"/>
        </w:rPr>
        <w:t>DB unique</w:t>
      </w:r>
      <w:r w:rsidRPr="007F29ED">
        <w:rPr>
          <w:rFonts w:ascii="Garamond" w:hAnsi="Garamond"/>
          <w:sz w:val="28"/>
          <w:szCs w:val="28"/>
          <w:lang w:val="en-AU"/>
        </w:rPr>
        <w:t xml:space="preserve"> internal identification number</w:t>
      </w:r>
      <w:r w:rsidR="0051313A" w:rsidRPr="007F29ED">
        <w:rPr>
          <w:rFonts w:ascii="Garamond" w:hAnsi="Garamond"/>
          <w:sz w:val="28"/>
          <w:szCs w:val="28"/>
          <w:lang w:val="en-AU"/>
        </w:rPr>
        <w:t xml:space="preserve">. </w:t>
      </w:r>
      <w:r w:rsidRPr="007F29ED">
        <w:rPr>
          <w:rFonts w:ascii="Garamond" w:hAnsi="Garamond"/>
          <w:sz w:val="28"/>
          <w:szCs w:val="28"/>
          <w:lang w:val="en-AU"/>
        </w:rPr>
        <w:t>The Case ID contains 7 digits; t</w:t>
      </w:r>
      <w:r w:rsidR="0051313A" w:rsidRPr="007F29ED">
        <w:rPr>
          <w:rFonts w:ascii="Garamond" w:hAnsi="Garamond"/>
          <w:sz w:val="28"/>
          <w:szCs w:val="28"/>
          <w:lang w:val="en-AU"/>
        </w:rPr>
        <w:t>he f</w:t>
      </w:r>
      <w:r w:rsidR="002E02C8" w:rsidRPr="007F29ED">
        <w:rPr>
          <w:rFonts w:ascii="Garamond" w:hAnsi="Garamond"/>
          <w:sz w:val="28"/>
          <w:szCs w:val="28"/>
          <w:lang w:val="en-AU"/>
        </w:rPr>
        <w:t>irst four digits are the year</w:t>
      </w:r>
      <w:r w:rsidR="0051313A" w:rsidRPr="007F29ED">
        <w:rPr>
          <w:rFonts w:ascii="Garamond" w:hAnsi="Garamond"/>
          <w:sz w:val="28"/>
          <w:szCs w:val="28"/>
          <w:lang w:val="en-AU"/>
        </w:rPr>
        <w:t>, as the year is reflective of the Term of the High Court</w:t>
      </w:r>
      <w:r w:rsidRPr="007F29ED">
        <w:rPr>
          <w:rFonts w:ascii="Garamond" w:hAnsi="Garamond"/>
          <w:sz w:val="28"/>
          <w:szCs w:val="28"/>
          <w:lang w:val="en-AU"/>
        </w:rPr>
        <w:t>, t</w:t>
      </w:r>
      <w:r w:rsidR="002E02C8" w:rsidRPr="007F29ED">
        <w:rPr>
          <w:rFonts w:ascii="Garamond" w:hAnsi="Garamond"/>
          <w:sz w:val="28"/>
          <w:szCs w:val="28"/>
          <w:lang w:val="en-AU"/>
        </w:rPr>
        <w:t xml:space="preserve">he next </w:t>
      </w:r>
      <w:r w:rsidR="00706258" w:rsidRPr="007F29ED">
        <w:rPr>
          <w:rFonts w:ascii="Garamond" w:hAnsi="Garamond"/>
          <w:sz w:val="28"/>
          <w:szCs w:val="28"/>
          <w:lang w:val="en-AU"/>
        </w:rPr>
        <w:t xml:space="preserve">three </w:t>
      </w:r>
      <w:r w:rsidR="002E02C8" w:rsidRPr="007F29ED">
        <w:rPr>
          <w:rFonts w:ascii="Garamond" w:hAnsi="Garamond"/>
          <w:sz w:val="28"/>
          <w:szCs w:val="28"/>
          <w:lang w:val="en-AU"/>
        </w:rPr>
        <w:t xml:space="preserve">are the </w:t>
      </w:r>
      <w:r w:rsidR="00AA7868" w:rsidRPr="007F29ED">
        <w:rPr>
          <w:rFonts w:ascii="Garamond" w:hAnsi="Garamond"/>
          <w:sz w:val="28"/>
          <w:szCs w:val="28"/>
          <w:lang w:val="en-AU"/>
        </w:rPr>
        <w:t>special leave petition</w:t>
      </w:r>
      <w:r w:rsidR="002E02C8" w:rsidRPr="007F29ED">
        <w:rPr>
          <w:rFonts w:ascii="Garamond" w:hAnsi="Garamond"/>
          <w:sz w:val="28"/>
          <w:szCs w:val="28"/>
          <w:lang w:val="en-AU"/>
        </w:rPr>
        <w:t xml:space="preserve"> within the</w:t>
      </w:r>
      <w:r w:rsidR="00DE0DB6" w:rsidRPr="007F29ED">
        <w:rPr>
          <w:rFonts w:ascii="Garamond" w:hAnsi="Garamond"/>
          <w:sz w:val="28"/>
          <w:szCs w:val="28"/>
          <w:lang w:val="en-AU"/>
        </w:rPr>
        <w:t xml:space="preserve"> year</w:t>
      </w:r>
      <w:r w:rsidRPr="007F29ED">
        <w:rPr>
          <w:rFonts w:ascii="Garamond" w:hAnsi="Garamond"/>
          <w:sz w:val="28"/>
          <w:szCs w:val="28"/>
          <w:lang w:val="en-AU"/>
        </w:rPr>
        <w:t xml:space="preserve"> (determined in date order of the date of decision)</w:t>
      </w:r>
      <w:r w:rsidR="00425CB9" w:rsidRPr="007F29ED">
        <w:rPr>
          <w:rFonts w:ascii="Garamond" w:hAnsi="Garamond"/>
          <w:sz w:val="28"/>
          <w:szCs w:val="28"/>
          <w:lang w:val="en-AU"/>
        </w:rPr>
        <w:t>, starting at 0</w:t>
      </w:r>
      <w:r w:rsidR="002E02C8" w:rsidRPr="007F29ED">
        <w:rPr>
          <w:rFonts w:ascii="Garamond" w:hAnsi="Garamond"/>
          <w:sz w:val="28"/>
          <w:szCs w:val="28"/>
          <w:lang w:val="en-AU"/>
        </w:rPr>
        <w:t xml:space="preserve">01 and </w:t>
      </w:r>
      <w:proofErr w:type="gramStart"/>
      <w:r w:rsidR="002E02C8" w:rsidRPr="007F29ED">
        <w:rPr>
          <w:rFonts w:ascii="Garamond" w:hAnsi="Garamond"/>
          <w:sz w:val="28"/>
          <w:szCs w:val="28"/>
          <w:lang w:val="en-AU"/>
        </w:rPr>
        <w:t>counting up</w:t>
      </w:r>
      <w:proofErr w:type="gramEnd"/>
      <w:r w:rsidR="002E02C8" w:rsidRPr="007F29ED">
        <w:rPr>
          <w:rFonts w:ascii="Garamond" w:hAnsi="Garamond"/>
          <w:sz w:val="28"/>
          <w:szCs w:val="28"/>
          <w:lang w:val="en-AU"/>
        </w:rPr>
        <w:t>.</w:t>
      </w:r>
      <w:r w:rsidR="00946001" w:rsidRPr="007F29ED">
        <w:rPr>
          <w:rFonts w:ascii="Garamond" w:hAnsi="Garamond"/>
          <w:sz w:val="28"/>
          <w:szCs w:val="28"/>
          <w:lang w:val="en-AU"/>
        </w:rPr>
        <w:t xml:space="preserve"> </w:t>
      </w:r>
      <w:r w:rsidRPr="007F29ED">
        <w:rPr>
          <w:rFonts w:ascii="Garamond" w:hAnsi="Garamond"/>
          <w:sz w:val="28"/>
          <w:szCs w:val="28"/>
          <w:lang w:val="en-AU"/>
        </w:rPr>
        <w:t>For example, the HC</w:t>
      </w:r>
      <w:r w:rsidR="00AF36E0" w:rsidRPr="007F29ED">
        <w:rPr>
          <w:rFonts w:ascii="Garamond" w:hAnsi="Garamond"/>
          <w:sz w:val="28"/>
          <w:szCs w:val="28"/>
          <w:lang w:val="en-AU"/>
        </w:rPr>
        <w:t>SL</w:t>
      </w:r>
      <w:r w:rsidRPr="007F29ED">
        <w:rPr>
          <w:rFonts w:ascii="Garamond" w:hAnsi="Garamond"/>
          <w:sz w:val="28"/>
          <w:szCs w:val="28"/>
          <w:lang w:val="en-AU"/>
        </w:rPr>
        <w:t xml:space="preserve">DB ID for the fifth </w:t>
      </w:r>
      <w:r w:rsidR="00AA7868" w:rsidRPr="007F29ED">
        <w:rPr>
          <w:rFonts w:ascii="Garamond" w:hAnsi="Garamond"/>
          <w:sz w:val="28"/>
          <w:szCs w:val="28"/>
          <w:lang w:val="en-AU"/>
        </w:rPr>
        <w:t xml:space="preserve">special leave petition heard </w:t>
      </w:r>
      <w:r w:rsidRPr="007F29ED">
        <w:rPr>
          <w:rFonts w:ascii="Garamond" w:hAnsi="Garamond"/>
          <w:sz w:val="28"/>
          <w:szCs w:val="28"/>
          <w:lang w:val="en-AU"/>
        </w:rPr>
        <w:t>in 2015 will 2015005</w:t>
      </w:r>
      <w:r w:rsidR="00706258" w:rsidRPr="007F29ED">
        <w:rPr>
          <w:rFonts w:ascii="Garamond" w:hAnsi="Garamond"/>
          <w:sz w:val="28"/>
          <w:szCs w:val="28"/>
          <w:lang w:val="en-AU"/>
        </w:rPr>
        <w:t>.</w:t>
      </w:r>
      <w:r w:rsidR="00946001" w:rsidRPr="007F29ED">
        <w:rPr>
          <w:rFonts w:ascii="Garamond" w:hAnsi="Garamond"/>
          <w:sz w:val="28"/>
          <w:szCs w:val="28"/>
          <w:lang w:val="en-AU"/>
        </w:rPr>
        <w:t xml:space="preserve"> </w:t>
      </w:r>
    </w:p>
    <w:p w14:paraId="51D11CB4" w14:textId="77777777" w:rsidR="00EF4653" w:rsidRPr="007F29ED" w:rsidRDefault="00EF4653" w:rsidP="00B6000A">
      <w:pPr>
        <w:jc w:val="both"/>
        <w:rPr>
          <w:rFonts w:ascii="Garamond" w:hAnsi="Garamond"/>
          <w:sz w:val="28"/>
          <w:szCs w:val="28"/>
          <w:lang w:val="en-AU"/>
        </w:rPr>
      </w:pPr>
    </w:p>
    <w:p w14:paraId="5E47079F" w14:textId="559CD120" w:rsidR="00EF4653" w:rsidRPr="007F29ED" w:rsidRDefault="00EF4653" w:rsidP="00B6000A">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D95274" w:rsidRPr="007F29ED">
        <w:rPr>
          <w:rFonts w:ascii="Garamond" w:hAnsi="Garamond"/>
          <w:i/>
          <w:sz w:val="28"/>
          <w:szCs w:val="28"/>
          <w:lang w:val="en-AU"/>
        </w:rPr>
        <w:t xml:space="preserve"> HC</w:t>
      </w:r>
      <w:r w:rsidR="00AF36E0" w:rsidRPr="007F29ED">
        <w:rPr>
          <w:rFonts w:ascii="Garamond" w:hAnsi="Garamond"/>
          <w:i/>
          <w:sz w:val="28"/>
          <w:szCs w:val="28"/>
          <w:lang w:val="en-AU"/>
        </w:rPr>
        <w:t>SL</w:t>
      </w:r>
      <w:r w:rsidR="00D95274" w:rsidRPr="007F29ED">
        <w:rPr>
          <w:rFonts w:ascii="Garamond" w:hAnsi="Garamond"/>
          <w:i/>
          <w:sz w:val="28"/>
          <w:szCs w:val="28"/>
          <w:lang w:val="en-AU"/>
        </w:rPr>
        <w:t>DB ID</w:t>
      </w:r>
      <w:r w:rsidR="009E1E26" w:rsidRPr="007F29ED">
        <w:rPr>
          <w:rFonts w:ascii="Garamond" w:hAnsi="Garamond"/>
          <w:i/>
          <w:sz w:val="28"/>
          <w:szCs w:val="28"/>
          <w:lang w:val="en-AU"/>
        </w:rPr>
        <w:t>—</w:t>
      </w:r>
    </w:p>
    <w:p w14:paraId="4F901919" w14:textId="77777777" w:rsidR="009E1E26" w:rsidRPr="007F29ED" w:rsidRDefault="009E1E26" w:rsidP="002D60EA">
      <w:pPr>
        <w:rPr>
          <w:rFonts w:ascii="Garamond" w:hAnsi="Garamond"/>
          <w:sz w:val="28"/>
          <w:szCs w:val="28"/>
          <w:lang w:val="en-AU"/>
        </w:rPr>
      </w:pPr>
    </w:p>
    <w:p w14:paraId="0F1BB880" w14:textId="77777777" w:rsidR="00EE5E0C" w:rsidRPr="007F29ED" w:rsidRDefault="00EE5E0C" w:rsidP="00CE4795">
      <w:pPr>
        <w:pStyle w:val="HCDB2"/>
      </w:pPr>
      <w:bookmarkStart w:id="2" w:name="_Toc223090630"/>
      <w:r w:rsidRPr="007F29ED">
        <w:t>Case Name</w:t>
      </w:r>
      <w:bookmarkEnd w:id="2"/>
    </w:p>
    <w:p w14:paraId="3581B661" w14:textId="77777777" w:rsidR="00EE5E0C" w:rsidRPr="007F29ED" w:rsidRDefault="00EE5E0C" w:rsidP="00EE5E0C">
      <w:pPr>
        <w:rPr>
          <w:rFonts w:ascii="Garamond" w:hAnsi="Garamond"/>
          <w:sz w:val="28"/>
          <w:szCs w:val="28"/>
          <w:lang w:val="en-AU"/>
        </w:rPr>
      </w:pPr>
    </w:p>
    <w:p w14:paraId="4C3E83B3" w14:textId="77777777" w:rsidR="00EE5E0C" w:rsidRPr="007F29ED" w:rsidRDefault="00EE5E0C" w:rsidP="00EE5E0C">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caseName</w:t>
      </w:r>
      <w:proofErr w:type="spellEnd"/>
    </w:p>
    <w:p w14:paraId="1DC023C1" w14:textId="77777777" w:rsidR="00EE5E0C" w:rsidRPr="007F29ED" w:rsidRDefault="00EE5E0C" w:rsidP="00EE5E0C">
      <w:pPr>
        <w:rPr>
          <w:rFonts w:ascii="Garamond" w:hAnsi="Garamond"/>
          <w:sz w:val="28"/>
          <w:szCs w:val="28"/>
          <w:lang w:val="en-AU"/>
        </w:rPr>
      </w:pPr>
    </w:p>
    <w:p w14:paraId="6F285816" w14:textId="020AC1B0" w:rsidR="00EE5E0C" w:rsidRPr="007F29ED" w:rsidRDefault="00EE5E0C" w:rsidP="00EE5E0C">
      <w:pPr>
        <w:jc w:val="both"/>
        <w:rPr>
          <w:rFonts w:ascii="Garamond" w:hAnsi="Garamond"/>
          <w:sz w:val="28"/>
          <w:szCs w:val="28"/>
          <w:lang w:val="en-AU"/>
        </w:rPr>
      </w:pPr>
      <w:r w:rsidRPr="007F29ED">
        <w:rPr>
          <w:rFonts w:ascii="Garamond" w:hAnsi="Garamond"/>
          <w:sz w:val="28"/>
          <w:szCs w:val="28"/>
          <w:lang w:val="en-AU"/>
        </w:rPr>
        <w:t xml:space="preserve">This is the name of the case. The case name is associated with the case number, therefore where cases are consolidated the case name is not that of the lead case but rather the </w:t>
      </w:r>
      <w:proofErr w:type="gramStart"/>
      <w:r w:rsidRPr="007F29ED">
        <w:rPr>
          <w:rFonts w:ascii="Garamond" w:hAnsi="Garamond"/>
          <w:sz w:val="28"/>
          <w:szCs w:val="28"/>
          <w:lang w:val="en-AU"/>
        </w:rPr>
        <w:t>particular case</w:t>
      </w:r>
      <w:proofErr w:type="gramEnd"/>
      <w:r w:rsidRPr="007F29ED">
        <w:rPr>
          <w:rFonts w:ascii="Garamond" w:hAnsi="Garamond"/>
          <w:sz w:val="28"/>
          <w:szCs w:val="28"/>
          <w:lang w:val="en-AU"/>
        </w:rPr>
        <w:t xml:space="preserve">. </w:t>
      </w:r>
      <w:r w:rsidR="00465696" w:rsidRPr="007F29ED">
        <w:rPr>
          <w:rFonts w:ascii="Garamond" w:hAnsi="Garamond"/>
          <w:sz w:val="28"/>
          <w:szCs w:val="28"/>
          <w:lang w:val="en-AU"/>
        </w:rPr>
        <w:t>Case names have been scraped into the spreadsheet and c</w:t>
      </w:r>
      <w:r w:rsidRPr="007F29ED">
        <w:rPr>
          <w:rFonts w:ascii="Garamond" w:hAnsi="Garamond"/>
          <w:sz w:val="28"/>
          <w:szCs w:val="28"/>
          <w:lang w:val="en-AU"/>
        </w:rPr>
        <w:t xml:space="preserve">oders </w:t>
      </w:r>
      <w:r w:rsidR="00465696" w:rsidRPr="007F29ED">
        <w:rPr>
          <w:rFonts w:ascii="Garamond" w:hAnsi="Garamond"/>
          <w:sz w:val="28"/>
          <w:szCs w:val="28"/>
          <w:lang w:val="en-AU"/>
        </w:rPr>
        <w:t xml:space="preserve">should check each </w:t>
      </w:r>
      <w:r w:rsidRPr="007F29ED">
        <w:rPr>
          <w:rFonts w:ascii="Garamond" w:hAnsi="Garamond"/>
          <w:sz w:val="28"/>
          <w:szCs w:val="28"/>
          <w:lang w:val="en-AU"/>
        </w:rPr>
        <w:t>case name.</w:t>
      </w:r>
    </w:p>
    <w:p w14:paraId="79C82DF0" w14:textId="77777777" w:rsidR="00EE5E0C" w:rsidRPr="007F29ED" w:rsidRDefault="00EE5E0C" w:rsidP="00EE5E0C">
      <w:pPr>
        <w:rPr>
          <w:rFonts w:ascii="Garamond" w:hAnsi="Garamond"/>
          <w:sz w:val="28"/>
          <w:szCs w:val="28"/>
          <w:lang w:val="en-AU"/>
        </w:rPr>
      </w:pPr>
    </w:p>
    <w:p w14:paraId="0F974A66" w14:textId="77777777" w:rsidR="00EE5E0C" w:rsidRPr="007F29ED" w:rsidRDefault="00EE5E0C" w:rsidP="00EE5E0C">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Case Name--</w:t>
      </w:r>
    </w:p>
    <w:p w14:paraId="731887B9" w14:textId="448567D0" w:rsidR="00EE5E0C" w:rsidRPr="007F29ED" w:rsidRDefault="00EE5E0C" w:rsidP="002D60EA">
      <w:pPr>
        <w:rPr>
          <w:rFonts w:ascii="Garamond" w:hAnsi="Garamond"/>
          <w:sz w:val="28"/>
          <w:szCs w:val="28"/>
          <w:lang w:val="en-AU"/>
        </w:rPr>
      </w:pPr>
    </w:p>
    <w:p w14:paraId="57E27465" w14:textId="77777777" w:rsidR="00EE5E0C" w:rsidRPr="007F29ED" w:rsidRDefault="00EE5E0C" w:rsidP="00CE4795">
      <w:pPr>
        <w:pStyle w:val="HCDB2"/>
      </w:pPr>
      <w:bookmarkStart w:id="3" w:name="_Toc223090631"/>
      <w:r w:rsidRPr="007F29ED">
        <w:t>Case Number</w:t>
      </w:r>
      <w:bookmarkEnd w:id="3"/>
    </w:p>
    <w:p w14:paraId="25981B23" w14:textId="77777777" w:rsidR="00EE5E0C" w:rsidRPr="007F29ED" w:rsidRDefault="00EE5E0C" w:rsidP="00EE5E0C">
      <w:pPr>
        <w:rPr>
          <w:rFonts w:ascii="Garamond" w:hAnsi="Garamond"/>
          <w:sz w:val="28"/>
          <w:szCs w:val="28"/>
          <w:lang w:val="en-AU"/>
        </w:rPr>
      </w:pPr>
    </w:p>
    <w:p w14:paraId="5755DC63" w14:textId="77777777" w:rsidR="00EE5E0C" w:rsidRPr="007F29ED" w:rsidRDefault="00EE5E0C" w:rsidP="00EE5E0C">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caseNumber</w:t>
      </w:r>
      <w:proofErr w:type="spellEnd"/>
    </w:p>
    <w:p w14:paraId="2E318FA9" w14:textId="77777777" w:rsidR="00EE5E0C" w:rsidRPr="007F29ED" w:rsidRDefault="00EE5E0C" w:rsidP="00EE5E0C">
      <w:pPr>
        <w:rPr>
          <w:rFonts w:ascii="Garamond" w:hAnsi="Garamond"/>
          <w:sz w:val="28"/>
          <w:szCs w:val="28"/>
          <w:lang w:val="en-AU"/>
        </w:rPr>
      </w:pPr>
    </w:p>
    <w:p w14:paraId="3E610329" w14:textId="77777777" w:rsidR="00EE5E0C" w:rsidRPr="007F29ED" w:rsidRDefault="00EE5E0C" w:rsidP="00EE5E0C">
      <w:pPr>
        <w:jc w:val="both"/>
        <w:rPr>
          <w:rFonts w:ascii="Garamond" w:hAnsi="Garamond"/>
          <w:sz w:val="28"/>
          <w:szCs w:val="28"/>
          <w:lang w:val="en-AU"/>
        </w:rPr>
      </w:pPr>
      <w:r w:rsidRPr="007F29ED">
        <w:rPr>
          <w:rFonts w:ascii="Garamond" w:hAnsi="Garamond"/>
          <w:sz w:val="28"/>
          <w:szCs w:val="28"/>
          <w:lang w:val="en-AU"/>
        </w:rPr>
        <w:t>This variable contains the case number that the High Court has assigned to the case (i.e. docket number). Case numbers are assigned by the state in which the case is filed (and the state in which the case is filed in the High Court is the state where the case was heard prior to the High Court appeal), and then numerically in the order in which they were filed. For example, the first case filed in Sydney in 2017 will have the case number S1, the third case filed in Perth will have the case number P3, and so on.</w:t>
      </w:r>
    </w:p>
    <w:p w14:paraId="2AC321A6" w14:textId="77777777" w:rsidR="00EE5E0C" w:rsidRPr="007F29ED" w:rsidRDefault="00EE5E0C" w:rsidP="00EE5E0C">
      <w:pPr>
        <w:jc w:val="both"/>
        <w:rPr>
          <w:rFonts w:ascii="Garamond" w:hAnsi="Garamond"/>
          <w:sz w:val="28"/>
          <w:szCs w:val="28"/>
          <w:lang w:val="en-AU"/>
        </w:rPr>
      </w:pPr>
    </w:p>
    <w:p w14:paraId="1AEEAA69" w14:textId="6E4DEE2D" w:rsidR="00EE5E0C" w:rsidRPr="007F29ED" w:rsidRDefault="00EE5E0C" w:rsidP="00EE5E0C">
      <w:pPr>
        <w:jc w:val="both"/>
        <w:rPr>
          <w:rFonts w:ascii="Garamond" w:hAnsi="Garamond"/>
          <w:sz w:val="28"/>
          <w:szCs w:val="28"/>
          <w:lang w:val="en-AU"/>
        </w:rPr>
      </w:pPr>
      <w:r w:rsidRPr="007F29ED">
        <w:rPr>
          <w:rFonts w:ascii="Garamond" w:hAnsi="Garamond"/>
          <w:sz w:val="28"/>
          <w:szCs w:val="28"/>
          <w:lang w:val="en-AU"/>
        </w:rPr>
        <w:t xml:space="preserve">The Court can consolidate </w:t>
      </w:r>
      <w:proofErr w:type="gramStart"/>
      <w:r w:rsidRPr="007F29ED">
        <w:rPr>
          <w:rFonts w:ascii="Garamond" w:hAnsi="Garamond"/>
          <w:sz w:val="28"/>
          <w:szCs w:val="28"/>
          <w:lang w:val="en-AU"/>
        </w:rPr>
        <w:t>a number of</w:t>
      </w:r>
      <w:proofErr w:type="gramEnd"/>
      <w:r w:rsidRPr="007F29ED">
        <w:rPr>
          <w:rFonts w:ascii="Garamond" w:hAnsi="Garamond"/>
          <w:sz w:val="28"/>
          <w:szCs w:val="28"/>
          <w:lang w:val="en-AU"/>
        </w:rPr>
        <w:t xml:space="preserve"> cases, each with its own case number, under </w:t>
      </w:r>
      <w:r w:rsidR="00DC08A2" w:rsidRPr="007F29ED">
        <w:rPr>
          <w:rFonts w:ascii="Garamond" w:hAnsi="Garamond"/>
          <w:sz w:val="28"/>
          <w:szCs w:val="28"/>
          <w:lang w:val="en-AU"/>
        </w:rPr>
        <w:t xml:space="preserve">special leave </w:t>
      </w:r>
      <w:r w:rsidRPr="007F29ED">
        <w:rPr>
          <w:rFonts w:ascii="Garamond" w:hAnsi="Garamond"/>
          <w:sz w:val="28"/>
          <w:szCs w:val="28"/>
          <w:lang w:val="en-AU"/>
        </w:rPr>
        <w:t xml:space="preserve">citation. </w:t>
      </w:r>
      <w:r w:rsidRPr="007F29ED">
        <w:rPr>
          <w:rFonts w:ascii="Garamond" w:hAnsi="Garamond"/>
          <w:b/>
          <w:sz w:val="28"/>
          <w:szCs w:val="28"/>
          <w:lang w:val="en-AU"/>
        </w:rPr>
        <w:t>Every case number must have its own entry</w:t>
      </w:r>
      <w:r w:rsidR="00CC4F24" w:rsidRPr="007F29ED">
        <w:rPr>
          <w:rFonts w:ascii="Garamond" w:hAnsi="Garamond"/>
          <w:b/>
          <w:sz w:val="28"/>
          <w:szCs w:val="28"/>
          <w:lang w:val="en-AU"/>
        </w:rPr>
        <w:t xml:space="preserve"> (i.e. row)</w:t>
      </w:r>
      <w:r w:rsidRPr="007F29ED">
        <w:rPr>
          <w:rFonts w:ascii="Garamond" w:hAnsi="Garamond"/>
          <w:b/>
          <w:sz w:val="28"/>
          <w:szCs w:val="28"/>
          <w:lang w:val="en-AU"/>
        </w:rPr>
        <w:t xml:space="preserve"> in the dataset.</w:t>
      </w:r>
      <w:r w:rsidRPr="007F29ED">
        <w:rPr>
          <w:rFonts w:ascii="Garamond" w:hAnsi="Garamond"/>
          <w:sz w:val="28"/>
          <w:szCs w:val="28"/>
          <w:lang w:val="en-AU"/>
        </w:rPr>
        <w:t xml:space="preserve"> Note that multiple case numbers under a single case citation will almost always contain the same issue(s) as the lead case, and the only difference will be the parties to the case, and the origin and source of the case.</w:t>
      </w:r>
    </w:p>
    <w:p w14:paraId="3EB73620" w14:textId="15A4342E" w:rsidR="00826098" w:rsidRPr="007F29ED" w:rsidRDefault="00826098" w:rsidP="00EE5E0C">
      <w:pPr>
        <w:jc w:val="both"/>
        <w:rPr>
          <w:rFonts w:ascii="Garamond" w:hAnsi="Garamond"/>
          <w:sz w:val="28"/>
          <w:szCs w:val="28"/>
          <w:lang w:val="en-AU"/>
        </w:rPr>
      </w:pPr>
    </w:p>
    <w:p w14:paraId="57729849" w14:textId="3D0CF95E" w:rsidR="00826098" w:rsidRPr="007F29ED" w:rsidRDefault="00826098" w:rsidP="00EE5E0C">
      <w:pPr>
        <w:jc w:val="both"/>
        <w:rPr>
          <w:rFonts w:ascii="Garamond" w:hAnsi="Garamond"/>
          <w:sz w:val="28"/>
          <w:szCs w:val="28"/>
          <w:lang w:val="en-AU"/>
        </w:rPr>
      </w:pPr>
      <w:r w:rsidRPr="007F29ED">
        <w:rPr>
          <w:rFonts w:ascii="Garamond" w:hAnsi="Garamond"/>
          <w:sz w:val="28"/>
          <w:szCs w:val="28"/>
          <w:lang w:val="en-AU"/>
        </w:rPr>
        <w:lastRenderedPageBreak/>
        <w:t xml:space="preserve">For dispositions on the papers, the case numbers are already in the excel </w:t>
      </w:r>
      <w:proofErr w:type="gramStart"/>
      <w:r w:rsidRPr="007F29ED">
        <w:rPr>
          <w:rFonts w:ascii="Garamond" w:hAnsi="Garamond"/>
          <w:sz w:val="28"/>
          <w:szCs w:val="28"/>
          <w:lang w:val="en-AU"/>
        </w:rPr>
        <w:t>file, but</w:t>
      </w:r>
      <w:proofErr w:type="gramEnd"/>
      <w:r w:rsidRPr="007F29ED">
        <w:rPr>
          <w:rFonts w:ascii="Garamond" w:hAnsi="Garamond"/>
          <w:sz w:val="28"/>
          <w:szCs w:val="28"/>
          <w:lang w:val="en-AU"/>
        </w:rPr>
        <w:t xml:space="preserve"> may have multiple case numbers on one row that you need to remedy. For hearings, the case number(s) will appear at the top of the hearing transcript.</w:t>
      </w:r>
    </w:p>
    <w:p w14:paraId="52393E35" w14:textId="79146835" w:rsidR="009D074C" w:rsidRPr="007F29ED" w:rsidRDefault="009D074C" w:rsidP="00EE5E0C">
      <w:pPr>
        <w:jc w:val="both"/>
        <w:rPr>
          <w:rFonts w:ascii="Garamond" w:hAnsi="Garamond"/>
          <w:sz w:val="28"/>
          <w:szCs w:val="28"/>
          <w:lang w:val="en-AU"/>
        </w:rPr>
      </w:pPr>
    </w:p>
    <w:p w14:paraId="1EEE9F75" w14:textId="37811D12" w:rsidR="009D074C" w:rsidRPr="007F29ED" w:rsidRDefault="009D074C" w:rsidP="00EE5E0C">
      <w:pPr>
        <w:jc w:val="both"/>
        <w:rPr>
          <w:rFonts w:ascii="Garamond" w:hAnsi="Garamond"/>
          <w:sz w:val="28"/>
          <w:szCs w:val="28"/>
          <w:lang w:val="en-AU"/>
        </w:rPr>
      </w:pPr>
      <w:r w:rsidRPr="007F29ED">
        <w:rPr>
          <w:rFonts w:ascii="Garamond" w:hAnsi="Garamond"/>
          <w:sz w:val="28"/>
          <w:szCs w:val="28"/>
          <w:lang w:val="en-AU"/>
        </w:rPr>
        <w:t>Coders: If you see multiple case numbers in a single case number cell/row, you will need to create a new row for each case number.</w:t>
      </w:r>
    </w:p>
    <w:p w14:paraId="510C2E19" w14:textId="77777777" w:rsidR="00EE5E0C" w:rsidRPr="007F29ED" w:rsidRDefault="00EE5E0C" w:rsidP="00EE5E0C">
      <w:pPr>
        <w:jc w:val="both"/>
        <w:rPr>
          <w:rFonts w:ascii="Garamond" w:hAnsi="Garamond"/>
          <w:sz w:val="28"/>
          <w:szCs w:val="28"/>
          <w:lang w:val="en-AU"/>
        </w:rPr>
      </w:pPr>
    </w:p>
    <w:p w14:paraId="4CEC6529" w14:textId="49C0B721" w:rsidR="00EE5E0C" w:rsidRPr="007F29ED" w:rsidRDefault="00EE5E0C" w:rsidP="009E1E26">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Case Number--</w:t>
      </w:r>
    </w:p>
    <w:p w14:paraId="0D0BCD26" w14:textId="77777777" w:rsidR="00EE5E0C" w:rsidRPr="007F29ED" w:rsidRDefault="00EE5E0C" w:rsidP="002D60EA">
      <w:pPr>
        <w:rPr>
          <w:rFonts w:ascii="Garamond" w:hAnsi="Garamond"/>
          <w:sz w:val="28"/>
          <w:szCs w:val="28"/>
          <w:lang w:val="en-AU"/>
        </w:rPr>
      </w:pPr>
    </w:p>
    <w:p w14:paraId="62A9C68D" w14:textId="5B63884C" w:rsidR="008B768C" w:rsidRPr="007F29ED" w:rsidRDefault="00B53477" w:rsidP="00CE4795">
      <w:pPr>
        <w:pStyle w:val="HCDB2"/>
      </w:pPr>
      <w:bookmarkStart w:id="4" w:name="_Toc223090632"/>
      <w:r w:rsidRPr="007F29ED">
        <w:t xml:space="preserve">Special Leave </w:t>
      </w:r>
      <w:r w:rsidR="008B768C" w:rsidRPr="007F29ED">
        <w:t>Citation</w:t>
      </w:r>
      <w:bookmarkEnd w:id="4"/>
    </w:p>
    <w:p w14:paraId="2AF7B4E3" w14:textId="77777777" w:rsidR="002D60EA" w:rsidRPr="007F29ED" w:rsidRDefault="002D60EA">
      <w:pPr>
        <w:rPr>
          <w:rFonts w:ascii="Garamond" w:hAnsi="Garamond"/>
          <w:sz w:val="28"/>
          <w:szCs w:val="28"/>
          <w:lang w:val="en-AU"/>
        </w:rPr>
      </w:pPr>
    </w:p>
    <w:p w14:paraId="05DD4E4B" w14:textId="15435B57" w:rsidR="008B768C" w:rsidRPr="007F29ED" w:rsidRDefault="004D2205">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00682357" w:rsidRPr="007F29ED">
        <w:rPr>
          <w:rFonts w:ascii="Garamond" w:hAnsi="Garamond"/>
          <w:sz w:val="28"/>
          <w:szCs w:val="28"/>
          <w:lang w:val="en-AU"/>
        </w:rPr>
        <w:t>specialLeaveCite</w:t>
      </w:r>
      <w:proofErr w:type="spellEnd"/>
    </w:p>
    <w:p w14:paraId="161158B5" w14:textId="77777777" w:rsidR="008B768C" w:rsidRPr="007F29ED" w:rsidRDefault="008B768C">
      <w:pPr>
        <w:rPr>
          <w:rFonts w:ascii="Garamond" w:hAnsi="Garamond"/>
          <w:sz w:val="28"/>
          <w:szCs w:val="28"/>
          <w:lang w:val="en-AU"/>
        </w:rPr>
      </w:pPr>
    </w:p>
    <w:p w14:paraId="08E27F2F" w14:textId="2B091281" w:rsidR="00EF4653" w:rsidRPr="007F29ED" w:rsidRDefault="00FF09F4">
      <w:pPr>
        <w:rPr>
          <w:rFonts w:ascii="Garamond" w:hAnsi="Garamond"/>
          <w:sz w:val="28"/>
          <w:szCs w:val="28"/>
          <w:lang w:val="en-AU"/>
        </w:rPr>
      </w:pPr>
      <w:r w:rsidRPr="007F29ED">
        <w:rPr>
          <w:rFonts w:ascii="Garamond" w:hAnsi="Garamond"/>
          <w:sz w:val="28"/>
          <w:szCs w:val="28"/>
          <w:lang w:val="en-AU"/>
        </w:rPr>
        <w:t>The special leave citation appears in one of two forms:</w:t>
      </w:r>
    </w:p>
    <w:p w14:paraId="1617BB41" w14:textId="4CB13009" w:rsidR="00FF09F4" w:rsidRPr="007F29ED" w:rsidRDefault="00FF09F4" w:rsidP="008B2B46">
      <w:pPr>
        <w:pStyle w:val="ListParagraph"/>
        <w:numPr>
          <w:ilvl w:val="0"/>
          <w:numId w:val="3"/>
        </w:numPr>
        <w:rPr>
          <w:rFonts w:ascii="Garamond" w:hAnsi="Garamond"/>
          <w:sz w:val="28"/>
          <w:szCs w:val="28"/>
          <w:lang w:val="en-AU"/>
        </w:rPr>
      </w:pPr>
      <w:r w:rsidRPr="007F29ED">
        <w:rPr>
          <w:rFonts w:ascii="Garamond" w:hAnsi="Garamond"/>
          <w:sz w:val="28"/>
          <w:szCs w:val="28"/>
          <w:lang w:val="en-AU"/>
        </w:rPr>
        <w:t>“</w:t>
      </w:r>
      <w:proofErr w:type="spellStart"/>
      <w:r w:rsidRPr="007F29ED">
        <w:rPr>
          <w:rFonts w:ascii="Garamond" w:hAnsi="Garamond"/>
          <w:sz w:val="28"/>
          <w:szCs w:val="28"/>
          <w:lang w:val="en-AU"/>
        </w:rPr>
        <w:t>HCATrans</w:t>
      </w:r>
      <w:proofErr w:type="spellEnd"/>
      <w:r w:rsidRPr="007F29ED">
        <w:rPr>
          <w:rFonts w:ascii="Garamond" w:hAnsi="Garamond"/>
          <w:sz w:val="28"/>
          <w:szCs w:val="28"/>
          <w:lang w:val="en-AU"/>
        </w:rPr>
        <w:t>”: indicating that special leave was granted or denied in oral argument</w:t>
      </w:r>
    </w:p>
    <w:p w14:paraId="448C9998" w14:textId="0BC4CEA6" w:rsidR="00FF09F4" w:rsidRPr="007F29ED" w:rsidRDefault="00FF09F4" w:rsidP="008B2B46">
      <w:pPr>
        <w:pStyle w:val="ListParagraph"/>
        <w:numPr>
          <w:ilvl w:val="0"/>
          <w:numId w:val="3"/>
        </w:numPr>
        <w:rPr>
          <w:rFonts w:ascii="Garamond" w:hAnsi="Garamond"/>
          <w:sz w:val="28"/>
          <w:szCs w:val="28"/>
          <w:lang w:val="en-AU"/>
        </w:rPr>
      </w:pPr>
      <w:r w:rsidRPr="007F29ED">
        <w:rPr>
          <w:rFonts w:ascii="Garamond" w:hAnsi="Garamond"/>
          <w:sz w:val="28"/>
          <w:szCs w:val="28"/>
          <w:lang w:val="en-AU"/>
        </w:rPr>
        <w:t>“HCASL”: indicating that special leave was granted or denied on the papers</w:t>
      </w:r>
    </w:p>
    <w:p w14:paraId="3058EAF5" w14:textId="18387878" w:rsidR="00B53477" w:rsidRPr="007F29ED" w:rsidRDefault="00B53477">
      <w:pPr>
        <w:rPr>
          <w:rFonts w:ascii="Garamond" w:hAnsi="Garamond"/>
          <w:sz w:val="28"/>
          <w:szCs w:val="28"/>
          <w:lang w:val="en-AU"/>
        </w:rPr>
      </w:pPr>
    </w:p>
    <w:p w14:paraId="497255FB" w14:textId="741ABD0E" w:rsidR="00FF09F4" w:rsidRPr="007F29ED" w:rsidRDefault="00FF09F4">
      <w:pPr>
        <w:rPr>
          <w:rFonts w:ascii="Garamond" w:hAnsi="Garamond"/>
          <w:sz w:val="28"/>
          <w:szCs w:val="28"/>
          <w:lang w:val="en-AU"/>
        </w:rPr>
      </w:pPr>
      <w:r w:rsidRPr="007F29ED">
        <w:rPr>
          <w:rFonts w:ascii="Garamond" w:hAnsi="Garamond"/>
          <w:sz w:val="28"/>
          <w:szCs w:val="28"/>
          <w:lang w:val="en-AU"/>
        </w:rPr>
        <w:t>Citations were scraped into the excel file, so just cross check their accuracy.</w:t>
      </w:r>
    </w:p>
    <w:p w14:paraId="7830F43F" w14:textId="77777777" w:rsidR="00FF09F4" w:rsidRPr="007F29ED" w:rsidRDefault="00FF09F4">
      <w:pPr>
        <w:rPr>
          <w:rFonts w:ascii="Garamond" w:hAnsi="Garamond"/>
          <w:sz w:val="28"/>
          <w:szCs w:val="28"/>
          <w:lang w:val="en-AU"/>
        </w:rPr>
      </w:pPr>
    </w:p>
    <w:p w14:paraId="5303856B" w14:textId="1A84390D"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5C7F51" w:rsidRPr="007F29ED">
        <w:rPr>
          <w:rFonts w:ascii="Garamond" w:hAnsi="Garamond"/>
          <w:i/>
          <w:sz w:val="28"/>
          <w:szCs w:val="28"/>
          <w:lang w:val="en-AU"/>
        </w:rPr>
        <w:t xml:space="preserve"> </w:t>
      </w:r>
      <w:r w:rsidR="00682357" w:rsidRPr="007F29ED">
        <w:rPr>
          <w:rFonts w:ascii="Garamond" w:hAnsi="Garamond"/>
          <w:i/>
          <w:sz w:val="28"/>
          <w:szCs w:val="28"/>
          <w:lang w:val="en-AU"/>
        </w:rPr>
        <w:t>Special Leave Cite</w:t>
      </w:r>
      <w:r w:rsidRPr="007F29ED">
        <w:rPr>
          <w:rFonts w:ascii="Garamond" w:hAnsi="Garamond"/>
          <w:i/>
          <w:sz w:val="28"/>
          <w:szCs w:val="28"/>
          <w:lang w:val="en-AU"/>
        </w:rPr>
        <w:t>--</w:t>
      </w:r>
    </w:p>
    <w:p w14:paraId="7435E79E" w14:textId="77777777" w:rsidR="00EF4653" w:rsidRPr="007F29ED" w:rsidRDefault="00EF4653">
      <w:pPr>
        <w:rPr>
          <w:rFonts w:ascii="Garamond" w:hAnsi="Garamond"/>
          <w:sz w:val="28"/>
          <w:szCs w:val="28"/>
          <w:lang w:val="en-AU"/>
        </w:rPr>
      </w:pPr>
    </w:p>
    <w:p w14:paraId="63F1F158" w14:textId="77777777" w:rsidR="00682357" w:rsidRPr="007F29ED" w:rsidRDefault="00682357" w:rsidP="00CE4795">
      <w:pPr>
        <w:pStyle w:val="HCDB2"/>
      </w:pPr>
      <w:bookmarkStart w:id="5" w:name="_Toc14854566"/>
      <w:bookmarkStart w:id="6" w:name="_Toc14856016"/>
      <w:bookmarkStart w:id="7" w:name="_Toc223090633"/>
      <w:r w:rsidRPr="007F29ED">
        <w:t>Multiple Matters</w:t>
      </w:r>
      <w:bookmarkEnd w:id="5"/>
      <w:bookmarkEnd w:id="6"/>
      <w:bookmarkEnd w:id="7"/>
      <w:r w:rsidRPr="007F29ED">
        <w:t xml:space="preserve"> </w:t>
      </w:r>
    </w:p>
    <w:p w14:paraId="53C49ADA" w14:textId="77777777" w:rsidR="00682357" w:rsidRPr="007F29ED" w:rsidRDefault="00682357" w:rsidP="00CE4795">
      <w:pPr>
        <w:pStyle w:val="HCDB2"/>
        <w:numPr>
          <w:ilvl w:val="0"/>
          <w:numId w:val="0"/>
        </w:numPr>
        <w:ind w:left="720"/>
      </w:pPr>
    </w:p>
    <w:p w14:paraId="38758DE3" w14:textId="77777777" w:rsidR="00682357" w:rsidRPr="007F29ED" w:rsidRDefault="00682357" w:rsidP="00682357">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multipleMatters</w:t>
      </w:r>
      <w:proofErr w:type="spellEnd"/>
    </w:p>
    <w:p w14:paraId="418BD098" w14:textId="77777777" w:rsidR="00682357" w:rsidRPr="007F29ED" w:rsidRDefault="00682357" w:rsidP="00682357">
      <w:pPr>
        <w:jc w:val="both"/>
        <w:rPr>
          <w:rFonts w:ascii="Garamond" w:hAnsi="Garamond"/>
          <w:sz w:val="28"/>
          <w:szCs w:val="28"/>
          <w:lang w:val="en-AU"/>
        </w:rPr>
      </w:pPr>
    </w:p>
    <w:p w14:paraId="2BCE249F" w14:textId="21DC50DC" w:rsidR="00682357" w:rsidRPr="007F29ED" w:rsidRDefault="00682357" w:rsidP="00682357">
      <w:pPr>
        <w:jc w:val="both"/>
        <w:rPr>
          <w:rFonts w:ascii="Garamond" w:hAnsi="Garamond"/>
          <w:sz w:val="28"/>
          <w:szCs w:val="28"/>
          <w:lang w:val="en-AU"/>
        </w:rPr>
      </w:pPr>
      <w:r w:rsidRPr="007F29ED">
        <w:rPr>
          <w:rFonts w:ascii="Garamond" w:hAnsi="Garamond"/>
          <w:sz w:val="28"/>
          <w:szCs w:val="28"/>
          <w:lang w:val="en-AU"/>
        </w:rPr>
        <w:t xml:space="preserve">This variable identifies whether the </w:t>
      </w:r>
      <w:r w:rsidR="00FF09F4" w:rsidRPr="007F29ED">
        <w:rPr>
          <w:rFonts w:ascii="Garamond" w:hAnsi="Garamond"/>
          <w:sz w:val="28"/>
          <w:szCs w:val="28"/>
          <w:lang w:val="en-AU"/>
        </w:rPr>
        <w:t>special leave case</w:t>
      </w:r>
      <w:r w:rsidRPr="007F29ED">
        <w:rPr>
          <w:rFonts w:ascii="Garamond" w:hAnsi="Garamond"/>
          <w:sz w:val="28"/>
          <w:szCs w:val="28"/>
          <w:lang w:val="en-AU"/>
        </w:rPr>
        <w:t xml:space="preserve"> relates to a single matter (case) or multiple matters. If the decision issued by the Court relates to more than one matter, as identified by the presence of more than one matter number, coders should code the matter as a multiple matter.</w:t>
      </w:r>
    </w:p>
    <w:p w14:paraId="1C16CD3C" w14:textId="31CC2AF3" w:rsidR="00FF09F4" w:rsidRPr="007F29ED" w:rsidRDefault="00FF09F4" w:rsidP="00682357">
      <w:pPr>
        <w:jc w:val="both"/>
        <w:rPr>
          <w:rFonts w:ascii="Garamond" w:hAnsi="Garamond"/>
          <w:sz w:val="28"/>
          <w:szCs w:val="28"/>
          <w:lang w:val="en-AU"/>
        </w:rPr>
      </w:pPr>
    </w:p>
    <w:p w14:paraId="00986FF1" w14:textId="1C1067C7" w:rsidR="00FF09F4" w:rsidRPr="007F29ED" w:rsidRDefault="00FF09F4" w:rsidP="00682357">
      <w:pPr>
        <w:jc w:val="both"/>
        <w:rPr>
          <w:rFonts w:ascii="Garamond" w:hAnsi="Garamond"/>
          <w:sz w:val="28"/>
          <w:szCs w:val="28"/>
          <w:lang w:val="en-AU"/>
        </w:rPr>
      </w:pPr>
      <w:r w:rsidRPr="007F29ED">
        <w:rPr>
          <w:rFonts w:ascii="Garamond" w:hAnsi="Garamond"/>
          <w:sz w:val="28"/>
          <w:szCs w:val="28"/>
          <w:lang w:val="en-AU"/>
        </w:rPr>
        <w:t>Values:</w:t>
      </w:r>
    </w:p>
    <w:p w14:paraId="3C69EF58" w14:textId="21258F1D" w:rsidR="00FF09F4" w:rsidRPr="007F29ED" w:rsidRDefault="00FF09F4" w:rsidP="008B2B46">
      <w:pPr>
        <w:pStyle w:val="ListParagraph"/>
        <w:numPr>
          <w:ilvl w:val="0"/>
          <w:numId w:val="4"/>
        </w:numPr>
        <w:jc w:val="both"/>
        <w:rPr>
          <w:rFonts w:ascii="Garamond" w:hAnsi="Garamond"/>
          <w:sz w:val="28"/>
          <w:szCs w:val="28"/>
          <w:lang w:val="en-AU"/>
        </w:rPr>
      </w:pPr>
      <w:r w:rsidRPr="007F29ED">
        <w:rPr>
          <w:rFonts w:ascii="Garamond" w:hAnsi="Garamond"/>
          <w:sz w:val="28"/>
          <w:szCs w:val="28"/>
          <w:lang w:val="en-AU"/>
        </w:rPr>
        <w:t>1 = not a multiple matter (i.e. a single matter case)</w:t>
      </w:r>
    </w:p>
    <w:p w14:paraId="0D9190CC" w14:textId="09A7A453" w:rsidR="00FF09F4" w:rsidRPr="007F29ED" w:rsidRDefault="00FF09F4" w:rsidP="008B2B46">
      <w:pPr>
        <w:pStyle w:val="ListParagraph"/>
        <w:numPr>
          <w:ilvl w:val="0"/>
          <w:numId w:val="4"/>
        </w:numPr>
        <w:jc w:val="both"/>
        <w:rPr>
          <w:rFonts w:ascii="Garamond" w:hAnsi="Garamond"/>
          <w:sz w:val="28"/>
          <w:szCs w:val="28"/>
          <w:lang w:val="en-AU"/>
        </w:rPr>
      </w:pPr>
      <w:r w:rsidRPr="007F29ED">
        <w:rPr>
          <w:rFonts w:ascii="Garamond" w:hAnsi="Garamond"/>
          <w:sz w:val="28"/>
          <w:szCs w:val="28"/>
          <w:lang w:val="en-AU"/>
        </w:rPr>
        <w:t>2 = is a multiple matter (i.e. 2 or more matters decided together under one special leave citation)</w:t>
      </w:r>
    </w:p>
    <w:p w14:paraId="1E5FB397" w14:textId="77777777" w:rsidR="00682357" w:rsidRPr="007F29ED" w:rsidRDefault="00682357" w:rsidP="00682357">
      <w:pPr>
        <w:jc w:val="both"/>
        <w:rPr>
          <w:rFonts w:ascii="Garamond" w:hAnsi="Garamond"/>
          <w:sz w:val="28"/>
          <w:szCs w:val="28"/>
          <w:lang w:val="en-AU"/>
        </w:rPr>
      </w:pPr>
    </w:p>
    <w:p w14:paraId="58797ACD" w14:textId="35F738C2" w:rsidR="00682357" w:rsidRPr="007F29ED" w:rsidRDefault="00682357" w:rsidP="00682357">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Multiple Matters</w:t>
      </w:r>
      <w:r w:rsidR="009E1E26" w:rsidRPr="007F29ED">
        <w:rPr>
          <w:rFonts w:ascii="Garamond" w:hAnsi="Garamond"/>
          <w:i/>
          <w:sz w:val="28"/>
          <w:szCs w:val="28"/>
          <w:lang w:val="en-AU"/>
        </w:rPr>
        <w:t>—</w:t>
      </w:r>
    </w:p>
    <w:p w14:paraId="5D644DE2" w14:textId="77777777" w:rsidR="009E1E26" w:rsidRPr="007F29ED" w:rsidRDefault="009E1E26" w:rsidP="00682357">
      <w:pPr>
        <w:jc w:val="both"/>
        <w:rPr>
          <w:rFonts w:ascii="Garamond" w:hAnsi="Garamond"/>
          <w:i/>
          <w:sz w:val="28"/>
          <w:szCs w:val="28"/>
          <w:lang w:val="en-AU"/>
        </w:rPr>
      </w:pPr>
    </w:p>
    <w:p w14:paraId="1E7BBDB1" w14:textId="77777777" w:rsidR="00682357" w:rsidRPr="007F29ED" w:rsidRDefault="00682357" w:rsidP="00CE4795">
      <w:pPr>
        <w:pStyle w:val="HCDB2"/>
      </w:pPr>
      <w:bookmarkStart w:id="8" w:name="_Toc14854567"/>
      <w:bookmarkStart w:id="9" w:name="_Toc14856017"/>
      <w:bookmarkStart w:id="10" w:name="_Toc223090634"/>
      <w:r w:rsidRPr="007F29ED">
        <w:t>Number of Multiple Matters</w:t>
      </w:r>
      <w:bookmarkEnd w:id="8"/>
      <w:bookmarkEnd w:id="9"/>
      <w:bookmarkEnd w:id="10"/>
    </w:p>
    <w:p w14:paraId="0C29016D" w14:textId="77777777" w:rsidR="00682357" w:rsidRPr="007F29ED" w:rsidRDefault="00682357" w:rsidP="00CE4795">
      <w:pPr>
        <w:pStyle w:val="HCDB2"/>
        <w:numPr>
          <w:ilvl w:val="0"/>
          <w:numId w:val="0"/>
        </w:numPr>
      </w:pPr>
    </w:p>
    <w:p w14:paraId="1C286913" w14:textId="77777777" w:rsidR="00682357" w:rsidRPr="007F29ED" w:rsidRDefault="00682357" w:rsidP="00682357">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numMultipleMatters</w:t>
      </w:r>
      <w:proofErr w:type="spellEnd"/>
    </w:p>
    <w:p w14:paraId="5553B366" w14:textId="77777777" w:rsidR="00682357" w:rsidRPr="007F29ED" w:rsidRDefault="00682357" w:rsidP="00682357">
      <w:pPr>
        <w:jc w:val="both"/>
        <w:rPr>
          <w:rFonts w:ascii="Garamond" w:hAnsi="Garamond"/>
          <w:sz w:val="28"/>
          <w:szCs w:val="28"/>
        </w:rPr>
      </w:pPr>
      <w:r w:rsidRPr="007F29ED">
        <w:rPr>
          <w:rFonts w:ascii="Garamond" w:hAnsi="Garamond"/>
          <w:sz w:val="28"/>
          <w:szCs w:val="28"/>
        </w:rPr>
        <w:t>Normalizations: N/A</w:t>
      </w:r>
    </w:p>
    <w:p w14:paraId="0716446C" w14:textId="77777777" w:rsidR="00682357" w:rsidRPr="007F29ED" w:rsidRDefault="00682357" w:rsidP="00682357">
      <w:pPr>
        <w:jc w:val="both"/>
        <w:rPr>
          <w:rFonts w:ascii="Garamond" w:hAnsi="Garamond"/>
          <w:sz w:val="28"/>
          <w:szCs w:val="28"/>
        </w:rPr>
      </w:pPr>
    </w:p>
    <w:p w14:paraId="7C4B9A14" w14:textId="77777777" w:rsidR="00682357" w:rsidRPr="007F29ED" w:rsidRDefault="00682357" w:rsidP="00682357">
      <w:pPr>
        <w:jc w:val="both"/>
        <w:rPr>
          <w:rFonts w:ascii="Garamond" w:hAnsi="Garamond"/>
          <w:sz w:val="28"/>
          <w:szCs w:val="28"/>
        </w:rPr>
      </w:pPr>
      <w:r w:rsidRPr="007F29ED">
        <w:rPr>
          <w:rFonts w:ascii="Garamond" w:hAnsi="Garamond"/>
          <w:sz w:val="28"/>
          <w:szCs w:val="28"/>
        </w:rPr>
        <w:lastRenderedPageBreak/>
        <w:t>Coders should hard code the total number of matters decided in the decision issues by the Court, including the matter being coded</w:t>
      </w:r>
      <w:proofErr w:type="gramStart"/>
      <w:r w:rsidRPr="007F29ED">
        <w:rPr>
          <w:rFonts w:ascii="Garamond" w:hAnsi="Garamond"/>
          <w:sz w:val="28"/>
          <w:szCs w:val="28"/>
        </w:rPr>
        <w:t xml:space="preserve">. </w:t>
      </w:r>
      <w:proofErr w:type="gramEnd"/>
      <w:r w:rsidRPr="007F29ED">
        <w:rPr>
          <w:rFonts w:ascii="Garamond" w:hAnsi="Garamond"/>
          <w:sz w:val="28"/>
          <w:szCs w:val="28"/>
        </w:rPr>
        <w:t>For example, if the decision lists 3 matter numbers under one medium neutral citation, then “3” should be coded for this variable.</w:t>
      </w:r>
    </w:p>
    <w:p w14:paraId="7B62EFF7" w14:textId="77777777" w:rsidR="00682357" w:rsidRPr="007F29ED" w:rsidRDefault="00682357" w:rsidP="00CE4795">
      <w:pPr>
        <w:pStyle w:val="HCDB2"/>
        <w:numPr>
          <w:ilvl w:val="0"/>
          <w:numId w:val="0"/>
        </w:numPr>
      </w:pPr>
    </w:p>
    <w:p w14:paraId="1D9CDCEE" w14:textId="5C551649" w:rsidR="00682357" w:rsidRPr="007F29ED" w:rsidRDefault="00682357" w:rsidP="00682357">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Number of Multiple Matters</w:t>
      </w:r>
      <w:r w:rsidR="009E1E26" w:rsidRPr="007F29ED">
        <w:rPr>
          <w:rFonts w:ascii="Garamond" w:hAnsi="Garamond"/>
          <w:i/>
          <w:sz w:val="28"/>
          <w:szCs w:val="28"/>
          <w:lang w:val="en-AU"/>
        </w:rPr>
        <w:t>—</w:t>
      </w:r>
    </w:p>
    <w:p w14:paraId="37B58157" w14:textId="77777777" w:rsidR="009E1E26" w:rsidRPr="007F29ED" w:rsidRDefault="009E1E26" w:rsidP="00CE4795">
      <w:pPr>
        <w:pStyle w:val="HCDB2"/>
        <w:numPr>
          <w:ilvl w:val="0"/>
          <w:numId w:val="0"/>
        </w:numPr>
        <w:ind w:left="720"/>
      </w:pPr>
      <w:bookmarkStart w:id="11" w:name="_Toc14854568"/>
      <w:bookmarkStart w:id="12" w:name="_Toc14856018"/>
    </w:p>
    <w:p w14:paraId="4344A061" w14:textId="4597B9D6" w:rsidR="00682357" w:rsidRPr="007F29ED" w:rsidRDefault="00682357" w:rsidP="00CE4795">
      <w:pPr>
        <w:pStyle w:val="HCDB2"/>
      </w:pPr>
      <w:bookmarkStart w:id="13" w:name="_Toc223090635"/>
      <w:r w:rsidRPr="007F29ED">
        <w:t>Multiple Matters HCSLDB Identification 1</w:t>
      </w:r>
      <w:bookmarkEnd w:id="11"/>
      <w:bookmarkEnd w:id="12"/>
      <w:bookmarkEnd w:id="13"/>
    </w:p>
    <w:p w14:paraId="3AC98E8B" w14:textId="10C65526" w:rsidR="00682357" w:rsidRPr="007F29ED" w:rsidRDefault="00682357" w:rsidP="00CE4795">
      <w:pPr>
        <w:pStyle w:val="HCDB2"/>
      </w:pPr>
      <w:bookmarkStart w:id="14" w:name="_Toc14854569"/>
      <w:bookmarkStart w:id="15" w:name="_Toc14856019"/>
      <w:bookmarkStart w:id="16" w:name="_Toc223090636"/>
      <w:r w:rsidRPr="007F29ED">
        <w:t>Multiple Matters HCSLDB Identification 2</w:t>
      </w:r>
      <w:bookmarkEnd w:id="14"/>
      <w:bookmarkEnd w:id="15"/>
      <w:bookmarkEnd w:id="16"/>
    </w:p>
    <w:p w14:paraId="616E3426" w14:textId="2903D159" w:rsidR="00682357" w:rsidRPr="007F29ED" w:rsidRDefault="00682357" w:rsidP="00CE4795">
      <w:pPr>
        <w:pStyle w:val="HCDB2"/>
      </w:pPr>
      <w:bookmarkStart w:id="17" w:name="_Toc14854570"/>
      <w:bookmarkStart w:id="18" w:name="_Toc14856020"/>
      <w:bookmarkStart w:id="19" w:name="_Toc223090637"/>
      <w:r w:rsidRPr="007F29ED">
        <w:t>Multiple Matters HCSLDB Identification 3</w:t>
      </w:r>
      <w:bookmarkEnd w:id="17"/>
      <w:bookmarkEnd w:id="18"/>
      <w:bookmarkEnd w:id="19"/>
    </w:p>
    <w:p w14:paraId="5BD384D9" w14:textId="719030B3" w:rsidR="00682357" w:rsidRPr="007F29ED" w:rsidRDefault="00682357" w:rsidP="00CE4795">
      <w:pPr>
        <w:pStyle w:val="HCDB2"/>
      </w:pPr>
      <w:bookmarkStart w:id="20" w:name="_Toc14854571"/>
      <w:bookmarkStart w:id="21" w:name="_Toc14856021"/>
      <w:bookmarkStart w:id="22" w:name="_Toc223090638"/>
      <w:r w:rsidRPr="007F29ED">
        <w:t>Multiple Matters HCSLDB Identification 4</w:t>
      </w:r>
      <w:bookmarkEnd w:id="20"/>
      <w:bookmarkEnd w:id="21"/>
      <w:bookmarkEnd w:id="22"/>
    </w:p>
    <w:p w14:paraId="5C9C5A03" w14:textId="15F35EAE" w:rsidR="00682357" w:rsidRPr="007F29ED" w:rsidRDefault="00682357" w:rsidP="00CE4795">
      <w:pPr>
        <w:pStyle w:val="HCDB2"/>
      </w:pPr>
      <w:bookmarkStart w:id="23" w:name="_Toc14854572"/>
      <w:bookmarkStart w:id="24" w:name="_Toc14856022"/>
      <w:bookmarkStart w:id="25" w:name="_Toc223090639"/>
      <w:r w:rsidRPr="007F29ED">
        <w:t>Multiple Matters HCSLDB Identification 5</w:t>
      </w:r>
      <w:bookmarkEnd w:id="23"/>
      <w:bookmarkEnd w:id="24"/>
      <w:bookmarkEnd w:id="25"/>
    </w:p>
    <w:p w14:paraId="7536157B" w14:textId="5297B425" w:rsidR="00682357" w:rsidRPr="007F29ED" w:rsidRDefault="00682357" w:rsidP="00CE4795">
      <w:pPr>
        <w:pStyle w:val="HCDB2"/>
      </w:pPr>
      <w:bookmarkStart w:id="26" w:name="_Toc14854573"/>
      <w:bookmarkStart w:id="27" w:name="_Toc14856023"/>
      <w:bookmarkStart w:id="28" w:name="_Toc223090640"/>
      <w:r w:rsidRPr="007F29ED">
        <w:t>Multiple Matters HCSLDB Identification 6</w:t>
      </w:r>
      <w:bookmarkEnd w:id="26"/>
      <w:bookmarkEnd w:id="27"/>
      <w:bookmarkEnd w:id="28"/>
    </w:p>
    <w:p w14:paraId="36E2FB35" w14:textId="6EB7F075" w:rsidR="00682357" w:rsidRPr="007F29ED" w:rsidRDefault="00682357" w:rsidP="00CE4795">
      <w:pPr>
        <w:pStyle w:val="HCDB2"/>
      </w:pPr>
      <w:bookmarkStart w:id="29" w:name="_Toc14854574"/>
      <w:bookmarkStart w:id="30" w:name="_Toc14856024"/>
      <w:bookmarkStart w:id="31" w:name="_Toc223090641"/>
      <w:r w:rsidRPr="007F29ED">
        <w:t>Multiple Matters HCSLDB Identification 7</w:t>
      </w:r>
      <w:bookmarkEnd w:id="29"/>
      <w:bookmarkEnd w:id="30"/>
      <w:bookmarkEnd w:id="31"/>
    </w:p>
    <w:p w14:paraId="3CCBECE8" w14:textId="6D8B35E4" w:rsidR="00682357" w:rsidRPr="007F29ED" w:rsidRDefault="00682357" w:rsidP="00CE4795">
      <w:pPr>
        <w:pStyle w:val="HCDB2"/>
      </w:pPr>
      <w:bookmarkStart w:id="32" w:name="_Toc14854575"/>
      <w:bookmarkStart w:id="33" w:name="_Toc14856025"/>
      <w:bookmarkStart w:id="34" w:name="_Toc223090642"/>
      <w:r w:rsidRPr="007F29ED">
        <w:t>Multiple Matters HCSLDB Identification 8</w:t>
      </w:r>
      <w:bookmarkEnd w:id="32"/>
      <w:bookmarkEnd w:id="33"/>
      <w:bookmarkEnd w:id="34"/>
    </w:p>
    <w:p w14:paraId="764C5326" w14:textId="77777777" w:rsidR="00682357" w:rsidRPr="007F29ED" w:rsidRDefault="00682357" w:rsidP="00682357">
      <w:pPr>
        <w:jc w:val="both"/>
        <w:rPr>
          <w:rFonts w:ascii="Garamond" w:hAnsi="Garamond"/>
          <w:sz w:val="28"/>
          <w:szCs w:val="28"/>
        </w:rPr>
      </w:pPr>
    </w:p>
    <w:p w14:paraId="691ED4F5" w14:textId="5567A610" w:rsidR="00682357" w:rsidRPr="007F29ED" w:rsidRDefault="00682357" w:rsidP="00682357">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multipleMatterHCSLDBID</w:t>
      </w:r>
      <w:proofErr w:type="spellEnd"/>
    </w:p>
    <w:p w14:paraId="5EDCBA75" w14:textId="77777777" w:rsidR="00682357" w:rsidRPr="007F29ED" w:rsidRDefault="00682357" w:rsidP="00682357">
      <w:pPr>
        <w:jc w:val="both"/>
        <w:rPr>
          <w:rFonts w:ascii="Garamond" w:hAnsi="Garamond"/>
          <w:sz w:val="28"/>
          <w:szCs w:val="28"/>
          <w:lang w:val="en-AU"/>
        </w:rPr>
      </w:pPr>
      <w:r w:rsidRPr="007F29ED">
        <w:rPr>
          <w:rFonts w:ascii="Garamond" w:hAnsi="Garamond"/>
          <w:sz w:val="28"/>
          <w:szCs w:val="28"/>
          <w:lang w:val="en-AU"/>
        </w:rPr>
        <w:t>Normalizations: N/A</w:t>
      </w:r>
    </w:p>
    <w:p w14:paraId="54E9F338" w14:textId="77777777" w:rsidR="00682357" w:rsidRPr="007F29ED" w:rsidRDefault="00682357" w:rsidP="00682357">
      <w:pPr>
        <w:jc w:val="both"/>
        <w:rPr>
          <w:rFonts w:ascii="Garamond" w:hAnsi="Garamond"/>
          <w:sz w:val="28"/>
          <w:szCs w:val="28"/>
        </w:rPr>
      </w:pPr>
    </w:p>
    <w:p w14:paraId="2E248795" w14:textId="0E5C22C7" w:rsidR="00682357" w:rsidRPr="007F29ED" w:rsidRDefault="00682357" w:rsidP="00682357">
      <w:pPr>
        <w:jc w:val="both"/>
        <w:rPr>
          <w:rFonts w:ascii="Garamond" w:hAnsi="Garamond"/>
          <w:sz w:val="28"/>
          <w:szCs w:val="28"/>
        </w:rPr>
      </w:pPr>
      <w:r w:rsidRPr="007F29ED">
        <w:rPr>
          <w:rFonts w:ascii="Garamond" w:hAnsi="Garamond"/>
          <w:sz w:val="28"/>
          <w:szCs w:val="28"/>
        </w:rPr>
        <w:t>These 8 variables identify the HCSLDBID of all matters that were decided in the same decision of the Court</w:t>
      </w:r>
      <w:proofErr w:type="gramStart"/>
      <w:r w:rsidRPr="007F29ED">
        <w:rPr>
          <w:rFonts w:ascii="Garamond" w:hAnsi="Garamond"/>
          <w:sz w:val="28"/>
          <w:szCs w:val="28"/>
        </w:rPr>
        <w:t xml:space="preserve">. </w:t>
      </w:r>
      <w:proofErr w:type="gramEnd"/>
      <w:r w:rsidRPr="007F29ED">
        <w:rPr>
          <w:rFonts w:ascii="Garamond" w:hAnsi="Garamond"/>
          <w:sz w:val="28"/>
          <w:szCs w:val="28"/>
        </w:rPr>
        <w:t>Each related matter should be coded by HCSLDBID and any irrelevant cells coded as 999.</w:t>
      </w:r>
      <w:r w:rsidR="009E1E26" w:rsidRPr="007F29ED">
        <w:rPr>
          <w:rFonts w:ascii="Garamond" w:hAnsi="Garamond"/>
          <w:sz w:val="28"/>
          <w:szCs w:val="28"/>
        </w:rPr>
        <w:t xml:space="preserve"> </w:t>
      </w:r>
    </w:p>
    <w:p w14:paraId="4A72299B" w14:textId="77777777" w:rsidR="00682357" w:rsidRPr="007F29ED" w:rsidRDefault="00682357" w:rsidP="00682357">
      <w:pPr>
        <w:jc w:val="both"/>
        <w:rPr>
          <w:rFonts w:ascii="Garamond" w:hAnsi="Garamond"/>
          <w:sz w:val="28"/>
          <w:szCs w:val="28"/>
        </w:rPr>
      </w:pPr>
    </w:p>
    <w:p w14:paraId="137AC94F" w14:textId="4731B6F7" w:rsidR="009E1E26" w:rsidRPr="007F29ED" w:rsidRDefault="00682357" w:rsidP="009E1E26">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Multiple Matters HCSLDB Identification</w:t>
      </w:r>
      <w:r w:rsidR="009E1E26" w:rsidRPr="007F29ED">
        <w:rPr>
          <w:rFonts w:ascii="Garamond" w:hAnsi="Garamond"/>
          <w:i/>
          <w:sz w:val="28"/>
          <w:szCs w:val="28"/>
          <w:lang w:val="en-AU"/>
        </w:rPr>
        <w:t>—</w:t>
      </w:r>
    </w:p>
    <w:p w14:paraId="2FF08D70" w14:textId="77777777" w:rsidR="009E1E26" w:rsidRPr="007F29ED" w:rsidRDefault="009E1E26" w:rsidP="009E1E26">
      <w:pPr>
        <w:jc w:val="both"/>
        <w:rPr>
          <w:rFonts w:ascii="Garamond" w:hAnsi="Garamond"/>
          <w:sz w:val="28"/>
          <w:szCs w:val="28"/>
          <w:lang w:val="en-AU"/>
        </w:rPr>
      </w:pPr>
    </w:p>
    <w:p w14:paraId="7A3C62F8" w14:textId="040B576E" w:rsidR="00306856" w:rsidRPr="007F29ED" w:rsidRDefault="00682357" w:rsidP="00CE4795">
      <w:pPr>
        <w:pStyle w:val="HCDB2"/>
      </w:pPr>
      <w:bookmarkStart w:id="35" w:name="_Toc223090643"/>
      <w:r w:rsidRPr="007F29ED">
        <w:t xml:space="preserve">Number of </w:t>
      </w:r>
      <w:r w:rsidR="00306856" w:rsidRPr="007F29ED">
        <w:t>Appellant</w:t>
      </w:r>
      <w:r w:rsidRPr="007F29ED">
        <w:t>s</w:t>
      </w:r>
      <w:bookmarkEnd w:id="35"/>
      <w:r w:rsidR="00306856" w:rsidRPr="007F29ED">
        <w:t xml:space="preserve"> </w:t>
      </w:r>
    </w:p>
    <w:p w14:paraId="79ADC2CB" w14:textId="77777777" w:rsidR="00306856" w:rsidRPr="007F29ED" w:rsidRDefault="00306856" w:rsidP="00306856">
      <w:pPr>
        <w:rPr>
          <w:rFonts w:ascii="Garamond" w:hAnsi="Garamond"/>
          <w:sz w:val="28"/>
          <w:szCs w:val="28"/>
          <w:lang w:val="en-AU"/>
        </w:rPr>
      </w:pPr>
    </w:p>
    <w:p w14:paraId="1E18393F" w14:textId="215A01C6" w:rsidR="00C739FB" w:rsidRPr="007F29ED" w:rsidRDefault="00C739FB" w:rsidP="00306856">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00682357" w:rsidRPr="007F29ED">
        <w:rPr>
          <w:rFonts w:ascii="Garamond" w:hAnsi="Garamond"/>
          <w:sz w:val="28"/>
          <w:szCs w:val="28"/>
          <w:lang w:val="en-AU"/>
        </w:rPr>
        <w:t>numberAppellants</w:t>
      </w:r>
      <w:proofErr w:type="spellEnd"/>
    </w:p>
    <w:p w14:paraId="3F0CEDDA" w14:textId="5525EB82" w:rsidR="00271AC5" w:rsidRPr="007F29ED" w:rsidRDefault="00271AC5" w:rsidP="00306856">
      <w:pPr>
        <w:rPr>
          <w:rFonts w:ascii="Garamond" w:hAnsi="Garamond"/>
          <w:sz w:val="28"/>
          <w:szCs w:val="28"/>
          <w:lang w:val="en-AU"/>
        </w:rPr>
      </w:pPr>
      <w:r w:rsidRPr="007F29ED">
        <w:rPr>
          <w:rFonts w:ascii="Garamond" w:hAnsi="Garamond"/>
          <w:sz w:val="28"/>
          <w:szCs w:val="28"/>
          <w:lang w:val="en-AU"/>
        </w:rPr>
        <w:t xml:space="preserve">Normalizations: </w:t>
      </w:r>
      <w:r w:rsidR="00682357" w:rsidRPr="007F29ED">
        <w:rPr>
          <w:rFonts w:ascii="Garamond" w:hAnsi="Garamond"/>
          <w:sz w:val="28"/>
          <w:szCs w:val="28"/>
          <w:lang w:val="en-AU"/>
        </w:rPr>
        <w:t>N/A</w:t>
      </w:r>
    </w:p>
    <w:p w14:paraId="3969DDD2" w14:textId="63A6C75E" w:rsidR="00EF4653" w:rsidRPr="007F29ED" w:rsidRDefault="00EF4653" w:rsidP="0022796A">
      <w:pPr>
        <w:jc w:val="both"/>
        <w:rPr>
          <w:rFonts w:ascii="Garamond" w:hAnsi="Garamond"/>
          <w:sz w:val="28"/>
          <w:szCs w:val="28"/>
          <w:lang w:val="en-AU"/>
        </w:rPr>
      </w:pPr>
    </w:p>
    <w:p w14:paraId="103B5CA2" w14:textId="0F17D1DD" w:rsidR="00457713" w:rsidRPr="007F29ED" w:rsidRDefault="00457713" w:rsidP="0022796A">
      <w:pPr>
        <w:jc w:val="both"/>
        <w:rPr>
          <w:rFonts w:ascii="Garamond" w:hAnsi="Garamond"/>
          <w:sz w:val="28"/>
          <w:szCs w:val="28"/>
          <w:lang w:val="en-AU"/>
        </w:rPr>
      </w:pPr>
      <w:r w:rsidRPr="007F29ED">
        <w:rPr>
          <w:rFonts w:ascii="Garamond" w:hAnsi="Garamond"/>
          <w:sz w:val="28"/>
          <w:szCs w:val="28"/>
          <w:lang w:val="en-AU"/>
        </w:rPr>
        <w:t>Denotes the number of appellants.</w:t>
      </w:r>
    </w:p>
    <w:p w14:paraId="3CAFBA34" w14:textId="3C873CF3" w:rsidR="00457713" w:rsidRPr="007F29ED" w:rsidRDefault="00457713" w:rsidP="0022796A">
      <w:pPr>
        <w:jc w:val="both"/>
        <w:rPr>
          <w:rFonts w:ascii="Garamond" w:hAnsi="Garamond"/>
          <w:sz w:val="28"/>
          <w:szCs w:val="28"/>
          <w:lang w:val="en-AU"/>
        </w:rPr>
      </w:pPr>
    </w:p>
    <w:p w14:paraId="2B3A0ADF" w14:textId="49B58B25" w:rsidR="00457713" w:rsidRPr="007F29ED" w:rsidRDefault="00457713" w:rsidP="0022796A">
      <w:pPr>
        <w:jc w:val="both"/>
        <w:rPr>
          <w:rFonts w:ascii="Garamond" w:hAnsi="Garamond"/>
          <w:sz w:val="28"/>
          <w:szCs w:val="28"/>
          <w:lang w:val="en-AU"/>
        </w:rPr>
      </w:pPr>
      <w:r w:rsidRPr="007F29ED">
        <w:rPr>
          <w:rFonts w:ascii="Garamond" w:hAnsi="Garamond"/>
          <w:sz w:val="28"/>
          <w:szCs w:val="28"/>
          <w:lang w:val="en-AU"/>
        </w:rPr>
        <w:t>Values:</w:t>
      </w:r>
    </w:p>
    <w:p w14:paraId="7BD46E92" w14:textId="6FE3EC0D" w:rsidR="00457713" w:rsidRPr="007F29ED" w:rsidRDefault="00457713" w:rsidP="008B2B46">
      <w:pPr>
        <w:pStyle w:val="ListParagraph"/>
        <w:numPr>
          <w:ilvl w:val="0"/>
          <w:numId w:val="5"/>
        </w:numPr>
        <w:rPr>
          <w:rFonts w:ascii="Garamond" w:hAnsi="Garamond"/>
          <w:sz w:val="28"/>
          <w:szCs w:val="28"/>
        </w:rPr>
      </w:pPr>
      <w:r w:rsidRPr="007F29ED">
        <w:rPr>
          <w:rFonts w:ascii="Garamond" w:hAnsi="Garamond"/>
          <w:sz w:val="28"/>
          <w:szCs w:val="28"/>
        </w:rPr>
        <w:t>1 = 1 appellant</w:t>
      </w:r>
    </w:p>
    <w:p w14:paraId="15E3ABA2" w14:textId="503ED666" w:rsidR="00457713" w:rsidRPr="007F29ED" w:rsidRDefault="00457713" w:rsidP="008B2B46">
      <w:pPr>
        <w:pStyle w:val="ListParagraph"/>
        <w:numPr>
          <w:ilvl w:val="0"/>
          <w:numId w:val="5"/>
        </w:numPr>
        <w:rPr>
          <w:rFonts w:ascii="Garamond" w:hAnsi="Garamond"/>
          <w:sz w:val="28"/>
          <w:szCs w:val="28"/>
        </w:rPr>
      </w:pPr>
      <w:r w:rsidRPr="007F29ED">
        <w:rPr>
          <w:rFonts w:ascii="Garamond" w:hAnsi="Garamond"/>
          <w:sz w:val="28"/>
          <w:szCs w:val="28"/>
        </w:rPr>
        <w:t>1 = 2 appellants (appears as “&amp; Anor” on left hand side of the case name)</w:t>
      </w:r>
    </w:p>
    <w:p w14:paraId="795A9519" w14:textId="35581484" w:rsidR="00457713" w:rsidRPr="007F29ED" w:rsidRDefault="00457713" w:rsidP="008B2B46">
      <w:pPr>
        <w:pStyle w:val="ListParagraph"/>
        <w:numPr>
          <w:ilvl w:val="0"/>
          <w:numId w:val="5"/>
        </w:numPr>
        <w:rPr>
          <w:rFonts w:ascii="Garamond" w:hAnsi="Garamond"/>
          <w:sz w:val="28"/>
          <w:szCs w:val="28"/>
        </w:rPr>
      </w:pPr>
      <w:r w:rsidRPr="007F29ED">
        <w:rPr>
          <w:rFonts w:ascii="Garamond" w:hAnsi="Garamond"/>
          <w:sz w:val="28"/>
          <w:szCs w:val="28"/>
        </w:rPr>
        <w:t>3 = 3 or more appellants (appears as “&amp; Ors” on left hand side of the case name)</w:t>
      </w:r>
    </w:p>
    <w:p w14:paraId="012176BA" w14:textId="77777777" w:rsidR="00457713" w:rsidRPr="007F29ED" w:rsidRDefault="00457713" w:rsidP="0022796A">
      <w:pPr>
        <w:jc w:val="both"/>
        <w:rPr>
          <w:rFonts w:ascii="Garamond" w:hAnsi="Garamond"/>
          <w:sz w:val="28"/>
          <w:szCs w:val="28"/>
          <w:lang w:val="en-AU"/>
        </w:rPr>
      </w:pPr>
    </w:p>
    <w:p w14:paraId="2A51F8AF" w14:textId="0AE4BB6A"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F03F89" w:rsidRPr="007F29ED">
        <w:rPr>
          <w:rFonts w:ascii="Garamond" w:hAnsi="Garamond"/>
          <w:i/>
          <w:sz w:val="28"/>
          <w:szCs w:val="28"/>
          <w:lang w:val="en-AU"/>
        </w:rPr>
        <w:t xml:space="preserve"> </w:t>
      </w:r>
      <w:r w:rsidR="00682357" w:rsidRPr="007F29ED">
        <w:rPr>
          <w:rFonts w:ascii="Garamond" w:hAnsi="Garamond"/>
          <w:i/>
          <w:sz w:val="28"/>
          <w:szCs w:val="28"/>
          <w:lang w:val="en-AU"/>
        </w:rPr>
        <w:t xml:space="preserve">Number of </w:t>
      </w:r>
      <w:r w:rsidR="00F03F89" w:rsidRPr="007F29ED">
        <w:rPr>
          <w:rFonts w:ascii="Garamond" w:hAnsi="Garamond"/>
          <w:i/>
          <w:sz w:val="28"/>
          <w:szCs w:val="28"/>
          <w:lang w:val="en-AU"/>
        </w:rPr>
        <w:t>Appellan</w:t>
      </w:r>
      <w:r w:rsidR="00682357" w:rsidRPr="007F29ED">
        <w:rPr>
          <w:rFonts w:ascii="Garamond" w:hAnsi="Garamond"/>
          <w:i/>
          <w:sz w:val="28"/>
          <w:szCs w:val="28"/>
          <w:lang w:val="en-AU"/>
        </w:rPr>
        <w:t>ts</w:t>
      </w:r>
      <w:r w:rsidR="00F03F89" w:rsidRPr="007F29ED">
        <w:rPr>
          <w:rFonts w:ascii="Garamond" w:hAnsi="Garamond"/>
          <w:i/>
          <w:sz w:val="28"/>
          <w:szCs w:val="28"/>
          <w:lang w:val="en-AU"/>
        </w:rPr>
        <w:t xml:space="preserve"> </w:t>
      </w:r>
      <w:r w:rsidRPr="007F29ED">
        <w:rPr>
          <w:rFonts w:ascii="Garamond" w:hAnsi="Garamond"/>
          <w:i/>
          <w:sz w:val="28"/>
          <w:szCs w:val="28"/>
          <w:lang w:val="en-AU"/>
        </w:rPr>
        <w:t>--</w:t>
      </w:r>
    </w:p>
    <w:p w14:paraId="7EC7BB78" w14:textId="77777777" w:rsidR="00F32EAB" w:rsidRPr="007F29ED" w:rsidRDefault="00F32EAB" w:rsidP="00CE4795">
      <w:pPr>
        <w:pStyle w:val="HCDB2"/>
        <w:numPr>
          <w:ilvl w:val="0"/>
          <w:numId w:val="0"/>
        </w:numPr>
      </w:pPr>
    </w:p>
    <w:p w14:paraId="41A29128" w14:textId="77777777" w:rsidR="00793574" w:rsidRPr="007F29ED" w:rsidRDefault="00793574" w:rsidP="00CE4795">
      <w:pPr>
        <w:pStyle w:val="HCDB2"/>
        <w:numPr>
          <w:ilvl w:val="0"/>
          <w:numId w:val="0"/>
        </w:numPr>
        <w:ind w:left="720"/>
      </w:pPr>
    </w:p>
    <w:p w14:paraId="3B6E6BE7" w14:textId="3BD5D0B8" w:rsidR="00B55884" w:rsidRPr="007F29ED" w:rsidRDefault="00682357" w:rsidP="00CE4795">
      <w:pPr>
        <w:pStyle w:val="HCDB2"/>
      </w:pPr>
      <w:bookmarkStart w:id="36" w:name="_Toc223090644"/>
      <w:r w:rsidRPr="007F29ED">
        <w:t xml:space="preserve">Number of </w:t>
      </w:r>
      <w:r w:rsidR="00622CD1" w:rsidRPr="007F29ED">
        <w:t>Respondent</w:t>
      </w:r>
      <w:r w:rsidRPr="007F29ED">
        <w:t>s</w:t>
      </w:r>
      <w:bookmarkEnd w:id="36"/>
    </w:p>
    <w:p w14:paraId="58DC1F08" w14:textId="70452BAA" w:rsidR="00622CD1" w:rsidRPr="007F29ED" w:rsidRDefault="00622CD1" w:rsidP="00622CD1">
      <w:pPr>
        <w:rPr>
          <w:rFonts w:ascii="Garamond" w:hAnsi="Garamond"/>
          <w:sz w:val="28"/>
          <w:szCs w:val="28"/>
          <w:lang w:val="en-AU"/>
        </w:rPr>
      </w:pPr>
    </w:p>
    <w:p w14:paraId="6FB0FC48" w14:textId="6B455011" w:rsidR="00F15ABE" w:rsidRPr="007F29ED" w:rsidRDefault="00F15ABE" w:rsidP="00F15ABE">
      <w:pPr>
        <w:rPr>
          <w:rFonts w:ascii="Garamond" w:hAnsi="Garamond"/>
          <w:sz w:val="28"/>
          <w:szCs w:val="28"/>
          <w:lang w:val="en-AU"/>
        </w:rPr>
      </w:pPr>
      <w:r w:rsidRPr="007F29ED">
        <w:rPr>
          <w:rFonts w:ascii="Garamond" w:hAnsi="Garamond"/>
          <w:sz w:val="28"/>
          <w:szCs w:val="28"/>
          <w:lang w:val="en-AU"/>
        </w:rPr>
        <w:lastRenderedPageBreak/>
        <w:t xml:space="preserve">Variable Label: </w:t>
      </w:r>
      <w:proofErr w:type="spellStart"/>
      <w:r w:rsidR="00682357" w:rsidRPr="007F29ED">
        <w:rPr>
          <w:rFonts w:ascii="Garamond" w:hAnsi="Garamond"/>
          <w:sz w:val="28"/>
          <w:szCs w:val="28"/>
          <w:lang w:val="en-AU"/>
        </w:rPr>
        <w:t>NumberR</w:t>
      </w:r>
      <w:r w:rsidRPr="007F29ED">
        <w:rPr>
          <w:rFonts w:ascii="Garamond" w:hAnsi="Garamond"/>
          <w:sz w:val="28"/>
          <w:szCs w:val="28"/>
          <w:lang w:val="en-AU"/>
        </w:rPr>
        <w:t>espondent</w:t>
      </w:r>
      <w:r w:rsidR="00682357" w:rsidRPr="007F29ED">
        <w:rPr>
          <w:rFonts w:ascii="Garamond" w:hAnsi="Garamond"/>
          <w:sz w:val="28"/>
          <w:szCs w:val="28"/>
          <w:lang w:val="en-AU"/>
        </w:rPr>
        <w:t>s</w:t>
      </w:r>
      <w:proofErr w:type="spellEnd"/>
    </w:p>
    <w:p w14:paraId="6BA3A279" w14:textId="480C6643" w:rsidR="00F15ABE" w:rsidRPr="007F29ED" w:rsidRDefault="00F15ABE" w:rsidP="00622CD1">
      <w:pPr>
        <w:rPr>
          <w:rFonts w:ascii="Garamond" w:hAnsi="Garamond"/>
          <w:sz w:val="28"/>
          <w:szCs w:val="28"/>
          <w:lang w:val="en-AU"/>
        </w:rPr>
      </w:pPr>
      <w:r w:rsidRPr="007F29ED">
        <w:rPr>
          <w:rFonts w:ascii="Garamond" w:hAnsi="Garamond"/>
          <w:sz w:val="28"/>
          <w:szCs w:val="28"/>
          <w:lang w:val="en-AU"/>
        </w:rPr>
        <w:t xml:space="preserve">Normalizations: </w:t>
      </w:r>
      <w:r w:rsidR="00682357" w:rsidRPr="007F29ED">
        <w:rPr>
          <w:rFonts w:ascii="Garamond" w:hAnsi="Garamond"/>
          <w:sz w:val="28"/>
          <w:szCs w:val="28"/>
          <w:lang w:val="en-AU"/>
        </w:rPr>
        <w:t>N/A</w:t>
      </w:r>
    </w:p>
    <w:p w14:paraId="7F9CF15E" w14:textId="3E01CADF" w:rsidR="00F15ABE" w:rsidRPr="007F29ED" w:rsidRDefault="00F15ABE" w:rsidP="00622CD1">
      <w:pPr>
        <w:rPr>
          <w:rFonts w:ascii="Garamond" w:hAnsi="Garamond"/>
          <w:sz w:val="28"/>
          <w:szCs w:val="28"/>
          <w:lang w:val="en-AU"/>
        </w:rPr>
      </w:pPr>
    </w:p>
    <w:p w14:paraId="0EBDC078" w14:textId="62C90328" w:rsidR="00457713" w:rsidRPr="007F29ED" w:rsidRDefault="00457713" w:rsidP="00457713">
      <w:pPr>
        <w:jc w:val="both"/>
        <w:rPr>
          <w:rFonts w:ascii="Garamond" w:hAnsi="Garamond"/>
          <w:sz w:val="28"/>
          <w:szCs w:val="28"/>
          <w:lang w:val="en-AU"/>
        </w:rPr>
      </w:pPr>
      <w:r w:rsidRPr="007F29ED">
        <w:rPr>
          <w:rFonts w:ascii="Garamond" w:hAnsi="Garamond"/>
          <w:sz w:val="28"/>
          <w:szCs w:val="28"/>
          <w:lang w:val="en-AU"/>
        </w:rPr>
        <w:t>Denotes the number of respondents.</w:t>
      </w:r>
    </w:p>
    <w:p w14:paraId="208D6C4D" w14:textId="77777777" w:rsidR="00457713" w:rsidRPr="007F29ED" w:rsidRDefault="00457713" w:rsidP="00457713">
      <w:pPr>
        <w:jc w:val="both"/>
        <w:rPr>
          <w:rFonts w:ascii="Garamond" w:hAnsi="Garamond"/>
          <w:sz w:val="28"/>
          <w:szCs w:val="28"/>
          <w:lang w:val="en-AU"/>
        </w:rPr>
      </w:pPr>
    </w:p>
    <w:p w14:paraId="6C807BFE" w14:textId="77777777" w:rsidR="00457713" w:rsidRPr="007F29ED" w:rsidRDefault="00457713" w:rsidP="00457713">
      <w:pPr>
        <w:jc w:val="both"/>
        <w:rPr>
          <w:rFonts w:ascii="Garamond" w:hAnsi="Garamond"/>
          <w:sz w:val="28"/>
          <w:szCs w:val="28"/>
          <w:lang w:val="en-AU"/>
        </w:rPr>
      </w:pPr>
      <w:r w:rsidRPr="007F29ED">
        <w:rPr>
          <w:rFonts w:ascii="Garamond" w:hAnsi="Garamond"/>
          <w:sz w:val="28"/>
          <w:szCs w:val="28"/>
          <w:lang w:val="en-AU"/>
        </w:rPr>
        <w:t>Values:</w:t>
      </w:r>
    </w:p>
    <w:p w14:paraId="1821BE0E" w14:textId="34BA5779" w:rsidR="00457713" w:rsidRPr="007F29ED" w:rsidRDefault="00457713" w:rsidP="008B2B46">
      <w:pPr>
        <w:pStyle w:val="ListParagraph"/>
        <w:numPr>
          <w:ilvl w:val="0"/>
          <w:numId w:val="5"/>
        </w:numPr>
        <w:rPr>
          <w:rFonts w:ascii="Garamond" w:hAnsi="Garamond"/>
          <w:sz w:val="28"/>
          <w:szCs w:val="28"/>
        </w:rPr>
      </w:pPr>
      <w:r w:rsidRPr="007F29ED">
        <w:rPr>
          <w:rFonts w:ascii="Garamond" w:hAnsi="Garamond"/>
          <w:sz w:val="28"/>
          <w:szCs w:val="28"/>
        </w:rPr>
        <w:t>1 = 1 respondent</w:t>
      </w:r>
    </w:p>
    <w:p w14:paraId="6184DF73" w14:textId="6917C3C8" w:rsidR="00457713" w:rsidRPr="007F29ED" w:rsidRDefault="00457713" w:rsidP="008B2B46">
      <w:pPr>
        <w:pStyle w:val="ListParagraph"/>
        <w:numPr>
          <w:ilvl w:val="0"/>
          <w:numId w:val="5"/>
        </w:numPr>
        <w:rPr>
          <w:rFonts w:ascii="Garamond" w:hAnsi="Garamond"/>
          <w:sz w:val="28"/>
          <w:szCs w:val="28"/>
        </w:rPr>
      </w:pPr>
      <w:r w:rsidRPr="007F29ED">
        <w:rPr>
          <w:rFonts w:ascii="Garamond" w:hAnsi="Garamond"/>
          <w:sz w:val="28"/>
          <w:szCs w:val="28"/>
        </w:rPr>
        <w:t>1 = 2 respondent (appears as “&amp; Anor” on right hand side of the case name)</w:t>
      </w:r>
    </w:p>
    <w:p w14:paraId="417D19BE" w14:textId="486A2763" w:rsidR="00457713" w:rsidRPr="007F29ED" w:rsidRDefault="00457713" w:rsidP="008B2B46">
      <w:pPr>
        <w:pStyle w:val="ListParagraph"/>
        <w:numPr>
          <w:ilvl w:val="0"/>
          <w:numId w:val="5"/>
        </w:numPr>
        <w:rPr>
          <w:rFonts w:ascii="Garamond" w:hAnsi="Garamond"/>
          <w:sz w:val="28"/>
          <w:szCs w:val="28"/>
        </w:rPr>
      </w:pPr>
      <w:r w:rsidRPr="007F29ED">
        <w:rPr>
          <w:rFonts w:ascii="Garamond" w:hAnsi="Garamond"/>
          <w:sz w:val="28"/>
          <w:szCs w:val="28"/>
        </w:rPr>
        <w:t>3 = 3 or more respondent (appears as “&amp; Ors” on right hand side of the case name)</w:t>
      </w:r>
    </w:p>
    <w:p w14:paraId="65D09A56" w14:textId="77777777" w:rsidR="00457713" w:rsidRPr="007F29ED" w:rsidRDefault="00457713" w:rsidP="00622CD1">
      <w:pPr>
        <w:rPr>
          <w:rFonts w:ascii="Garamond" w:hAnsi="Garamond"/>
          <w:sz w:val="28"/>
          <w:szCs w:val="28"/>
          <w:lang w:val="en-AU"/>
        </w:rPr>
      </w:pPr>
    </w:p>
    <w:p w14:paraId="1D4A0692" w14:textId="4550D4BB"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C7447C" w:rsidRPr="007F29ED">
        <w:rPr>
          <w:rFonts w:ascii="Garamond" w:hAnsi="Garamond"/>
          <w:i/>
          <w:sz w:val="28"/>
          <w:szCs w:val="28"/>
          <w:lang w:val="en-AU"/>
        </w:rPr>
        <w:t xml:space="preserve"> </w:t>
      </w:r>
      <w:r w:rsidR="00682357" w:rsidRPr="007F29ED">
        <w:rPr>
          <w:rFonts w:ascii="Garamond" w:hAnsi="Garamond"/>
          <w:i/>
          <w:sz w:val="28"/>
          <w:szCs w:val="28"/>
          <w:lang w:val="en-AU"/>
        </w:rPr>
        <w:t xml:space="preserve">Number of </w:t>
      </w:r>
      <w:r w:rsidR="00C7447C" w:rsidRPr="007F29ED">
        <w:rPr>
          <w:rFonts w:ascii="Garamond" w:hAnsi="Garamond"/>
          <w:i/>
          <w:sz w:val="28"/>
          <w:szCs w:val="28"/>
          <w:lang w:val="en-AU"/>
        </w:rPr>
        <w:t>Respondent</w:t>
      </w:r>
      <w:r w:rsidR="00682357" w:rsidRPr="007F29ED">
        <w:rPr>
          <w:rFonts w:ascii="Garamond" w:hAnsi="Garamond"/>
          <w:i/>
          <w:sz w:val="28"/>
          <w:szCs w:val="28"/>
          <w:lang w:val="en-AU"/>
        </w:rPr>
        <w:t>s</w:t>
      </w:r>
      <w:r w:rsidR="00D4710F" w:rsidRPr="007F29ED">
        <w:rPr>
          <w:rFonts w:ascii="Garamond" w:hAnsi="Garamond"/>
          <w:i/>
          <w:sz w:val="28"/>
          <w:szCs w:val="28"/>
          <w:lang w:val="en-AU"/>
        </w:rPr>
        <w:t>—</w:t>
      </w:r>
    </w:p>
    <w:p w14:paraId="7475FBE1" w14:textId="2B816411" w:rsidR="001F41C5" w:rsidRPr="007F29ED" w:rsidRDefault="001F41C5" w:rsidP="00CE4795">
      <w:pPr>
        <w:pStyle w:val="HCDB2"/>
        <w:numPr>
          <w:ilvl w:val="0"/>
          <w:numId w:val="0"/>
        </w:numPr>
      </w:pPr>
    </w:p>
    <w:p w14:paraId="193E0C48" w14:textId="77777777" w:rsidR="001F41C5" w:rsidRPr="007F29ED" w:rsidRDefault="001F41C5" w:rsidP="00EF4653">
      <w:pPr>
        <w:jc w:val="both"/>
        <w:rPr>
          <w:rFonts w:ascii="Garamond" w:hAnsi="Garamond"/>
          <w:i/>
          <w:sz w:val="28"/>
          <w:szCs w:val="28"/>
          <w:lang w:val="en-AU"/>
        </w:rPr>
      </w:pPr>
    </w:p>
    <w:p w14:paraId="70441602" w14:textId="24D5DC3D" w:rsidR="00682357" w:rsidRPr="007F29ED" w:rsidRDefault="00682357" w:rsidP="00CE4795">
      <w:pPr>
        <w:pStyle w:val="HCDB2"/>
      </w:pPr>
      <w:bookmarkStart w:id="37" w:name="_Toc223090645"/>
      <w:r w:rsidRPr="007F29ED">
        <w:t>Case Type</w:t>
      </w:r>
      <w:bookmarkEnd w:id="37"/>
    </w:p>
    <w:p w14:paraId="7F0D4A1A" w14:textId="77777777" w:rsidR="00682357" w:rsidRPr="007F29ED" w:rsidRDefault="00682357" w:rsidP="00682357">
      <w:pPr>
        <w:rPr>
          <w:rFonts w:ascii="Garamond" w:hAnsi="Garamond"/>
          <w:sz w:val="28"/>
          <w:szCs w:val="28"/>
          <w:lang w:val="en-AU"/>
        </w:rPr>
      </w:pPr>
    </w:p>
    <w:p w14:paraId="3BE0BF8E" w14:textId="3B159D61" w:rsidR="00682357" w:rsidRPr="007F29ED" w:rsidRDefault="00682357" w:rsidP="00682357">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caseType</w:t>
      </w:r>
      <w:proofErr w:type="spellEnd"/>
    </w:p>
    <w:p w14:paraId="38218B05" w14:textId="77777777" w:rsidR="00682357" w:rsidRPr="007F29ED" w:rsidRDefault="00682357" w:rsidP="00682357">
      <w:pPr>
        <w:rPr>
          <w:rFonts w:ascii="Garamond" w:hAnsi="Garamond"/>
          <w:sz w:val="28"/>
          <w:szCs w:val="28"/>
          <w:lang w:val="en-AU"/>
        </w:rPr>
      </w:pPr>
      <w:r w:rsidRPr="007F29ED">
        <w:rPr>
          <w:rFonts w:ascii="Garamond" w:hAnsi="Garamond"/>
          <w:sz w:val="28"/>
          <w:szCs w:val="28"/>
          <w:lang w:val="en-AU"/>
        </w:rPr>
        <w:t>Normalizations: N/A</w:t>
      </w:r>
    </w:p>
    <w:p w14:paraId="79DF0FE3" w14:textId="77777777" w:rsidR="00682357" w:rsidRPr="007F29ED" w:rsidRDefault="00682357" w:rsidP="00682357">
      <w:pPr>
        <w:rPr>
          <w:rFonts w:ascii="Garamond" w:hAnsi="Garamond"/>
          <w:sz w:val="28"/>
          <w:szCs w:val="28"/>
          <w:lang w:val="en-AU"/>
        </w:rPr>
      </w:pPr>
    </w:p>
    <w:p w14:paraId="65525987" w14:textId="3A883521" w:rsidR="001C2217" w:rsidRPr="007F29ED" w:rsidRDefault="001C2217" w:rsidP="00682357">
      <w:pPr>
        <w:rPr>
          <w:rFonts w:ascii="Garamond" w:hAnsi="Garamond"/>
          <w:sz w:val="28"/>
          <w:szCs w:val="28"/>
          <w:lang w:val="en-AU"/>
        </w:rPr>
      </w:pPr>
      <w:r w:rsidRPr="007F29ED">
        <w:rPr>
          <w:rFonts w:ascii="Garamond" w:hAnsi="Garamond"/>
          <w:sz w:val="28"/>
          <w:szCs w:val="28"/>
          <w:lang w:val="en-AU"/>
        </w:rPr>
        <w:t>This variable denotes the broad case type, immigration (where case is brought by or against the Minister for Immigration (etc)), criminal (where the case is brought by or against the Queen/R), or civil (all other cases).</w:t>
      </w:r>
    </w:p>
    <w:p w14:paraId="21200269" w14:textId="77777777" w:rsidR="001C2217" w:rsidRPr="007F29ED" w:rsidRDefault="001C2217" w:rsidP="00682357">
      <w:pPr>
        <w:rPr>
          <w:rFonts w:ascii="Garamond" w:hAnsi="Garamond"/>
          <w:sz w:val="28"/>
          <w:szCs w:val="28"/>
          <w:lang w:val="en-AU"/>
        </w:rPr>
      </w:pPr>
    </w:p>
    <w:p w14:paraId="5A189E87" w14:textId="51DBD4D3" w:rsidR="001C2217" w:rsidRPr="007F29ED" w:rsidRDefault="001C2217" w:rsidP="00682357">
      <w:pPr>
        <w:rPr>
          <w:rFonts w:ascii="Garamond" w:hAnsi="Garamond"/>
          <w:sz w:val="28"/>
          <w:szCs w:val="28"/>
          <w:lang w:val="en-AU"/>
        </w:rPr>
      </w:pPr>
      <w:r w:rsidRPr="007F29ED">
        <w:rPr>
          <w:rFonts w:ascii="Garamond" w:hAnsi="Garamond"/>
          <w:sz w:val="28"/>
          <w:szCs w:val="28"/>
          <w:lang w:val="en-AU"/>
        </w:rPr>
        <w:t xml:space="preserve">Values: </w:t>
      </w:r>
    </w:p>
    <w:p w14:paraId="5ADA2CFD" w14:textId="5EB5DEF3" w:rsidR="001C2217" w:rsidRPr="007F29ED" w:rsidRDefault="001C2217" w:rsidP="008B2B46">
      <w:pPr>
        <w:pStyle w:val="ListParagraph"/>
        <w:numPr>
          <w:ilvl w:val="0"/>
          <w:numId w:val="6"/>
        </w:numPr>
        <w:rPr>
          <w:rFonts w:ascii="Garamond" w:hAnsi="Garamond"/>
          <w:sz w:val="28"/>
          <w:szCs w:val="28"/>
        </w:rPr>
      </w:pPr>
      <w:r w:rsidRPr="007F29ED">
        <w:rPr>
          <w:rFonts w:ascii="Garamond" w:hAnsi="Garamond"/>
          <w:sz w:val="28"/>
          <w:szCs w:val="28"/>
        </w:rPr>
        <w:t>1 = Immigration</w:t>
      </w:r>
    </w:p>
    <w:p w14:paraId="260D10DB" w14:textId="5FFFF42B" w:rsidR="001C2217" w:rsidRPr="007F29ED" w:rsidRDefault="001C2217" w:rsidP="008B2B46">
      <w:pPr>
        <w:pStyle w:val="ListParagraph"/>
        <w:numPr>
          <w:ilvl w:val="0"/>
          <w:numId w:val="6"/>
        </w:numPr>
        <w:rPr>
          <w:rFonts w:ascii="Garamond" w:hAnsi="Garamond"/>
          <w:sz w:val="28"/>
          <w:szCs w:val="28"/>
        </w:rPr>
      </w:pPr>
      <w:r w:rsidRPr="007F29ED">
        <w:rPr>
          <w:rFonts w:ascii="Garamond" w:hAnsi="Garamond"/>
          <w:sz w:val="28"/>
          <w:szCs w:val="28"/>
        </w:rPr>
        <w:t>2 = Criminal</w:t>
      </w:r>
    </w:p>
    <w:p w14:paraId="39EB92FC" w14:textId="31C20604" w:rsidR="001C2217" w:rsidRPr="007F29ED" w:rsidRDefault="001C2217" w:rsidP="008B2B46">
      <w:pPr>
        <w:pStyle w:val="ListParagraph"/>
        <w:numPr>
          <w:ilvl w:val="0"/>
          <w:numId w:val="6"/>
        </w:numPr>
        <w:rPr>
          <w:rFonts w:ascii="Garamond" w:hAnsi="Garamond"/>
          <w:sz w:val="28"/>
          <w:szCs w:val="28"/>
        </w:rPr>
      </w:pPr>
      <w:r w:rsidRPr="007F29ED">
        <w:rPr>
          <w:rFonts w:ascii="Garamond" w:hAnsi="Garamond"/>
          <w:sz w:val="28"/>
          <w:szCs w:val="28"/>
        </w:rPr>
        <w:t>3 = Civil</w:t>
      </w:r>
    </w:p>
    <w:p w14:paraId="39C3806E" w14:textId="77777777" w:rsidR="001C2217" w:rsidRPr="007F29ED" w:rsidRDefault="001C2217" w:rsidP="00682357">
      <w:pPr>
        <w:rPr>
          <w:rFonts w:ascii="Garamond" w:hAnsi="Garamond"/>
          <w:sz w:val="28"/>
          <w:szCs w:val="28"/>
          <w:lang w:val="en-AU"/>
        </w:rPr>
      </w:pPr>
    </w:p>
    <w:p w14:paraId="5988CD98" w14:textId="057B8FDA" w:rsidR="00682357" w:rsidRPr="007F29ED" w:rsidRDefault="00682357" w:rsidP="001C2217">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Case Type--</w:t>
      </w:r>
    </w:p>
    <w:p w14:paraId="319A125B" w14:textId="62D8873C" w:rsidR="00E27E91" w:rsidRPr="007F29ED" w:rsidRDefault="00E27E91" w:rsidP="00801689">
      <w:pPr>
        <w:jc w:val="both"/>
        <w:rPr>
          <w:rFonts w:ascii="Garamond" w:hAnsi="Garamond"/>
          <w:i/>
          <w:sz w:val="28"/>
          <w:szCs w:val="28"/>
          <w:lang w:val="en-AU"/>
        </w:rPr>
      </w:pPr>
    </w:p>
    <w:p w14:paraId="309AEBBC" w14:textId="77777777" w:rsidR="00E27E91" w:rsidRPr="007F29ED" w:rsidRDefault="00E27E91" w:rsidP="00CE4795">
      <w:pPr>
        <w:pStyle w:val="HCDB2"/>
      </w:pPr>
      <w:bookmarkStart w:id="38" w:name="_Toc14854654"/>
      <w:bookmarkStart w:id="39" w:name="_Toc14856104"/>
      <w:bookmarkStart w:id="40" w:name="_Toc223090646"/>
      <w:r w:rsidRPr="007F29ED">
        <w:t>Primary Issue Area</w:t>
      </w:r>
      <w:bookmarkEnd w:id="38"/>
      <w:bookmarkEnd w:id="39"/>
      <w:bookmarkEnd w:id="40"/>
    </w:p>
    <w:p w14:paraId="425258D9" w14:textId="77777777" w:rsidR="00E27E91" w:rsidRPr="007F29ED" w:rsidRDefault="00E27E91" w:rsidP="00E27E91">
      <w:pPr>
        <w:jc w:val="both"/>
        <w:rPr>
          <w:rFonts w:ascii="Garamond" w:hAnsi="Garamond"/>
          <w:sz w:val="28"/>
          <w:szCs w:val="28"/>
          <w:lang w:val="en-AU"/>
        </w:rPr>
      </w:pPr>
    </w:p>
    <w:p w14:paraId="6C275698" w14:textId="77777777"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primaryIssueArea</w:t>
      </w:r>
      <w:proofErr w:type="spellEnd"/>
    </w:p>
    <w:p w14:paraId="63C22C1A" w14:textId="77777777" w:rsidR="00E27E91" w:rsidRPr="007F29ED" w:rsidRDefault="00E27E91" w:rsidP="00E27E91">
      <w:pPr>
        <w:jc w:val="both"/>
        <w:rPr>
          <w:rFonts w:ascii="Garamond" w:hAnsi="Garamond"/>
          <w:sz w:val="28"/>
          <w:szCs w:val="28"/>
          <w:lang w:val="en-AU"/>
        </w:rPr>
      </w:pPr>
    </w:p>
    <w:p w14:paraId="2B22DCA1" w14:textId="54CD5044"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There are two variables relating to identification of the issue considered by the Court in the matter. The difference between the two variables is in the level of generality at which the issue is coded. </w:t>
      </w:r>
      <w:r w:rsidR="00266309" w:rsidRPr="007F29ED">
        <w:rPr>
          <w:rFonts w:ascii="Garamond" w:hAnsi="Garamond"/>
          <w:sz w:val="28"/>
          <w:szCs w:val="28"/>
          <w:lang w:val="en-AU"/>
        </w:rPr>
        <w:t>For special leave matters that proceeded by hearing, you should capture the issue coding via the transcript. For special leave matters that were determined on the papers you will need to capture the issue codes based on the lower court decision.</w:t>
      </w:r>
    </w:p>
    <w:p w14:paraId="7376D7A3" w14:textId="13FDC308" w:rsidR="00E27E91" w:rsidRPr="007F29ED" w:rsidRDefault="00E27E91" w:rsidP="00E27E91">
      <w:pPr>
        <w:jc w:val="both"/>
        <w:rPr>
          <w:rFonts w:ascii="Garamond" w:hAnsi="Garamond"/>
          <w:sz w:val="28"/>
          <w:szCs w:val="28"/>
          <w:lang w:val="en-AU"/>
        </w:rPr>
      </w:pPr>
    </w:p>
    <w:p w14:paraId="097553C6" w14:textId="77777777" w:rsidR="006F4912" w:rsidRPr="007F29ED" w:rsidRDefault="006F4912" w:rsidP="006F4912">
      <w:pPr>
        <w:jc w:val="both"/>
        <w:rPr>
          <w:rFonts w:ascii="Garamond" w:hAnsi="Garamond"/>
          <w:sz w:val="28"/>
          <w:szCs w:val="28"/>
          <w:lang w:val="en-AU"/>
        </w:rPr>
      </w:pPr>
      <w:r w:rsidRPr="007F29ED">
        <w:rPr>
          <w:rFonts w:ascii="Garamond" w:hAnsi="Garamond"/>
          <w:sz w:val="28"/>
          <w:szCs w:val="28"/>
          <w:lang w:val="en-AU"/>
        </w:rPr>
        <w:lastRenderedPageBreak/>
        <w:t xml:space="preserve">Further, unlike other jurisdictions, which grant final court review on extremely specific questions, final court review in Australia tends to be more generalized. For that reason, we have included capacity for a primary issue area and its related sub area and issue, and a secondary issue area and its related sub area and issue. Coders should code the issue of primary important in the primary </w:t>
      </w:r>
      <w:proofErr w:type="gramStart"/>
      <w:r w:rsidRPr="007F29ED">
        <w:rPr>
          <w:rFonts w:ascii="Garamond" w:hAnsi="Garamond"/>
          <w:sz w:val="28"/>
          <w:szCs w:val="28"/>
          <w:lang w:val="en-AU"/>
        </w:rPr>
        <w:t>variable, and</w:t>
      </w:r>
      <w:proofErr w:type="gramEnd"/>
      <w:r w:rsidRPr="007F29ED">
        <w:rPr>
          <w:rFonts w:ascii="Garamond" w:hAnsi="Garamond"/>
          <w:sz w:val="28"/>
          <w:szCs w:val="28"/>
          <w:lang w:val="en-AU"/>
        </w:rPr>
        <w:t xml:space="preserve"> include a secondary issue only when necessary to capture the issues raised by the case.</w:t>
      </w:r>
    </w:p>
    <w:p w14:paraId="092FCA6C" w14:textId="77777777" w:rsidR="006F4912" w:rsidRPr="007F29ED" w:rsidRDefault="006F4912" w:rsidP="00E27E91">
      <w:pPr>
        <w:jc w:val="both"/>
        <w:rPr>
          <w:rFonts w:ascii="Garamond" w:hAnsi="Garamond"/>
          <w:sz w:val="28"/>
          <w:szCs w:val="28"/>
          <w:lang w:val="en-AU"/>
        </w:rPr>
      </w:pPr>
    </w:p>
    <w:p w14:paraId="313B8F89" w14:textId="244DCB14"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At the most general level is the variable </w:t>
      </w:r>
      <w:proofErr w:type="spellStart"/>
      <w:r w:rsidRPr="007F29ED">
        <w:rPr>
          <w:rFonts w:ascii="Garamond" w:hAnsi="Garamond"/>
          <w:sz w:val="28"/>
          <w:szCs w:val="28"/>
          <w:lang w:val="en-AU"/>
        </w:rPr>
        <w:t>issueArea</w:t>
      </w:r>
      <w:proofErr w:type="spellEnd"/>
      <w:r w:rsidRPr="007F29ED">
        <w:rPr>
          <w:rFonts w:ascii="Garamond" w:hAnsi="Garamond"/>
          <w:sz w:val="28"/>
          <w:szCs w:val="28"/>
          <w:lang w:val="en-AU"/>
        </w:rPr>
        <w:t xml:space="preserve">, which consists of a universe of 10 substantive issue codes. The narrower </w:t>
      </w:r>
      <w:proofErr w:type="spellStart"/>
      <w:r w:rsidRPr="007F29ED">
        <w:rPr>
          <w:rFonts w:ascii="Garamond" w:hAnsi="Garamond"/>
          <w:sz w:val="28"/>
          <w:szCs w:val="28"/>
          <w:lang w:val="en-AU"/>
        </w:rPr>
        <w:t>issueSubArea</w:t>
      </w:r>
      <w:proofErr w:type="spellEnd"/>
      <w:r w:rsidRPr="007F29ED">
        <w:rPr>
          <w:rFonts w:ascii="Garamond" w:hAnsi="Garamond"/>
          <w:sz w:val="28"/>
          <w:szCs w:val="28"/>
          <w:lang w:val="en-AU"/>
        </w:rPr>
        <w:t xml:space="preserve"> comprises </w:t>
      </w:r>
      <w:proofErr w:type="gramStart"/>
      <w:r w:rsidRPr="007F29ED">
        <w:rPr>
          <w:rFonts w:ascii="Garamond" w:hAnsi="Garamond"/>
          <w:sz w:val="28"/>
          <w:szCs w:val="28"/>
          <w:lang w:val="en-AU"/>
        </w:rPr>
        <w:t>a number of</w:t>
      </w:r>
      <w:proofErr w:type="gramEnd"/>
      <w:r w:rsidRPr="007F29ED">
        <w:rPr>
          <w:rFonts w:ascii="Garamond" w:hAnsi="Garamond"/>
          <w:sz w:val="28"/>
          <w:szCs w:val="28"/>
          <w:lang w:val="en-AU"/>
        </w:rPr>
        <w:t xml:space="preserve"> sub areas associated with the broader issue code.</w:t>
      </w:r>
    </w:p>
    <w:p w14:paraId="31F23D60" w14:textId="77777777" w:rsidR="00E27E91" w:rsidRPr="007F29ED" w:rsidRDefault="00E27E91" w:rsidP="00E27E91">
      <w:pPr>
        <w:jc w:val="both"/>
        <w:rPr>
          <w:rFonts w:ascii="Garamond" w:hAnsi="Garamond"/>
          <w:sz w:val="28"/>
          <w:szCs w:val="28"/>
          <w:lang w:val="en-AU"/>
        </w:rPr>
      </w:pPr>
    </w:p>
    <w:p w14:paraId="0CFA4784" w14:textId="3FBBA77C"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Below is a list of both the broad level </w:t>
      </w:r>
      <w:proofErr w:type="spellStart"/>
      <w:r w:rsidRPr="007F29ED">
        <w:rPr>
          <w:rFonts w:ascii="Garamond" w:hAnsi="Garamond"/>
          <w:sz w:val="28"/>
          <w:szCs w:val="28"/>
          <w:lang w:val="en-AU"/>
        </w:rPr>
        <w:t>issueArea</w:t>
      </w:r>
      <w:proofErr w:type="spellEnd"/>
      <w:r w:rsidRPr="007F29ED">
        <w:rPr>
          <w:rFonts w:ascii="Garamond" w:hAnsi="Garamond"/>
          <w:sz w:val="28"/>
          <w:szCs w:val="28"/>
          <w:lang w:val="en-AU"/>
        </w:rPr>
        <w:t xml:space="preserve"> variable and the narrower </w:t>
      </w:r>
      <w:proofErr w:type="spellStart"/>
      <w:r w:rsidRPr="007F29ED">
        <w:rPr>
          <w:rFonts w:ascii="Garamond" w:hAnsi="Garamond"/>
          <w:sz w:val="28"/>
          <w:szCs w:val="28"/>
          <w:lang w:val="en-AU"/>
        </w:rPr>
        <w:t>issueSubArea</w:t>
      </w:r>
      <w:proofErr w:type="spellEnd"/>
      <w:r w:rsidRPr="007F29ED">
        <w:rPr>
          <w:rFonts w:ascii="Garamond" w:hAnsi="Garamond"/>
          <w:sz w:val="28"/>
          <w:szCs w:val="28"/>
          <w:lang w:val="en-AU"/>
        </w:rPr>
        <w:t xml:space="preserve">. The issue sub areas are ordered and coded by their larger issue area. For example, Common Law is coded as “1” under the </w:t>
      </w:r>
      <w:proofErr w:type="spellStart"/>
      <w:r w:rsidRPr="007F29ED">
        <w:rPr>
          <w:rFonts w:ascii="Garamond" w:hAnsi="Garamond"/>
          <w:sz w:val="28"/>
          <w:szCs w:val="28"/>
          <w:lang w:val="en-AU"/>
        </w:rPr>
        <w:t>issueArea</w:t>
      </w:r>
      <w:proofErr w:type="spellEnd"/>
      <w:r w:rsidRPr="007F29ED">
        <w:rPr>
          <w:rFonts w:ascii="Garamond" w:hAnsi="Garamond"/>
          <w:sz w:val="28"/>
          <w:szCs w:val="28"/>
          <w:lang w:val="en-AU"/>
        </w:rPr>
        <w:t xml:space="preserve"> variable, and Common Law—Torts is coded as “101,” Common Law—Contract as “102,” and so on, under the </w:t>
      </w:r>
      <w:proofErr w:type="spellStart"/>
      <w:r w:rsidRPr="007F29ED">
        <w:rPr>
          <w:rFonts w:ascii="Garamond" w:hAnsi="Garamond"/>
          <w:sz w:val="28"/>
          <w:szCs w:val="28"/>
          <w:lang w:val="en-AU"/>
        </w:rPr>
        <w:t>issueSubArea</w:t>
      </w:r>
      <w:proofErr w:type="spellEnd"/>
      <w:r w:rsidRPr="007F29ED">
        <w:rPr>
          <w:rFonts w:ascii="Garamond" w:hAnsi="Garamond"/>
          <w:sz w:val="28"/>
          <w:szCs w:val="28"/>
          <w:lang w:val="en-AU"/>
        </w:rPr>
        <w:t xml:space="preserve"> variable. In 2 issue sub areas, the sub areas are identical to the broader issue area because of the discrete nature of the general area.</w:t>
      </w:r>
    </w:p>
    <w:p w14:paraId="1D1512D8" w14:textId="4C80B74B" w:rsidR="006F4912" w:rsidRPr="007F29ED" w:rsidRDefault="006F4912" w:rsidP="00E27E91">
      <w:pPr>
        <w:jc w:val="both"/>
        <w:rPr>
          <w:rFonts w:ascii="Garamond" w:hAnsi="Garamond"/>
          <w:sz w:val="28"/>
          <w:szCs w:val="28"/>
          <w:lang w:val="en-AU"/>
        </w:rPr>
      </w:pPr>
    </w:p>
    <w:p w14:paraId="01049563" w14:textId="306A8DFB" w:rsidR="006F4912" w:rsidRPr="007F29ED" w:rsidRDefault="006F4912" w:rsidP="00E27E91">
      <w:pPr>
        <w:jc w:val="both"/>
        <w:rPr>
          <w:rFonts w:ascii="Garamond" w:hAnsi="Garamond"/>
          <w:sz w:val="28"/>
          <w:szCs w:val="28"/>
          <w:lang w:val="en-AU"/>
        </w:rPr>
      </w:pPr>
      <w:r w:rsidRPr="007F29ED">
        <w:rPr>
          <w:rFonts w:ascii="Garamond" w:hAnsi="Garamond"/>
          <w:sz w:val="28"/>
          <w:szCs w:val="28"/>
          <w:lang w:val="en-AU"/>
        </w:rPr>
        <w:t>The relevant codes appear in brackets. For example, a negligence case would be coded as 1 for the issue area and 101 as the issue sub area.</w:t>
      </w:r>
    </w:p>
    <w:p w14:paraId="72862BA9" w14:textId="77777777" w:rsidR="00E27E91" w:rsidRPr="007F29ED" w:rsidRDefault="00E27E91" w:rsidP="00E27E91">
      <w:pPr>
        <w:jc w:val="both"/>
        <w:rPr>
          <w:rFonts w:ascii="Garamond" w:hAnsi="Garamond"/>
          <w:sz w:val="28"/>
          <w:szCs w:val="28"/>
          <w:lang w:val="en-AU"/>
        </w:rPr>
      </w:pPr>
    </w:p>
    <w:p w14:paraId="789656E9" w14:textId="77777777" w:rsidR="00E27E91" w:rsidRPr="007F29ED" w:rsidRDefault="00E27E91" w:rsidP="00E27E91">
      <w:pPr>
        <w:jc w:val="both"/>
        <w:rPr>
          <w:rFonts w:ascii="Garamond" w:hAnsi="Garamond"/>
          <w:sz w:val="28"/>
          <w:szCs w:val="28"/>
          <w:lang w:val="en-AU"/>
        </w:rPr>
      </w:pP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2628"/>
        <w:gridCol w:w="4140"/>
      </w:tblGrid>
      <w:tr w:rsidR="00E27E91" w:rsidRPr="007F29ED" w14:paraId="2267381A" w14:textId="77777777" w:rsidTr="00E431BC">
        <w:tc>
          <w:tcPr>
            <w:tcW w:w="2628" w:type="dxa"/>
          </w:tcPr>
          <w:p w14:paraId="3A911F2F"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Issue Area</w:t>
            </w:r>
          </w:p>
        </w:tc>
        <w:tc>
          <w:tcPr>
            <w:tcW w:w="4140" w:type="dxa"/>
          </w:tcPr>
          <w:p w14:paraId="6C660F56"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Issue Sub Area</w:t>
            </w:r>
          </w:p>
        </w:tc>
      </w:tr>
      <w:tr w:rsidR="00E27E91" w:rsidRPr="007F29ED" w14:paraId="1EF800C9" w14:textId="77777777" w:rsidTr="00E431BC">
        <w:tc>
          <w:tcPr>
            <w:tcW w:w="2628" w:type="dxa"/>
          </w:tcPr>
          <w:p w14:paraId="6CDFF99C"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Common Law (includes traditional common law areas now governed by statute) [1]</w:t>
            </w:r>
          </w:p>
        </w:tc>
        <w:tc>
          <w:tcPr>
            <w:tcW w:w="4140" w:type="dxa"/>
          </w:tcPr>
          <w:p w14:paraId="6777D067"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Tort [101]</w:t>
            </w:r>
          </w:p>
          <w:p w14:paraId="7A82EDA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Contract [102]</w:t>
            </w:r>
          </w:p>
          <w:p w14:paraId="0BE3677A"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Equity [103]</w:t>
            </w:r>
          </w:p>
          <w:p w14:paraId="2E055E1B"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Trusts [104]</w:t>
            </w:r>
          </w:p>
        </w:tc>
      </w:tr>
      <w:tr w:rsidR="00E27E91" w:rsidRPr="007F29ED" w14:paraId="4C2B9EB7" w14:textId="77777777" w:rsidTr="00E431BC">
        <w:tc>
          <w:tcPr>
            <w:tcW w:w="2628" w:type="dxa"/>
          </w:tcPr>
          <w:p w14:paraId="2B42E3BB"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 xml:space="preserve">Public Law—Federal [2] </w:t>
            </w:r>
          </w:p>
        </w:tc>
        <w:tc>
          <w:tcPr>
            <w:tcW w:w="4140" w:type="dxa"/>
          </w:tcPr>
          <w:p w14:paraId="40274610"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Constitutional law [201]</w:t>
            </w:r>
          </w:p>
          <w:p w14:paraId="3DB7B871"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Administrative law [202]</w:t>
            </w:r>
          </w:p>
        </w:tc>
      </w:tr>
      <w:tr w:rsidR="00E27E91" w:rsidRPr="007F29ED" w14:paraId="0BF5FF24" w14:textId="77777777" w:rsidTr="00E431BC">
        <w:tc>
          <w:tcPr>
            <w:tcW w:w="2628" w:type="dxa"/>
          </w:tcPr>
          <w:p w14:paraId="4074C040"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Public Law—State [3]</w:t>
            </w:r>
          </w:p>
        </w:tc>
        <w:tc>
          <w:tcPr>
            <w:tcW w:w="4140" w:type="dxa"/>
          </w:tcPr>
          <w:p w14:paraId="5A00350F"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Constitutional law [301]</w:t>
            </w:r>
          </w:p>
          <w:p w14:paraId="55006A2C"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Administrative law [302]</w:t>
            </w:r>
          </w:p>
        </w:tc>
      </w:tr>
      <w:tr w:rsidR="00E27E91" w:rsidRPr="007F29ED" w14:paraId="361D29FA" w14:textId="77777777" w:rsidTr="00E431BC">
        <w:tc>
          <w:tcPr>
            <w:tcW w:w="2628" w:type="dxa"/>
          </w:tcPr>
          <w:p w14:paraId="7749C3CB"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Civil Rights (non-constitutional) [4]</w:t>
            </w:r>
          </w:p>
        </w:tc>
        <w:tc>
          <w:tcPr>
            <w:tcW w:w="4140" w:type="dxa"/>
          </w:tcPr>
          <w:p w14:paraId="63E93A08"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Statutory rights [401]</w:t>
            </w:r>
          </w:p>
          <w:p w14:paraId="05642558"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State bills of rights [402]</w:t>
            </w:r>
          </w:p>
          <w:p w14:paraId="6DF94BAD"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Common law rights [403]</w:t>
            </w:r>
          </w:p>
          <w:p w14:paraId="0FD91A38"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Indigenous rights (including native title) [404]</w:t>
            </w:r>
          </w:p>
          <w:p w14:paraId="16CF9F40"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Refugees [405]</w:t>
            </w:r>
          </w:p>
        </w:tc>
      </w:tr>
      <w:tr w:rsidR="00E27E91" w:rsidRPr="007F29ED" w14:paraId="2B0179A4" w14:textId="77777777" w:rsidTr="00E431BC">
        <w:tc>
          <w:tcPr>
            <w:tcW w:w="2628" w:type="dxa"/>
          </w:tcPr>
          <w:p w14:paraId="17E0197D"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Criminal Law and Procedure [5]</w:t>
            </w:r>
          </w:p>
        </w:tc>
        <w:tc>
          <w:tcPr>
            <w:tcW w:w="4140" w:type="dxa"/>
          </w:tcPr>
          <w:p w14:paraId="0B3E96B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Federal criminal law [501]</w:t>
            </w:r>
          </w:p>
          <w:p w14:paraId="7B27ECAC"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Federal criminal procedure [502]</w:t>
            </w:r>
          </w:p>
          <w:p w14:paraId="45AF83A9"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State criminal law [503]</w:t>
            </w:r>
          </w:p>
          <w:p w14:paraId="795AC9ED"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State criminal procedure [504]</w:t>
            </w:r>
          </w:p>
        </w:tc>
      </w:tr>
      <w:tr w:rsidR="00E27E91" w:rsidRPr="007F29ED" w14:paraId="31B6BEB2" w14:textId="77777777" w:rsidTr="00E431BC">
        <w:tc>
          <w:tcPr>
            <w:tcW w:w="2628" w:type="dxa"/>
          </w:tcPr>
          <w:p w14:paraId="72A45BD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Economic Relations [6]</w:t>
            </w:r>
          </w:p>
        </w:tc>
        <w:tc>
          <w:tcPr>
            <w:tcW w:w="4140" w:type="dxa"/>
          </w:tcPr>
          <w:p w14:paraId="26637FED"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Corporate and business [601]</w:t>
            </w:r>
          </w:p>
          <w:p w14:paraId="522F6BA8"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Bankruptcy and insolvency [602]</w:t>
            </w:r>
          </w:p>
          <w:p w14:paraId="0041ED98"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lastRenderedPageBreak/>
              <w:t>Property [603]</w:t>
            </w:r>
          </w:p>
          <w:p w14:paraId="7C44805C"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Intellectual property [604]</w:t>
            </w:r>
          </w:p>
          <w:p w14:paraId="6AFD46B3"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Consumer and competition [605]</w:t>
            </w:r>
          </w:p>
          <w:p w14:paraId="118E443B"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Taxation [606]</w:t>
            </w:r>
          </w:p>
          <w:p w14:paraId="19DC4103"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Succession (wills and estates) [607]</w:t>
            </w:r>
          </w:p>
        </w:tc>
      </w:tr>
      <w:tr w:rsidR="00E27E91" w:rsidRPr="007F29ED" w14:paraId="3DAAF841" w14:textId="77777777" w:rsidTr="00E431BC">
        <w:tc>
          <w:tcPr>
            <w:tcW w:w="2628" w:type="dxa"/>
          </w:tcPr>
          <w:p w14:paraId="4ABE8BC1"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lastRenderedPageBreak/>
              <w:t>Employment and Industrial Relations [7]</w:t>
            </w:r>
          </w:p>
        </w:tc>
        <w:tc>
          <w:tcPr>
            <w:tcW w:w="4140" w:type="dxa"/>
          </w:tcPr>
          <w:p w14:paraId="0B0443D5"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Employment and industrial relations [701]</w:t>
            </w:r>
          </w:p>
        </w:tc>
      </w:tr>
      <w:tr w:rsidR="00E27E91" w:rsidRPr="007F29ED" w14:paraId="6BA2275D" w14:textId="77777777" w:rsidTr="00E431BC">
        <w:tc>
          <w:tcPr>
            <w:tcW w:w="2628" w:type="dxa"/>
          </w:tcPr>
          <w:p w14:paraId="6302A017"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Admiralty and Maritime [8]</w:t>
            </w:r>
          </w:p>
        </w:tc>
        <w:tc>
          <w:tcPr>
            <w:tcW w:w="4140" w:type="dxa"/>
          </w:tcPr>
          <w:p w14:paraId="76C4815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Admiralty and maritime [801]</w:t>
            </w:r>
          </w:p>
        </w:tc>
      </w:tr>
      <w:tr w:rsidR="00E27E91" w:rsidRPr="007F29ED" w14:paraId="24FA65C5" w14:textId="77777777" w:rsidTr="00E431BC">
        <w:tc>
          <w:tcPr>
            <w:tcW w:w="2628" w:type="dxa"/>
          </w:tcPr>
          <w:p w14:paraId="46CD0F4C"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Procedure and Ethics [9]</w:t>
            </w:r>
          </w:p>
        </w:tc>
        <w:tc>
          <w:tcPr>
            <w:tcW w:w="4140" w:type="dxa"/>
          </w:tcPr>
          <w:p w14:paraId="43D0C1D5"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Civil procedure/litigation [901]</w:t>
            </w:r>
          </w:p>
          <w:p w14:paraId="3AA8DF7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Evidence [902]</w:t>
            </w:r>
          </w:p>
          <w:p w14:paraId="7B90F4CC"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Statutory interpretation (Acts Interpretation Act) [903]</w:t>
            </w:r>
          </w:p>
          <w:p w14:paraId="030C34E4"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Legal profession (ethics) [904]</w:t>
            </w:r>
          </w:p>
          <w:p w14:paraId="0655CF3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Inherent power of the Court [905]</w:t>
            </w:r>
          </w:p>
        </w:tc>
      </w:tr>
      <w:tr w:rsidR="00E27E91" w:rsidRPr="007F29ED" w14:paraId="5BF90483" w14:textId="77777777" w:rsidTr="00E431BC">
        <w:tc>
          <w:tcPr>
            <w:tcW w:w="2628" w:type="dxa"/>
          </w:tcPr>
          <w:p w14:paraId="351EEE4E"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Miscellaneous [10]</w:t>
            </w:r>
          </w:p>
        </w:tc>
        <w:tc>
          <w:tcPr>
            <w:tcW w:w="4140" w:type="dxa"/>
          </w:tcPr>
          <w:p w14:paraId="7EA8F65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International law [1001]</w:t>
            </w:r>
          </w:p>
          <w:p w14:paraId="32FE9107"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Family law [1002]</w:t>
            </w:r>
          </w:p>
          <w:p w14:paraId="6B0E84B2"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Migration (non-refugee) [1003]</w:t>
            </w:r>
          </w:p>
          <w:p w14:paraId="270581A0"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Environmental law [1004]</w:t>
            </w:r>
          </w:p>
          <w:p w14:paraId="194A8C67"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Vulnerable persons (e.g. child protection, disabled persons etc) [1005]</w:t>
            </w:r>
          </w:p>
        </w:tc>
      </w:tr>
      <w:tr w:rsidR="00E27E91" w:rsidRPr="007F29ED" w14:paraId="73479D47" w14:textId="77777777" w:rsidTr="00E431BC">
        <w:tc>
          <w:tcPr>
            <w:tcW w:w="2628" w:type="dxa"/>
          </w:tcPr>
          <w:p w14:paraId="7B2EFF29"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Costs [11]</w:t>
            </w:r>
          </w:p>
        </w:tc>
        <w:tc>
          <w:tcPr>
            <w:tcW w:w="4140" w:type="dxa"/>
          </w:tcPr>
          <w:p w14:paraId="54FFC579" w14:textId="77777777" w:rsidR="00E27E91" w:rsidRPr="007F29ED" w:rsidRDefault="00E27E91" w:rsidP="00E431BC">
            <w:pPr>
              <w:jc w:val="both"/>
              <w:rPr>
                <w:rFonts w:ascii="Garamond" w:hAnsi="Garamond"/>
                <w:sz w:val="28"/>
                <w:szCs w:val="28"/>
                <w:lang w:val="en-AU"/>
              </w:rPr>
            </w:pPr>
            <w:r w:rsidRPr="007F29ED">
              <w:rPr>
                <w:rFonts w:ascii="Garamond" w:hAnsi="Garamond"/>
                <w:sz w:val="28"/>
                <w:szCs w:val="28"/>
                <w:lang w:val="en-AU"/>
              </w:rPr>
              <w:t>Costs [1101]</w:t>
            </w:r>
          </w:p>
        </w:tc>
      </w:tr>
    </w:tbl>
    <w:p w14:paraId="1D69A355" w14:textId="77777777" w:rsidR="00E27E91" w:rsidRPr="007F29ED" w:rsidRDefault="00E27E91" w:rsidP="00E27E91">
      <w:pPr>
        <w:jc w:val="both"/>
        <w:rPr>
          <w:rFonts w:ascii="Garamond" w:hAnsi="Garamond"/>
          <w:sz w:val="28"/>
          <w:szCs w:val="28"/>
          <w:lang w:val="en-AU"/>
        </w:rPr>
      </w:pPr>
    </w:p>
    <w:p w14:paraId="78ABB523" w14:textId="68FADF47" w:rsidR="00E27E91" w:rsidRPr="007F29ED" w:rsidRDefault="00E27E91" w:rsidP="00E27E91">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Primary Issue Area</w:t>
      </w:r>
      <w:r w:rsidR="00C0255A" w:rsidRPr="007F29ED">
        <w:rPr>
          <w:rFonts w:ascii="Garamond" w:hAnsi="Garamond"/>
          <w:i/>
          <w:sz w:val="28"/>
          <w:szCs w:val="28"/>
          <w:lang w:val="en-AU"/>
        </w:rPr>
        <w:t>—</w:t>
      </w:r>
    </w:p>
    <w:p w14:paraId="4816B8AE" w14:textId="7B549862" w:rsidR="00C0255A" w:rsidRPr="007F29ED" w:rsidRDefault="00C0255A" w:rsidP="00E27E91">
      <w:pPr>
        <w:jc w:val="both"/>
        <w:rPr>
          <w:rFonts w:ascii="Garamond" w:hAnsi="Garamond"/>
          <w:i/>
          <w:sz w:val="28"/>
          <w:szCs w:val="28"/>
          <w:lang w:val="en-AU"/>
        </w:rPr>
      </w:pPr>
    </w:p>
    <w:p w14:paraId="415D9691" w14:textId="77777777" w:rsidR="00C0255A" w:rsidRPr="007F29ED" w:rsidRDefault="00C0255A" w:rsidP="00E27E91">
      <w:pPr>
        <w:jc w:val="both"/>
        <w:rPr>
          <w:rFonts w:ascii="Garamond" w:hAnsi="Garamond"/>
          <w:sz w:val="28"/>
          <w:szCs w:val="28"/>
          <w:lang w:val="en-AU"/>
        </w:rPr>
      </w:pPr>
    </w:p>
    <w:p w14:paraId="35AA3E5B" w14:textId="77777777" w:rsidR="00E27E91" w:rsidRPr="007F29ED" w:rsidRDefault="00E27E91" w:rsidP="00CE4795">
      <w:pPr>
        <w:pStyle w:val="HCDB2"/>
      </w:pPr>
      <w:bookmarkStart w:id="41" w:name="_Toc14854655"/>
      <w:bookmarkStart w:id="42" w:name="_Toc14856105"/>
      <w:bookmarkStart w:id="43" w:name="_Toc223090647"/>
      <w:r w:rsidRPr="007F29ED">
        <w:t>Primary Issue Sub Area</w:t>
      </w:r>
      <w:bookmarkEnd w:id="41"/>
      <w:bookmarkEnd w:id="42"/>
      <w:bookmarkEnd w:id="43"/>
    </w:p>
    <w:p w14:paraId="5F26FD80" w14:textId="77777777" w:rsidR="00E27E91" w:rsidRPr="007F29ED" w:rsidRDefault="00E27E91" w:rsidP="00E27E91">
      <w:pPr>
        <w:jc w:val="both"/>
        <w:rPr>
          <w:rFonts w:ascii="Garamond" w:hAnsi="Garamond"/>
          <w:sz w:val="28"/>
          <w:szCs w:val="28"/>
          <w:lang w:val="en-AU"/>
        </w:rPr>
      </w:pPr>
    </w:p>
    <w:p w14:paraId="75D80C89" w14:textId="13A3BA14"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00FB6224" w:rsidRPr="007F29ED">
        <w:rPr>
          <w:rFonts w:ascii="Garamond" w:hAnsi="Garamond"/>
          <w:sz w:val="28"/>
          <w:szCs w:val="28"/>
          <w:lang w:val="en-AU"/>
        </w:rPr>
        <w:t>primaryI</w:t>
      </w:r>
      <w:r w:rsidRPr="007F29ED">
        <w:rPr>
          <w:rFonts w:ascii="Garamond" w:hAnsi="Garamond"/>
          <w:sz w:val="28"/>
          <w:szCs w:val="28"/>
          <w:lang w:val="en-AU"/>
        </w:rPr>
        <w:t>ssueSubArea</w:t>
      </w:r>
      <w:proofErr w:type="spellEnd"/>
    </w:p>
    <w:p w14:paraId="6A4F6B91" w14:textId="77777777" w:rsidR="00E27E91" w:rsidRPr="007F29ED" w:rsidRDefault="00E27E91" w:rsidP="00E27E91">
      <w:pPr>
        <w:jc w:val="both"/>
        <w:rPr>
          <w:rFonts w:ascii="Garamond" w:hAnsi="Garamond"/>
          <w:sz w:val="28"/>
          <w:szCs w:val="28"/>
          <w:lang w:val="en-AU"/>
        </w:rPr>
      </w:pPr>
    </w:p>
    <w:p w14:paraId="03DE83DA" w14:textId="77777777"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See variable </w:t>
      </w:r>
      <w:bookmarkStart w:id="44" w:name="_Hlk221289002"/>
      <w:proofErr w:type="spellStart"/>
      <w:r w:rsidRPr="007F29ED">
        <w:rPr>
          <w:rFonts w:ascii="Garamond" w:hAnsi="Garamond"/>
          <w:sz w:val="28"/>
          <w:szCs w:val="28"/>
          <w:lang w:val="en-AU"/>
        </w:rPr>
        <w:t>primary</w:t>
      </w:r>
      <w:bookmarkEnd w:id="44"/>
      <w:r w:rsidRPr="007F29ED">
        <w:rPr>
          <w:rFonts w:ascii="Garamond" w:hAnsi="Garamond"/>
          <w:sz w:val="28"/>
          <w:szCs w:val="28"/>
          <w:lang w:val="en-AU"/>
        </w:rPr>
        <w:t>IssueArea</w:t>
      </w:r>
      <w:proofErr w:type="spellEnd"/>
      <w:r w:rsidRPr="007F29ED">
        <w:rPr>
          <w:rFonts w:ascii="Garamond" w:hAnsi="Garamond"/>
          <w:sz w:val="28"/>
          <w:szCs w:val="28"/>
          <w:lang w:val="en-AU"/>
        </w:rPr>
        <w:t>.</w:t>
      </w:r>
    </w:p>
    <w:p w14:paraId="0A75046F" w14:textId="77777777" w:rsidR="00E27E91" w:rsidRPr="007F29ED" w:rsidRDefault="00E27E91" w:rsidP="00E27E91">
      <w:pPr>
        <w:jc w:val="both"/>
        <w:rPr>
          <w:rFonts w:ascii="Garamond" w:hAnsi="Garamond"/>
          <w:sz w:val="28"/>
          <w:szCs w:val="28"/>
          <w:lang w:val="en-AU"/>
        </w:rPr>
      </w:pPr>
    </w:p>
    <w:p w14:paraId="4637DFAE" w14:textId="43B99558" w:rsidR="00E27E91" w:rsidRPr="007F29ED" w:rsidRDefault="00E27E91" w:rsidP="00E27E91">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Primary Issue Sub Area</w:t>
      </w:r>
      <w:r w:rsidR="00C0255A" w:rsidRPr="007F29ED">
        <w:rPr>
          <w:rFonts w:ascii="Garamond" w:hAnsi="Garamond"/>
          <w:i/>
          <w:sz w:val="28"/>
          <w:szCs w:val="28"/>
          <w:lang w:val="en-AU"/>
        </w:rPr>
        <w:t>—</w:t>
      </w:r>
    </w:p>
    <w:p w14:paraId="7D9674EB" w14:textId="41A319E0" w:rsidR="00C0255A" w:rsidRPr="007F29ED" w:rsidRDefault="00C0255A" w:rsidP="00E27E91">
      <w:pPr>
        <w:jc w:val="both"/>
        <w:rPr>
          <w:rFonts w:ascii="Garamond" w:hAnsi="Garamond"/>
          <w:i/>
          <w:sz w:val="28"/>
          <w:szCs w:val="28"/>
          <w:lang w:val="en-AU"/>
        </w:rPr>
      </w:pPr>
    </w:p>
    <w:p w14:paraId="763E4B78" w14:textId="16268BB0" w:rsidR="00E27E91" w:rsidRPr="007F29ED" w:rsidRDefault="00E27E91" w:rsidP="00CE4795">
      <w:pPr>
        <w:pStyle w:val="HCDB2"/>
      </w:pPr>
      <w:bookmarkStart w:id="45" w:name="_Toc14854657"/>
      <w:bookmarkStart w:id="46" w:name="_Toc14856107"/>
      <w:bookmarkStart w:id="47" w:name="_Toc223090648"/>
      <w:r w:rsidRPr="007F29ED">
        <w:t>Secondary Issue Area</w:t>
      </w:r>
      <w:bookmarkEnd w:id="45"/>
      <w:bookmarkEnd w:id="46"/>
      <w:bookmarkEnd w:id="47"/>
    </w:p>
    <w:p w14:paraId="4EE23E9E" w14:textId="77777777" w:rsidR="00E27E91" w:rsidRPr="007F29ED" w:rsidRDefault="00E27E91" w:rsidP="00E27E91">
      <w:pPr>
        <w:jc w:val="both"/>
        <w:rPr>
          <w:rFonts w:ascii="Garamond" w:hAnsi="Garamond"/>
          <w:sz w:val="28"/>
          <w:szCs w:val="28"/>
          <w:lang w:val="en-AU"/>
        </w:rPr>
      </w:pPr>
    </w:p>
    <w:p w14:paraId="58890F56" w14:textId="77777777"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secondaryIssueArea</w:t>
      </w:r>
      <w:proofErr w:type="spellEnd"/>
    </w:p>
    <w:p w14:paraId="296C8FB5" w14:textId="77777777" w:rsidR="00E27E91" w:rsidRPr="007F29ED" w:rsidRDefault="00E27E91" w:rsidP="00E27E91">
      <w:pPr>
        <w:jc w:val="both"/>
        <w:rPr>
          <w:rFonts w:ascii="Garamond" w:hAnsi="Garamond"/>
          <w:sz w:val="28"/>
          <w:szCs w:val="28"/>
          <w:lang w:val="en-AU"/>
        </w:rPr>
      </w:pPr>
    </w:p>
    <w:p w14:paraId="44D1EB78" w14:textId="77777777"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See variable </w:t>
      </w:r>
      <w:proofErr w:type="spellStart"/>
      <w:r w:rsidRPr="007F29ED">
        <w:rPr>
          <w:rFonts w:ascii="Garamond" w:hAnsi="Garamond"/>
          <w:sz w:val="28"/>
          <w:szCs w:val="28"/>
          <w:lang w:val="en-AU"/>
        </w:rPr>
        <w:t>primaryIssueArea</w:t>
      </w:r>
      <w:proofErr w:type="spellEnd"/>
    </w:p>
    <w:p w14:paraId="444336D5" w14:textId="77777777" w:rsidR="00E27E91" w:rsidRPr="007F29ED" w:rsidRDefault="00E27E91" w:rsidP="00E27E91">
      <w:pPr>
        <w:jc w:val="both"/>
        <w:rPr>
          <w:rFonts w:ascii="Garamond" w:hAnsi="Garamond"/>
          <w:sz w:val="28"/>
          <w:szCs w:val="28"/>
          <w:lang w:val="en-AU"/>
        </w:rPr>
      </w:pPr>
    </w:p>
    <w:p w14:paraId="619B53DB" w14:textId="67CA892B" w:rsidR="00E27E91" w:rsidRPr="007F29ED" w:rsidRDefault="00E27E91" w:rsidP="00E27E91">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Issue Area</w:t>
      </w:r>
      <w:r w:rsidR="00C0255A" w:rsidRPr="007F29ED">
        <w:rPr>
          <w:rFonts w:ascii="Garamond" w:hAnsi="Garamond"/>
          <w:i/>
          <w:sz w:val="28"/>
          <w:szCs w:val="28"/>
          <w:lang w:val="en-AU"/>
        </w:rPr>
        <w:t>—</w:t>
      </w:r>
    </w:p>
    <w:p w14:paraId="2B0CFBD2" w14:textId="5FFD2909" w:rsidR="00C0255A" w:rsidRPr="007F29ED" w:rsidRDefault="00C0255A" w:rsidP="00E27E91">
      <w:pPr>
        <w:jc w:val="both"/>
        <w:rPr>
          <w:rFonts w:ascii="Garamond" w:hAnsi="Garamond"/>
          <w:i/>
          <w:sz w:val="28"/>
          <w:szCs w:val="28"/>
          <w:lang w:val="en-AU"/>
        </w:rPr>
      </w:pPr>
    </w:p>
    <w:p w14:paraId="017B0043" w14:textId="77777777" w:rsidR="00E27E91" w:rsidRPr="007F29ED" w:rsidRDefault="00E27E91" w:rsidP="00CE4795">
      <w:pPr>
        <w:pStyle w:val="HCDB2"/>
      </w:pPr>
      <w:bookmarkStart w:id="48" w:name="_Toc14854658"/>
      <w:bookmarkStart w:id="49" w:name="_Toc14856108"/>
      <w:bookmarkStart w:id="50" w:name="_Toc223090649"/>
      <w:r w:rsidRPr="007F29ED">
        <w:lastRenderedPageBreak/>
        <w:t>Secondary Issue Sub Area</w:t>
      </w:r>
      <w:bookmarkEnd w:id="48"/>
      <w:bookmarkEnd w:id="49"/>
      <w:bookmarkEnd w:id="50"/>
    </w:p>
    <w:p w14:paraId="66C5B220" w14:textId="77777777" w:rsidR="00E27E91" w:rsidRPr="007F29ED" w:rsidRDefault="00E27E91" w:rsidP="00E27E91">
      <w:pPr>
        <w:jc w:val="both"/>
        <w:rPr>
          <w:rFonts w:ascii="Garamond" w:hAnsi="Garamond"/>
          <w:sz w:val="28"/>
          <w:szCs w:val="28"/>
          <w:lang w:val="en-AU"/>
        </w:rPr>
      </w:pPr>
    </w:p>
    <w:p w14:paraId="494F60C6" w14:textId="77777777"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SecondaryIssueSubArea</w:t>
      </w:r>
      <w:proofErr w:type="spellEnd"/>
    </w:p>
    <w:p w14:paraId="12CF2544" w14:textId="77777777" w:rsidR="00E27E91" w:rsidRPr="007F29ED" w:rsidRDefault="00E27E91" w:rsidP="00E27E91">
      <w:pPr>
        <w:jc w:val="both"/>
        <w:rPr>
          <w:rFonts w:ascii="Garamond" w:hAnsi="Garamond"/>
          <w:sz w:val="28"/>
          <w:szCs w:val="28"/>
          <w:lang w:val="en-AU"/>
        </w:rPr>
      </w:pPr>
    </w:p>
    <w:p w14:paraId="2FD56909" w14:textId="77777777" w:rsidR="00E27E91" w:rsidRPr="007F29ED" w:rsidRDefault="00E27E91" w:rsidP="00E27E91">
      <w:pPr>
        <w:jc w:val="both"/>
        <w:rPr>
          <w:rFonts w:ascii="Garamond" w:hAnsi="Garamond"/>
          <w:sz w:val="28"/>
          <w:szCs w:val="28"/>
          <w:lang w:val="en-AU"/>
        </w:rPr>
      </w:pPr>
      <w:r w:rsidRPr="007F29ED">
        <w:rPr>
          <w:rFonts w:ascii="Garamond" w:hAnsi="Garamond"/>
          <w:sz w:val="28"/>
          <w:szCs w:val="28"/>
          <w:lang w:val="en-AU"/>
        </w:rPr>
        <w:t xml:space="preserve">See variable </w:t>
      </w:r>
      <w:proofErr w:type="spellStart"/>
      <w:r w:rsidRPr="007F29ED">
        <w:rPr>
          <w:rFonts w:ascii="Garamond" w:hAnsi="Garamond"/>
          <w:sz w:val="28"/>
          <w:szCs w:val="28"/>
          <w:lang w:val="en-AU"/>
        </w:rPr>
        <w:t>primaryIssueArea</w:t>
      </w:r>
      <w:proofErr w:type="spellEnd"/>
      <w:r w:rsidRPr="007F29ED">
        <w:rPr>
          <w:rFonts w:ascii="Garamond" w:hAnsi="Garamond"/>
          <w:sz w:val="28"/>
          <w:szCs w:val="28"/>
          <w:lang w:val="en-AU"/>
        </w:rPr>
        <w:t>.</w:t>
      </w:r>
    </w:p>
    <w:p w14:paraId="292B551D" w14:textId="77777777" w:rsidR="00E27E91" w:rsidRPr="007F29ED" w:rsidRDefault="00E27E91" w:rsidP="00E27E91">
      <w:pPr>
        <w:jc w:val="both"/>
        <w:rPr>
          <w:rFonts w:ascii="Garamond" w:hAnsi="Garamond"/>
          <w:sz w:val="28"/>
          <w:szCs w:val="28"/>
          <w:lang w:val="en-AU"/>
        </w:rPr>
      </w:pPr>
    </w:p>
    <w:p w14:paraId="6DFA8959" w14:textId="5C449552" w:rsidR="00D1106E" w:rsidRPr="007F29ED" w:rsidRDefault="00E27E91" w:rsidP="00E27E91">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Issue Sub Area</w:t>
      </w:r>
      <w:r w:rsidR="00C0255A" w:rsidRPr="007F29ED">
        <w:rPr>
          <w:rFonts w:ascii="Garamond" w:hAnsi="Garamond"/>
          <w:i/>
          <w:sz w:val="28"/>
          <w:szCs w:val="28"/>
          <w:lang w:val="en-AU"/>
        </w:rPr>
        <w:t>—</w:t>
      </w:r>
    </w:p>
    <w:p w14:paraId="5AE5CAB5" w14:textId="5AB9E1E6" w:rsidR="00C0255A" w:rsidRPr="007F29ED" w:rsidRDefault="00C0255A" w:rsidP="00C0255A">
      <w:pPr>
        <w:rPr>
          <w:rFonts w:ascii="Garamond" w:hAnsi="Garamond"/>
          <w:sz w:val="28"/>
          <w:szCs w:val="28"/>
          <w:lang w:val="en-AU"/>
        </w:rPr>
      </w:pPr>
    </w:p>
    <w:p w14:paraId="281C2AA5" w14:textId="77777777" w:rsidR="004D7EB5" w:rsidRPr="007F29ED" w:rsidRDefault="004D7EB5" w:rsidP="00C0255A">
      <w:pPr>
        <w:rPr>
          <w:rFonts w:ascii="Garamond" w:hAnsi="Garamond"/>
          <w:sz w:val="28"/>
          <w:szCs w:val="28"/>
          <w:lang w:val="en-AU"/>
        </w:rPr>
      </w:pPr>
    </w:p>
    <w:p w14:paraId="3C9E645C" w14:textId="77777777" w:rsidR="00C0255A" w:rsidRPr="007F29ED" w:rsidRDefault="00C0255A" w:rsidP="00CE4795">
      <w:pPr>
        <w:pStyle w:val="HCDB2"/>
      </w:pPr>
      <w:bookmarkStart w:id="51" w:name="_Toc223090650"/>
      <w:proofErr w:type="gramStart"/>
      <w:r w:rsidRPr="007F29ED">
        <w:t>Manner in which</w:t>
      </w:r>
      <w:proofErr w:type="gramEnd"/>
      <w:r w:rsidRPr="007F29ED">
        <w:t xml:space="preserve"> Court takes Jurisdiction General</w:t>
      </w:r>
      <w:bookmarkEnd w:id="51"/>
    </w:p>
    <w:p w14:paraId="237CF8C3" w14:textId="77777777" w:rsidR="00C0255A" w:rsidRPr="007F29ED" w:rsidRDefault="00C0255A" w:rsidP="00C0255A">
      <w:pPr>
        <w:rPr>
          <w:rFonts w:ascii="Garamond" w:hAnsi="Garamond"/>
          <w:sz w:val="28"/>
          <w:szCs w:val="28"/>
          <w:lang w:val="en-AU"/>
        </w:rPr>
      </w:pPr>
    </w:p>
    <w:p w14:paraId="0C60146E" w14:textId="77777777" w:rsidR="00C0255A" w:rsidRPr="007F29ED" w:rsidRDefault="00C0255A" w:rsidP="00C0255A">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jurisdictionGeneral</w:t>
      </w:r>
      <w:proofErr w:type="spellEnd"/>
    </w:p>
    <w:p w14:paraId="5AF9ABF6" w14:textId="77777777" w:rsidR="00C0255A" w:rsidRPr="007F29ED" w:rsidRDefault="00C0255A" w:rsidP="00C0255A">
      <w:pPr>
        <w:rPr>
          <w:rFonts w:ascii="Garamond" w:hAnsi="Garamond"/>
          <w:sz w:val="28"/>
          <w:szCs w:val="28"/>
          <w:lang w:val="en-AU"/>
        </w:rPr>
      </w:pPr>
    </w:p>
    <w:p w14:paraId="7F3FD1E5" w14:textId="786B2A6A" w:rsidR="00C0255A" w:rsidRPr="007F29ED" w:rsidRDefault="00C0255A" w:rsidP="00227CFE">
      <w:pPr>
        <w:jc w:val="both"/>
        <w:rPr>
          <w:rFonts w:ascii="Garamond" w:hAnsi="Garamond"/>
          <w:sz w:val="28"/>
          <w:szCs w:val="28"/>
          <w:lang w:val="en-AU"/>
        </w:rPr>
      </w:pPr>
      <w:r w:rsidRPr="007F29ED">
        <w:rPr>
          <w:rFonts w:ascii="Garamond" w:hAnsi="Garamond"/>
          <w:sz w:val="28"/>
          <w:szCs w:val="28"/>
          <w:lang w:val="en-AU"/>
        </w:rPr>
        <w:t xml:space="preserve">The variable </w:t>
      </w:r>
      <w:proofErr w:type="spellStart"/>
      <w:r w:rsidRPr="007F29ED">
        <w:rPr>
          <w:rFonts w:ascii="Garamond" w:hAnsi="Garamond"/>
          <w:sz w:val="28"/>
          <w:szCs w:val="28"/>
          <w:lang w:val="en-AU"/>
        </w:rPr>
        <w:t>varJurisdictionGeneral</w:t>
      </w:r>
      <w:proofErr w:type="spellEnd"/>
      <w:r w:rsidRPr="007F29ED">
        <w:rPr>
          <w:rFonts w:ascii="Garamond" w:hAnsi="Garamond"/>
          <w:sz w:val="28"/>
          <w:szCs w:val="28"/>
          <w:lang w:val="en-AU"/>
        </w:rPr>
        <w:t xml:space="preserve"> and the subsequent variable </w:t>
      </w:r>
      <w:proofErr w:type="spellStart"/>
      <w:r w:rsidRPr="007F29ED">
        <w:rPr>
          <w:rFonts w:ascii="Garamond" w:hAnsi="Garamond"/>
          <w:sz w:val="28"/>
          <w:szCs w:val="28"/>
          <w:lang w:val="en-AU"/>
        </w:rPr>
        <w:t>varJurisdictionSpecific</w:t>
      </w:r>
      <w:proofErr w:type="spellEnd"/>
      <w:r w:rsidRPr="007F29ED">
        <w:rPr>
          <w:rFonts w:ascii="Garamond" w:hAnsi="Garamond"/>
          <w:sz w:val="28"/>
          <w:szCs w:val="28"/>
          <w:lang w:val="en-AU"/>
        </w:rPr>
        <w:t xml:space="preserve"> are concerned with the way in which the Court undertakes to hear a case it has been asked to consider. </w:t>
      </w:r>
    </w:p>
    <w:p w14:paraId="2DD25124" w14:textId="77777777" w:rsidR="00C0255A" w:rsidRPr="007F29ED" w:rsidRDefault="00C0255A" w:rsidP="00C0255A">
      <w:pPr>
        <w:jc w:val="both"/>
        <w:rPr>
          <w:rFonts w:ascii="Garamond" w:hAnsi="Garamond"/>
          <w:sz w:val="28"/>
          <w:szCs w:val="28"/>
          <w:lang w:val="en-AU"/>
        </w:rPr>
      </w:pPr>
    </w:p>
    <w:p w14:paraId="787FB069" w14:textId="3A705BEB" w:rsidR="00C0255A" w:rsidRPr="007F29ED" w:rsidRDefault="00C0255A" w:rsidP="00C0255A">
      <w:pPr>
        <w:jc w:val="both"/>
        <w:rPr>
          <w:rFonts w:ascii="Garamond" w:hAnsi="Garamond"/>
          <w:b/>
          <w:sz w:val="28"/>
          <w:szCs w:val="28"/>
          <w:lang w:val="en-AU"/>
        </w:rPr>
      </w:pPr>
      <w:r w:rsidRPr="007F29ED">
        <w:rPr>
          <w:rFonts w:ascii="Garamond" w:hAnsi="Garamond"/>
          <w:sz w:val="28"/>
          <w:szCs w:val="28"/>
          <w:lang w:val="en-AU"/>
        </w:rPr>
        <w:t xml:space="preserve">The first jurisdictional variable, </w:t>
      </w:r>
      <w:proofErr w:type="spellStart"/>
      <w:r w:rsidRPr="007F29ED">
        <w:rPr>
          <w:rFonts w:ascii="Garamond" w:hAnsi="Garamond"/>
          <w:sz w:val="28"/>
          <w:szCs w:val="28"/>
          <w:lang w:val="en-AU"/>
        </w:rPr>
        <w:t>varJurisdictionGeneral</w:t>
      </w:r>
      <w:proofErr w:type="spellEnd"/>
      <w:r w:rsidRPr="007F29ED">
        <w:rPr>
          <w:rFonts w:ascii="Garamond" w:hAnsi="Garamond"/>
          <w:sz w:val="28"/>
          <w:szCs w:val="28"/>
          <w:lang w:val="en-AU"/>
        </w:rPr>
        <w:t xml:space="preserve">, identifies the general way in which the Court took jurisdiction. That is, this variable identifies whether the Court is hearing the case </w:t>
      </w:r>
      <w:proofErr w:type="gramStart"/>
      <w:r w:rsidRPr="007F29ED">
        <w:rPr>
          <w:rFonts w:ascii="Garamond" w:hAnsi="Garamond"/>
          <w:sz w:val="28"/>
          <w:szCs w:val="28"/>
          <w:lang w:val="en-AU"/>
        </w:rPr>
        <w:t>as a result of</w:t>
      </w:r>
      <w:proofErr w:type="gramEnd"/>
      <w:r w:rsidRPr="007F29ED">
        <w:rPr>
          <w:rFonts w:ascii="Garamond" w:hAnsi="Garamond"/>
          <w:sz w:val="28"/>
          <w:szCs w:val="28"/>
          <w:lang w:val="en-AU"/>
        </w:rPr>
        <w:t xml:space="preserve"> an appeal as of right, special leave, original jurisdiction, or reference question by a single High Court justice. The option “other” has also been included.</w:t>
      </w:r>
      <w:r w:rsidR="00227CFE" w:rsidRPr="007F29ED">
        <w:rPr>
          <w:rFonts w:ascii="Garamond" w:hAnsi="Garamond"/>
          <w:sz w:val="28"/>
          <w:szCs w:val="28"/>
          <w:lang w:val="en-AU"/>
        </w:rPr>
        <w:t xml:space="preserve"> </w:t>
      </w:r>
      <w:r w:rsidR="00227CFE" w:rsidRPr="007F29ED">
        <w:rPr>
          <w:rFonts w:ascii="Garamond" w:hAnsi="Garamond"/>
          <w:b/>
          <w:sz w:val="28"/>
          <w:szCs w:val="28"/>
          <w:lang w:val="en-AU"/>
        </w:rPr>
        <w:t>The only relevant variables for the special leave dataset will be “special leave” and “removal.”</w:t>
      </w:r>
    </w:p>
    <w:p w14:paraId="559FA048" w14:textId="77777777" w:rsidR="00C0255A" w:rsidRPr="007F29ED" w:rsidRDefault="00C0255A" w:rsidP="00C0255A">
      <w:pPr>
        <w:jc w:val="both"/>
        <w:rPr>
          <w:rFonts w:ascii="Garamond" w:hAnsi="Garamond"/>
          <w:sz w:val="28"/>
          <w:szCs w:val="28"/>
          <w:lang w:val="en-AU"/>
        </w:rPr>
      </w:pPr>
    </w:p>
    <w:p w14:paraId="3119006E" w14:textId="03830A56" w:rsidR="00C0255A" w:rsidRPr="007F29ED" w:rsidRDefault="00C0255A" w:rsidP="00C0255A">
      <w:pPr>
        <w:jc w:val="both"/>
        <w:rPr>
          <w:rFonts w:ascii="Garamond" w:hAnsi="Garamond"/>
          <w:sz w:val="28"/>
          <w:szCs w:val="28"/>
          <w:lang w:val="en-AU"/>
        </w:rPr>
      </w:pPr>
      <w:r w:rsidRPr="007F29ED">
        <w:rPr>
          <w:rFonts w:ascii="Garamond" w:hAnsi="Garamond"/>
          <w:sz w:val="28"/>
          <w:szCs w:val="28"/>
          <w:lang w:val="en-AU"/>
        </w:rPr>
        <w:t xml:space="preserve">The second jurisdictional variable, </w:t>
      </w:r>
      <w:proofErr w:type="spellStart"/>
      <w:r w:rsidRPr="007F29ED">
        <w:rPr>
          <w:rFonts w:ascii="Garamond" w:hAnsi="Garamond"/>
          <w:sz w:val="28"/>
          <w:szCs w:val="28"/>
          <w:lang w:val="en-AU"/>
        </w:rPr>
        <w:t>varJurisdictionSpecific</w:t>
      </w:r>
      <w:proofErr w:type="spellEnd"/>
      <w:r w:rsidRPr="007F29ED">
        <w:rPr>
          <w:rFonts w:ascii="Garamond" w:hAnsi="Garamond"/>
          <w:sz w:val="28"/>
          <w:szCs w:val="28"/>
          <w:lang w:val="en-AU"/>
        </w:rPr>
        <w:t>, identifies the specific way in which the Court took jurisdiction. Therefore, it disaggregates each of the general categories into more detailed categories of jurisdiction.</w:t>
      </w:r>
    </w:p>
    <w:p w14:paraId="1DEBE890" w14:textId="7E45A956" w:rsidR="00227CFE" w:rsidRPr="007F29ED" w:rsidRDefault="00227CFE" w:rsidP="00C0255A">
      <w:pPr>
        <w:jc w:val="both"/>
        <w:rPr>
          <w:rFonts w:ascii="Garamond" w:hAnsi="Garamond"/>
          <w:sz w:val="28"/>
          <w:szCs w:val="28"/>
          <w:lang w:val="en-AU"/>
        </w:rPr>
      </w:pPr>
    </w:p>
    <w:p w14:paraId="731BA143" w14:textId="0D54ED9C" w:rsidR="00227CFE" w:rsidRPr="007F29ED" w:rsidRDefault="00227CFE" w:rsidP="00227CFE">
      <w:pPr>
        <w:rPr>
          <w:rFonts w:ascii="Garamond" w:hAnsi="Garamond"/>
          <w:b/>
          <w:sz w:val="28"/>
          <w:szCs w:val="28"/>
          <w:lang w:val="en-AU"/>
        </w:rPr>
      </w:pPr>
      <w:r w:rsidRPr="007F29ED">
        <w:rPr>
          <w:rFonts w:ascii="Garamond" w:hAnsi="Garamond"/>
          <w:b/>
          <w:sz w:val="28"/>
          <w:szCs w:val="28"/>
          <w:lang w:val="en-AU"/>
        </w:rPr>
        <w:t>Values:</w:t>
      </w:r>
    </w:p>
    <w:p w14:paraId="01BD5095" w14:textId="7DA3AF92" w:rsidR="00227CFE" w:rsidRPr="007F29ED" w:rsidRDefault="00227CFE" w:rsidP="008B2B46">
      <w:pPr>
        <w:pStyle w:val="ListParagraph"/>
        <w:numPr>
          <w:ilvl w:val="0"/>
          <w:numId w:val="7"/>
        </w:numPr>
        <w:rPr>
          <w:rFonts w:ascii="Garamond" w:hAnsi="Garamond"/>
          <w:sz w:val="28"/>
          <w:szCs w:val="28"/>
          <w:lang w:val="en-AU"/>
        </w:rPr>
      </w:pPr>
      <w:r w:rsidRPr="007F29ED">
        <w:rPr>
          <w:rFonts w:ascii="Garamond" w:hAnsi="Garamond"/>
          <w:sz w:val="28"/>
          <w:szCs w:val="28"/>
          <w:lang w:val="en-AU"/>
        </w:rPr>
        <w:t>1 = special leave</w:t>
      </w:r>
    </w:p>
    <w:p w14:paraId="06BCB987" w14:textId="5442EC88" w:rsidR="00227CFE" w:rsidRPr="007F29ED" w:rsidRDefault="00227CFE" w:rsidP="008B2B46">
      <w:pPr>
        <w:pStyle w:val="ListParagraph"/>
        <w:numPr>
          <w:ilvl w:val="0"/>
          <w:numId w:val="7"/>
        </w:numPr>
        <w:rPr>
          <w:rFonts w:ascii="Garamond" w:hAnsi="Garamond"/>
          <w:sz w:val="28"/>
          <w:szCs w:val="28"/>
          <w:lang w:val="en-AU"/>
        </w:rPr>
      </w:pPr>
      <w:r w:rsidRPr="007F29ED">
        <w:rPr>
          <w:rFonts w:ascii="Garamond" w:hAnsi="Garamond"/>
          <w:sz w:val="28"/>
          <w:szCs w:val="28"/>
          <w:lang w:val="en-AU"/>
        </w:rPr>
        <w:t>2 = appeal as of right</w:t>
      </w:r>
      <w:r w:rsidR="0010099C" w:rsidRPr="007F29ED">
        <w:rPr>
          <w:rFonts w:ascii="Garamond" w:hAnsi="Garamond"/>
          <w:sz w:val="28"/>
          <w:szCs w:val="28"/>
          <w:lang w:val="en-AU"/>
        </w:rPr>
        <w:t xml:space="preserve"> [not relevant for special leave dataset]</w:t>
      </w:r>
    </w:p>
    <w:p w14:paraId="51A8658F" w14:textId="6E7B9334" w:rsidR="00227CFE" w:rsidRPr="007F29ED" w:rsidRDefault="00227CFE" w:rsidP="008B2B46">
      <w:pPr>
        <w:pStyle w:val="ListParagraph"/>
        <w:numPr>
          <w:ilvl w:val="0"/>
          <w:numId w:val="7"/>
        </w:numPr>
        <w:rPr>
          <w:rFonts w:ascii="Garamond" w:hAnsi="Garamond"/>
          <w:sz w:val="28"/>
          <w:szCs w:val="28"/>
          <w:lang w:val="en-AU"/>
        </w:rPr>
      </w:pPr>
      <w:r w:rsidRPr="007F29ED">
        <w:rPr>
          <w:rFonts w:ascii="Garamond" w:hAnsi="Garamond"/>
          <w:sz w:val="28"/>
          <w:szCs w:val="28"/>
          <w:lang w:val="en-AU"/>
        </w:rPr>
        <w:t>3 = original jurisdiction</w:t>
      </w:r>
      <w:r w:rsidR="0010099C" w:rsidRPr="007F29ED">
        <w:rPr>
          <w:rFonts w:ascii="Garamond" w:hAnsi="Garamond"/>
          <w:sz w:val="28"/>
          <w:szCs w:val="28"/>
          <w:lang w:val="en-AU"/>
        </w:rPr>
        <w:t xml:space="preserve"> [not relevant for special leave dataset]</w:t>
      </w:r>
    </w:p>
    <w:p w14:paraId="305331A0" w14:textId="2BE3BBC8" w:rsidR="00227CFE" w:rsidRPr="007F29ED" w:rsidRDefault="00227CFE" w:rsidP="008B2B46">
      <w:pPr>
        <w:pStyle w:val="ListParagraph"/>
        <w:numPr>
          <w:ilvl w:val="0"/>
          <w:numId w:val="7"/>
        </w:numPr>
        <w:rPr>
          <w:rFonts w:ascii="Garamond" w:hAnsi="Garamond"/>
          <w:sz w:val="28"/>
          <w:szCs w:val="28"/>
          <w:lang w:val="en-AU"/>
        </w:rPr>
      </w:pPr>
      <w:r w:rsidRPr="007F29ED">
        <w:rPr>
          <w:rFonts w:ascii="Garamond" w:hAnsi="Garamond"/>
          <w:sz w:val="28"/>
          <w:szCs w:val="28"/>
          <w:lang w:val="en-AU"/>
        </w:rPr>
        <w:t>4 = reference</w:t>
      </w:r>
      <w:r w:rsidR="0010099C" w:rsidRPr="007F29ED">
        <w:rPr>
          <w:rFonts w:ascii="Garamond" w:hAnsi="Garamond"/>
          <w:sz w:val="28"/>
          <w:szCs w:val="28"/>
          <w:lang w:val="en-AU"/>
        </w:rPr>
        <w:t xml:space="preserve"> [not relevant for special leave dataset]</w:t>
      </w:r>
    </w:p>
    <w:p w14:paraId="0A4D1E54" w14:textId="77777777" w:rsidR="0010099C" w:rsidRPr="007F29ED" w:rsidRDefault="00227CFE" w:rsidP="008B2B46">
      <w:pPr>
        <w:pStyle w:val="ListParagraph"/>
        <w:numPr>
          <w:ilvl w:val="0"/>
          <w:numId w:val="7"/>
        </w:numPr>
        <w:rPr>
          <w:rFonts w:ascii="Garamond" w:hAnsi="Garamond"/>
          <w:sz w:val="28"/>
          <w:szCs w:val="28"/>
          <w:lang w:val="en-AU"/>
        </w:rPr>
      </w:pPr>
      <w:r w:rsidRPr="007F29ED">
        <w:rPr>
          <w:rFonts w:ascii="Garamond" w:hAnsi="Garamond"/>
          <w:sz w:val="28"/>
          <w:szCs w:val="28"/>
          <w:lang w:val="en-AU"/>
        </w:rPr>
        <w:t xml:space="preserve">5 = </w:t>
      </w:r>
      <w:r w:rsidR="0010099C" w:rsidRPr="007F29ED">
        <w:rPr>
          <w:rFonts w:ascii="Garamond" w:hAnsi="Garamond"/>
          <w:sz w:val="28"/>
          <w:szCs w:val="28"/>
          <w:lang w:val="en-AU"/>
        </w:rPr>
        <w:t>removal</w:t>
      </w:r>
    </w:p>
    <w:p w14:paraId="36E48911" w14:textId="6207FE66" w:rsidR="00227CFE" w:rsidRPr="007F29ED" w:rsidRDefault="0010099C" w:rsidP="008B2B46">
      <w:pPr>
        <w:pStyle w:val="ListParagraph"/>
        <w:numPr>
          <w:ilvl w:val="0"/>
          <w:numId w:val="7"/>
        </w:numPr>
        <w:rPr>
          <w:rFonts w:ascii="Garamond" w:hAnsi="Garamond"/>
          <w:sz w:val="28"/>
          <w:szCs w:val="28"/>
          <w:lang w:val="en-AU"/>
        </w:rPr>
      </w:pPr>
      <w:r w:rsidRPr="007F29ED">
        <w:rPr>
          <w:rFonts w:ascii="Garamond" w:hAnsi="Garamond"/>
          <w:sz w:val="28"/>
          <w:szCs w:val="28"/>
          <w:lang w:val="en-AU"/>
        </w:rPr>
        <w:t xml:space="preserve">6 = </w:t>
      </w:r>
      <w:r w:rsidR="00227CFE" w:rsidRPr="007F29ED">
        <w:rPr>
          <w:rFonts w:ascii="Garamond" w:hAnsi="Garamond"/>
          <w:sz w:val="28"/>
          <w:szCs w:val="28"/>
          <w:lang w:val="en-AU"/>
        </w:rPr>
        <w:t>other</w:t>
      </w:r>
    </w:p>
    <w:p w14:paraId="517E3DF4" w14:textId="77777777" w:rsidR="00227CFE" w:rsidRPr="007F29ED" w:rsidRDefault="00227CFE" w:rsidP="00C0255A">
      <w:pPr>
        <w:jc w:val="both"/>
        <w:rPr>
          <w:rFonts w:ascii="Garamond" w:hAnsi="Garamond"/>
          <w:sz w:val="28"/>
          <w:szCs w:val="28"/>
          <w:lang w:val="en-AU"/>
        </w:rPr>
      </w:pPr>
    </w:p>
    <w:p w14:paraId="27325A13" w14:textId="77777777" w:rsidR="00C0255A" w:rsidRPr="007F29ED" w:rsidRDefault="00C0255A" w:rsidP="00C0255A">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Manner in which Court takes Jurisdiction General—</w:t>
      </w:r>
    </w:p>
    <w:p w14:paraId="1809B6A6" w14:textId="51B643C6" w:rsidR="00C0255A" w:rsidRPr="007F29ED" w:rsidRDefault="00C0255A" w:rsidP="00E27E91">
      <w:pPr>
        <w:jc w:val="both"/>
        <w:rPr>
          <w:rFonts w:ascii="Garamond" w:hAnsi="Garamond"/>
          <w:i/>
          <w:sz w:val="28"/>
          <w:szCs w:val="28"/>
          <w:lang w:val="en-AU"/>
        </w:rPr>
      </w:pPr>
    </w:p>
    <w:p w14:paraId="5852D799" w14:textId="77777777" w:rsidR="00C0255A" w:rsidRPr="007F29ED" w:rsidRDefault="00C0255A" w:rsidP="00E27E91">
      <w:pPr>
        <w:jc w:val="both"/>
        <w:rPr>
          <w:rFonts w:ascii="Garamond" w:hAnsi="Garamond"/>
          <w:i/>
          <w:sz w:val="28"/>
          <w:szCs w:val="28"/>
          <w:lang w:val="en-AU"/>
        </w:rPr>
      </w:pPr>
    </w:p>
    <w:p w14:paraId="545C2223" w14:textId="44E45676" w:rsidR="00346184" w:rsidRPr="007F29ED" w:rsidRDefault="00346184" w:rsidP="00CE4795">
      <w:pPr>
        <w:pStyle w:val="HCDB2"/>
      </w:pPr>
      <w:bookmarkStart w:id="52" w:name="_Toc223090651"/>
      <w:proofErr w:type="gramStart"/>
      <w:r w:rsidRPr="007F29ED">
        <w:t>Manner in which</w:t>
      </w:r>
      <w:proofErr w:type="gramEnd"/>
      <w:r w:rsidRPr="007F29ED">
        <w:t xml:space="preserve"> Court takes Jurisdiction Specific</w:t>
      </w:r>
      <w:bookmarkEnd w:id="52"/>
    </w:p>
    <w:p w14:paraId="6D967D91" w14:textId="77777777" w:rsidR="00346184" w:rsidRPr="007F29ED" w:rsidRDefault="00346184" w:rsidP="00346184">
      <w:pPr>
        <w:rPr>
          <w:rFonts w:ascii="Garamond" w:hAnsi="Garamond"/>
          <w:sz w:val="28"/>
          <w:szCs w:val="28"/>
          <w:lang w:val="en-AU"/>
        </w:rPr>
      </w:pPr>
    </w:p>
    <w:p w14:paraId="415C103F" w14:textId="25D26283" w:rsidR="00346184" w:rsidRPr="007F29ED" w:rsidRDefault="00346184" w:rsidP="00346184">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jurisdiction</w:t>
      </w:r>
      <w:r w:rsidR="00AE4989" w:rsidRPr="007F29ED">
        <w:rPr>
          <w:rFonts w:ascii="Garamond" w:hAnsi="Garamond"/>
          <w:sz w:val="28"/>
          <w:szCs w:val="28"/>
          <w:lang w:val="en-AU"/>
        </w:rPr>
        <w:t>Specific</w:t>
      </w:r>
      <w:proofErr w:type="spellEnd"/>
    </w:p>
    <w:p w14:paraId="2306BBB7" w14:textId="0C93305F" w:rsidR="00346184" w:rsidRPr="007F29ED" w:rsidRDefault="00346184" w:rsidP="00300998">
      <w:pPr>
        <w:jc w:val="both"/>
        <w:rPr>
          <w:rFonts w:ascii="Garamond" w:hAnsi="Garamond"/>
          <w:sz w:val="28"/>
          <w:szCs w:val="28"/>
          <w:lang w:val="en-AU"/>
        </w:rPr>
      </w:pPr>
    </w:p>
    <w:p w14:paraId="549DF217" w14:textId="025CBCC9" w:rsidR="009F2C7A" w:rsidRPr="007F29ED" w:rsidRDefault="009F2C7A" w:rsidP="009F2C7A">
      <w:pPr>
        <w:jc w:val="both"/>
        <w:rPr>
          <w:rFonts w:ascii="Garamond" w:hAnsi="Garamond"/>
          <w:sz w:val="28"/>
          <w:szCs w:val="28"/>
          <w:lang w:val="en-AU"/>
        </w:rPr>
      </w:pPr>
      <w:r w:rsidRPr="007F29ED">
        <w:rPr>
          <w:rFonts w:ascii="Garamond" w:hAnsi="Garamond"/>
          <w:sz w:val="28"/>
          <w:szCs w:val="28"/>
          <w:lang w:val="en-AU"/>
        </w:rPr>
        <w:lastRenderedPageBreak/>
        <w:t xml:space="preserve">Code the relevant variable that reflects the court from which the case has been appealed. For the special leave </w:t>
      </w:r>
      <w:proofErr w:type="gramStart"/>
      <w:r w:rsidRPr="007F29ED">
        <w:rPr>
          <w:rFonts w:ascii="Garamond" w:hAnsi="Garamond"/>
          <w:sz w:val="28"/>
          <w:szCs w:val="28"/>
          <w:lang w:val="en-AU"/>
        </w:rPr>
        <w:t>dataset</w:t>
      </w:r>
      <w:proofErr w:type="gramEnd"/>
      <w:r w:rsidRPr="007F29ED">
        <w:rPr>
          <w:rFonts w:ascii="Garamond" w:hAnsi="Garamond"/>
          <w:sz w:val="28"/>
          <w:szCs w:val="28"/>
          <w:lang w:val="en-AU"/>
        </w:rPr>
        <w:t xml:space="preserve"> the relevant values will be </w:t>
      </w:r>
      <w:r w:rsidR="003C7E0C" w:rsidRPr="007F29ED">
        <w:rPr>
          <w:rFonts w:ascii="Garamond" w:hAnsi="Garamond"/>
          <w:sz w:val="28"/>
          <w:szCs w:val="28"/>
          <w:lang w:val="en-AU"/>
        </w:rPr>
        <w:t xml:space="preserve">1, </w:t>
      </w:r>
      <w:r w:rsidRPr="007F29ED">
        <w:rPr>
          <w:rFonts w:ascii="Garamond" w:hAnsi="Garamond"/>
          <w:sz w:val="28"/>
          <w:szCs w:val="28"/>
          <w:lang w:val="en-AU"/>
        </w:rPr>
        <w:t>2, 3, 4, 5, or 6.</w:t>
      </w:r>
    </w:p>
    <w:p w14:paraId="05B351AE" w14:textId="4B513748" w:rsidR="009F2C7A" w:rsidRPr="007F29ED" w:rsidRDefault="009F2C7A" w:rsidP="00300998">
      <w:pPr>
        <w:jc w:val="both"/>
        <w:rPr>
          <w:rFonts w:ascii="Garamond" w:hAnsi="Garamond"/>
          <w:sz w:val="28"/>
          <w:szCs w:val="28"/>
          <w:lang w:val="en-AU"/>
        </w:rPr>
      </w:pPr>
    </w:p>
    <w:p w14:paraId="3B020ADA" w14:textId="77777777" w:rsidR="009F2C7A" w:rsidRPr="007F29ED" w:rsidRDefault="009F2C7A" w:rsidP="009F2C7A">
      <w:pPr>
        <w:jc w:val="both"/>
        <w:rPr>
          <w:rFonts w:ascii="Garamond" w:hAnsi="Garamond"/>
          <w:b/>
          <w:sz w:val="28"/>
          <w:szCs w:val="28"/>
          <w:lang w:val="en-AU"/>
        </w:rPr>
      </w:pPr>
      <w:r w:rsidRPr="007F29ED">
        <w:rPr>
          <w:rFonts w:ascii="Garamond" w:hAnsi="Garamond"/>
          <w:b/>
          <w:sz w:val="28"/>
          <w:szCs w:val="28"/>
          <w:lang w:val="en-AU"/>
        </w:rPr>
        <w:t>Values:</w:t>
      </w:r>
    </w:p>
    <w:p w14:paraId="5270E2FB" w14:textId="6CADCCD3"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1 = leave (appellate)—from High Court justice exercising original jurisdiction</w:t>
      </w:r>
    </w:p>
    <w:p w14:paraId="4F74BEB6" w14:textId="77777777"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2 = special leave (appellate)—from any court exercising original jurisdiction upon remittal from HCA</w:t>
      </w:r>
    </w:p>
    <w:p w14:paraId="3C3E047A" w14:textId="77777777"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 xml:space="preserve">3 = special leave (appellate)—from lower federal court </w:t>
      </w:r>
    </w:p>
    <w:p w14:paraId="0F2DC0D6" w14:textId="77777777"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4 = special leave (appellate)—from state or territory supreme court</w:t>
      </w:r>
    </w:p>
    <w:p w14:paraId="6A34C1D0" w14:textId="77777777"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5 = special leave (appellate)—other</w:t>
      </w:r>
    </w:p>
    <w:p w14:paraId="46A3DDEF" w14:textId="77777777"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6 = removal from lower court (pursuant to Sec 40, Judiciary Act)</w:t>
      </w:r>
    </w:p>
    <w:p w14:paraId="4B99DF17" w14:textId="6BDA2FC6"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7 = appeal as of right</w:t>
      </w:r>
      <w:r w:rsidR="003C7E0C" w:rsidRPr="007F29ED">
        <w:rPr>
          <w:rFonts w:ascii="Garamond" w:hAnsi="Garamond"/>
          <w:sz w:val="28"/>
          <w:szCs w:val="28"/>
          <w:lang w:val="en-AU"/>
        </w:rPr>
        <w:t xml:space="preserve"> [not relevant for special leave dataset]</w:t>
      </w:r>
    </w:p>
    <w:p w14:paraId="055E568C" w14:textId="1EE65D86"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8 = original (Constitution, section 75)</w:t>
      </w:r>
      <w:r w:rsidR="003C7E0C" w:rsidRPr="007F29ED">
        <w:rPr>
          <w:rFonts w:ascii="Garamond" w:hAnsi="Garamond"/>
          <w:sz w:val="28"/>
          <w:szCs w:val="28"/>
          <w:lang w:val="en-AU"/>
        </w:rPr>
        <w:t xml:space="preserve"> [not relevant for special leave dataset]</w:t>
      </w:r>
    </w:p>
    <w:p w14:paraId="797BF3EA" w14:textId="0DC30B3B"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9 = original—all matters arising under the Constitution or involving its interpretation (Judiciary Act sec 30, pursuant to Sec 76)</w:t>
      </w:r>
      <w:r w:rsidR="003C7E0C" w:rsidRPr="007F29ED">
        <w:rPr>
          <w:rFonts w:ascii="Garamond" w:hAnsi="Garamond"/>
          <w:sz w:val="28"/>
          <w:szCs w:val="28"/>
          <w:lang w:val="en-AU"/>
        </w:rPr>
        <w:t xml:space="preserve"> [not relevant for special leave dataset]</w:t>
      </w:r>
    </w:p>
    <w:p w14:paraId="4A0F4D04" w14:textId="2714DD91"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 xml:space="preserve">10 = </w:t>
      </w:r>
      <w:proofErr w:type="gramStart"/>
      <w:r w:rsidRPr="007F29ED">
        <w:rPr>
          <w:rFonts w:ascii="Garamond" w:hAnsi="Garamond"/>
          <w:sz w:val="28"/>
          <w:szCs w:val="28"/>
          <w:lang w:val="en-AU"/>
        </w:rPr>
        <w:t>original—trials</w:t>
      </w:r>
      <w:proofErr w:type="gramEnd"/>
      <w:r w:rsidRPr="007F29ED">
        <w:rPr>
          <w:rFonts w:ascii="Garamond" w:hAnsi="Garamond"/>
          <w:sz w:val="28"/>
          <w:szCs w:val="28"/>
          <w:lang w:val="en-AU"/>
        </w:rPr>
        <w:t xml:space="preserve"> of indictable offenses against the laws of the Commonwealth (Judiciary Act sec 30, pursuant to Sec 76)</w:t>
      </w:r>
      <w:r w:rsidR="003C7E0C" w:rsidRPr="007F29ED">
        <w:rPr>
          <w:rFonts w:ascii="Garamond" w:hAnsi="Garamond"/>
          <w:sz w:val="28"/>
          <w:szCs w:val="28"/>
          <w:lang w:val="en-AU"/>
        </w:rPr>
        <w:t xml:space="preserve"> [not relevant for special leave dataset]</w:t>
      </w:r>
    </w:p>
    <w:p w14:paraId="273265F2" w14:textId="11780B09"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11 = reference—matter referred to full court by single justice (Judiciary Act sec 18)</w:t>
      </w:r>
      <w:r w:rsidR="003C7E0C" w:rsidRPr="007F29ED">
        <w:rPr>
          <w:rFonts w:ascii="Garamond" w:hAnsi="Garamond"/>
          <w:sz w:val="28"/>
          <w:szCs w:val="28"/>
          <w:lang w:val="en-AU"/>
        </w:rPr>
        <w:t xml:space="preserve"> [not relevant for special leave dataset]</w:t>
      </w:r>
    </w:p>
    <w:p w14:paraId="61112D9A" w14:textId="11405200"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12 = special—Court of Disputed Returns</w:t>
      </w:r>
      <w:r w:rsidR="003C7E0C" w:rsidRPr="007F29ED">
        <w:rPr>
          <w:rFonts w:ascii="Garamond" w:hAnsi="Garamond"/>
          <w:sz w:val="28"/>
          <w:szCs w:val="28"/>
          <w:lang w:val="en-AU"/>
        </w:rPr>
        <w:t xml:space="preserve"> [not relevant for special leave dataset]</w:t>
      </w:r>
    </w:p>
    <w:p w14:paraId="206A6097" w14:textId="0ACAFB4B" w:rsidR="009F2C7A" w:rsidRPr="007F29ED" w:rsidRDefault="009F2C7A"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13 = other</w:t>
      </w:r>
      <w:r w:rsidR="003C7E0C" w:rsidRPr="007F29ED">
        <w:rPr>
          <w:rFonts w:ascii="Garamond" w:hAnsi="Garamond"/>
          <w:sz w:val="28"/>
          <w:szCs w:val="28"/>
          <w:lang w:val="en-AU"/>
        </w:rPr>
        <w:t xml:space="preserve"> [not relevant for special leave dataset]</w:t>
      </w:r>
    </w:p>
    <w:p w14:paraId="05C2B268" w14:textId="77777777" w:rsidR="009F2C7A" w:rsidRPr="007F29ED" w:rsidRDefault="009F2C7A" w:rsidP="00300998">
      <w:pPr>
        <w:jc w:val="both"/>
        <w:rPr>
          <w:rFonts w:ascii="Garamond" w:hAnsi="Garamond"/>
          <w:sz w:val="28"/>
          <w:szCs w:val="28"/>
          <w:lang w:val="en-AU"/>
        </w:rPr>
      </w:pPr>
    </w:p>
    <w:p w14:paraId="2E6EE663" w14:textId="6F894059" w:rsidR="00464123" w:rsidRPr="007F29ED" w:rsidRDefault="00464123" w:rsidP="00300998">
      <w:pPr>
        <w:jc w:val="both"/>
        <w:rPr>
          <w:rFonts w:ascii="Garamond" w:hAnsi="Garamond"/>
          <w:sz w:val="28"/>
          <w:szCs w:val="28"/>
          <w:lang w:val="en-AU"/>
        </w:rPr>
      </w:pPr>
      <w:r w:rsidRPr="007F29ED">
        <w:rPr>
          <w:rFonts w:ascii="Garamond" w:hAnsi="Garamond"/>
          <w:sz w:val="28"/>
          <w:szCs w:val="28"/>
          <w:lang w:val="en-AU"/>
        </w:rPr>
        <w:t xml:space="preserve">See variable </w:t>
      </w:r>
      <w:proofErr w:type="spellStart"/>
      <w:r w:rsidRPr="007F29ED">
        <w:rPr>
          <w:rFonts w:ascii="Garamond" w:hAnsi="Garamond"/>
          <w:sz w:val="28"/>
          <w:szCs w:val="28"/>
          <w:lang w:val="en-AU"/>
        </w:rPr>
        <w:t>varJurisdictionGeneral</w:t>
      </w:r>
      <w:proofErr w:type="spellEnd"/>
      <w:r w:rsidRPr="007F29ED">
        <w:rPr>
          <w:rFonts w:ascii="Garamond" w:hAnsi="Garamond"/>
          <w:sz w:val="28"/>
          <w:szCs w:val="28"/>
          <w:lang w:val="en-AU"/>
        </w:rPr>
        <w:t>.</w:t>
      </w:r>
    </w:p>
    <w:p w14:paraId="034339E7" w14:textId="77777777" w:rsidR="00464123" w:rsidRPr="007F29ED" w:rsidRDefault="00464123" w:rsidP="00300998">
      <w:pPr>
        <w:jc w:val="both"/>
        <w:rPr>
          <w:rFonts w:ascii="Garamond" w:hAnsi="Garamond"/>
          <w:sz w:val="28"/>
          <w:szCs w:val="28"/>
          <w:lang w:val="en-AU"/>
        </w:rPr>
      </w:pPr>
    </w:p>
    <w:p w14:paraId="395D204C" w14:textId="7C6B9C7D" w:rsidR="00464123" w:rsidRPr="007F29ED" w:rsidRDefault="00464123" w:rsidP="0046412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Manner in which Court takes Jurisdiction Specific--</w:t>
      </w:r>
    </w:p>
    <w:p w14:paraId="18A516BC" w14:textId="3C985590" w:rsidR="00EF4653" w:rsidRPr="007F29ED" w:rsidRDefault="00EF4653" w:rsidP="00CB7186">
      <w:pPr>
        <w:rPr>
          <w:rFonts w:ascii="Garamond" w:hAnsi="Garamond"/>
          <w:sz w:val="28"/>
          <w:szCs w:val="28"/>
          <w:lang w:val="en-AU"/>
        </w:rPr>
      </w:pPr>
    </w:p>
    <w:p w14:paraId="0A3E4615" w14:textId="6881FE19" w:rsidR="00A27A2B" w:rsidRPr="007F29ED" w:rsidRDefault="00A27A2B" w:rsidP="00CE4795">
      <w:pPr>
        <w:pStyle w:val="HCDB2"/>
      </w:pPr>
      <w:bookmarkStart w:id="53" w:name="_Toc223090652"/>
      <w:r w:rsidRPr="007F29ED">
        <w:t>Case Source Cite</w:t>
      </w:r>
      <w:bookmarkEnd w:id="53"/>
    </w:p>
    <w:p w14:paraId="12134A41" w14:textId="77777777" w:rsidR="00A27A2B" w:rsidRPr="007F29ED" w:rsidRDefault="00A27A2B" w:rsidP="00A27A2B">
      <w:pPr>
        <w:rPr>
          <w:rFonts w:ascii="Garamond" w:hAnsi="Garamond"/>
          <w:sz w:val="28"/>
          <w:szCs w:val="28"/>
          <w:lang w:val="en-AU"/>
        </w:rPr>
      </w:pPr>
    </w:p>
    <w:p w14:paraId="0914630D" w14:textId="75FA0B7B" w:rsidR="00A27A2B" w:rsidRPr="007F29ED" w:rsidRDefault="00A27A2B" w:rsidP="00A27A2B">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00FB6224" w:rsidRPr="007F29ED">
        <w:rPr>
          <w:rFonts w:ascii="Garamond" w:hAnsi="Garamond"/>
          <w:sz w:val="28"/>
          <w:szCs w:val="28"/>
          <w:lang w:val="en-AU"/>
        </w:rPr>
        <w:t>s</w:t>
      </w:r>
      <w:r w:rsidRPr="007F29ED">
        <w:rPr>
          <w:rFonts w:ascii="Garamond" w:hAnsi="Garamond"/>
          <w:sz w:val="28"/>
          <w:szCs w:val="28"/>
          <w:lang w:val="en-AU"/>
        </w:rPr>
        <w:t>ourceCite</w:t>
      </w:r>
      <w:proofErr w:type="spellEnd"/>
    </w:p>
    <w:p w14:paraId="29E0DFA5" w14:textId="61A4635B" w:rsidR="00A27A2B" w:rsidRPr="007F29ED" w:rsidRDefault="00A27A2B" w:rsidP="00A27A2B">
      <w:pPr>
        <w:rPr>
          <w:rFonts w:ascii="Garamond" w:hAnsi="Garamond"/>
          <w:sz w:val="28"/>
          <w:szCs w:val="28"/>
          <w:lang w:val="en-AU"/>
        </w:rPr>
      </w:pPr>
    </w:p>
    <w:p w14:paraId="540F14F8" w14:textId="0F1C446D" w:rsidR="00135D39" w:rsidRPr="007F29ED" w:rsidRDefault="00135D39" w:rsidP="00A27A2B">
      <w:pPr>
        <w:rPr>
          <w:rFonts w:ascii="Garamond" w:hAnsi="Garamond"/>
          <w:sz w:val="28"/>
          <w:szCs w:val="28"/>
          <w:lang w:val="en-AU"/>
        </w:rPr>
      </w:pPr>
      <w:r w:rsidRPr="007F29ED">
        <w:rPr>
          <w:rFonts w:ascii="Garamond" w:hAnsi="Garamond"/>
          <w:sz w:val="28"/>
          <w:szCs w:val="28"/>
          <w:lang w:val="en-AU"/>
        </w:rPr>
        <w:t xml:space="preserve">Coders should hard code the medium neutral citation for the decision of the court from which the matter was appealed. For special leave dispositions on the papers this has been scraped into the dataset, however for special leave dispositions via hearing, you will need to search </w:t>
      </w:r>
      <w:proofErr w:type="spellStart"/>
      <w:r w:rsidR="00742842" w:rsidRPr="007F29ED">
        <w:rPr>
          <w:rFonts w:ascii="Garamond" w:hAnsi="Garamond"/>
          <w:sz w:val="28"/>
          <w:szCs w:val="28"/>
          <w:lang w:val="en-AU"/>
        </w:rPr>
        <w:t>A</w:t>
      </w:r>
      <w:r w:rsidRPr="007F29ED">
        <w:rPr>
          <w:rFonts w:ascii="Garamond" w:hAnsi="Garamond"/>
          <w:sz w:val="28"/>
          <w:szCs w:val="28"/>
          <w:lang w:val="en-AU"/>
        </w:rPr>
        <w:t>ustlii</w:t>
      </w:r>
      <w:proofErr w:type="spellEnd"/>
      <w:r w:rsidRPr="007F29ED">
        <w:rPr>
          <w:rFonts w:ascii="Garamond" w:hAnsi="Garamond"/>
          <w:sz w:val="28"/>
          <w:szCs w:val="28"/>
          <w:lang w:val="en-AU"/>
        </w:rPr>
        <w:t xml:space="preserve"> for the lower court opinions and citation.</w:t>
      </w:r>
    </w:p>
    <w:p w14:paraId="382721E7" w14:textId="77777777" w:rsidR="00723A92" w:rsidRPr="007F29ED" w:rsidRDefault="00723A92" w:rsidP="00A27A2B">
      <w:pPr>
        <w:jc w:val="both"/>
        <w:rPr>
          <w:rFonts w:ascii="Garamond" w:hAnsi="Garamond"/>
          <w:sz w:val="28"/>
          <w:szCs w:val="28"/>
          <w:lang w:val="en-AU"/>
        </w:rPr>
      </w:pPr>
    </w:p>
    <w:p w14:paraId="1C764427" w14:textId="3C2B58F9" w:rsidR="00A27A2B" w:rsidRPr="007F29ED" w:rsidRDefault="00A27A2B" w:rsidP="00A27A2B">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Case Source Cite</w:t>
      </w:r>
      <w:r w:rsidR="00135D39" w:rsidRPr="007F29ED">
        <w:rPr>
          <w:rFonts w:ascii="Garamond" w:hAnsi="Garamond"/>
          <w:i/>
          <w:sz w:val="28"/>
          <w:szCs w:val="28"/>
          <w:lang w:val="en-AU"/>
        </w:rPr>
        <w:t>—</w:t>
      </w:r>
    </w:p>
    <w:p w14:paraId="06028743" w14:textId="504C6B8A" w:rsidR="00135D39" w:rsidRPr="007F29ED" w:rsidRDefault="00135D39" w:rsidP="00A27A2B">
      <w:pPr>
        <w:jc w:val="both"/>
        <w:rPr>
          <w:rFonts w:ascii="Garamond" w:hAnsi="Garamond"/>
          <w:i/>
          <w:sz w:val="28"/>
          <w:szCs w:val="28"/>
          <w:lang w:val="en-AU"/>
        </w:rPr>
      </w:pPr>
    </w:p>
    <w:p w14:paraId="1EC6780F" w14:textId="77777777" w:rsidR="00723A92" w:rsidRPr="007F29ED" w:rsidRDefault="00723A92" w:rsidP="00A27A2B">
      <w:pPr>
        <w:jc w:val="both"/>
        <w:rPr>
          <w:rFonts w:ascii="Garamond" w:hAnsi="Garamond"/>
          <w:i/>
          <w:sz w:val="28"/>
          <w:szCs w:val="28"/>
          <w:lang w:val="en-AU"/>
        </w:rPr>
      </w:pPr>
    </w:p>
    <w:p w14:paraId="2CAF21EC" w14:textId="5C4D4221" w:rsidR="005F4CC4" w:rsidRPr="007F29ED" w:rsidRDefault="005F4CC4" w:rsidP="00CE4795">
      <w:pPr>
        <w:pStyle w:val="HCDB2"/>
      </w:pPr>
      <w:bookmarkStart w:id="54" w:name="_Toc223090653"/>
      <w:r w:rsidRPr="007F29ED">
        <w:t>Source of Case General</w:t>
      </w:r>
      <w:bookmarkEnd w:id="54"/>
    </w:p>
    <w:p w14:paraId="55B5182D" w14:textId="77777777" w:rsidR="005F4CC4" w:rsidRPr="007F29ED" w:rsidRDefault="005F4CC4" w:rsidP="005F4CC4">
      <w:pPr>
        <w:rPr>
          <w:rFonts w:ascii="Garamond" w:hAnsi="Garamond"/>
          <w:sz w:val="28"/>
          <w:szCs w:val="28"/>
          <w:lang w:val="en-AU"/>
        </w:rPr>
      </w:pPr>
    </w:p>
    <w:p w14:paraId="1F6D4E17" w14:textId="5478CF93" w:rsidR="005F4CC4" w:rsidRPr="007F29ED" w:rsidRDefault="005F4CC4" w:rsidP="005F4CC4">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caseSourceGeneral</w:t>
      </w:r>
      <w:proofErr w:type="spellEnd"/>
    </w:p>
    <w:p w14:paraId="3F5996BB" w14:textId="43AF2E2D" w:rsidR="005F4CC4" w:rsidRPr="007F29ED" w:rsidRDefault="005F4CC4" w:rsidP="005F4CC4">
      <w:pPr>
        <w:rPr>
          <w:rFonts w:ascii="Garamond" w:hAnsi="Garamond"/>
          <w:sz w:val="28"/>
          <w:szCs w:val="28"/>
          <w:lang w:val="en-AU"/>
        </w:rPr>
      </w:pPr>
      <w:r w:rsidRPr="007F29ED">
        <w:rPr>
          <w:rFonts w:ascii="Garamond" w:hAnsi="Garamond"/>
          <w:sz w:val="28"/>
          <w:szCs w:val="28"/>
          <w:lang w:val="en-AU"/>
        </w:rPr>
        <w:t xml:space="preserve">Normalizations: </w:t>
      </w:r>
      <w:proofErr w:type="spellStart"/>
      <w:r w:rsidRPr="007F29ED">
        <w:rPr>
          <w:rFonts w:ascii="Garamond" w:hAnsi="Garamond"/>
          <w:sz w:val="28"/>
          <w:szCs w:val="28"/>
          <w:lang w:val="en-AU"/>
        </w:rPr>
        <w:t>varCaseSourcesGeneral</w:t>
      </w:r>
      <w:proofErr w:type="spellEnd"/>
      <w:r w:rsidR="00626EB0" w:rsidRPr="007F29ED">
        <w:rPr>
          <w:rFonts w:ascii="Garamond" w:hAnsi="Garamond"/>
          <w:sz w:val="28"/>
          <w:szCs w:val="28"/>
          <w:lang w:val="en-AU"/>
        </w:rPr>
        <w:t xml:space="preserve"> (7</w:t>
      </w:r>
      <w:r w:rsidRPr="007F29ED">
        <w:rPr>
          <w:rFonts w:ascii="Garamond" w:hAnsi="Garamond"/>
          <w:sz w:val="28"/>
          <w:szCs w:val="28"/>
          <w:lang w:val="en-AU"/>
        </w:rPr>
        <w:t>)</w:t>
      </w:r>
    </w:p>
    <w:p w14:paraId="6AF85D9F" w14:textId="77777777" w:rsidR="005F4CC4" w:rsidRPr="007F29ED" w:rsidRDefault="005F4CC4" w:rsidP="005F4CC4">
      <w:pPr>
        <w:rPr>
          <w:rFonts w:ascii="Garamond" w:hAnsi="Garamond"/>
          <w:sz w:val="28"/>
          <w:szCs w:val="28"/>
          <w:lang w:val="en-AU"/>
        </w:rPr>
      </w:pPr>
    </w:p>
    <w:p w14:paraId="319A6857" w14:textId="37DC9A69" w:rsidR="00EF4653" w:rsidRPr="007F29ED" w:rsidRDefault="005F4CC4" w:rsidP="005F4CC4">
      <w:pPr>
        <w:jc w:val="both"/>
        <w:rPr>
          <w:rFonts w:ascii="Garamond" w:hAnsi="Garamond"/>
          <w:sz w:val="28"/>
          <w:szCs w:val="28"/>
          <w:lang w:val="en-AU"/>
        </w:rPr>
      </w:pPr>
      <w:r w:rsidRPr="007F29ED">
        <w:rPr>
          <w:rFonts w:ascii="Garamond" w:hAnsi="Garamond"/>
          <w:sz w:val="28"/>
          <w:szCs w:val="28"/>
          <w:lang w:val="en-AU"/>
        </w:rPr>
        <w:t>This variable identifies</w:t>
      </w:r>
      <w:r w:rsidR="00A521EF" w:rsidRPr="007F29ED">
        <w:rPr>
          <w:rFonts w:ascii="Garamond" w:hAnsi="Garamond"/>
          <w:sz w:val="28"/>
          <w:szCs w:val="28"/>
          <w:lang w:val="en-AU"/>
        </w:rPr>
        <w:t xml:space="preserve"> the </w:t>
      </w:r>
      <w:r w:rsidR="00164F7F" w:rsidRPr="007F29ED">
        <w:rPr>
          <w:rFonts w:ascii="Garamond" w:hAnsi="Garamond"/>
          <w:sz w:val="28"/>
          <w:szCs w:val="28"/>
          <w:lang w:val="en-AU"/>
        </w:rPr>
        <w:t xml:space="preserve">general </w:t>
      </w:r>
      <w:r w:rsidR="00A521EF" w:rsidRPr="007F29ED">
        <w:rPr>
          <w:rFonts w:ascii="Garamond" w:hAnsi="Garamond"/>
          <w:sz w:val="28"/>
          <w:szCs w:val="28"/>
          <w:lang w:val="en-AU"/>
        </w:rPr>
        <w:t>level of court</w:t>
      </w:r>
      <w:r w:rsidRPr="007F29ED">
        <w:rPr>
          <w:rFonts w:ascii="Garamond" w:hAnsi="Garamond"/>
          <w:sz w:val="28"/>
          <w:szCs w:val="28"/>
          <w:lang w:val="en-AU"/>
        </w:rPr>
        <w:t xml:space="preserve"> whose decision the High Court reviewed.</w:t>
      </w:r>
      <w:r w:rsidR="00A521EF" w:rsidRPr="007F29ED">
        <w:rPr>
          <w:rFonts w:ascii="Garamond" w:hAnsi="Garamond"/>
          <w:sz w:val="28"/>
          <w:szCs w:val="28"/>
          <w:lang w:val="en-AU"/>
        </w:rPr>
        <w:t xml:space="preserve"> It is a generalized version of the variable </w:t>
      </w:r>
      <w:proofErr w:type="spellStart"/>
      <w:r w:rsidR="00A521EF" w:rsidRPr="007F29ED">
        <w:rPr>
          <w:rFonts w:ascii="Garamond" w:hAnsi="Garamond"/>
          <w:sz w:val="28"/>
          <w:szCs w:val="28"/>
          <w:lang w:val="en-AU"/>
        </w:rPr>
        <w:t>caseSourceSpecific</w:t>
      </w:r>
      <w:proofErr w:type="spellEnd"/>
      <w:r w:rsidR="00A521EF" w:rsidRPr="007F29ED">
        <w:rPr>
          <w:rFonts w:ascii="Garamond" w:hAnsi="Garamond"/>
          <w:sz w:val="28"/>
          <w:szCs w:val="28"/>
          <w:lang w:val="en-AU"/>
        </w:rPr>
        <w:t>.</w:t>
      </w:r>
      <w:r w:rsidR="000B4148" w:rsidRPr="007F29ED">
        <w:rPr>
          <w:rFonts w:ascii="Garamond" w:hAnsi="Garamond"/>
          <w:sz w:val="28"/>
          <w:szCs w:val="28"/>
          <w:lang w:val="en-AU"/>
        </w:rPr>
        <w:t xml:space="preserve"> In some years I have translated the scraped data from the dispositions into the relevant codes, in other years the court information for the scraped dispositions appears in the </w:t>
      </w:r>
      <w:proofErr w:type="gramStart"/>
      <w:r w:rsidR="000B4148" w:rsidRPr="007F29ED">
        <w:rPr>
          <w:rFonts w:ascii="Garamond" w:hAnsi="Garamond"/>
          <w:sz w:val="28"/>
          <w:szCs w:val="28"/>
          <w:lang w:val="en-AU"/>
        </w:rPr>
        <w:t>notes</w:t>
      </w:r>
      <w:proofErr w:type="gramEnd"/>
      <w:r w:rsidR="000B4148" w:rsidRPr="007F29ED">
        <w:rPr>
          <w:rFonts w:ascii="Garamond" w:hAnsi="Garamond"/>
          <w:sz w:val="28"/>
          <w:szCs w:val="28"/>
          <w:lang w:val="en-AU"/>
        </w:rPr>
        <w:t xml:space="preserve"> column.</w:t>
      </w:r>
    </w:p>
    <w:p w14:paraId="44E8CCD5" w14:textId="44DA604A" w:rsidR="00723A92" w:rsidRPr="007F29ED" w:rsidRDefault="00723A92" w:rsidP="005F4CC4">
      <w:pPr>
        <w:jc w:val="both"/>
        <w:rPr>
          <w:rFonts w:ascii="Garamond" w:hAnsi="Garamond"/>
          <w:sz w:val="28"/>
          <w:szCs w:val="28"/>
          <w:lang w:val="en-AU"/>
        </w:rPr>
      </w:pPr>
    </w:p>
    <w:p w14:paraId="6812636A" w14:textId="77777777" w:rsidR="00723A92" w:rsidRPr="007F29ED" w:rsidRDefault="00723A92" w:rsidP="00723A92">
      <w:pPr>
        <w:jc w:val="both"/>
        <w:rPr>
          <w:rFonts w:ascii="Garamond" w:hAnsi="Garamond"/>
          <w:b/>
          <w:sz w:val="28"/>
          <w:szCs w:val="28"/>
          <w:lang w:val="en-AU"/>
        </w:rPr>
      </w:pPr>
      <w:r w:rsidRPr="007F29ED">
        <w:rPr>
          <w:rFonts w:ascii="Garamond" w:hAnsi="Garamond"/>
          <w:b/>
          <w:sz w:val="28"/>
          <w:szCs w:val="28"/>
          <w:lang w:val="en-AU"/>
        </w:rPr>
        <w:t>Values:</w:t>
      </w:r>
    </w:p>
    <w:p w14:paraId="7EACA466" w14:textId="0CF7196B"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1 = Federal court—trial level</w:t>
      </w:r>
    </w:p>
    <w:p w14:paraId="418542B7" w14:textId="79044ADB"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2 = Federal court—appellate level</w:t>
      </w:r>
    </w:p>
    <w:p w14:paraId="538D9E61" w14:textId="2DA9C805"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3 = State supreme court—trial level</w:t>
      </w:r>
    </w:p>
    <w:p w14:paraId="7B01CC72" w14:textId="5A47AF4E"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4 = State supreme court—appellate level</w:t>
      </w:r>
    </w:p>
    <w:p w14:paraId="0F0D301F" w14:textId="7617C2FA"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5 = State district court (county court)</w:t>
      </w:r>
    </w:p>
    <w:p w14:paraId="07FBCEBC" w14:textId="76ACD5DD"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6 = State local court (magistrates court)</w:t>
      </w:r>
    </w:p>
    <w:p w14:paraId="6236C1FC" w14:textId="0390E406" w:rsidR="00723A92" w:rsidRPr="007F29ED" w:rsidRDefault="00723A92" w:rsidP="008B2B46">
      <w:pPr>
        <w:pStyle w:val="ListParagraph"/>
        <w:numPr>
          <w:ilvl w:val="0"/>
          <w:numId w:val="9"/>
        </w:numPr>
        <w:jc w:val="both"/>
        <w:rPr>
          <w:rFonts w:ascii="Garamond" w:hAnsi="Garamond"/>
          <w:sz w:val="28"/>
          <w:szCs w:val="28"/>
          <w:lang w:val="en-AU"/>
        </w:rPr>
      </w:pPr>
      <w:r w:rsidRPr="007F29ED">
        <w:rPr>
          <w:rFonts w:ascii="Garamond" w:hAnsi="Garamond"/>
          <w:sz w:val="28"/>
          <w:szCs w:val="28"/>
          <w:lang w:val="en-AU"/>
        </w:rPr>
        <w:t>7 = State speciality court</w:t>
      </w:r>
    </w:p>
    <w:p w14:paraId="08ACCBC8" w14:textId="77777777" w:rsidR="00723A92" w:rsidRPr="007F29ED" w:rsidRDefault="00723A92" w:rsidP="005F4CC4">
      <w:pPr>
        <w:jc w:val="both"/>
        <w:rPr>
          <w:rFonts w:ascii="Garamond" w:hAnsi="Garamond"/>
          <w:sz w:val="28"/>
          <w:szCs w:val="28"/>
          <w:lang w:val="en-AU"/>
        </w:rPr>
      </w:pPr>
    </w:p>
    <w:p w14:paraId="53608FEA" w14:textId="34A6314A"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9015F3" w:rsidRPr="007F29ED">
        <w:rPr>
          <w:rFonts w:ascii="Garamond" w:hAnsi="Garamond"/>
          <w:i/>
          <w:sz w:val="28"/>
          <w:szCs w:val="28"/>
          <w:lang w:val="en-AU"/>
        </w:rPr>
        <w:t xml:space="preserve"> Source of Case General</w:t>
      </w:r>
      <w:r w:rsidR="00CA44D7" w:rsidRPr="007F29ED">
        <w:rPr>
          <w:rFonts w:ascii="Garamond" w:hAnsi="Garamond"/>
          <w:i/>
          <w:sz w:val="28"/>
          <w:szCs w:val="28"/>
          <w:lang w:val="en-AU"/>
        </w:rPr>
        <w:t>—</w:t>
      </w:r>
    </w:p>
    <w:p w14:paraId="5276124A" w14:textId="77777777" w:rsidR="00CA44D7" w:rsidRPr="007F29ED" w:rsidRDefault="00CA44D7" w:rsidP="00EF4653">
      <w:pPr>
        <w:jc w:val="both"/>
        <w:rPr>
          <w:rFonts w:ascii="Garamond" w:hAnsi="Garamond"/>
          <w:i/>
          <w:sz w:val="28"/>
          <w:szCs w:val="28"/>
          <w:lang w:val="en-AU"/>
        </w:rPr>
      </w:pPr>
    </w:p>
    <w:p w14:paraId="1E3E55C9" w14:textId="1AEEC142" w:rsidR="00F076DA" w:rsidRPr="007F29ED" w:rsidRDefault="00F076DA" w:rsidP="00CE4795">
      <w:pPr>
        <w:pStyle w:val="HCDB2"/>
      </w:pPr>
      <w:bookmarkStart w:id="55" w:name="_Toc223090654"/>
      <w:r w:rsidRPr="007F29ED">
        <w:t>Source of Case</w:t>
      </w:r>
      <w:r w:rsidR="005F4CC4" w:rsidRPr="007F29ED">
        <w:t xml:space="preserve"> Specific</w:t>
      </w:r>
      <w:bookmarkEnd w:id="55"/>
    </w:p>
    <w:p w14:paraId="524003CE" w14:textId="77777777" w:rsidR="00F076DA" w:rsidRPr="007F29ED" w:rsidRDefault="00F076DA">
      <w:pPr>
        <w:rPr>
          <w:rFonts w:ascii="Garamond" w:hAnsi="Garamond"/>
          <w:sz w:val="28"/>
          <w:szCs w:val="28"/>
          <w:lang w:val="en-AU"/>
        </w:rPr>
      </w:pPr>
    </w:p>
    <w:p w14:paraId="747F8598" w14:textId="1BF19C60" w:rsidR="0070412F" w:rsidRPr="007F29ED" w:rsidRDefault="0070412F" w:rsidP="0070412F">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caseSource</w:t>
      </w:r>
      <w:r w:rsidR="005F4CC4" w:rsidRPr="007F29ED">
        <w:rPr>
          <w:rFonts w:ascii="Garamond" w:hAnsi="Garamond"/>
          <w:sz w:val="28"/>
          <w:szCs w:val="28"/>
          <w:lang w:val="en-AU"/>
        </w:rPr>
        <w:t>Specific</w:t>
      </w:r>
      <w:proofErr w:type="spellEnd"/>
    </w:p>
    <w:p w14:paraId="28984443" w14:textId="77777777" w:rsidR="0070412F" w:rsidRPr="007F29ED" w:rsidRDefault="0070412F">
      <w:pPr>
        <w:rPr>
          <w:rFonts w:ascii="Garamond" w:hAnsi="Garamond"/>
          <w:sz w:val="28"/>
          <w:szCs w:val="28"/>
          <w:lang w:val="en-AU"/>
        </w:rPr>
      </w:pPr>
    </w:p>
    <w:p w14:paraId="16FADC24" w14:textId="24D62203" w:rsidR="0070412F" w:rsidRPr="007F29ED" w:rsidRDefault="0070412F" w:rsidP="004904D8">
      <w:pPr>
        <w:jc w:val="both"/>
        <w:rPr>
          <w:rFonts w:ascii="Garamond" w:hAnsi="Garamond"/>
          <w:sz w:val="28"/>
          <w:szCs w:val="28"/>
          <w:lang w:val="en-AU"/>
        </w:rPr>
      </w:pPr>
      <w:r w:rsidRPr="007F29ED">
        <w:rPr>
          <w:rFonts w:ascii="Garamond" w:hAnsi="Garamond"/>
          <w:sz w:val="28"/>
          <w:szCs w:val="28"/>
          <w:lang w:val="en-AU"/>
        </w:rPr>
        <w:t xml:space="preserve">This variable identifies </w:t>
      </w:r>
      <w:r w:rsidR="009E2B58" w:rsidRPr="007F29ED">
        <w:rPr>
          <w:rFonts w:ascii="Garamond" w:hAnsi="Garamond"/>
          <w:sz w:val="28"/>
          <w:szCs w:val="28"/>
          <w:lang w:val="en-AU"/>
        </w:rPr>
        <w:t xml:space="preserve">the specific court </w:t>
      </w:r>
      <w:r w:rsidRPr="007F29ED">
        <w:rPr>
          <w:rFonts w:ascii="Garamond" w:hAnsi="Garamond"/>
          <w:sz w:val="28"/>
          <w:szCs w:val="28"/>
          <w:lang w:val="en-AU"/>
        </w:rPr>
        <w:t xml:space="preserve">whose decision the High Court reviewed. </w:t>
      </w:r>
      <w:r w:rsidR="00B45A79" w:rsidRPr="007F29ED">
        <w:rPr>
          <w:rFonts w:ascii="Garamond" w:hAnsi="Garamond"/>
          <w:sz w:val="28"/>
          <w:szCs w:val="28"/>
          <w:lang w:val="en-AU"/>
        </w:rPr>
        <w:t>The difference between this variable and the prior variable (</w:t>
      </w:r>
      <w:proofErr w:type="spellStart"/>
      <w:r w:rsidR="00B45A79" w:rsidRPr="007F29ED">
        <w:rPr>
          <w:rFonts w:ascii="Garamond" w:hAnsi="Garamond"/>
          <w:sz w:val="28"/>
          <w:szCs w:val="28"/>
          <w:lang w:val="en-AU"/>
        </w:rPr>
        <w:t>caseSourceSpecific</w:t>
      </w:r>
      <w:proofErr w:type="spellEnd"/>
      <w:r w:rsidR="00B45A79" w:rsidRPr="007F29ED">
        <w:rPr>
          <w:rFonts w:ascii="Garamond" w:hAnsi="Garamond"/>
          <w:sz w:val="28"/>
          <w:szCs w:val="28"/>
          <w:lang w:val="en-AU"/>
        </w:rPr>
        <w:t xml:space="preserve">), then, is the level of generality. This variable identifies the specific court, rather than the general level of the </w:t>
      </w:r>
      <w:r w:rsidR="00D02B08" w:rsidRPr="007F29ED">
        <w:rPr>
          <w:rFonts w:ascii="Garamond" w:hAnsi="Garamond"/>
          <w:sz w:val="28"/>
          <w:szCs w:val="28"/>
          <w:lang w:val="en-AU"/>
        </w:rPr>
        <w:t>source</w:t>
      </w:r>
      <w:r w:rsidR="00B45A79" w:rsidRPr="007F29ED">
        <w:rPr>
          <w:rFonts w:ascii="Garamond" w:hAnsi="Garamond"/>
          <w:sz w:val="28"/>
          <w:szCs w:val="28"/>
          <w:lang w:val="en-AU"/>
        </w:rPr>
        <w:t xml:space="preserve"> court in the judicial system. </w:t>
      </w:r>
    </w:p>
    <w:p w14:paraId="570F88A7" w14:textId="77777777" w:rsidR="00EF4653" w:rsidRPr="007F29ED" w:rsidRDefault="00EF4653" w:rsidP="004904D8">
      <w:pPr>
        <w:jc w:val="both"/>
        <w:rPr>
          <w:rFonts w:ascii="Garamond" w:hAnsi="Garamond"/>
          <w:sz w:val="28"/>
          <w:szCs w:val="28"/>
          <w:lang w:val="en-AU"/>
        </w:rPr>
      </w:pPr>
    </w:p>
    <w:p w14:paraId="4A4C442E" w14:textId="6150A902" w:rsidR="005D3F95" w:rsidRPr="007F29ED" w:rsidRDefault="005D3F95" w:rsidP="004904D8">
      <w:pPr>
        <w:jc w:val="both"/>
        <w:rPr>
          <w:rFonts w:ascii="Garamond" w:hAnsi="Garamond"/>
          <w:sz w:val="28"/>
          <w:szCs w:val="28"/>
          <w:lang w:val="en-AU"/>
        </w:rPr>
      </w:pPr>
      <w:r w:rsidRPr="007F29ED">
        <w:rPr>
          <w:rFonts w:ascii="Garamond" w:hAnsi="Garamond"/>
          <w:sz w:val="28"/>
          <w:szCs w:val="28"/>
          <w:lang w:val="en-AU"/>
        </w:rPr>
        <w:t>Note to coders: if the specific court in which the case originated</w:t>
      </w:r>
      <w:r w:rsidR="006C4252" w:rsidRPr="007F29ED">
        <w:rPr>
          <w:rFonts w:ascii="Garamond" w:hAnsi="Garamond"/>
          <w:sz w:val="28"/>
          <w:szCs w:val="28"/>
          <w:lang w:val="en-AU"/>
        </w:rPr>
        <w:t xml:space="preserve"> is not listed in </w:t>
      </w:r>
      <w:proofErr w:type="spellStart"/>
      <w:r w:rsidR="006C4252" w:rsidRPr="007F29ED">
        <w:rPr>
          <w:rFonts w:ascii="Garamond" w:hAnsi="Garamond"/>
          <w:sz w:val="28"/>
          <w:szCs w:val="28"/>
          <w:lang w:val="en-AU"/>
        </w:rPr>
        <w:t>varCaseSource</w:t>
      </w:r>
      <w:r w:rsidRPr="007F29ED">
        <w:rPr>
          <w:rFonts w:ascii="Garamond" w:hAnsi="Garamond"/>
          <w:sz w:val="28"/>
          <w:szCs w:val="28"/>
          <w:lang w:val="en-AU"/>
        </w:rPr>
        <w:t>Specific</w:t>
      </w:r>
      <w:proofErr w:type="spellEnd"/>
      <w:r w:rsidRPr="007F29ED">
        <w:rPr>
          <w:rFonts w:ascii="Garamond" w:hAnsi="Garamond"/>
          <w:sz w:val="28"/>
          <w:szCs w:val="28"/>
          <w:lang w:val="en-AU"/>
        </w:rPr>
        <w:t xml:space="preserve">, enter the code for “other” and note the court name in the </w:t>
      </w:r>
      <w:proofErr w:type="gramStart"/>
      <w:r w:rsidRPr="007F29ED">
        <w:rPr>
          <w:rFonts w:ascii="Garamond" w:hAnsi="Garamond"/>
          <w:sz w:val="28"/>
          <w:szCs w:val="28"/>
          <w:lang w:val="en-AU"/>
        </w:rPr>
        <w:t>notes</w:t>
      </w:r>
      <w:proofErr w:type="gramEnd"/>
      <w:r w:rsidRPr="007F29ED">
        <w:rPr>
          <w:rFonts w:ascii="Garamond" w:hAnsi="Garamond"/>
          <w:sz w:val="28"/>
          <w:szCs w:val="28"/>
          <w:lang w:val="en-AU"/>
        </w:rPr>
        <w:t xml:space="preserve"> column.</w:t>
      </w:r>
    </w:p>
    <w:p w14:paraId="6AE07ED6" w14:textId="45E3A4C2" w:rsidR="005D3F95" w:rsidRPr="007F29ED" w:rsidRDefault="005D3F95" w:rsidP="004904D8">
      <w:pPr>
        <w:jc w:val="both"/>
        <w:rPr>
          <w:rFonts w:ascii="Garamond" w:hAnsi="Garamond"/>
          <w:sz w:val="28"/>
          <w:szCs w:val="28"/>
          <w:lang w:val="en-AU"/>
        </w:rPr>
      </w:pPr>
    </w:p>
    <w:p w14:paraId="024A556F" w14:textId="77777777" w:rsidR="003633BF" w:rsidRPr="007F29ED" w:rsidRDefault="003633BF" w:rsidP="003633BF">
      <w:pPr>
        <w:jc w:val="both"/>
        <w:rPr>
          <w:rFonts w:ascii="Garamond" w:hAnsi="Garamond"/>
          <w:b/>
          <w:sz w:val="28"/>
          <w:szCs w:val="28"/>
          <w:lang w:val="en-AU"/>
        </w:rPr>
      </w:pPr>
      <w:r w:rsidRPr="007F29ED">
        <w:rPr>
          <w:rFonts w:ascii="Garamond" w:hAnsi="Garamond"/>
          <w:b/>
          <w:sz w:val="28"/>
          <w:szCs w:val="28"/>
          <w:lang w:val="en-AU"/>
        </w:rPr>
        <w:t>Values:</w:t>
      </w:r>
    </w:p>
    <w:p w14:paraId="66E4141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 Family Court of Australia—Single Judge</w:t>
      </w:r>
    </w:p>
    <w:p w14:paraId="7EA805D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 Federal Magistrates Court</w:t>
      </w:r>
    </w:p>
    <w:p w14:paraId="09B798DA" w14:textId="48D3C136"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 Federal Circuit Court of Australia</w:t>
      </w:r>
    </w:p>
    <w:p w14:paraId="636F9373"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 Federal Court of Australia—Single Judge</w:t>
      </w:r>
    </w:p>
    <w:p w14:paraId="4A787BB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 Federal Court of Australia—Full Court</w:t>
      </w:r>
    </w:p>
    <w:p w14:paraId="0B2F0CA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 Australian Industrial Court</w:t>
      </w:r>
    </w:p>
    <w:p w14:paraId="2704143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 Australia Military Court</w:t>
      </w:r>
    </w:p>
    <w:p w14:paraId="6289584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lastRenderedPageBreak/>
        <w:t>8 Commonwealth Court of Conciliation and Arbitration</w:t>
      </w:r>
    </w:p>
    <w:p w14:paraId="4A0B8543"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9 Commonwealth Industrial Court</w:t>
      </w:r>
    </w:p>
    <w:p w14:paraId="37043867"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10 Federal Court of Bankruptcy</w:t>
      </w:r>
    </w:p>
    <w:p w14:paraId="37F491D3"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11 Industrial Relations Court of Australia</w:t>
      </w:r>
    </w:p>
    <w:p w14:paraId="3C8B0D4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12 Supreme Court of New South Wales—Common Law Division</w:t>
      </w:r>
    </w:p>
    <w:p w14:paraId="3D89AE3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13 Supreme Court of New South Wales—Equity Division</w:t>
      </w:r>
    </w:p>
    <w:p w14:paraId="65ED681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14 Supreme Court of New South Wales—Court of Appeal</w:t>
      </w:r>
    </w:p>
    <w:p w14:paraId="5FC03591"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15 Supreme Court of New South Wales—Court of Criminal Appeal</w:t>
      </w:r>
    </w:p>
    <w:p w14:paraId="6BD3E061"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16 Land and Environment Court of New South Wales</w:t>
      </w:r>
    </w:p>
    <w:p w14:paraId="3A53C7E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17 District Court of New South Wales</w:t>
      </w:r>
    </w:p>
    <w:p w14:paraId="3B279FBC"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18 Local Court of New South Wales</w:t>
      </w:r>
    </w:p>
    <w:p w14:paraId="7A27D47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19 New South Wales Industrial Court</w:t>
      </w:r>
    </w:p>
    <w:p w14:paraId="650E21DB"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20 The Children’s Court of New South Wales</w:t>
      </w:r>
    </w:p>
    <w:p w14:paraId="6A35C5EB"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21 New South Wales Dust Diseases Tribunal</w:t>
      </w:r>
    </w:p>
    <w:p w14:paraId="2BF6AFC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22 Drug Court of New South Wales</w:t>
      </w:r>
    </w:p>
    <w:p w14:paraId="31C20BE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23 New South Wales Chief Industrial Magistrate’s Court</w:t>
      </w:r>
    </w:p>
    <w:p w14:paraId="7C4EA57B"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24 New South Wales Coroner’s Court</w:t>
      </w:r>
    </w:p>
    <w:p w14:paraId="702F4B5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25 Supreme Court of Queensland—Court of Appeal</w:t>
      </w:r>
    </w:p>
    <w:p w14:paraId="616ABCA5"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26 Supreme Court of Queensland—Trial Division (Criminal)</w:t>
      </w:r>
    </w:p>
    <w:p w14:paraId="56D3F70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27 Supreme Court of Queensland—Trial Division (Civil)</w:t>
      </w:r>
    </w:p>
    <w:p w14:paraId="1CB7E53D"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28 Industrial Court of Queensland</w:t>
      </w:r>
    </w:p>
    <w:p w14:paraId="55E2230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29 Queensland Planning and Environment Court</w:t>
      </w:r>
    </w:p>
    <w:p w14:paraId="5F65F95D"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30 Queensland Land Appeal Court</w:t>
      </w:r>
    </w:p>
    <w:p w14:paraId="661C455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31 District Court of Queensland</w:t>
      </w:r>
    </w:p>
    <w:p w14:paraId="659E062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32 Magistrates Court of Queensland</w:t>
      </w:r>
    </w:p>
    <w:p w14:paraId="7A5F12A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33 Queensland Children’s Court</w:t>
      </w:r>
    </w:p>
    <w:p w14:paraId="2C5BA6F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34 Queensland Mental Health Court</w:t>
      </w:r>
    </w:p>
    <w:p w14:paraId="532186A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35 Queensland Murri Court</w:t>
      </w:r>
    </w:p>
    <w:p w14:paraId="4838B473"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36 Queensland Domestic Violence Court</w:t>
      </w:r>
    </w:p>
    <w:p w14:paraId="426F878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37 Queensland Drug and Alcohol Court</w:t>
      </w:r>
    </w:p>
    <w:p w14:paraId="4BB01C04"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38 Queensland Coroner’s Court</w:t>
      </w:r>
    </w:p>
    <w:p w14:paraId="3E2F9F9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39 Supreme Court of Victoria—Court of Appeals</w:t>
      </w:r>
    </w:p>
    <w:p w14:paraId="440A5167"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40 Supreme Court of Victoria—Trial Court Common Law Division</w:t>
      </w:r>
    </w:p>
    <w:p w14:paraId="5AE1A55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41 Supreme Court of Victoria—Trial Court Commercial Division</w:t>
      </w:r>
    </w:p>
    <w:p w14:paraId="1D9030E1"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42 Supreme Court of Victoria—Trial Court Criminal Division</w:t>
      </w:r>
    </w:p>
    <w:p w14:paraId="3FAFE56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43 County Court of Victoria</w:t>
      </w:r>
    </w:p>
    <w:p w14:paraId="5A008D1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44 Magistrates’ Court of Victoria</w:t>
      </w:r>
    </w:p>
    <w:p w14:paraId="6230873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45 Children’s Court of Victoria</w:t>
      </w:r>
    </w:p>
    <w:p w14:paraId="7ABF173F"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46 Victorian Coroner’s Court</w:t>
      </w:r>
    </w:p>
    <w:p w14:paraId="0FEBD1C9"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lastRenderedPageBreak/>
        <w:t>47 Supreme Court of South Australia—Trial Division</w:t>
      </w:r>
    </w:p>
    <w:p w14:paraId="64DBD64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48 Supreme Court of South Australia—Criminal Appeal Division</w:t>
      </w:r>
    </w:p>
    <w:p w14:paraId="60B8157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49 Supreme Court of South Australia—Civil Appeal Division</w:t>
      </w:r>
    </w:p>
    <w:p w14:paraId="111D695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50 District Court of South Australia</w:t>
      </w:r>
    </w:p>
    <w:p w14:paraId="305F6EB9"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51 Magistrates Court of South Australia</w:t>
      </w:r>
    </w:p>
    <w:p w14:paraId="58277E8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52 Environment, Resources, and Development Court of South Australia</w:t>
      </w:r>
    </w:p>
    <w:p w14:paraId="7E2EF52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53 South Australia Industrial Relations Court</w:t>
      </w:r>
    </w:p>
    <w:p w14:paraId="6A7F1A9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54 Wardens Court of South Australia</w:t>
      </w:r>
    </w:p>
    <w:p w14:paraId="292C6C8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55 Youth Court of South Australia</w:t>
      </w:r>
    </w:p>
    <w:p w14:paraId="284C1DB5"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56 South Australia Coroner’s Court</w:t>
      </w:r>
    </w:p>
    <w:p w14:paraId="0B1C781B"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57 Supreme Court of Western Australia—Court of Appeals</w:t>
      </w:r>
    </w:p>
    <w:p w14:paraId="5E3864FF"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58 Supreme Court of Western Australia—General (Trial) Division</w:t>
      </w:r>
    </w:p>
    <w:p w14:paraId="34876587"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59 Family Court of Western Australia</w:t>
      </w:r>
    </w:p>
    <w:p w14:paraId="494EAC2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60 District Court of Western Australia</w:t>
      </w:r>
    </w:p>
    <w:p w14:paraId="6A304D21"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61 Magistrates Court of Western Australia</w:t>
      </w:r>
    </w:p>
    <w:p w14:paraId="5A0BE4D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62 Aboriginal Community Court of Western Australia</w:t>
      </w:r>
    </w:p>
    <w:p w14:paraId="15563378"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63 Children’s Court of Western Australia</w:t>
      </w:r>
    </w:p>
    <w:p w14:paraId="27013AA4"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64 Drug Court of Western Australia</w:t>
      </w:r>
    </w:p>
    <w:p w14:paraId="75337A5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65 Geraldton Family Violence Court, Western Australia</w:t>
      </w:r>
    </w:p>
    <w:p w14:paraId="52E8865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66 Western Australia Coroner’s Court</w:t>
      </w:r>
    </w:p>
    <w:p w14:paraId="3D767679"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67 Supreme Court of Tasmania—Criminal Division</w:t>
      </w:r>
    </w:p>
    <w:p w14:paraId="04ABC2A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68 Supreme Court of Tasmania—Civil Division</w:t>
      </w:r>
    </w:p>
    <w:p w14:paraId="4C5700B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69 Supreme Court of Tasmania—Court of Appeals</w:t>
      </w:r>
    </w:p>
    <w:p w14:paraId="40C459D5"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70 Magistrates Court of Tasmania</w:t>
      </w:r>
    </w:p>
    <w:p w14:paraId="47B70DE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71Tasmanian Coroner’s Court</w:t>
      </w:r>
    </w:p>
    <w:p w14:paraId="549E3D39"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72 Supreme Court of the Northern Territory—Court of Appeal</w:t>
      </w:r>
    </w:p>
    <w:p w14:paraId="559FA4C6"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73 Supreme Court of the Northern Territory—Court of Criminal Appeal</w:t>
      </w:r>
    </w:p>
    <w:p w14:paraId="68811D7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74 Supreme Court of the Northern Territory—Civil Trial</w:t>
      </w:r>
    </w:p>
    <w:p w14:paraId="3C5345E7"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75 Supreme Court of the Northern Territory—Criminal Trial</w:t>
      </w:r>
    </w:p>
    <w:p w14:paraId="61AD7E31"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76 Northern Territory Local Court (Magistrate’s Court)</w:t>
      </w:r>
    </w:p>
    <w:p w14:paraId="57CEFE62"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77 Coroner’s Court of the Northern Territory</w:t>
      </w:r>
    </w:p>
    <w:p w14:paraId="3B01D49C"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78 Supreme Court of the Australian Capital Territory</w:t>
      </w:r>
    </w:p>
    <w:p w14:paraId="50464ACC"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79 Supreme Court of the Australian Capital Territory—Court of Appeal</w:t>
      </w:r>
    </w:p>
    <w:p w14:paraId="33B0640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80 Magistrates Court of the Australian Capital Territory</w:t>
      </w:r>
    </w:p>
    <w:p w14:paraId="10FB2ECD"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81 Coroner’s Court of the Australian Capital Territory</w:t>
      </w:r>
    </w:p>
    <w:p w14:paraId="0F3F2D6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82 Supreme Court of Norfolk Island</w:t>
      </w:r>
    </w:p>
    <w:p w14:paraId="05BE052B"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83 Court of Petty Sessions for Norfolk Island</w:t>
      </w:r>
    </w:p>
    <w:p w14:paraId="65D8E4F0"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84 Nauru Supreme Court</w:t>
      </w:r>
    </w:p>
    <w:p w14:paraId="4CD3AC5E"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85 Other</w:t>
      </w:r>
    </w:p>
    <w:p w14:paraId="6F88828A"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lastRenderedPageBreak/>
        <w:t>86 Family Court of Australia—Full Court</w:t>
      </w:r>
    </w:p>
    <w:p w14:paraId="6304D3A7" w14:textId="77777777" w:rsidR="003633BF"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87 Warden’s Court of Western Australia</w:t>
      </w:r>
    </w:p>
    <w:p w14:paraId="6FE592FF" w14:textId="1BFF034A" w:rsidR="00C950B6" w:rsidRPr="007F29ED" w:rsidRDefault="003633BF" w:rsidP="008B2B46">
      <w:pPr>
        <w:pStyle w:val="ListParagraph"/>
        <w:numPr>
          <w:ilvl w:val="0"/>
          <w:numId w:val="10"/>
        </w:numPr>
        <w:jc w:val="both"/>
        <w:rPr>
          <w:rFonts w:ascii="Garamond" w:hAnsi="Garamond"/>
          <w:sz w:val="28"/>
          <w:szCs w:val="28"/>
          <w:lang w:val="en-AU"/>
        </w:rPr>
      </w:pPr>
      <w:r w:rsidRPr="007F29ED">
        <w:rPr>
          <w:rFonts w:ascii="Garamond" w:hAnsi="Garamond"/>
          <w:sz w:val="28"/>
          <w:szCs w:val="28"/>
          <w:lang w:val="en-AU"/>
        </w:rPr>
        <w:t>88 Nauru District Court</w:t>
      </w:r>
    </w:p>
    <w:p w14:paraId="5BEC7467" w14:textId="77777777" w:rsidR="00C950B6" w:rsidRPr="007F29ED" w:rsidRDefault="00C950B6" w:rsidP="004904D8">
      <w:pPr>
        <w:jc w:val="both"/>
        <w:rPr>
          <w:rFonts w:ascii="Garamond" w:hAnsi="Garamond"/>
          <w:sz w:val="28"/>
          <w:szCs w:val="28"/>
          <w:lang w:val="en-AU"/>
        </w:rPr>
      </w:pPr>
    </w:p>
    <w:p w14:paraId="546D8E7C" w14:textId="7789211C"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4B18F4" w:rsidRPr="007F29ED">
        <w:rPr>
          <w:rFonts w:ascii="Garamond" w:hAnsi="Garamond"/>
          <w:i/>
          <w:sz w:val="28"/>
          <w:szCs w:val="28"/>
          <w:lang w:val="en-AU"/>
        </w:rPr>
        <w:t xml:space="preserve"> Source of Case Specific</w:t>
      </w:r>
      <w:r w:rsidRPr="007F29ED">
        <w:rPr>
          <w:rFonts w:ascii="Garamond" w:hAnsi="Garamond"/>
          <w:i/>
          <w:sz w:val="28"/>
          <w:szCs w:val="28"/>
          <w:lang w:val="en-AU"/>
        </w:rPr>
        <w:t>--</w:t>
      </w:r>
    </w:p>
    <w:p w14:paraId="779E7E6D" w14:textId="77777777" w:rsidR="00D33C4B" w:rsidRPr="007F29ED" w:rsidRDefault="00D33C4B">
      <w:pPr>
        <w:rPr>
          <w:rFonts w:ascii="Garamond" w:hAnsi="Garamond"/>
          <w:sz w:val="28"/>
          <w:szCs w:val="28"/>
          <w:lang w:val="en-AU"/>
        </w:rPr>
      </w:pPr>
    </w:p>
    <w:p w14:paraId="41E2D20D" w14:textId="3E8C688A" w:rsidR="00F076DA" w:rsidRPr="007F29ED" w:rsidRDefault="00F076DA" w:rsidP="00CE4795">
      <w:pPr>
        <w:pStyle w:val="HCDB2"/>
      </w:pPr>
      <w:bookmarkStart w:id="56" w:name="_Toc223090655"/>
      <w:r w:rsidRPr="007F29ED">
        <w:t>Source of Case State</w:t>
      </w:r>
      <w:bookmarkEnd w:id="56"/>
    </w:p>
    <w:p w14:paraId="35A12579" w14:textId="77777777" w:rsidR="00F076DA" w:rsidRPr="007F29ED" w:rsidRDefault="00F076DA">
      <w:pPr>
        <w:rPr>
          <w:rFonts w:ascii="Garamond" w:hAnsi="Garamond"/>
          <w:sz w:val="28"/>
          <w:szCs w:val="28"/>
          <w:lang w:val="en-AU"/>
        </w:rPr>
      </w:pPr>
    </w:p>
    <w:p w14:paraId="4A263DE0" w14:textId="2A3873EF" w:rsidR="00915849" w:rsidRPr="007F29ED" w:rsidRDefault="00915849" w:rsidP="00915849">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caseSourceState</w:t>
      </w:r>
      <w:proofErr w:type="spellEnd"/>
    </w:p>
    <w:p w14:paraId="38209557" w14:textId="20BF6E25" w:rsidR="00915849" w:rsidRPr="007F29ED" w:rsidRDefault="003E1451" w:rsidP="00915849">
      <w:pPr>
        <w:rPr>
          <w:rFonts w:ascii="Garamond" w:hAnsi="Garamond"/>
          <w:sz w:val="28"/>
          <w:szCs w:val="28"/>
          <w:lang w:val="en-AU"/>
        </w:rPr>
      </w:pPr>
      <w:r w:rsidRPr="007F29ED">
        <w:rPr>
          <w:rFonts w:ascii="Garamond" w:hAnsi="Garamond"/>
          <w:sz w:val="28"/>
          <w:szCs w:val="28"/>
          <w:lang w:val="en-AU"/>
        </w:rPr>
        <w:t xml:space="preserve">Normalizations: </w:t>
      </w:r>
      <w:proofErr w:type="spellStart"/>
      <w:r w:rsidRPr="007F29ED">
        <w:rPr>
          <w:rFonts w:ascii="Garamond" w:hAnsi="Garamond"/>
          <w:sz w:val="28"/>
          <w:szCs w:val="28"/>
          <w:lang w:val="en-AU"/>
        </w:rPr>
        <w:t>varStates</w:t>
      </w:r>
      <w:proofErr w:type="spellEnd"/>
      <w:r w:rsidRPr="007F29ED">
        <w:rPr>
          <w:rFonts w:ascii="Garamond" w:hAnsi="Garamond"/>
          <w:sz w:val="28"/>
          <w:szCs w:val="28"/>
          <w:lang w:val="en-AU"/>
        </w:rPr>
        <w:t xml:space="preserve"> (11</w:t>
      </w:r>
      <w:r w:rsidR="00915849" w:rsidRPr="007F29ED">
        <w:rPr>
          <w:rFonts w:ascii="Garamond" w:hAnsi="Garamond"/>
          <w:sz w:val="28"/>
          <w:szCs w:val="28"/>
          <w:lang w:val="en-AU"/>
        </w:rPr>
        <w:t>)</w:t>
      </w:r>
    </w:p>
    <w:p w14:paraId="6901D613" w14:textId="77777777" w:rsidR="001D109C" w:rsidRPr="007F29ED" w:rsidRDefault="001D109C" w:rsidP="004904D8">
      <w:pPr>
        <w:jc w:val="both"/>
        <w:rPr>
          <w:rFonts w:ascii="Garamond" w:hAnsi="Garamond"/>
          <w:sz w:val="28"/>
          <w:szCs w:val="28"/>
          <w:lang w:val="en-AU"/>
        </w:rPr>
      </w:pPr>
    </w:p>
    <w:p w14:paraId="3E7DFAC1" w14:textId="4040A28C" w:rsidR="001D109C" w:rsidRPr="007F29ED" w:rsidRDefault="001D109C" w:rsidP="001D109C">
      <w:pPr>
        <w:jc w:val="both"/>
        <w:rPr>
          <w:rFonts w:ascii="Garamond" w:hAnsi="Garamond"/>
          <w:sz w:val="28"/>
          <w:szCs w:val="28"/>
          <w:lang w:val="en-AU"/>
        </w:rPr>
      </w:pPr>
      <w:r w:rsidRPr="007F29ED">
        <w:rPr>
          <w:rFonts w:ascii="Garamond" w:hAnsi="Garamond"/>
          <w:sz w:val="28"/>
          <w:szCs w:val="28"/>
          <w:lang w:val="en-AU"/>
        </w:rPr>
        <w:t xml:space="preserve">This variable is to be used in conjunction with the variable </w:t>
      </w:r>
      <w:proofErr w:type="spellStart"/>
      <w:r w:rsidRPr="007F29ED">
        <w:rPr>
          <w:rFonts w:ascii="Garamond" w:hAnsi="Garamond"/>
          <w:sz w:val="28"/>
          <w:szCs w:val="28"/>
          <w:lang w:val="en-AU"/>
        </w:rPr>
        <w:t>caseSourceGeneral</w:t>
      </w:r>
      <w:proofErr w:type="spellEnd"/>
      <w:r w:rsidRPr="007F29ED">
        <w:rPr>
          <w:rFonts w:ascii="Garamond" w:hAnsi="Garamond"/>
          <w:sz w:val="28"/>
          <w:szCs w:val="28"/>
          <w:lang w:val="en-AU"/>
        </w:rPr>
        <w:t>, as it will identify the associated state. If the source of the case is a state court, this variable identifies the state. If the case originated in the federal system, use the designated state code for federal.</w:t>
      </w:r>
    </w:p>
    <w:p w14:paraId="0AA8AB8E" w14:textId="03CA2023" w:rsidR="00D33C4B" w:rsidRPr="007F29ED" w:rsidRDefault="00D33C4B" w:rsidP="001D109C">
      <w:pPr>
        <w:jc w:val="both"/>
        <w:rPr>
          <w:rFonts w:ascii="Garamond" w:hAnsi="Garamond"/>
          <w:sz w:val="28"/>
          <w:szCs w:val="28"/>
          <w:lang w:val="en-AU"/>
        </w:rPr>
      </w:pPr>
    </w:p>
    <w:p w14:paraId="2AF85495" w14:textId="77777777" w:rsidR="00D33C4B" w:rsidRPr="007F29ED" w:rsidRDefault="00D33C4B" w:rsidP="00D33C4B">
      <w:pPr>
        <w:jc w:val="both"/>
        <w:rPr>
          <w:rFonts w:ascii="Garamond" w:hAnsi="Garamond"/>
          <w:b/>
          <w:sz w:val="28"/>
          <w:szCs w:val="28"/>
          <w:lang w:val="en-AU"/>
        </w:rPr>
      </w:pPr>
      <w:r w:rsidRPr="007F29ED">
        <w:rPr>
          <w:rFonts w:ascii="Garamond" w:hAnsi="Garamond"/>
          <w:b/>
          <w:sz w:val="28"/>
          <w:szCs w:val="28"/>
          <w:lang w:val="en-AU"/>
        </w:rPr>
        <w:t>Values:</w:t>
      </w:r>
    </w:p>
    <w:p w14:paraId="13D19E7D"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1 Australia (federal actor)</w:t>
      </w:r>
    </w:p>
    <w:p w14:paraId="6BB9EA63"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2 Australian Capital Territory</w:t>
      </w:r>
    </w:p>
    <w:p w14:paraId="5661D505"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3 New South Wales</w:t>
      </w:r>
    </w:p>
    <w:p w14:paraId="023600CE"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4 Northern Territory</w:t>
      </w:r>
    </w:p>
    <w:p w14:paraId="6CC98619"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 xml:space="preserve">5 Queensland </w:t>
      </w:r>
    </w:p>
    <w:p w14:paraId="0A2A4DD2"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6 South Australia</w:t>
      </w:r>
    </w:p>
    <w:p w14:paraId="13F82884"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7 Tasmania</w:t>
      </w:r>
    </w:p>
    <w:p w14:paraId="3236FE69"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8 Victoria</w:t>
      </w:r>
    </w:p>
    <w:p w14:paraId="02CACD4D"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9 Norfolk Island</w:t>
      </w:r>
    </w:p>
    <w:p w14:paraId="3932BD91"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10 Nauru</w:t>
      </w:r>
    </w:p>
    <w:p w14:paraId="6A9F3F2A" w14:textId="77777777" w:rsidR="00D33C4B" w:rsidRPr="007F29ED" w:rsidRDefault="00D33C4B" w:rsidP="008B2B46">
      <w:pPr>
        <w:pStyle w:val="ListParagraph"/>
        <w:numPr>
          <w:ilvl w:val="0"/>
          <w:numId w:val="11"/>
        </w:numPr>
        <w:jc w:val="both"/>
        <w:rPr>
          <w:rFonts w:ascii="Garamond" w:hAnsi="Garamond"/>
          <w:sz w:val="28"/>
          <w:szCs w:val="28"/>
          <w:lang w:val="en-AU"/>
        </w:rPr>
      </w:pPr>
      <w:r w:rsidRPr="007F29ED">
        <w:rPr>
          <w:rFonts w:ascii="Garamond" w:hAnsi="Garamond"/>
          <w:sz w:val="28"/>
          <w:szCs w:val="28"/>
          <w:lang w:val="en-AU"/>
        </w:rPr>
        <w:t>11 Western Australia</w:t>
      </w:r>
    </w:p>
    <w:p w14:paraId="0A000736" w14:textId="77777777" w:rsidR="00EF4653" w:rsidRPr="007F29ED" w:rsidRDefault="00EF4653" w:rsidP="001D109C">
      <w:pPr>
        <w:jc w:val="both"/>
        <w:rPr>
          <w:rFonts w:ascii="Garamond" w:hAnsi="Garamond"/>
          <w:sz w:val="28"/>
          <w:szCs w:val="28"/>
          <w:lang w:val="en-AU"/>
        </w:rPr>
      </w:pPr>
    </w:p>
    <w:p w14:paraId="3E216621" w14:textId="658F7D18" w:rsidR="00EF4653" w:rsidRPr="007F29ED" w:rsidRDefault="00EF4653" w:rsidP="001D109C">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F579D2" w:rsidRPr="007F29ED">
        <w:rPr>
          <w:rFonts w:ascii="Garamond" w:hAnsi="Garamond"/>
          <w:i/>
          <w:sz w:val="28"/>
          <w:szCs w:val="28"/>
          <w:lang w:val="en-AU"/>
        </w:rPr>
        <w:t xml:space="preserve"> Source of Case State</w:t>
      </w:r>
      <w:r w:rsidRPr="007F29ED">
        <w:rPr>
          <w:rFonts w:ascii="Garamond" w:hAnsi="Garamond"/>
          <w:i/>
          <w:sz w:val="28"/>
          <w:szCs w:val="28"/>
          <w:lang w:val="en-AU"/>
        </w:rPr>
        <w:t>--</w:t>
      </w:r>
    </w:p>
    <w:p w14:paraId="4545E799" w14:textId="45617A0D" w:rsidR="004108C7" w:rsidRPr="007F29ED" w:rsidRDefault="004108C7">
      <w:pPr>
        <w:rPr>
          <w:rFonts w:ascii="Garamond" w:hAnsi="Garamond"/>
          <w:sz w:val="28"/>
          <w:szCs w:val="28"/>
          <w:lang w:val="en-AU"/>
        </w:rPr>
      </w:pPr>
    </w:p>
    <w:p w14:paraId="47941139" w14:textId="77777777" w:rsidR="00D61323" w:rsidRPr="007F29ED" w:rsidRDefault="00D61323">
      <w:pPr>
        <w:rPr>
          <w:rFonts w:ascii="Garamond" w:hAnsi="Garamond"/>
          <w:sz w:val="28"/>
          <w:szCs w:val="28"/>
          <w:lang w:val="en-AU"/>
        </w:rPr>
      </w:pPr>
    </w:p>
    <w:p w14:paraId="6E07755F" w14:textId="387AC721" w:rsidR="00CB7186" w:rsidRPr="007F29ED" w:rsidRDefault="00CB7186" w:rsidP="00CE4795">
      <w:pPr>
        <w:pStyle w:val="HCDB2"/>
      </w:pPr>
      <w:bookmarkStart w:id="57" w:name="_Toc223090656"/>
      <w:r w:rsidRPr="007F29ED">
        <w:t>Date of Lower Court Decision</w:t>
      </w:r>
      <w:bookmarkEnd w:id="57"/>
    </w:p>
    <w:p w14:paraId="2F2E9E8C" w14:textId="77777777" w:rsidR="00CB7186" w:rsidRPr="007F29ED" w:rsidRDefault="00CB7186" w:rsidP="00CB7186">
      <w:pPr>
        <w:rPr>
          <w:rFonts w:ascii="Garamond" w:hAnsi="Garamond"/>
          <w:sz w:val="28"/>
          <w:szCs w:val="28"/>
          <w:lang w:val="en-AU"/>
        </w:rPr>
      </w:pPr>
    </w:p>
    <w:p w14:paraId="2A851D07" w14:textId="5A23F676" w:rsidR="00CB7186" w:rsidRPr="007F29ED" w:rsidRDefault="00CB7186" w:rsidP="00CB7186">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dateLcDecision</w:t>
      </w:r>
      <w:proofErr w:type="spellEnd"/>
    </w:p>
    <w:p w14:paraId="4FB769E9" w14:textId="40D8E6E9" w:rsidR="00CB7186" w:rsidRPr="007F29ED" w:rsidRDefault="00CB7186" w:rsidP="00CB7186">
      <w:pPr>
        <w:rPr>
          <w:rFonts w:ascii="Garamond" w:hAnsi="Garamond"/>
          <w:sz w:val="28"/>
          <w:szCs w:val="28"/>
          <w:lang w:val="en-AU"/>
        </w:rPr>
      </w:pPr>
      <w:r w:rsidRPr="007F29ED">
        <w:rPr>
          <w:rFonts w:ascii="Garamond" w:hAnsi="Garamond"/>
          <w:sz w:val="28"/>
          <w:szCs w:val="28"/>
          <w:lang w:val="en-AU"/>
        </w:rPr>
        <w:t xml:space="preserve">Normalizations: N/A </w:t>
      </w:r>
    </w:p>
    <w:p w14:paraId="4A66FDB7" w14:textId="1C7A3F7D" w:rsidR="00CB7186" w:rsidRPr="007F29ED" w:rsidRDefault="00CB7186" w:rsidP="00CB7186">
      <w:pPr>
        <w:jc w:val="both"/>
        <w:rPr>
          <w:rFonts w:ascii="Garamond" w:hAnsi="Garamond"/>
          <w:sz w:val="28"/>
          <w:szCs w:val="28"/>
          <w:lang w:val="en-AU"/>
        </w:rPr>
      </w:pPr>
    </w:p>
    <w:p w14:paraId="18E264C5" w14:textId="46372617" w:rsidR="00D33C4B" w:rsidRPr="007F29ED" w:rsidRDefault="00A8152B" w:rsidP="00CB7186">
      <w:pPr>
        <w:jc w:val="both"/>
        <w:rPr>
          <w:rFonts w:ascii="Garamond" w:hAnsi="Garamond"/>
          <w:sz w:val="28"/>
          <w:szCs w:val="28"/>
          <w:lang w:val="en-AU"/>
        </w:rPr>
      </w:pPr>
      <w:r w:rsidRPr="007F29ED">
        <w:rPr>
          <w:rFonts w:ascii="Garamond" w:hAnsi="Garamond"/>
          <w:sz w:val="28"/>
          <w:szCs w:val="28"/>
          <w:lang w:val="en-AU"/>
        </w:rPr>
        <w:t xml:space="preserve">Hard code the date of the lower court </w:t>
      </w:r>
      <w:r w:rsidR="00DA35D4" w:rsidRPr="007F29ED">
        <w:rPr>
          <w:rFonts w:ascii="Garamond" w:hAnsi="Garamond"/>
          <w:sz w:val="28"/>
          <w:szCs w:val="28"/>
          <w:lang w:val="en-AU"/>
        </w:rPr>
        <w:t xml:space="preserve">(source court) </w:t>
      </w:r>
      <w:r w:rsidRPr="007F29ED">
        <w:rPr>
          <w:rFonts w:ascii="Garamond" w:hAnsi="Garamond"/>
          <w:sz w:val="28"/>
          <w:szCs w:val="28"/>
          <w:lang w:val="en-AU"/>
        </w:rPr>
        <w:t>opinion</w:t>
      </w:r>
      <w:r w:rsidR="004108C7" w:rsidRPr="007F29ED">
        <w:rPr>
          <w:rFonts w:ascii="Garamond" w:hAnsi="Garamond"/>
          <w:sz w:val="28"/>
          <w:szCs w:val="28"/>
          <w:lang w:val="en-AU"/>
        </w:rPr>
        <w:t xml:space="preserve"> using the format YYYYMMDD (e.g., 14 February 2014 will be 20140214).</w:t>
      </w:r>
    </w:p>
    <w:p w14:paraId="3B7F4014" w14:textId="77777777" w:rsidR="004108C7" w:rsidRPr="007F29ED" w:rsidRDefault="004108C7" w:rsidP="00CB7186">
      <w:pPr>
        <w:jc w:val="both"/>
        <w:rPr>
          <w:rFonts w:ascii="Garamond" w:hAnsi="Garamond"/>
          <w:sz w:val="28"/>
          <w:szCs w:val="28"/>
          <w:lang w:val="en-AU"/>
        </w:rPr>
      </w:pPr>
    </w:p>
    <w:p w14:paraId="6C4941D7" w14:textId="7725B8AA" w:rsidR="00CB7186" w:rsidRPr="007F29ED" w:rsidRDefault="00CB7186" w:rsidP="00CB7186">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Date of Lower Court Decision--</w:t>
      </w:r>
    </w:p>
    <w:p w14:paraId="35393087" w14:textId="563B5583" w:rsidR="00CB7186" w:rsidRPr="007F29ED" w:rsidRDefault="00CB7186">
      <w:pPr>
        <w:rPr>
          <w:rFonts w:ascii="Garamond" w:hAnsi="Garamond"/>
          <w:sz w:val="28"/>
          <w:szCs w:val="28"/>
          <w:lang w:val="en-AU"/>
        </w:rPr>
      </w:pPr>
    </w:p>
    <w:p w14:paraId="77A5F588" w14:textId="77777777" w:rsidR="00D82E9F" w:rsidRPr="007F29ED" w:rsidRDefault="00D82E9F" w:rsidP="00CB7186">
      <w:pPr>
        <w:rPr>
          <w:rFonts w:ascii="Garamond" w:hAnsi="Garamond"/>
          <w:sz w:val="28"/>
          <w:szCs w:val="28"/>
          <w:lang w:val="en-AU"/>
        </w:rPr>
      </w:pPr>
    </w:p>
    <w:p w14:paraId="17E4088C" w14:textId="0CABC452" w:rsidR="00CB7186" w:rsidRPr="007F29ED" w:rsidRDefault="00CB7186" w:rsidP="00CE4795">
      <w:pPr>
        <w:pStyle w:val="HCDB2"/>
      </w:pPr>
      <w:bookmarkStart w:id="58" w:name="_Toc223090657"/>
      <w:r w:rsidRPr="007F29ED">
        <w:t xml:space="preserve">Lower Court </w:t>
      </w:r>
      <w:r w:rsidR="007575E1" w:rsidRPr="007F29ED">
        <w:t>Disposition</w:t>
      </w:r>
      <w:bookmarkEnd w:id="58"/>
      <w:r w:rsidR="00BB4360" w:rsidRPr="007F29ED">
        <w:t xml:space="preserve"> </w:t>
      </w:r>
    </w:p>
    <w:p w14:paraId="2228A420" w14:textId="77777777" w:rsidR="00CB7186" w:rsidRPr="007F29ED" w:rsidRDefault="00CB7186" w:rsidP="00CB7186">
      <w:pPr>
        <w:rPr>
          <w:rFonts w:ascii="Garamond" w:hAnsi="Garamond"/>
          <w:sz w:val="28"/>
          <w:szCs w:val="28"/>
          <w:lang w:val="en-AU"/>
        </w:rPr>
      </w:pPr>
    </w:p>
    <w:p w14:paraId="0C2D1B1F" w14:textId="5C92F41C" w:rsidR="00CB7186" w:rsidRPr="007F29ED" w:rsidRDefault="00CB7186" w:rsidP="00CB7186">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lc</w:t>
      </w:r>
      <w:r w:rsidR="007575E1" w:rsidRPr="007F29ED">
        <w:rPr>
          <w:rFonts w:ascii="Garamond" w:hAnsi="Garamond"/>
          <w:sz w:val="28"/>
          <w:szCs w:val="28"/>
          <w:lang w:val="en-AU"/>
        </w:rPr>
        <w:t>Disposition</w:t>
      </w:r>
      <w:proofErr w:type="spellEnd"/>
    </w:p>
    <w:p w14:paraId="06270098" w14:textId="78F019D9" w:rsidR="00CB7186" w:rsidRPr="007F29ED" w:rsidRDefault="00CB7186" w:rsidP="00CB7186">
      <w:pPr>
        <w:rPr>
          <w:rFonts w:ascii="Garamond" w:hAnsi="Garamond"/>
          <w:sz w:val="28"/>
          <w:szCs w:val="28"/>
          <w:lang w:val="en-AU"/>
        </w:rPr>
      </w:pPr>
    </w:p>
    <w:p w14:paraId="2E1CA460" w14:textId="1AF5D1C2" w:rsidR="007575E1" w:rsidRPr="007F29ED" w:rsidRDefault="001626D9" w:rsidP="00CB7186">
      <w:pPr>
        <w:rPr>
          <w:rFonts w:ascii="Garamond" w:hAnsi="Garamond"/>
          <w:sz w:val="28"/>
          <w:szCs w:val="28"/>
          <w:lang w:val="en-AU"/>
        </w:rPr>
      </w:pPr>
      <w:r w:rsidRPr="007F29ED">
        <w:rPr>
          <w:rFonts w:ascii="Garamond" w:hAnsi="Garamond"/>
          <w:sz w:val="28"/>
          <w:szCs w:val="28"/>
          <w:lang w:val="en-AU"/>
        </w:rPr>
        <w:t xml:space="preserve">This case denotes the disposition of the lower court. </w:t>
      </w:r>
      <w:r w:rsidR="006877C5" w:rsidRPr="007F29ED">
        <w:rPr>
          <w:rFonts w:ascii="Garamond" w:hAnsi="Garamond"/>
          <w:sz w:val="28"/>
          <w:szCs w:val="28"/>
          <w:lang w:val="en-AU"/>
        </w:rPr>
        <w:t xml:space="preserve">The disposition will reflect the orders of </w:t>
      </w:r>
      <w:proofErr w:type="gramStart"/>
      <w:r w:rsidR="006877C5" w:rsidRPr="007F29ED">
        <w:rPr>
          <w:rFonts w:ascii="Garamond" w:hAnsi="Garamond"/>
          <w:sz w:val="28"/>
          <w:szCs w:val="28"/>
          <w:lang w:val="en-AU"/>
        </w:rPr>
        <w:t>the majority of</w:t>
      </w:r>
      <w:proofErr w:type="gramEnd"/>
      <w:r w:rsidR="006877C5" w:rsidRPr="007F29ED">
        <w:rPr>
          <w:rFonts w:ascii="Garamond" w:hAnsi="Garamond"/>
          <w:sz w:val="28"/>
          <w:szCs w:val="28"/>
          <w:lang w:val="en-AU"/>
        </w:rPr>
        <w:t xml:space="preserve"> the court.</w:t>
      </w:r>
    </w:p>
    <w:p w14:paraId="33B117B9" w14:textId="77777777" w:rsidR="007575E1" w:rsidRPr="007F29ED" w:rsidRDefault="007575E1" w:rsidP="00CB7186">
      <w:pPr>
        <w:rPr>
          <w:rFonts w:ascii="Garamond" w:hAnsi="Garamond"/>
          <w:sz w:val="28"/>
          <w:szCs w:val="28"/>
          <w:lang w:val="en-AU"/>
        </w:rPr>
      </w:pPr>
    </w:p>
    <w:p w14:paraId="605D1FBE" w14:textId="77777777" w:rsidR="007575E1" w:rsidRPr="007F29ED" w:rsidRDefault="007575E1" w:rsidP="00190529">
      <w:pPr>
        <w:jc w:val="both"/>
        <w:rPr>
          <w:rFonts w:ascii="Garamond" w:hAnsi="Garamond"/>
          <w:b/>
          <w:sz w:val="28"/>
          <w:szCs w:val="28"/>
          <w:lang w:val="en-AU"/>
        </w:rPr>
      </w:pPr>
      <w:r w:rsidRPr="007F29ED">
        <w:rPr>
          <w:rFonts w:ascii="Garamond" w:hAnsi="Garamond"/>
          <w:b/>
          <w:sz w:val="28"/>
          <w:szCs w:val="28"/>
          <w:lang w:val="en-AU"/>
        </w:rPr>
        <w:t>Values:</w:t>
      </w:r>
    </w:p>
    <w:p w14:paraId="6F97A346"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 Appeal/application allowed</w:t>
      </w:r>
    </w:p>
    <w:p w14:paraId="275F99CF"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2 Appeal/application allowed, order below set aside and/or varied</w:t>
      </w:r>
    </w:p>
    <w:p w14:paraId="199C6AE6"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3 Appeal/application allowed, order below set aside and/or varied in part</w:t>
      </w:r>
    </w:p>
    <w:p w14:paraId="20BDC516"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4 Appeal/application allowed, order below set aside and/or varied, matter remitted</w:t>
      </w:r>
    </w:p>
    <w:p w14:paraId="2B3E9411"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5 Appeal/application allowed, order below set aside and/or varied in part, matter remitted</w:t>
      </w:r>
    </w:p>
    <w:p w14:paraId="1AC3170F"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 xml:space="preserve">6 Appeal/application dismissed </w:t>
      </w:r>
    </w:p>
    <w:p w14:paraId="49586DD8"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 xml:space="preserve">7 Appeal/application </w:t>
      </w:r>
      <w:proofErr w:type="gramStart"/>
      <w:r w:rsidRPr="007F29ED">
        <w:rPr>
          <w:rFonts w:ascii="Garamond" w:hAnsi="Garamond"/>
          <w:sz w:val="28"/>
          <w:szCs w:val="28"/>
          <w:lang w:val="en-AU"/>
        </w:rPr>
        <w:t>allowed,</w:t>
      </w:r>
      <w:proofErr w:type="gramEnd"/>
      <w:r w:rsidRPr="007F29ED">
        <w:rPr>
          <w:rFonts w:ascii="Garamond" w:hAnsi="Garamond"/>
          <w:sz w:val="28"/>
          <w:szCs w:val="28"/>
          <w:lang w:val="en-AU"/>
        </w:rPr>
        <w:t xml:space="preserve"> remit for further determination</w:t>
      </w:r>
    </w:p>
    <w:p w14:paraId="607AD7AD"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8 Appeal/application allowed in part, remit for further determination</w:t>
      </w:r>
    </w:p>
    <w:p w14:paraId="63B0EA60"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9 Appeal/application allowed in part, order below set aside and/or varied</w:t>
      </w:r>
    </w:p>
    <w:p w14:paraId="151C5F9C"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10 Appeal/application allowed in part, order below set aside and/or varied in part</w:t>
      </w:r>
    </w:p>
    <w:p w14:paraId="7C8CAB60"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11 Appeal/application allowed in part, order below set aside and/or varied, matter remitted</w:t>
      </w:r>
    </w:p>
    <w:p w14:paraId="3B977B8F"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12 Appeal/application allowed in part, order below set aside and/or varied in part, matter remitted</w:t>
      </w:r>
    </w:p>
    <w:p w14:paraId="3D6BF630" w14:textId="1DB44EE4" w:rsidR="007575E1" w:rsidRPr="007F29ED" w:rsidRDefault="007575E1" w:rsidP="008B2B46">
      <w:pPr>
        <w:pStyle w:val="ListParagraph"/>
        <w:numPr>
          <w:ilvl w:val="0"/>
          <w:numId w:val="8"/>
        </w:numPr>
        <w:jc w:val="both"/>
        <w:rPr>
          <w:rFonts w:ascii="Garamond" w:hAnsi="Garamond"/>
          <w:sz w:val="28"/>
          <w:szCs w:val="28"/>
          <w:lang w:val="en-AU"/>
        </w:rPr>
      </w:pPr>
      <w:r w:rsidRPr="007F29ED">
        <w:rPr>
          <w:rFonts w:ascii="Garamond" w:hAnsi="Garamond"/>
          <w:sz w:val="28"/>
          <w:szCs w:val="28"/>
          <w:lang w:val="en-AU"/>
        </w:rPr>
        <w:t>13 Special leave revoked</w:t>
      </w:r>
    </w:p>
    <w:p w14:paraId="71D07616"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 xml:space="preserve">14 Appeal granted and appeal allowed </w:t>
      </w:r>
      <w:proofErr w:type="spellStart"/>
      <w:r w:rsidRPr="007F29ED">
        <w:rPr>
          <w:rFonts w:ascii="Garamond" w:hAnsi="Garamond"/>
          <w:sz w:val="28"/>
          <w:szCs w:val="28"/>
          <w:lang w:val="en-AU"/>
        </w:rPr>
        <w:t>instantia</w:t>
      </w:r>
      <w:proofErr w:type="spellEnd"/>
    </w:p>
    <w:p w14:paraId="654F2459"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15 Other disposition</w:t>
      </w:r>
    </w:p>
    <w:p w14:paraId="28325C00"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16 Questions answered (special case, case referred, etc)</w:t>
      </w:r>
    </w:p>
    <w:p w14:paraId="2F003488" w14:textId="77777777" w:rsidR="007575E1" w:rsidRPr="007F29ED" w:rsidRDefault="007575E1" w:rsidP="008B2B46">
      <w:pPr>
        <w:pStyle w:val="ListParagraph"/>
        <w:numPr>
          <w:ilvl w:val="0"/>
          <w:numId w:val="12"/>
        </w:numPr>
        <w:jc w:val="both"/>
        <w:rPr>
          <w:rFonts w:ascii="Garamond" w:hAnsi="Garamond"/>
          <w:sz w:val="28"/>
          <w:szCs w:val="28"/>
          <w:lang w:val="en-AU"/>
        </w:rPr>
      </w:pPr>
      <w:r w:rsidRPr="007F29ED">
        <w:rPr>
          <w:rFonts w:ascii="Garamond" w:hAnsi="Garamond"/>
          <w:sz w:val="28"/>
          <w:szCs w:val="28"/>
          <w:lang w:val="en-AU"/>
        </w:rPr>
        <w:t>17 Special leave denied by enlarged bench</w:t>
      </w:r>
    </w:p>
    <w:p w14:paraId="2646E2B2" w14:textId="77777777" w:rsidR="00941E85" w:rsidRPr="007F29ED" w:rsidRDefault="00941E85" w:rsidP="00CB7186">
      <w:pPr>
        <w:jc w:val="both"/>
        <w:rPr>
          <w:rFonts w:ascii="Garamond" w:hAnsi="Garamond"/>
          <w:sz w:val="28"/>
          <w:szCs w:val="28"/>
          <w:lang w:val="en-AU"/>
        </w:rPr>
      </w:pPr>
    </w:p>
    <w:p w14:paraId="59150B4F" w14:textId="0B462B1F" w:rsidR="00CB7186" w:rsidRPr="007F29ED" w:rsidRDefault="00CB7186" w:rsidP="00CB7186">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Lower Court Disposition</w:t>
      </w:r>
      <w:r w:rsidR="00914A84" w:rsidRPr="007F29ED">
        <w:rPr>
          <w:rFonts w:ascii="Garamond" w:hAnsi="Garamond"/>
          <w:i/>
          <w:sz w:val="28"/>
          <w:szCs w:val="28"/>
          <w:lang w:val="en-AU"/>
        </w:rPr>
        <w:t>—</w:t>
      </w:r>
    </w:p>
    <w:p w14:paraId="1DF0EAA1" w14:textId="33AD13C4" w:rsidR="00FA41F4" w:rsidRPr="007F29ED" w:rsidRDefault="00FA41F4" w:rsidP="00CB7186">
      <w:pPr>
        <w:jc w:val="both"/>
        <w:rPr>
          <w:rFonts w:ascii="Garamond" w:hAnsi="Garamond"/>
          <w:i/>
          <w:sz w:val="28"/>
          <w:szCs w:val="28"/>
          <w:lang w:val="en-AU"/>
        </w:rPr>
      </w:pPr>
    </w:p>
    <w:p w14:paraId="7735BEE8" w14:textId="77777777" w:rsidR="00BB4360" w:rsidRPr="007F29ED" w:rsidRDefault="00BB4360" w:rsidP="00CB7186">
      <w:pPr>
        <w:jc w:val="both"/>
        <w:rPr>
          <w:rFonts w:ascii="Garamond" w:hAnsi="Garamond"/>
          <w:i/>
          <w:sz w:val="28"/>
          <w:szCs w:val="28"/>
          <w:lang w:val="en-AU"/>
        </w:rPr>
      </w:pPr>
    </w:p>
    <w:p w14:paraId="3E050607" w14:textId="3AA1587E" w:rsidR="002E6703" w:rsidRPr="007F29ED" w:rsidRDefault="002E6703" w:rsidP="00CE4795">
      <w:pPr>
        <w:pStyle w:val="HCDB2"/>
      </w:pPr>
      <w:bookmarkStart w:id="59" w:name="_Toc223090658"/>
      <w:r w:rsidRPr="007F29ED">
        <w:t>Lower Court Dissent</w:t>
      </w:r>
      <w:bookmarkEnd w:id="59"/>
    </w:p>
    <w:p w14:paraId="61C50C4A" w14:textId="77777777" w:rsidR="002E6703" w:rsidRPr="007F29ED" w:rsidRDefault="002E6703" w:rsidP="002E6703">
      <w:pPr>
        <w:rPr>
          <w:rFonts w:ascii="Garamond" w:hAnsi="Garamond"/>
          <w:sz w:val="28"/>
          <w:szCs w:val="28"/>
          <w:lang w:val="en-AU"/>
        </w:rPr>
      </w:pPr>
    </w:p>
    <w:p w14:paraId="5F75533D" w14:textId="16528C9F" w:rsidR="002E6703" w:rsidRPr="007F29ED" w:rsidRDefault="002E6703" w:rsidP="002E6703">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lcDissent</w:t>
      </w:r>
      <w:proofErr w:type="spellEnd"/>
    </w:p>
    <w:p w14:paraId="37875B9E" w14:textId="74B6D696" w:rsidR="002E6703" w:rsidRPr="007F29ED" w:rsidRDefault="002E6703" w:rsidP="002E6703">
      <w:pPr>
        <w:rPr>
          <w:rFonts w:ascii="Garamond" w:hAnsi="Garamond"/>
          <w:sz w:val="28"/>
          <w:szCs w:val="28"/>
          <w:lang w:val="en-AU"/>
        </w:rPr>
      </w:pPr>
    </w:p>
    <w:p w14:paraId="3AAC498A" w14:textId="4C7EC490" w:rsidR="004A130D" w:rsidRPr="007F29ED" w:rsidRDefault="00C726D5" w:rsidP="00C726D5">
      <w:pPr>
        <w:jc w:val="both"/>
        <w:rPr>
          <w:rFonts w:ascii="Garamond" w:hAnsi="Garamond"/>
          <w:sz w:val="28"/>
          <w:szCs w:val="28"/>
          <w:lang w:val="en-AU"/>
        </w:rPr>
      </w:pPr>
      <w:r w:rsidRPr="007F29ED">
        <w:rPr>
          <w:rFonts w:ascii="Garamond" w:hAnsi="Garamond"/>
          <w:sz w:val="28"/>
          <w:szCs w:val="28"/>
          <w:lang w:val="en-AU"/>
        </w:rPr>
        <w:t xml:space="preserve">This variable denotes whether there was a dissent in the court below—i.e. whether there was a dissent in the decision that the HCA is hearing a special leave application </w:t>
      </w:r>
      <w:r w:rsidRPr="007F29ED">
        <w:rPr>
          <w:rFonts w:ascii="Garamond" w:hAnsi="Garamond"/>
          <w:sz w:val="28"/>
          <w:szCs w:val="28"/>
          <w:lang w:val="en-AU"/>
        </w:rPr>
        <w:lastRenderedPageBreak/>
        <w:t xml:space="preserve">on. </w:t>
      </w:r>
      <w:proofErr w:type="gramStart"/>
      <w:r w:rsidRPr="007F29ED">
        <w:rPr>
          <w:rFonts w:ascii="Garamond" w:hAnsi="Garamond"/>
          <w:sz w:val="28"/>
          <w:szCs w:val="28"/>
          <w:lang w:val="en-AU"/>
        </w:rPr>
        <w:t>This variable captures</w:t>
      </w:r>
      <w:proofErr w:type="gramEnd"/>
      <w:r w:rsidRPr="007F29ED">
        <w:rPr>
          <w:rFonts w:ascii="Garamond" w:hAnsi="Garamond"/>
          <w:sz w:val="28"/>
          <w:szCs w:val="28"/>
          <w:lang w:val="en-AU"/>
        </w:rPr>
        <w:t xml:space="preserve"> dissent from the outcome only (i.e. orders), not divergence in opinion on points of law.</w:t>
      </w:r>
    </w:p>
    <w:p w14:paraId="2A49D87F" w14:textId="77777777" w:rsidR="004A130D" w:rsidRPr="007F29ED" w:rsidRDefault="004A130D" w:rsidP="002E6703">
      <w:pPr>
        <w:rPr>
          <w:rFonts w:ascii="Garamond" w:hAnsi="Garamond"/>
          <w:sz w:val="28"/>
          <w:szCs w:val="28"/>
          <w:lang w:val="en-AU"/>
        </w:rPr>
      </w:pPr>
    </w:p>
    <w:p w14:paraId="18EB92B1" w14:textId="77777777" w:rsidR="004A130D" w:rsidRPr="007F29ED" w:rsidRDefault="004A130D" w:rsidP="004A130D">
      <w:pPr>
        <w:jc w:val="both"/>
        <w:rPr>
          <w:rFonts w:ascii="Garamond" w:hAnsi="Garamond"/>
          <w:sz w:val="28"/>
          <w:szCs w:val="28"/>
          <w:lang w:val="en-AU"/>
        </w:rPr>
      </w:pPr>
      <w:r w:rsidRPr="007F29ED">
        <w:rPr>
          <w:rFonts w:ascii="Garamond" w:hAnsi="Garamond"/>
          <w:sz w:val="28"/>
          <w:szCs w:val="28"/>
          <w:lang w:val="en-AU"/>
        </w:rPr>
        <w:t>Values:</w:t>
      </w:r>
    </w:p>
    <w:p w14:paraId="010FE6C9" w14:textId="77777777" w:rsidR="004A130D" w:rsidRPr="007F29ED" w:rsidRDefault="004A130D" w:rsidP="008B2B46">
      <w:pPr>
        <w:pStyle w:val="ListParagraph"/>
        <w:numPr>
          <w:ilvl w:val="0"/>
          <w:numId w:val="13"/>
        </w:numPr>
        <w:jc w:val="both"/>
        <w:rPr>
          <w:rFonts w:ascii="Garamond" w:hAnsi="Garamond"/>
          <w:sz w:val="28"/>
          <w:szCs w:val="28"/>
          <w:lang w:val="en-AU"/>
        </w:rPr>
      </w:pPr>
      <w:r w:rsidRPr="007F29ED">
        <w:rPr>
          <w:rFonts w:ascii="Garamond" w:hAnsi="Garamond"/>
          <w:sz w:val="28"/>
          <w:szCs w:val="28"/>
          <w:lang w:val="en-AU"/>
        </w:rPr>
        <w:t>1 No</w:t>
      </w:r>
    </w:p>
    <w:p w14:paraId="5F704805" w14:textId="76461FD9" w:rsidR="004A130D" w:rsidRPr="007F29ED" w:rsidRDefault="004A130D" w:rsidP="008B2B46">
      <w:pPr>
        <w:pStyle w:val="ListParagraph"/>
        <w:numPr>
          <w:ilvl w:val="0"/>
          <w:numId w:val="13"/>
        </w:numPr>
        <w:jc w:val="both"/>
        <w:rPr>
          <w:rFonts w:ascii="Garamond" w:hAnsi="Garamond"/>
          <w:sz w:val="28"/>
          <w:szCs w:val="28"/>
          <w:lang w:val="en-AU"/>
        </w:rPr>
      </w:pPr>
      <w:r w:rsidRPr="007F29ED">
        <w:rPr>
          <w:rFonts w:ascii="Garamond" w:hAnsi="Garamond"/>
          <w:sz w:val="28"/>
          <w:szCs w:val="28"/>
          <w:lang w:val="en-AU"/>
        </w:rPr>
        <w:t>2 Yes</w:t>
      </w:r>
    </w:p>
    <w:p w14:paraId="68C823BF" w14:textId="77777777" w:rsidR="002E6703" w:rsidRPr="007F29ED" w:rsidRDefault="002E6703" w:rsidP="002E6703">
      <w:pPr>
        <w:jc w:val="both"/>
        <w:rPr>
          <w:rFonts w:ascii="Garamond" w:hAnsi="Garamond"/>
          <w:sz w:val="28"/>
          <w:szCs w:val="28"/>
          <w:lang w:val="en-AU"/>
        </w:rPr>
      </w:pPr>
    </w:p>
    <w:p w14:paraId="611053E4" w14:textId="6D164282" w:rsidR="002E6703" w:rsidRPr="007F29ED" w:rsidRDefault="002E6703" w:rsidP="002E670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Lower Court Dissent--</w:t>
      </w:r>
    </w:p>
    <w:p w14:paraId="07D63025" w14:textId="77777777" w:rsidR="002E6703" w:rsidRPr="007F29ED" w:rsidRDefault="002E6703">
      <w:pPr>
        <w:rPr>
          <w:rFonts w:ascii="Garamond" w:hAnsi="Garamond"/>
          <w:sz w:val="28"/>
          <w:szCs w:val="28"/>
          <w:lang w:val="en-AU"/>
        </w:rPr>
      </w:pPr>
    </w:p>
    <w:p w14:paraId="48AED0B6" w14:textId="4F6A7344" w:rsidR="00CB7186" w:rsidRPr="007F29ED" w:rsidRDefault="00CB7186">
      <w:pPr>
        <w:rPr>
          <w:rFonts w:ascii="Garamond" w:hAnsi="Garamond"/>
          <w:sz w:val="28"/>
          <w:szCs w:val="28"/>
          <w:lang w:val="en-AU"/>
        </w:rPr>
      </w:pPr>
    </w:p>
    <w:p w14:paraId="1C4C751C" w14:textId="26D9487F" w:rsidR="002E6703" w:rsidRPr="007F29ED" w:rsidRDefault="002E6703" w:rsidP="00CE4795">
      <w:pPr>
        <w:pStyle w:val="HCDB2"/>
      </w:pPr>
      <w:bookmarkStart w:id="60" w:name="_Toc223090659"/>
      <w:r w:rsidRPr="007F29ED">
        <w:t>Lower Court Panel Size</w:t>
      </w:r>
      <w:bookmarkEnd w:id="60"/>
    </w:p>
    <w:p w14:paraId="3C357DA7" w14:textId="77777777" w:rsidR="002E6703" w:rsidRPr="007F29ED" w:rsidRDefault="002E6703" w:rsidP="002E6703">
      <w:pPr>
        <w:rPr>
          <w:rFonts w:ascii="Garamond" w:hAnsi="Garamond"/>
          <w:sz w:val="28"/>
          <w:szCs w:val="28"/>
          <w:lang w:val="en-AU"/>
        </w:rPr>
      </w:pPr>
    </w:p>
    <w:p w14:paraId="6B223845" w14:textId="0A414776" w:rsidR="002E6703" w:rsidRPr="007F29ED" w:rsidRDefault="002E6703" w:rsidP="002E6703">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lcPanelSize</w:t>
      </w:r>
      <w:proofErr w:type="spellEnd"/>
    </w:p>
    <w:p w14:paraId="12C01B18" w14:textId="1186958C" w:rsidR="002E6703" w:rsidRPr="007F29ED" w:rsidRDefault="002E6703" w:rsidP="002E6703">
      <w:pPr>
        <w:rPr>
          <w:rFonts w:ascii="Garamond" w:hAnsi="Garamond"/>
          <w:sz w:val="28"/>
          <w:szCs w:val="28"/>
          <w:lang w:val="en-AU"/>
        </w:rPr>
      </w:pPr>
    </w:p>
    <w:p w14:paraId="7323D494" w14:textId="629B6679" w:rsidR="00971500" w:rsidRPr="007F29ED" w:rsidRDefault="00971500" w:rsidP="00971500">
      <w:pPr>
        <w:jc w:val="both"/>
        <w:rPr>
          <w:rFonts w:ascii="Garamond" w:hAnsi="Garamond"/>
          <w:sz w:val="28"/>
          <w:szCs w:val="28"/>
          <w:lang w:val="en-AU"/>
        </w:rPr>
      </w:pPr>
      <w:r w:rsidRPr="007F29ED">
        <w:rPr>
          <w:rFonts w:ascii="Garamond" w:hAnsi="Garamond"/>
          <w:sz w:val="28"/>
          <w:szCs w:val="28"/>
          <w:lang w:val="en-AU"/>
        </w:rPr>
        <w:t xml:space="preserve">Coders are to hard code the number of judges issuing the decision of the court whose decision the HCA is reviewing. </w:t>
      </w:r>
    </w:p>
    <w:p w14:paraId="6EDC2C80" w14:textId="77777777" w:rsidR="002E6703" w:rsidRPr="007F29ED" w:rsidRDefault="002E6703" w:rsidP="002E6703">
      <w:pPr>
        <w:jc w:val="both"/>
        <w:rPr>
          <w:rFonts w:ascii="Garamond" w:hAnsi="Garamond"/>
          <w:sz w:val="28"/>
          <w:szCs w:val="28"/>
          <w:lang w:val="en-AU"/>
        </w:rPr>
      </w:pPr>
    </w:p>
    <w:p w14:paraId="0FA420F7" w14:textId="2813E0FC" w:rsidR="002E6703" w:rsidRPr="007F29ED" w:rsidRDefault="002E6703" w:rsidP="002E670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Lower Court Panel Size--</w:t>
      </w:r>
    </w:p>
    <w:p w14:paraId="41D4D06B" w14:textId="77777777" w:rsidR="002E6703" w:rsidRPr="007F29ED" w:rsidRDefault="002E6703">
      <w:pPr>
        <w:rPr>
          <w:rFonts w:ascii="Garamond" w:hAnsi="Garamond"/>
          <w:sz w:val="28"/>
          <w:szCs w:val="28"/>
          <w:lang w:val="en-AU"/>
        </w:rPr>
      </w:pPr>
    </w:p>
    <w:p w14:paraId="5352AD4D" w14:textId="5354F1AE" w:rsidR="00CB7186" w:rsidRPr="007F29ED" w:rsidRDefault="00CB7186">
      <w:pPr>
        <w:rPr>
          <w:rFonts w:ascii="Garamond" w:hAnsi="Garamond"/>
          <w:sz w:val="28"/>
          <w:szCs w:val="28"/>
          <w:lang w:val="en-AU"/>
        </w:rPr>
      </w:pPr>
    </w:p>
    <w:p w14:paraId="34019F3F" w14:textId="49242F5F" w:rsidR="002E6703" w:rsidRPr="007F29ED" w:rsidRDefault="002E6703" w:rsidP="00CE4795">
      <w:pPr>
        <w:pStyle w:val="HCDB2"/>
      </w:pPr>
      <w:bookmarkStart w:id="61" w:name="_Toc223090660"/>
      <w:r w:rsidRPr="007F29ED">
        <w:t>Number of Lower Court Dissents</w:t>
      </w:r>
      <w:bookmarkEnd w:id="61"/>
    </w:p>
    <w:p w14:paraId="3D470496" w14:textId="77777777" w:rsidR="002E6703" w:rsidRPr="007F29ED" w:rsidRDefault="002E6703" w:rsidP="002E6703">
      <w:pPr>
        <w:rPr>
          <w:rFonts w:ascii="Garamond" w:hAnsi="Garamond"/>
          <w:sz w:val="28"/>
          <w:szCs w:val="28"/>
          <w:lang w:val="en-AU"/>
        </w:rPr>
      </w:pPr>
    </w:p>
    <w:p w14:paraId="6887BA05" w14:textId="7394E5DA" w:rsidR="002E6703" w:rsidRPr="007F29ED" w:rsidRDefault="002E6703" w:rsidP="002E6703">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lcDissentNum</w:t>
      </w:r>
      <w:proofErr w:type="spellEnd"/>
    </w:p>
    <w:p w14:paraId="01399780" w14:textId="166551D3" w:rsidR="002E6703" w:rsidRPr="007F29ED" w:rsidRDefault="002E6703" w:rsidP="002E6703">
      <w:pPr>
        <w:rPr>
          <w:rFonts w:ascii="Garamond" w:hAnsi="Garamond"/>
          <w:sz w:val="28"/>
          <w:szCs w:val="28"/>
          <w:lang w:val="en-AU"/>
        </w:rPr>
      </w:pPr>
    </w:p>
    <w:p w14:paraId="4800D010" w14:textId="6C14A316" w:rsidR="002443BB" w:rsidRPr="007F29ED" w:rsidRDefault="002443BB" w:rsidP="00C00BF3">
      <w:pPr>
        <w:jc w:val="both"/>
        <w:rPr>
          <w:rFonts w:ascii="Garamond" w:hAnsi="Garamond"/>
          <w:sz w:val="28"/>
          <w:szCs w:val="28"/>
          <w:lang w:val="en-AU"/>
        </w:rPr>
      </w:pPr>
      <w:r w:rsidRPr="007F29ED">
        <w:rPr>
          <w:rFonts w:ascii="Garamond" w:hAnsi="Garamond"/>
          <w:sz w:val="28"/>
          <w:szCs w:val="28"/>
          <w:lang w:val="en-AU"/>
        </w:rPr>
        <w:t>Coders are to hard code the number of judges dissenting from the outcome (orders) of the court issuing the decision being reviewed by the HCA. Where there are no dissents, enter 0.</w:t>
      </w:r>
    </w:p>
    <w:p w14:paraId="1975B689" w14:textId="77777777" w:rsidR="002E6703" w:rsidRPr="007F29ED" w:rsidRDefault="002E6703" w:rsidP="002E6703">
      <w:pPr>
        <w:jc w:val="both"/>
        <w:rPr>
          <w:rFonts w:ascii="Garamond" w:hAnsi="Garamond"/>
          <w:sz w:val="28"/>
          <w:szCs w:val="28"/>
          <w:lang w:val="en-AU"/>
        </w:rPr>
      </w:pPr>
    </w:p>
    <w:p w14:paraId="0BB22FD8" w14:textId="7EB711BC" w:rsidR="00EF66DC" w:rsidRPr="007F29ED" w:rsidRDefault="002E6703" w:rsidP="000B4A08">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Lower Court Dissent Number--</w:t>
      </w:r>
    </w:p>
    <w:p w14:paraId="7568A3D6" w14:textId="6D4AB6B5" w:rsidR="00EF66DC" w:rsidRPr="007F29ED" w:rsidRDefault="00EF66DC" w:rsidP="00EF66DC">
      <w:pPr>
        <w:rPr>
          <w:rFonts w:ascii="Garamond" w:hAnsi="Garamond"/>
          <w:sz w:val="28"/>
          <w:szCs w:val="28"/>
          <w:lang w:val="en-AU"/>
        </w:rPr>
      </w:pPr>
    </w:p>
    <w:p w14:paraId="0731F628" w14:textId="77777777" w:rsidR="00CA1288" w:rsidRPr="007F29ED" w:rsidRDefault="00CA1288" w:rsidP="00EF66DC">
      <w:pPr>
        <w:rPr>
          <w:rFonts w:ascii="Garamond" w:hAnsi="Garamond"/>
          <w:sz w:val="28"/>
          <w:szCs w:val="28"/>
          <w:lang w:val="en-AU"/>
        </w:rPr>
      </w:pPr>
    </w:p>
    <w:p w14:paraId="7EC2072C" w14:textId="77777777" w:rsidR="00E62A4B" w:rsidRPr="007F29ED" w:rsidRDefault="00E62A4B" w:rsidP="00EF66DC">
      <w:pPr>
        <w:rPr>
          <w:rFonts w:ascii="Garamond" w:hAnsi="Garamond"/>
          <w:sz w:val="28"/>
          <w:szCs w:val="28"/>
          <w:lang w:val="en-AU"/>
        </w:rPr>
      </w:pPr>
    </w:p>
    <w:p w14:paraId="093E21EB" w14:textId="5EFFDA4B" w:rsidR="00F85A95" w:rsidRPr="007F29ED" w:rsidRDefault="00F85A95" w:rsidP="00CE4795">
      <w:pPr>
        <w:pStyle w:val="HCDB2"/>
      </w:pPr>
      <w:bookmarkStart w:id="62" w:name="_Toc223090661"/>
      <w:r w:rsidRPr="007F29ED">
        <w:t>Special Leave Method</w:t>
      </w:r>
      <w:bookmarkEnd w:id="62"/>
    </w:p>
    <w:p w14:paraId="1866536E" w14:textId="77777777" w:rsidR="00F85A95" w:rsidRPr="007F29ED" w:rsidRDefault="00F85A95" w:rsidP="00F85A95">
      <w:pPr>
        <w:rPr>
          <w:rFonts w:ascii="Garamond" w:hAnsi="Garamond"/>
          <w:b/>
          <w:i/>
          <w:sz w:val="28"/>
          <w:szCs w:val="28"/>
          <w:lang w:val="en-AU"/>
        </w:rPr>
      </w:pPr>
    </w:p>
    <w:p w14:paraId="02CFA0B7" w14:textId="56E0335F" w:rsidR="00F85A95" w:rsidRPr="007F29ED" w:rsidRDefault="00504AC2" w:rsidP="00F85A95">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specialLeaveM</w:t>
      </w:r>
      <w:r w:rsidR="00F85A95" w:rsidRPr="007F29ED">
        <w:rPr>
          <w:rFonts w:ascii="Garamond" w:hAnsi="Garamond"/>
          <w:sz w:val="28"/>
          <w:szCs w:val="28"/>
          <w:lang w:val="en-AU"/>
        </w:rPr>
        <w:t>ethod</w:t>
      </w:r>
      <w:proofErr w:type="spellEnd"/>
    </w:p>
    <w:p w14:paraId="1C4BF7C0" w14:textId="75CD5C11" w:rsidR="00F85A95" w:rsidRPr="007F29ED" w:rsidRDefault="00F85A95" w:rsidP="00F85A95">
      <w:pPr>
        <w:rPr>
          <w:rFonts w:ascii="Garamond" w:hAnsi="Garamond"/>
          <w:sz w:val="28"/>
          <w:szCs w:val="28"/>
          <w:lang w:val="en-AU"/>
        </w:rPr>
      </w:pPr>
      <w:r w:rsidRPr="007F29ED">
        <w:rPr>
          <w:rFonts w:ascii="Garamond" w:hAnsi="Garamond"/>
          <w:sz w:val="28"/>
          <w:szCs w:val="28"/>
          <w:lang w:val="en-AU"/>
        </w:rPr>
        <w:t xml:space="preserve">Normalizations: </w:t>
      </w:r>
      <w:proofErr w:type="spellStart"/>
      <w:r w:rsidRPr="007F29ED">
        <w:rPr>
          <w:rFonts w:ascii="Garamond" w:hAnsi="Garamond"/>
          <w:sz w:val="28"/>
          <w:szCs w:val="28"/>
          <w:lang w:val="en-AU"/>
        </w:rPr>
        <w:t>varSpecialLeaveMethod</w:t>
      </w:r>
      <w:proofErr w:type="spellEnd"/>
      <w:r w:rsidR="00846636" w:rsidRPr="007F29ED">
        <w:rPr>
          <w:rFonts w:ascii="Garamond" w:hAnsi="Garamond"/>
          <w:sz w:val="28"/>
          <w:szCs w:val="28"/>
          <w:lang w:val="en-AU"/>
        </w:rPr>
        <w:t xml:space="preserve"> (2)</w:t>
      </w:r>
    </w:p>
    <w:p w14:paraId="56538366" w14:textId="77777777" w:rsidR="00F85A95" w:rsidRPr="007F29ED" w:rsidRDefault="00F85A95" w:rsidP="00F85A95">
      <w:pPr>
        <w:rPr>
          <w:rFonts w:ascii="Garamond" w:hAnsi="Garamond"/>
          <w:b/>
          <w:sz w:val="28"/>
          <w:szCs w:val="28"/>
          <w:lang w:val="en-AU"/>
        </w:rPr>
      </w:pPr>
    </w:p>
    <w:p w14:paraId="3ABB8FAC" w14:textId="74A83BCA" w:rsidR="001A5C41" w:rsidRPr="007F29ED" w:rsidRDefault="009131B8" w:rsidP="009131B8">
      <w:pPr>
        <w:jc w:val="both"/>
        <w:rPr>
          <w:rFonts w:ascii="Garamond" w:hAnsi="Garamond"/>
          <w:sz w:val="28"/>
          <w:szCs w:val="28"/>
          <w:lang w:val="en-AU"/>
        </w:rPr>
      </w:pPr>
      <w:r w:rsidRPr="007F29ED">
        <w:rPr>
          <w:rFonts w:ascii="Garamond" w:hAnsi="Garamond"/>
          <w:sz w:val="28"/>
          <w:szCs w:val="28"/>
          <w:lang w:val="en-AU"/>
        </w:rPr>
        <w:t xml:space="preserve">This variable identifies whether the Court </w:t>
      </w:r>
      <w:r w:rsidR="003E56BD" w:rsidRPr="007F29ED">
        <w:rPr>
          <w:rFonts w:ascii="Garamond" w:hAnsi="Garamond"/>
          <w:sz w:val="28"/>
          <w:szCs w:val="28"/>
          <w:lang w:val="en-AU"/>
        </w:rPr>
        <w:t>heard the</w:t>
      </w:r>
      <w:r w:rsidRPr="007F29ED">
        <w:rPr>
          <w:rFonts w:ascii="Garamond" w:hAnsi="Garamond"/>
          <w:sz w:val="28"/>
          <w:szCs w:val="28"/>
          <w:lang w:val="en-AU"/>
        </w:rPr>
        <w:t xml:space="preserve"> special leave </w:t>
      </w:r>
      <w:r w:rsidR="003E56BD" w:rsidRPr="007F29ED">
        <w:rPr>
          <w:rFonts w:ascii="Garamond" w:hAnsi="Garamond"/>
          <w:sz w:val="28"/>
          <w:szCs w:val="28"/>
          <w:lang w:val="en-AU"/>
        </w:rPr>
        <w:t xml:space="preserve">application </w:t>
      </w:r>
      <w:r w:rsidRPr="007F29ED">
        <w:rPr>
          <w:rFonts w:ascii="Garamond" w:hAnsi="Garamond"/>
          <w:sz w:val="28"/>
          <w:szCs w:val="28"/>
          <w:lang w:val="en-AU"/>
        </w:rPr>
        <w:t>on the p</w:t>
      </w:r>
      <w:r w:rsidR="001A5C41" w:rsidRPr="007F29ED">
        <w:rPr>
          <w:rFonts w:ascii="Garamond" w:hAnsi="Garamond"/>
          <w:sz w:val="28"/>
          <w:szCs w:val="28"/>
          <w:lang w:val="en-AU"/>
        </w:rPr>
        <w:t>apers or after an oral hearing.</w:t>
      </w:r>
      <w:r w:rsidR="003E56BD" w:rsidRPr="007F29ED">
        <w:rPr>
          <w:rFonts w:ascii="Garamond" w:hAnsi="Garamond"/>
          <w:sz w:val="28"/>
          <w:szCs w:val="28"/>
          <w:lang w:val="en-AU"/>
        </w:rPr>
        <w:t xml:space="preserve"> This is indicated by the special leave citation, where </w:t>
      </w:r>
      <w:r w:rsidR="003D311A" w:rsidRPr="007F29ED">
        <w:rPr>
          <w:rFonts w:ascii="Garamond" w:hAnsi="Garamond"/>
          <w:sz w:val="28"/>
          <w:szCs w:val="28"/>
          <w:lang w:val="en-AU"/>
        </w:rPr>
        <w:t>“HCASL” indicates on the papers and “</w:t>
      </w:r>
      <w:proofErr w:type="spellStart"/>
      <w:r w:rsidR="003D311A" w:rsidRPr="007F29ED">
        <w:rPr>
          <w:rFonts w:ascii="Garamond" w:hAnsi="Garamond"/>
          <w:sz w:val="28"/>
          <w:szCs w:val="28"/>
          <w:lang w:val="en-AU"/>
        </w:rPr>
        <w:t>HCATrans</w:t>
      </w:r>
      <w:proofErr w:type="spellEnd"/>
      <w:r w:rsidR="003D311A" w:rsidRPr="007F29ED">
        <w:rPr>
          <w:rFonts w:ascii="Garamond" w:hAnsi="Garamond"/>
          <w:sz w:val="28"/>
          <w:szCs w:val="28"/>
          <w:lang w:val="en-AU"/>
        </w:rPr>
        <w:t>” indicates oral hearing.</w:t>
      </w:r>
    </w:p>
    <w:p w14:paraId="7C6F807F" w14:textId="5A6F8167" w:rsidR="001A5C41" w:rsidRPr="007F29ED" w:rsidRDefault="001A5C41" w:rsidP="009131B8">
      <w:pPr>
        <w:jc w:val="both"/>
        <w:rPr>
          <w:rFonts w:ascii="Garamond" w:hAnsi="Garamond"/>
          <w:sz w:val="28"/>
          <w:szCs w:val="28"/>
          <w:lang w:val="en-AU"/>
        </w:rPr>
      </w:pPr>
    </w:p>
    <w:p w14:paraId="7B5C7972" w14:textId="77777777" w:rsidR="003E56BD" w:rsidRPr="007F29ED" w:rsidRDefault="003E56BD" w:rsidP="00630D3D">
      <w:pPr>
        <w:jc w:val="both"/>
        <w:rPr>
          <w:rFonts w:ascii="Garamond" w:hAnsi="Garamond"/>
          <w:sz w:val="28"/>
          <w:szCs w:val="28"/>
          <w:lang w:val="en-AU"/>
        </w:rPr>
      </w:pPr>
      <w:r w:rsidRPr="007F29ED">
        <w:rPr>
          <w:rFonts w:ascii="Garamond" w:hAnsi="Garamond"/>
          <w:sz w:val="28"/>
          <w:szCs w:val="28"/>
          <w:lang w:val="en-AU"/>
        </w:rPr>
        <w:t>Values:</w:t>
      </w:r>
    </w:p>
    <w:p w14:paraId="25AC07EC" w14:textId="77777777" w:rsidR="003E56BD" w:rsidRPr="007F29ED" w:rsidRDefault="003E56BD" w:rsidP="008B2B46">
      <w:pPr>
        <w:pStyle w:val="ListParagraph"/>
        <w:numPr>
          <w:ilvl w:val="0"/>
          <w:numId w:val="14"/>
        </w:numPr>
        <w:jc w:val="both"/>
        <w:rPr>
          <w:rFonts w:ascii="Garamond" w:hAnsi="Garamond"/>
          <w:sz w:val="28"/>
          <w:szCs w:val="28"/>
          <w:lang w:val="en-AU"/>
        </w:rPr>
      </w:pPr>
      <w:r w:rsidRPr="007F29ED">
        <w:rPr>
          <w:rFonts w:ascii="Garamond" w:hAnsi="Garamond"/>
          <w:sz w:val="28"/>
          <w:szCs w:val="28"/>
          <w:lang w:val="en-AU"/>
        </w:rPr>
        <w:t>1 Oral hearing</w:t>
      </w:r>
    </w:p>
    <w:p w14:paraId="58E579E0" w14:textId="46577BA8" w:rsidR="00BD473F" w:rsidRPr="007F29ED" w:rsidRDefault="003E56BD" w:rsidP="008B2B46">
      <w:pPr>
        <w:pStyle w:val="ListParagraph"/>
        <w:numPr>
          <w:ilvl w:val="0"/>
          <w:numId w:val="14"/>
        </w:numPr>
        <w:jc w:val="both"/>
        <w:rPr>
          <w:rFonts w:ascii="Garamond" w:hAnsi="Garamond"/>
          <w:sz w:val="28"/>
          <w:szCs w:val="28"/>
          <w:lang w:val="en-AU"/>
        </w:rPr>
      </w:pPr>
      <w:r w:rsidRPr="007F29ED">
        <w:rPr>
          <w:rFonts w:ascii="Garamond" w:hAnsi="Garamond"/>
          <w:sz w:val="28"/>
          <w:szCs w:val="28"/>
          <w:lang w:val="en-AU"/>
        </w:rPr>
        <w:lastRenderedPageBreak/>
        <w:t>2 Papers</w:t>
      </w:r>
    </w:p>
    <w:p w14:paraId="7F3E3746" w14:textId="77777777" w:rsidR="00EF4653" w:rsidRPr="007F29ED" w:rsidRDefault="00EF4653" w:rsidP="009131B8">
      <w:pPr>
        <w:jc w:val="both"/>
        <w:rPr>
          <w:rFonts w:ascii="Garamond" w:hAnsi="Garamond"/>
          <w:sz w:val="28"/>
          <w:szCs w:val="28"/>
          <w:lang w:val="en-AU"/>
        </w:rPr>
      </w:pPr>
    </w:p>
    <w:p w14:paraId="4D9E9CCF" w14:textId="6ACE0833"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760B26" w:rsidRPr="007F29ED">
        <w:rPr>
          <w:rFonts w:ascii="Garamond" w:hAnsi="Garamond"/>
          <w:i/>
          <w:sz w:val="28"/>
          <w:szCs w:val="28"/>
          <w:lang w:val="en-AU"/>
        </w:rPr>
        <w:t xml:space="preserve"> Special Leave Method</w:t>
      </w:r>
      <w:r w:rsidR="007D242E" w:rsidRPr="007F29ED">
        <w:rPr>
          <w:rFonts w:ascii="Garamond" w:hAnsi="Garamond"/>
          <w:i/>
          <w:sz w:val="28"/>
          <w:szCs w:val="28"/>
          <w:lang w:val="en-AU"/>
        </w:rPr>
        <w:t>—</w:t>
      </w:r>
    </w:p>
    <w:p w14:paraId="1B853C57" w14:textId="3E56E117" w:rsidR="007D242E" w:rsidRPr="007F29ED" w:rsidRDefault="007D242E" w:rsidP="00EF4653">
      <w:pPr>
        <w:jc w:val="both"/>
        <w:rPr>
          <w:rFonts w:ascii="Garamond" w:hAnsi="Garamond"/>
          <w:i/>
          <w:sz w:val="28"/>
          <w:szCs w:val="28"/>
          <w:lang w:val="en-AU"/>
        </w:rPr>
      </w:pPr>
    </w:p>
    <w:p w14:paraId="2606054D" w14:textId="77777777" w:rsidR="007C7E86" w:rsidRPr="007F29ED" w:rsidRDefault="007C7E86" w:rsidP="00EF4653">
      <w:pPr>
        <w:jc w:val="both"/>
        <w:rPr>
          <w:rFonts w:ascii="Garamond" w:hAnsi="Garamond"/>
          <w:i/>
          <w:sz w:val="28"/>
          <w:szCs w:val="28"/>
          <w:lang w:val="en-AU"/>
        </w:rPr>
      </w:pPr>
    </w:p>
    <w:p w14:paraId="7CA5F5AC" w14:textId="650C8025" w:rsidR="000B4A08" w:rsidRPr="007F29ED" w:rsidRDefault="000B4A08" w:rsidP="00CE4795">
      <w:pPr>
        <w:pStyle w:val="HCDB2"/>
      </w:pPr>
      <w:bookmarkStart w:id="63" w:name="_Toc223090662"/>
      <w:r w:rsidRPr="007F29ED">
        <w:t>Number of Justices on Special Leave Panel</w:t>
      </w:r>
      <w:bookmarkEnd w:id="63"/>
      <w:r w:rsidRPr="007F29ED">
        <w:t xml:space="preserve"> </w:t>
      </w:r>
    </w:p>
    <w:p w14:paraId="05CECCB6" w14:textId="77777777" w:rsidR="000B4A08" w:rsidRPr="007F29ED" w:rsidRDefault="000B4A08" w:rsidP="000B4A08">
      <w:pPr>
        <w:rPr>
          <w:rFonts w:ascii="Garamond" w:hAnsi="Garamond"/>
          <w:sz w:val="28"/>
          <w:szCs w:val="28"/>
          <w:lang w:val="en-AU"/>
        </w:rPr>
      </w:pPr>
    </w:p>
    <w:p w14:paraId="69901418" w14:textId="50CFFF7D" w:rsidR="000B4A08" w:rsidRPr="007F29ED" w:rsidRDefault="000B4A08" w:rsidP="000B4A08">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numJusticesSL</w:t>
      </w:r>
      <w:proofErr w:type="spellEnd"/>
    </w:p>
    <w:p w14:paraId="0ECE7368" w14:textId="50061B8F" w:rsidR="000B4A08" w:rsidRPr="007F29ED" w:rsidRDefault="000B4A08" w:rsidP="000B4A08">
      <w:pPr>
        <w:rPr>
          <w:rFonts w:ascii="Garamond" w:hAnsi="Garamond"/>
          <w:sz w:val="28"/>
          <w:szCs w:val="28"/>
          <w:lang w:val="en-AU"/>
        </w:rPr>
      </w:pPr>
    </w:p>
    <w:p w14:paraId="155C2CD2" w14:textId="3581BA03" w:rsidR="007C7E86" w:rsidRPr="007F29ED" w:rsidRDefault="007C7E86" w:rsidP="000B4A08">
      <w:pPr>
        <w:rPr>
          <w:rFonts w:ascii="Garamond" w:hAnsi="Garamond"/>
          <w:sz w:val="28"/>
          <w:szCs w:val="28"/>
          <w:lang w:val="en-AU"/>
        </w:rPr>
      </w:pPr>
      <w:r w:rsidRPr="007F29ED">
        <w:rPr>
          <w:rFonts w:ascii="Garamond" w:hAnsi="Garamond"/>
          <w:sz w:val="28"/>
          <w:szCs w:val="28"/>
          <w:lang w:val="en-AU"/>
        </w:rPr>
        <w:t xml:space="preserve">Hard code the number of justices hearing special leave. Normally this will be either 2 or 3 justices. In the event there are more (unusual), make a note in the </w:t>
      </w:r>
      <w:proofErr w:type="gramStart"/>
      <w:r w:rsidRPr="007F29ED">
        <w:rPr>
          <w:rFonts w:ascii="Garamond" w:hAnsi="Garamond"/>
          <w:sz w:val="28"/>
          <w:szCs w:val="28"/>
          <w:lang w:val="en-AU"/>
        </w:rPr>
        <w:t>notes</w:t>
      </w:r>
      <w:proofErr w:type="gramEnd"/>
      <w:r w:rsidRPr="007F29ED">
        <w:rPr>
          <w:rFonts w:ascii="Garamond" w:hAnsi="Garamond"/>
          <w:sz w:val="28"/>
          <w:szCs w:val="28"/>
          <w:lang w:val="en-AU"/>
        </w:rPr>
        <w:t xml:space="preserve"> column with how many and who they are.</w:t>
      </w:r>
    </w:p>
    <w:p w14:paraId="0215446A" w14:textId="77777777" w:rsidR="000B4A08" w:rsidRPr="007F29ED" w:rsidRDefault="000B4A08" w:rsidP="000B4A08">
      <w:pPr>
        <w:jc w:val="both"/>
        <w:rPr>
          <w:rFonts w:ascii="Garamond" w:hAnsi="Garamond"/>
          <w:sz w:val="28"/>
          <w:szCs w:val="28"/>
          <w:lang w:val="en-AU"/>
        </w:rPr>
      </w:pPr>
    </w:p>
    <w:p w14:paraId="04EE5899" w14:textId="120DBA4F" w:rsidR="000B4A08" w:rsidRPr="007F29ED" w:rsidRDefault="000B4A08" w:rsidP="000B4A08">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Number of Justices on Special Leave Panel--</w:t>
      </w:r>
    </w:p>
    <w:p w14:paraId="1A7B061B" w14:textId="036FBDEA" w:rsidR="000B4A08" w:rsidRPr="007F29ED" w:rsidRDefault="000B4A08" w:rsidP="001A6719">
      <w:pPr>
        <w:rPr>
          <w:rFonts w:ascii="Garamond" w:hAnsi="Garamond"/>
          <w:b/>
          <w:i/>
          <w:sz w:val="28"/>
          <w:szCs w:val="28"/>
          <w:lang w:val="en-AU"/>
        </w:rPr>
      </w:pPr>
    </w:p>
    <w:p w14:paraId="70D57A12" w14:textId="77777777" w:rsidR="000B4A08" w:rsidRPr="007F29ED" w:rsidRDefault="000B4A08" w:rsidP="001A6719">
      <w:pPr>
        <w:rPr>
          <w:rFonts w:ascii="Garamond" w:hAnsi="Garamond"/>
          <w:b/>
          <w:i/>
          <w:sz w:val="28"/>
          <w:szCs w:val="28"/>
          <w:lang w:val="en-AU"/>
        </w:rPr>
      </w:pPr>
    </w:p>
    <w:p w14:paraId="4EE86720" w14:textId="7D8B7E40" w:rsidR="00E67494" w:rsidRPr="007F29ED" w:rsidRDefault="00363E9E" w:rsidP="00CE4795">
      <w:pPr>
        <w:pStyle w:val="HCDB2"/>
      </w:pPr>
      <w:bookmarkStart w:id="64" w:name="_Toc223090663"/>
      <w:r w:rsidRPr="007F29ED">
        <w:t>Justice</w:t>
      </w:r>
      <w:r w:rsidR="00E67494" w:rsidRPr="007F29ED">
        <w:t xml:space="preserve"> Granting </w:t>
      </w:r>
      <w:r w:rsidR="00F85A95" w:rsidRPr="007F29ED">
        <w:t>Special Leave</w:t>
      </w:r>
      <w:r w:rsidR="00A57E4A" w:rsidRPr="007F29ED">
        <w:t xml:space="preserve"> 1</w:t>
      </w:r>
      <w:bookmarkEnd w:id="64"/>
    </w:p>
    <w:p w14:paraId="69897086" w14:textId="77777777" w:rsidR="00F076DA" w:rsidRPr="007F29ED" w:rsidRDefault="00F076DA">
      <w:pPr>
        <w:rPr>
          <w:rFonts w:ascii="Garamond" w:hAnsi="Garamond"/>
          <w:sz w:val="28"/>
          <w:szCs w:val="28"/>
          <w:lang w:val="en-AU"/>
        </w:rPr>
      </w:pPr>
    </w:p>
    <w:p w14:paraId="1941816F" w14:textId="7951B070" w:rsidR="00F85A95" w:rsidRPr="007F29ED" w:rsidRDefault="00504AC2">
      <w:pPr>
        <w:rPr>
          <w:rFonts w:ascii="Garamond" w:hAnsi="Garamond"/>
          <w:sz w:val="28"/>
          <w:szCs w:val="28"/>
          <w:lang w:val="en-AU"/>
        </w:rPr>
      </w:pPr>
      <w:r w:rsidRPr="007F29ED">
        <w:rPr>
          <w:rFonts w:ascii="Garamond" w:hAnsi="Garamond"/>
          <w:sz w:val="28"/>
          <w:szCs w:val="28"/>
          <w:lang w:val="en-AU"/>
        </w:rPr>
        <w:t>Variable Label: justiceSpecialL</w:t>
      </w:r>
      <w:r w:rsidR="00F85A95" w:rsidRPr="007F29ED">
        <w:rPr>
          <w:rFonts w:ascii="Garamond" w:hAnsi="Garamond"/>
          <w:sz w:val="28"/>
          <w:szCs w:val="28"/>
          <w:lang w:val="en-AU"/>
        </w:rPr>
        <w:t>eave</w:t>
      </w:r>
      <w:r w:rsidR="00A57E4A" w:rsidRPr="007F29ED">
        <w:rPr>
          <w:rFonts w:ascii="Garamond" w:hAnsi="Garamond"/>
          <w:sz w:val="28"/>
          <w:szCs w:val="28"/>
          <w:lang w:val="en-AU"/>
        </w:rPr>
        <w:t>1</w:t>
      </w:r>
    </w:p>
    <w:p w14:paraId="6D6B6A9B" w14:textId="77777777" w:rsidR="00630252" w:rsidRPr="007F29ED" w:rsidRDefault="00630252">
      <w:pPr>
        <w:rPr>
          <w:rFonts w:ascii="Garamond" w:hAnsi="Garamond"/>
          <w:sz w:val="28"/>
          <w:szCs w:val="28"/>
          <w:lang w:val="en-AU"/>
        </w:rPr>
      </w:pPr>
    </w:p>
    <w:p w14:paraId="76293334" w14:textId="298D4FB0" w:rsidR="00F85A95" w:rsidRPr="007F29ED" w:rsidRDefault="00F85A95" w:rsidP="001B3AE9">
      <w:pPr>
        <w:jc w:val="both"/>
        <w:rPr>
          <w:rFonts w:ascii="Garamond" w:hAnsi="Garamond"/>
          <w:sz w:val="28"/>
          <w:szCs w:val="28"/>
          <w:lang w:val="en-AU"/>
        </w:rPr>
      </w:pPr>
      <w:r w:rsidRPr="007F29ED">
        <w:rPr>
          <w:rFonts w:ascii="Garamond" w:hAnsi="Garamond"/>
          <w:sz w:val="28"/>
          <w:szCs w:val="28"/>
          <w:lang w:val="en-AU"/>
        </w:rPr>
        <w:t xml:space="preserve">In Australia, the grant or denial of a petition for special leave </w:t>
      </w:r>
      <w:r w:rsidR="00846636" w:rsidRPr="007F29ED">
        <w:rPr>
          <w:rFonts w:ascii="Garamond" w:hAnsi="Garamond"/>
          <w:sz w:val="28"/>
          <w:szCs w:val="28"/>
          <w:lang w:val="en-AU"/>
        </w:rPr>
        <w:t xml:space="preserve">is determined by two justices. This variable identifies </w:t>
      </w:r>
      <w:r w:rsidR="00A57E4A" w:rsidRPr="007F29ED">
        <w:rPr>
          <w:rFonts w:ascii="Garamond" w:hAnsi="Garamond"/>
          <w:sz w:val="28"/>
          <w:szCs w:val="28"/>
          <w:lang w:val="en-AU"/>
        </w:rPr>
        <w:t xml:space="preserve">the first of two </w:t>
      </w:r>
      <w:r w:rsidR="00846636" w:rsidRPr="007F29ED">
        <w:rPr>
          <w:rFonts w:ascii="Garamond" w:hAnsi="Garamond"/>
          <w:sz w:val="28"/>
          <w:szCs w:val="28"/>
          <w:lang w:val="en-AU"/>
        </w:rPr>
        <w:t>justices that make the decision t</w:t>
      </w:r>
      <w:r w:rsidR="001A6719" w:rsidRPr="007F29ED">
        <w:rPr>
          <w:rFonts w:ascii="Garamond" w:hAnsi="Garamond"/>
          <w:sz w:val="28"/>
          <w:szCs w:val="28"/>
          <w:lang w:val="en-AU"/>
        </w:rPr>
        <w:t>o grant special leave in the ca</w:t>
      </w:r>
      <w:r w:rsidR="00846636" w:rsidRPr="007F29ED">
        <w:rPr>
          <w:rFonts w:ascii="Garamond" w:hAnsi="Garamond"/>
          <w:sz w:val="28"/>
          <w:szCs w:val="28"/>
          <w:lang w:val="en-AU"/>
        </w:rPr>
        <w:t>se.</w:t>
      </w:r>
      <w:r w:rsidR="00A57E4A" w:rsidRPr="007F29ED">
        <w:rPr>
          <w:rFonts w:ascii="Garamond" w:hAnsi="Garamond"/>
          <w:sz w:val="28"/>
          <w:szCs w:val="28"/>
          <w:lang w:val="en-AU"/>
        </w:rPr>
        <w:t xml:space="preserve"> The subsequent variable</w:t>
      </w:r>
      <w:r w:rsidR="003E1451" w:rsidRPr="007F29ED">
        <w:rPr>
          <w:rFonts w:ascii="Garamond" w:hAnsi="Garamond"/>
          <w:sz w:val="28"/>
          <w:szCs w:val="28"/>
          <w:lang w:val="en-AU"/>
        </w:rPr>
        <w:t>s</w:t>
      </w:r>
      <w:r w:rsidR="00A57E4A" w:rsidRPr="007F29ED">
        <w:rPr>
          <w:rFonts w:ascii="Garamond" w:hAnsi="Garamond"/>
          <w:sz w:val="28"/>
          <w:szCs w:val="28"/>
          <w:lang w:val="en-AU"/>
        </w:rPr>
        <w:t>, justiceSpecialLeave2</w:t>
      </w:r>
      <w:r w:rsidR="003E1451" w:rsidRPr="007F29ED">
        <w:rPr>
          <w:rFonts w:ascii="Garamond" w:hAnsi="Garamond"/>
          <w:sz w:val="28"/>
          <w:szCs w:val="28"/>
          <w:lang w:val="en-AU"/>
        </w:rPr>
        <w:t xml:space="preserve"> and justiceSpecialLeave3 identify</w:t>
      </w:r>
      <w:r w:rsidR="00A57E4A" w:rsidRPr="007F29ED">
        <w:rPr>
          <w:rFonts w:ascii="Garamond" w:hAnsi="Garamond"/>
          <w:sz w:val="28"/>
          <w:szCs w:val="28"/>
          <w:lang w:val="en-AU"/>
        </w:rPr>
        <w:t xml:space="preserve"> </w:t>
      </w:r>
      <w:r w:rsidR="003E1451" w:rsidRPr="007F29ED">
        <w:rPr>
          <w:rFonts w:ascii="Garamond" w:hAnsi="Garamond"/>
          <w:sz w:val="28"/>
          <w:szCs w:val="28"/>
          <w:lang w:val="en-AU"/>
        </w:rPr>
        <w:t xml:space="preserve">additional </w:t>
      </w:r>
      <w:r w:rsidR="00A57E4A" w:rsidRPr="007F29ED">
        <w:rPr>
          <w:rFonts w:ascii="Garamond" w:hAnsi="Garamond"/>
          <w:sz w:val="28"/>
          <w:szCs w:val="28"/>
          <w:lang w:val="en-AU"/>
        </w:rPr>
        <w:t>justice</w:t>
      </w:r>
      <w:r w:rsidR="003E1451" w:rsidRPr="007F29ED">
        <w:rPr>
          <w:rFonts w:ascii="Garamond" w:hAnsi="Garamond"/>
          <w:sz w:val="28"/>
          <w:szCs w:val="28"/>
          <w:lang w:val="en-AU"/>
        </w:rPr>
        <w:t>s that make</w:t>
      </w:r>
      <w:r w:rsidR="00A57E4A" w:rsidRPr="007F29ED">
        <w:rPr>
          <w:rFonts w:ascii="Garamond" w:hAnsi="Garamond"/>
          <w:sz w:val="28"/>
          <w:szCs w:val="28"/>
          <w:lang w:val="en-AU"/>
        </w:rPr>
        <w:t xml:space="preserve"> the </w:t>
      </w:r>
      <w:r w:rsidR="00373CAB" w:rsidRPr="007F29ED">
        <w:rPr>
          <w:rFonts w:ascii="Garamond" w:hAnsi="Garamond"/>
          <w:sz w:val="28"/>
          <w:szCs w:val="28"/>
          <w:lang w:val="en-AU"/>
        </w:rPr>
        <w:t>decision to grant special leave</w:t>
      </w:r>
      <w:r w:rsidR="00A57E4A" w:rsidRPr="007F29ED">
        <w:rPr>
          <w:rFonts w:ascii="Garamond" w:hAnsi="Garamond"/>
          <w:sz w:val="28"/>
          <w:szCs w:val="28"/>
          <w:lang w:val="en-AU"/>
        </w:rPr>
        <w:t>.</w:t>
      </w:r>
      <w:r w:rsidR="00373CAB" w:rsidRPr="007F29ED">
        <w:rPr>
          <w:rFonts w:ascii="Garamond" w:hAnsi="Garamond"/>
          <w:sz w:val="28"/>
          <w:szCs w:val="28"/>
          <w:lang w:val="en-AU"/>
        </w:rPr>
        <w:t xml:space="preserve"> This variable is relevant for both written and oral grant or denial of special leave.</w:t>
      </w:r>
    </w:p>
    <w:p w14:paraId="2D36DF97" w14:textId="2D2C823B" w:rsidR="00B43C10" w:rsidRPr="007F29ED" w:rsidRDefault="00B43C10" w:rsidP="001B3AE9">
      <w:pPr>
        <w:jc w:val="both"/>
        <w:rPr>
          <w:rFonts w:ascii="Garamond" w:hAnsi="Garamond"/>
          <w:sz w:val="28"/>
          <w:szCs w:val="28"/>
          <w:lang w:val="en-AU"/>
        </w:rPr>
      </w:pPr>
    </w:p>
    <w:p w14:paraId="7801AE03" w14:textId="77777777" w:rsidR="00B43C10" w:rsidRPr="007F29ED" w:rsidRDefault="00B43C10" w:rsidP="00B43C10">
      <w:pPr>
        <w:jc w:val="both"/>
        <w:rPr>
          <w:rFonts w:ascii="Garamond" w:hAnsi="Garamond"/>
          <w:b/>
          <w:sz w:val="28"/>
          <w:szCs w:val="28"/>
          <w:lang w:val="en-AU"/>
        </w:rPr>
      </w:pPr>
      <w:r w:rsidRPr="007F29ED">
        <w:rPr>
          <w:rFonts w:ascii="Garamond" w:hAnsi="Garamond"/>
          <w:b/>
          <w:sz w:val="28"/>
          <w:szCs w:val="28"/>
          <w:lang w:val="en-AU"/>
        </w:rPr>
        <w:t>Values:</w:t>
      </w:r>
    </w:p>
    <w:p w14:paraId="1EA19282" w14:textId="77777777" w:rsidR="00B43C10" w:rsidRPr="007F29ED" w:rsidRDefault="00B43C10" w:rsidP="00811144">
      <w:pPr>
        <w:ind w:left="720"/>
        <w:rPr>
          <w:rFonts w:ascii="Garamond" w:hAnsi="Garamond"/>
          <w:sz w:val="28"/>
          <w:szCs w:val="28"/>
        </w:rPr>
      </w:pPr>
      <w:r w:rsidRPr="007F29ED">
        <w:rPr>
          <w:rFonts w:ascii="Garamond" w:hAnsi="Garamond"/>
          <w:sz w:val="28"/>
          <w:szCs w:val="28"/>
        </w:rPr>
        <w:t>01 Griffith</w:t>
      </w:r>
    </w:p>
    <w:p w14:paraId="5F9C9907" w14:textId="77777777" w:rsidR="00B43C10" w:rsidRPr="007F29ED" w:rsidRDefault="00B43C10" w:rsidP="00811144">
      <w:pPr>
        <w:ind w:left="720"/>
        <w:rPr>
          <w:rFonts w:ascii="Garamond" w:hAnsi="Garamond"/>
          <w:sz w:val="28"/>
          <w:szCs w:val="28"/>
        </w:rPr>
      </w:pPr>
      <w:r w:rsidRPr="007F29ED">
        <w:rPr>
          <w:rFonts w:ascii="Garamond" w:hAnsi="Garamond"/>
          <w:sz w:val="28"/>
          <w:szCs w:val="28"/>
        </w:rPr>
        <w:t>02 Barton</w:t>
      </w:r>
    </w:p>
    <w:p w14:paraId="0A71D0EC" w14:textId="77777777" w:rsidR="00B43C10" w:rsidRPr="007F29ED" w:rsidRDefault="00B43C10" w:rsidP="00811144">
      <w:pPr>
        <w:ind w:left="720"/>
        <w:rPr>
          <w:rFonts w:ascii="Garamond" w:hAnsi="Garamond"/>
          <w:sz w:val="28"/>
          <w:szCs w:val="28"/>
        </w:rPr>
      </w:pPr>
      <w:r w:rsidRPr="007F29ED">
        <w:rPr>
          <w:rFonts w:ascii="Garamond" w:hAnsi="Garamond"/>
          <w:sz w:val="28"/>
          <w:szCs w:val="28"/>
        </w:rPr>
        <w:t>03 O'Connor</w:t>
      </w:r>
    </w:p>
    <w:p w14:paraId="4446B73C" w14:textId="77777777" w:rsidR="00B43C10" w:rsidRPr="007F29ED" w:rsidRDefault="00B43C10" w:rsidP="00811144">
      <w:pPr>
        <w:ind w:left="720"/>
        <w:rPr>
          <w:rFonts w:ascii="Garamond" w:hAnsi="Garamond"/>
          <w:sz w:val="28"/>
          <w:szCs w:val="28"/>
        </w:rPr>
      </w:pPr>
      <w:r w:rsidRPr="007F29ED">
        <w:rPr>
          <w:rFonts w:ascii="Garamond" w:hAnsi="Garamond"/>
          <w:sz w:val="28"/>
          <w:szCs w:val="28"/>
        </w:rPr>
        <w:t>04 Isaacs</w:t>
      </w:r>
    </w:p>
    <w:p w14:paraId="0FCAB593" w14:textId="77777777" w:rsidR="00B43C10" w:rsidRPr="007F29ED" w:rsidRDefault="00B43C10" w:rsidP="00811144">
      <w:pPr>
        <w:ind w:left="720"/>
        <w:rPr>
          <w:rFonts w:ascii="Garamond" w:hAnsi="Garamond"/>
          <w:sz w:val="28"/>
          <w:szCs w:val="28"/>
        </w:rPr>
      </w:pPr>
      <w:r w:rsidRPr="007F29ED">
        <w:rPr>
          <w:rFonts w:ascii="Garamond" w:hAnsi="Garamond"/>
          <w:sz w:val="28"/>
          <w:szCs w:val="28"/>
        </w:rPr>
        <w:t>05 Higgins</w:t>
      </w:r>
    </w:p>
    <w:p w14:paraId="03BD472B" w14:textId="77777777" w:rsidR="00B43C10" w:rsidRPr="007F29ED" w:rsidRDefault="00B43C10" w:rsidP="00811144">
      <w:pPr>
        <w:ind w:left="720"/>
        <w:rPr>
          <w:rFonts w:ascii="Garamond" w:hAnsi="Garamond"/>
          <w:sz w:val="28"/>
          <w:szCs w:val="28"/>
        </w:rPr>
      </w:pPr>
      <w:r w:rsidRPr="007F29ED">
        <w:rPr>
          <w:rFonts w:ascii="Garamond" w:hAnsi="Garamond"/>
          <w:sz w:val="28"/>
          <w:szCs w:val="28"/>
        </w:rPr>
        <w:t>06 Duffy</w:t>
      </w:r>
    </w:p>
    <w:p w14:paraId="50891003" w14:textId="77777777" w:rsidR="00B43C10" w:rsidRPr="007F29ED" w:rsidRDefault="00B43C10" w:rsidP="00811144">
      <w:pPr>
        <w:ind w:left="720"/>
        <w:rPr>
          <w:rFonts w:ascii="Garamond" w:hAnsi="Garamond"/>
          <w:sz w:val="28"/>
          <w:szCs w:val="28"/>
        </w:rPr>
      </w:pPr>
      <w:r w:rsidRPr="007F29ED">
        <w:rPr>
          <w:rFonts w:ascii="Garamond" w:hAnsi="Garamond"/>
          <w:sz w:val="28"/>
          <w:szCs w:val="28"/>
        </w:rPr>
        <w:t>07 Powers</w:t>
      </w:r>
    </w:p>
    <w:p w14:paraId="737DB457" w14:textId="6CD8B448" w:rsidR="00B43C10" w:rsidRPr="007F29ED" w:rsidRDefault="00B43C10" w:rsidP="00811144">
      <w:pPr>
        <w:ind w:left="720"/>
        <w:rPr>
          <w:rFonts w:ascii="Garamond" w:hAnsi="Garamond"/>
          <w:sz w:val="28"/>
          <w:szCs w:val="28"/>
        </w:rPr>
      </w:pPr>
      <w:r w:rsidRPr="007F29ED">
        <w:rPr>
          <w:rFonts w:ascii="Garamond" w:hAnsi="Garamond"/>
          <w:sz w:val="28"/>
          <w:szCs w:val="28"/>
        </w:rPr>
        <w:t>08 Piddington</w:t>
      </w:r>
      <w:r w:rsidRPr="007F29ED">
        <w:rPr>
          <w:rFonts w:ascii="Garamond" w:hAnsi="Garamond"/>
          <w:sz w:val="28"/>
          <w:szCs w:val="28"/>
        </w:rPr>
        <w:cr/>
        <w:t>09 Rich</w:t>
      </w:r>
      <w:r w:rsidRPr="007F29ED">
        <w:rPr>
          <w:rFonts w:ascii="Garamond" w:hAnsi="Garamond"/>
          <w:sz w:val="28"/>
          <w:szCs w:val="28"/>
        </w:rPr>
        <w:cr/>
        <w:t>10 Knox</w:t>
      </w:r>
      <w:r w:rsidRPr="007F29ED">
        <w:rPr>
          <w:rFonts w:ascii="Garamond" w:hAnsi="Garamond"/>
          <w:sz w:val="28"/>
          <w:szCs w:val="28"/>
        </w:rPr>
        <w:cr/>
        <w:t>11 Starke</w:t>
      </w:r>
      <w:r w:rsidRPr="007F29ED">
        <w:rPr>
          <w:rFonts w:ascii="Garamond" w:hAnsi="Garamond"/>
          <w:sz w:val="28"/>
          <w:szCs w:val="28"/>
        </w:rPr>
        <w:cr/>
        <w:t>12 Dixon</w:t>
      </w:r>
      <w:r w:rsidRPr="007F29ED">
        <w:rPr>
          <w:rFonts w:ascii="Garamond" w:hAnsi="Garamond"/>
          <w:sz w:val="28"/>
          <w:szCs w:val="28"/>
        </w:rPr>
        <w:cr/>
        <w:t>13 Evatt</w:t>
      </w:r>
      <w:r w:rsidRPr="007F29ED">
        <w:rPr>
          <w:rFonts w:ascii="Garamond" w:hAnsi="Garamond"/>
          <w:sz w:val="28"/>
          <w:szCs w:val="28"/>
        </w:rPr>
        <w:cr/>
        <w:t>14 McTiernan</w:t>
      </w:r>
      <w:r w:rsidRPr="007F29ED">
        <w:rPr>
          <w:rFonts w:ascii="Garamond" w:hAnsi="Garamond"/>
          <w:sz w:val="28"/>
          <w:szCs w:val="28"/>
        </w:rPr>
        <w:cr/>
        <w:t>15 Latham</w:t>
      </w:r>
      <w:r w:rsidRPr="007F29ED">
        <w:rPr>
          <w:rFonts w:ascii="Garamond" w:hAnsi="Garamond"/>
          <w:sz w:val="28"/>
          <w:szCs w:val="28"/>
        </w:rPr>
        <w:cr/>
        <w:t>16 Williams</w:t>
      </w:r>
      <w:r w:rsidRPr="007F29ED">
        <w:rPr>
          <w:rFonts w:ascii="Garamond" w:hAnsi="Garamond"/>
          <w:sz w:val="28"/>
          <w:szCs w:val="28"/>
        </w:rPr>
        <w:cr/>
      </w:r>
      <w:r w:rsidRPr="007F29ED">
        <w:rPr>
          <w:rFonts w:ascii="Garamond" w:hAnsi="Garamond"/>
          <w:sz w:val="28"/>
          <w:szCs w:val="28"/>
        </w:rPr>
        <w:lastRenderedPageBreak/>
        <w:t>17 Webb</w:t>
      </w:r>
      <w:r w:rsidRPr="007F29ED">
        <w:rPr>
          <w:rFonts w:ascii="Garamond" w:hAnsi="Garamond"/>
          <w:sz w:val="28"/>
          <w:szCs w:val="28"/>
        </w:rPr>
        <w:cr/>
        <w:t>18 Fullagar</w:t>
      </w:r>
      <w:r w:rsidRPr="007F29ED">
        <w:rPr>
          <w:rFonts w:ascii="Garamond" w:hAnsi="Garamond"/>
          <w:sz w:val="28"/>
          <w:szCs w:val="28"/>
        </w:rPr>
        <w:cr/>
        <w:t>19 Kitto</w:t>
      </w:r>
      <w:r w:rsidRPr="007F29ED">
        <w:rPr>
          <w:rFonts w:ascii="Garamond" w:hAnsi="Garamond"/>
          <w:sz w:val="28"/>
          <w:szCs w:val="28"/>
        </w:rPr>
        <w:cr/>
        <w:t>20 Taylor</w:t>
      </w:r>
      <w:r w:rsidRPr="007F29ED">
        <w:rPr>
          <w:rFonts w:ascii="Garamond" w:hAnsi="Garamond"/>
          <w:sz w:val="28"/>
          <w:szCs w:val="28"/>
        </w:rPr>
        <w:cr/>
        <w:t>21 Menzies</w:t>
      </w:r>
      <w:r w:rsidRPr="007F29ED">
        <w:rPr>
          <w:rFonts w:ascii="Garamond" w:hAnsi="Garamond"/>
          <w:sz w:val="28"/>
          <w:szCs w:val="28"/>
        </w:rPr>
        <w:cr/>
        <w:t xml:space="preserve">22 </w:t>
      </w:r>
      <w:proofErr w:type="spellStart"/>
      <w:r w:rsidRPr="007F29ED">
        <w:rPr>
          <w:rFonts w:ascii="Garamond" w:hAnsi="Garamond"/>
          <w:sz w:val="28"/>
          <w:szCs w:val="28"/>
        </w:rPr>
        <w:t>Windeyer</w:t>
      </w:r>
      <w:proofErr w:type="spellEnd"/>
      <w:r w:rsidRPr="007F29ED">
        <w:rPr>
          <w:rFonts w:ascii="Garamond" w:hAnsi="Garamond"/>
          <w:sz w:val="28"/>
          <w:szCs w:val="28"/>
        </w:rPr>
        <w:cr/>
        <w:t>23 Owen</w:t>
      </w:r>
      <w:r w:rsidRPr="007F29ED">
        <w:rPr>
          <w:rFonts w:ascii="Garamond" w:hAnsi="Garamond"/>
          <w:sz w:val="28"/>
          <w:szCs w:val="28"/>
        </w:rPr>
        <w:cr/>
        <w:t>24 Barwick</w:t>
      </w:r>
      <w:r w:rsidRPr="007F29ED">
        <w:rPr>
          <w:rFonts w:ascii="Garamond" w:hAnsi="Garamond"/>
          <w:sz w:val="28"/>
          <w:szCs w:val="28"/>
        </w:rPr>
        <w:cr/>
        <w:t>25 Walsh</w:t>
      </w:r>
      <w:r w:rsidRPr="007F29ED">
        <w:rPr>
          <w:rFonts w:ascii="Garamond" w:hAnsi="Garamond"/>
          <w:sz w:val="28"/>
          <w:szCs w:val="28"/>
        </w:rPr>
        <w:cr/>
        <w:t>26 Gibbs</w:t>
      </w:r>
      <w:r w:rsidRPr="007F29ED">
        <w:rPr>
          <w:rFonts w:ascii="Garamond" w:hAnsi="Garamond"/>
          <w:sz w:val="28"/>
          <w:szCs w:val="28"/>
        </w:rPr>
        <w:cr/>
        <w:t>27 Stephen</w:t>
      </w:r>
      <w:r w:rsidRPr="007F29ED">
        <w:rPr>
          <w:rFonts w:ascii="Garamond" w:hAnsi="Garamond"/>
          <w:sz w:val="28"/>
          <w:szCs w:val="28"/>
        </w:rPr>
        <w:cr/>
        <w:t>28 Mason</w:t>
      </w:r>
      <w:r w:rsidRPr="007F29ED">
        <w:rPr>
          <w:rFonts w:ascii="Garamond" w:hAnsi="Garamond"/>
          <w:sz w:val="28"/>
          <w:szCs w:val="28"/>
        </w:rPr>
        <w:cr/>
        <w:t>29 Jacobs</w:t>
      </w:r>
      <w:r w:rsidRPr="007F29ED">
        <w:rPr>
          <w:rFonts w:ascii="Garamond" w:hAnsi="Garamond"/>
          <w:sz w:val="28"/>
          <w:szCs w:val="28"/>
        </w:rPr>
        <w:cr/>
        <w:t>30 Murphy</w:t>
      </w:r>
      <w:r w:rsidRPr="007F29ED">
        <w:rPr>
          <w:rFonts w:ascii="Garamond" w:hAnsi="Garamond"/>
          <w:sz w:val="28"/>
          <w:szCs w:val="28"/>
        </w:rPr>
        <w:cr/>
        <w:t xml:space="preserve">31 </w:t>
      </w:r>
      <w:proofErr w:type="spellStart"/>
      <w:r w:rsidRPr="007F29ED">
        <w:rPr>
          <w:rFonts w:ascii="Garamond" w:hAnsi="Garamond"/>
          <w:sz w:val="28"/>
          <w:szCs w:val="28"/>
        </w:rPr>
        <w:t>Aickin</w:t>
      </w:r>
      <w:proofErr w:type="spellEnd"/>
      <w:r w:rsidRPr="007F29ED">
        <w:rPr>
          <w:rFonts w:ascii="Garamond" w:hAnsi="Garamond"/>
          <w:sz w:val="28"/>
          <w:szCs w:val="28"/>
        </w:rPr>
        <w:cr/>
        <w:t>32 Wilson</w:t>
      </w:r>
      <w:r w:rsidRPr="007F29ED">
        <w:rPr>
          <w:rFonts w:ascii="Garamond" w:hAnsi="Garamond"/>
          <w:sz w:val="28"/>
          <w:szCs w:val="28"/>
        </w:rPr>
        <w:cr/>
        <w:t>33 Brennan</w:t>
      </w:r>
      <w:r w:rsidRPr="007F29ED">
        <w:rPr>
          <w:rFonts w:ascii="Garamond" w:hAnsi="Garamond"/>
          <w:sz w:val="28"/>
          <w:szCs w:val="28"/>
        </w:rPr>
        <w:cr/>
        <w:t>34 Deane</w:t>
      </w:r>
      <w:r w:rsidRPr="007F29ED">
        <w:rPr>
          <w:rFonts w:ascii="Garamond" w:hAnsi="Garamond"/>
          <w:sz w:val="28"/>
          <w:szCs w:val="28"/>
        </w:rPr>
        <w:cr/>
        <w:t>35 Dawson</w:t>
      </w:r>
      <w:r w:rsidRPr="007F29ED">
        <w:rPr>
          <w:rFonts w:ascii="Garamond" w:hAnsi="Garamond"/>
          <w:sz w:val="28"/>
          <w:szCs w:val="28"/>
        </w:rPr>
        <w:cr/>
        <w:t>36 Toohey</w:t>
      </w:r>
      <w:r w:rsidRPr="007F29ED">
        <w:rPr>
          <w:rFonts w:ascii="Garamond" w:hAnsi="Garamond"/>
          <w:sz w:val="28"/>
          <w:szCs w:val="28"/>
        </w:rPr>
        <w:cr/>
        <w:t xml:space="preserve">37 </w:t>
      </w:r>
      <w:proofErr w:type="spellStart"/>
      <w:r w:rsidRPr="007F29ED">
        <w:rPr>
          <w:rFonts w:ascii="Garamond" w:hAnsi="Garamond"/>
          <w:sz w:val="28"/>
          <w:szCs w:val="28"/>
        </w:rPr>
        <w:t>Gaudron</w:t>
      </w:r>
      <w:proofErr w:type="spellEnd"/>
      <w:r w:rsidRPr="007F29ED">
        <w:rPr>
          <w:rFonts w:ascii="Garamond" w:hAnsi="Garamond"/>
          <w:sz w:val="28"/>
          <w:szCs w:val="28"/>
        </w:rPr>
        <w:cr/>
        <w:t>38 McHugh</w:t>
      </w:r>
      <w:r w:rsidRPr="007F29ED">
        <w:rPr>
          <w:rFonts w:ascii="Garamond" w:hAnsi="Garamond"/>
          <w:sz w:val="28"/>
          <w:szCs w:val="28"/>
        </w:rPr>
        <w:cr/>
        <w:t>39 Gummow</w:t>
      </w:r>
      <w:r w:rsidRPr="007F29ED">
        <w:rPr>
          <w:rFonts w:ascii="Garamond" w:hAnsi="Garamond"/>
          <w:sz w:val="28"/>
          <w:szCs w:val="28"/>
        </w:rPr>
        <w:cr/>
        <w:t>40 Kirby</w:t>
      </w:r>
      <w:r w:rsidRPr="007F29ED">
        <w:rPr>
          <w:rFonts w:ascii="Garamond" w:hAnsi="Garamond"/>
          <w:sz w:val="28"/>
          <w:szCs w:val="28"/>
        </w:rPr>
        <w:cr/>
        <w:t>41 Hayne</w:t>
      </w:r>
      <w:r w:rsidRPr="007F29ED">
        <w:rPr>
          <w:rFonts w:ascii="Garamond" w:hAnsi="Garamond"/>
          <w:sz w:val="28"/>
          <w:szCs w:val="28"/>
        </w:rPr>
        <w:cr/>
        <w:t>42 Callinan</w:t>
      </w:r>
      <w:r w:rsidRPr="007F29ED">
        <w:rPr>
          <w:rFonts w:ascii="Garamond" w:hAnsi="Garamond"/>
          <w:sz w:val="28"/>
          <w:szCs w:val="28"/>
        </w:rPr>
        <w:cr/>
        <w:t>43 Gleeson</w:t>
      </w:r>
      <w:r w:rsidRPr="007F29ED">
        <w:rPr>
          <w:rFonts w:ascii="Garamond" w:hAnsi="Garamond"/>
          <w:sz w:val="28"/>
          <w:szCs w:val="28"/>
        </w:rPr>
        <w:cr/>
        <w:t>44 Heydon</w:t>
      </w:r>
      <w:r w:rsidRPr="007F29ED">
        <w:rPr>
          <w:rFonts w:ascii="Garamond" w:hAnsi="Garamond"/>
          <w:sz w:val="28"/>
          <w:szCs w:val="28"/>
        </w:rPr>
        <w:cr/>
        <w:t>45 Crennan</w:t>
      </w:r>
      <w:r w:rsidRPr="007F29ED">
        <w:rPr>
          <w:rFonts w:ascii="Garamond" w:hAnsi="Garamond"/>
          <w:sz w:val="28"/>
          <w:szCs w:val="28"/>
        </w:rPr>
        <w:cr/>
        <w:t>46 Kiefel</w:t>
      </w:r>
      <w:r w:rsidRPr="007F29ED">
        <w:rPr>
          <w:rFonts w:ascii="Garamond" w:hAnsi="Garamond"/>
          <w:sz w:val="28"/>
          <w:szCs w:val="28"/>
        </w:rPr>
        <w:cr/>
        <w:t>47 French</w:t>
      </w:r>
      <w:r w:rsidRPr="007F29ED">
        <w:rPr>
          <w:rFonts w:ascii="Garamond" w:hAnsi="Garamond"/>
          <w:sz w:val="28"/>
          <w:szCs w:val="28"/>
        </w:rPr>
        <w:cr/>
        <w:t>48 Bell</w:t>
      </w:r>
      <w:r w:rsidRPr="007F29ED">
        <w:rPr>
          <w:rFonts w:ascii="Garamond" w:hAnsi="Garamond"/>
          <w:sz w:val="28"/>
          <w:szCs w:val="28"/>
        </w:rPr>
        <w:cr/>
        <w:t xml:space="preserve">49 </w:t>
      </w:r>
      <w:proofErr w:type="spellStart"/>
      <w:r w:rsidRPr="007F29ED">
        <w:rPr>
          <w:rFonts w:ascii="Garamond" w:hAnsi="Garamond"/>
          <w:sz w:val="28"/>
          <w:szCs w:val="28"/>
        </w:rPr>
        <w:t>Gageler</w:t>
      </w:r>
      <w:proofErr w:type="spellEnd"/>
      <w:r w:rsidRPr="007F29ED">
        <w:rPr>
          <w:rFonts w:ascii="Garamond" w:hAnsi="Garamond"/>
          <w:sz w:val="28"/>
          <w:szCs w:val="28"/>
        </w:rPr>
        <w:cr/>
        <w:t>50 Keane</w:t>
      </w:r>
      <w:r w:rsidRPr="007F29ED">
        <w:rPr>
          <w:rFonts w:ascii="Garamond" w:hAnsi="Garamond"/>
          <w:sz w:val="28"/>
          <w:szCs w:val="28"/>
        </w:rPr>
        <w:cr/>
        <w:t>51 Nettle</w:t>
      </w:r>
      <w:r w:rsidRPr="007F29ED">
        <w:rPr>
          <w:rFonts w:ascii="Garamond" w:hAnsi="Garamond"/>
          <w:sz w:val="28"/>
          <w:szCs w:val="28"/>
        </w:rPr>
        <w:cr/>
        <w:t>52 Gordon</w:t>
      </w:r>
      <w:r w:rsidRPr="007F29ED">
        <w:rPr>
          <w:rFonts w:ascii="Garamond" w:hAnsi="Garamond"/>
          <w:sz w:val="28"/>
          <w:szCs w:val="28"/>
        </w:rPr>
        <w:cr/>
        <w:t>53 Edelman</w:t>
      </w:r>
    </w:p>
    <w:p w14:paraId="509B0CE6" w14:textId="77777777" w:rsidR="00EF4653" w:rsidRPr="007F29ED" w:rsidRDefault="00EF4653" w:rsidP="00811144">
      <w:pPr>
        <w:rPr>
          <w:rFonts w:ascii="Garamond" w:hAnsi="Garamond"/>
          <w:sz w:val="28"/>
          <w:szCs w:val="28"/>
          <w:lang w:val="en-AU"/>
        </w:rPr>
      </w:pPr>
    </w:p>
    <w:p w14:paraId="3ABC2165" w14:textId="0957967F" w:rsidR="00EF4653" w:rsidRPr="007F29ED" w:rsidRDefault="00EF4653" w:rsidP="00811144">
      <w:pPr>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742F49" w:rsidRPr="007F29ED">
        <w:rPr>
          <w:rFonts w:ascii="Garamond" w:hAnsi="Garamond"/>
          <w:i/>
          <w:sz w:val="28"/>
          <w:szCs w:val="28"/>
          <w:lang w:val="en-AU"/>
        </w:rPr>
        <w:t xml:space="preserve"> Justice</w:t>
      </w:r>
      <w:r w:rsidR="00A57E4A" w:rsidRPr="007F29ED">
        <w:rPr>
          <w:rFonts w:ascii="Garamond" w:hAnsi="Garamond"/>
          <w:i/>
          <w:sz w:val="28"/>
          <w:szCs w:val="28"/>
          <w:lang w:val="en-AU"/>
        </w:rPr>
        <w:t xml:space="preserve"> Granting Special Leave 1</w:t>
      </w:r>
      <w:r w:rsidR="000E5BE7" w:rsidRPr="007F29ED">
        <w:rPr>
          <w:rFonts w:ascii="Garamond" w:hAnsi="Garamond"/>
          <w:i/>
          <w:sz w:val="28"/>
          <w:szCs w:val="28"/>
          <w:lang w:val="en-AU"/>
        </w:rPr>
        <w:t>—</w:t>
      </w:r>
    </w:p>
    <w:p w14:paraId="1C9211EA" w14:textId="17957A54" w:rsidR="000E5BE7" w:rsidRPr="007F29ED" w:rsidRDefault="000E5BE7" w:rsidP="00EF4653">
      <w:pPr>
        <w:jc w:val="both"/>
        <w:rPr>
          <w:rFonts w:ascii="Garamond" w:hAnsi="Garamond"/>
          <w:i/>
          <w:sz w:val="28"/>
          <w:szCs w:val="28"/>
          <w:lang w:val="en-AU"/>
        </w:rPr>
      </w:pPr>
    </w:p>
    <w:p w14:paraId="5C82B406" w14:textId="77777777" w:rsidR="000E5BE7" w:rsidRPr="007F29ED" w:rsidRDefault="000E5BE7" w:rsidP="00EF4653">
      <w:pPr>
        <w:jc w:val="both"/>
        <w:rPr>
          <w:rFonts w:ascii="Garamond" w:hAnsi="Garamond"/>
          <w:i/>
          <w:sz w:val="28"/>
          <w:szCs w:val="28"/>
          <w:lang w:val="en-AU"/>
        </w:rPr>
      </w:pPr>
    </w:p>
    <w:p w14:paraId="403649B7" w14:textId="5BC4EE45" w:rsidR="00A57E4A" w:rsidRPr="007F29ED" w:rsidRDefault="00363E9E" w:rsidP="00CE4795">
      <w:pPr>
        <w:pStyle w:val="HCDB2"/>
      </w:pPr>
      <w:bookmarkStart w:id="65" w:name="_Toc223090664"/>
      <w:r w:rsidRPr="007F29ED">
        <w:t>Justice</w:t>
      </w:r>
      <w:r w:rsidR="00A57E4A" w:rsidRPr="007F29ED">
        <w:t xml:space="preserve"> Granting Special Leave 2</w:t>
      </w:r>
      <w:bookmarkEnd w:id="65"/>
    </w:p>
    <w:p w14:paraId="7DB6C2D9" w14:textId="77777777" w:rsidR="00A57E4A" w:rsidRPr="007F29ED" w:rsidRDefault="00A57E4A" w:rsidP="00A57E4A">
      <w:pPr>
        <w:rPr>
          <w:rFonts w:ascii="Garamond" w:hAnsi="Garamond"/>
          <w:sz w:val="28"/>
          <w:szCs w:val="28"/>
          <w:lang w:val="en-AU"/>
        </w:rPr>
      </w:pPr>
    </w:p>
    <w:p w14:paraId="675E0913" w14:textId="06AE95FF" w:rsidR="00A57E4A" w:rsidRPr="007F29ED" w:rsidRDefault="00A57E4A" w:rsidP="00A57E4A">
      <w:pPr>
        <w:rPr>
          <w:rFonts w:ascii="Garamond" w:hAnsi="Garamond"/>
          <w:sz w:val="28"/>
          <w:szCs w:val="28"/>
          <w:lang w:val="en-AU"/>
        </w:rPr>
      </w:pPr>
      <w:r w:rsidRPr="007F29ED">
        <w:rPr>
          <w:rFonts w:ascii="Garamond" w:hAnsi="Garamond"/>
          <w:sz w:val="28"/>
          <w:szCs w:val="28"/>
          <w:lang w:val="en-AU"/>
        </w:rPr>
        <w:t>Variable Label: justiceSpecialLeave2</w:t>
      </w:r>
    </w:p>
    <w:p w14:paraId="1180BD2A" w14:textId="77777777" w:rsidR="00A57E4A" w:rsidRPr="007F29ED" w:rsidRDefault="00A57E4A" w:rsidP="00A57E4A">
      <w:pPr>
        <w:rPr>
          <w:rFonts w:ascii="Garamond" w:hAnsi="Garamond"/>
          <w:sz w:val="28"/>
          <w:szCs w:val="28"/>
          <w:lang w:val="en-AU"/>
        </w:rPr>
      </w:pPr>
    </w:p>
    <w:p w14:paraId="3D74ADA4" w14:textId="386D8E9B" w:rsidR="00A57E4A" w:rsidRPr="007F29ED" w:rsidRDefault="00A57E4A" w:rsidP="001B3AE9">
      <w:pPr>
        <w:jc w:val="both"/>
        <w:rPr>
          <w:rFonts w:ascii="Garamond" w:hAnsi="Garamond"/>
          <w:sz w:val="28"/>
          <w:szCs w:val="28"/>
          <w:lang w:val="en-AU"/>
        </w:rPr>
      </w:pPr>
      <w:r w:rsidRPr="007F29ED">
        <w:rPr>
          <w:rFonts w:ascii="Garamond" w:hAnsi="Garamond"/>
          <w:sz w:val="28"/>
          <w:szCs w:val="28"/>
          <w:lang w:val="en-AU"/>
        </w:rPr>
        <w:t>See variable justiceSpecialLeave1.</w:t>
      </w:r>
    </w:p>
    <w:p w14:paraId="5DA3B98D" w14:textId="77777777" w:rsidR="00A57E4A" w:rsidRPr="007F29ED" w:rsidRDefault="00A57E4A" w:rsidP="001B3AE9">
      <w:pPr>
        <w:jc w:val="both"/>
        <w:rPr>
          <w:rFonts w:ascii="Garamond" w:hAnsi="Garamond"/>
          <w:sz w:val="28"/>
          <w:szCs w:val="28"/>
          <w:lang w:val="en-AU"/>
        </w:rPr>
      </w:pPr>
    </w:p>
    <w:p w14:paraId="3AE326E2" w14:textId="3E309B6F" w:rsidR="00A57E4A" w:rsidRPr="007F29ED" w:rsidRDefault="00A57E4A" w:rsidP="00A57E4A">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Justices Grant</w:t>
      </w:r>
      <w:r w:rsidR="003E1451" w:rsidRPr="007F29ED">
        <w:rPr>
          <w:rFonts w:ascii="Garamond" w:hAnsi="Garamond"/>
          <w:i/>
          <w:sz w:val="28"/>
          <w:szCs w:val="28"/>
          <w:lang w:val="en-AU"/>
        </w:rPr>
        <w:t>ing Special Leave 2</w:t>
      </w:r>
      <w:r w:rsidR="000E5BE7" w:rsidRPr="007F29ED">
        <w:rPr>
          <w:rFonts w:ascii="Garamond" w:hAnsi="Garamond"/>
          <w:i/>
          <w:sz w:val="28"/>
          <w:szCs w:val="28"/>
          <w:lang w:val="en-AU"/>
        </w:rPr>
        <w:t>—</w:t>
      </w:r>
    </w:p>
    <w:p w14:paraId="2C104D25" w14:textId="69C7D50D" w:rsidR="000E5BE7" w:rsidRPr="007F29ED" w:rsidRDefault="000E5BE7" w:rsidP="00A57E4A">
      <w:pPr>
        <w:jc w:val="both"/>
        <w:rPr>
          <w:rFonts w:ascii="Garamond" w:hAnsi="Garamond"/>
          <w:i/>
          <w:sz w:val="28"/>
          <w:szCs w:val="28"/>
          <w:lang w:val="en-AU"/>
        </w:rPr>
      </w:pPr>
    </w:p>
    <w:p w14:paraId="772659FE" w14:textId="04D725ED" w:rsidR="003E1451" w:rsidRPr="007F29ED" w:rsidRDefault="003E1451" w:rsidP="00CE4795">
      <w:pPr>
        <w:pStyle w:val="HCDB2"/>
      </w:pPr>
      <w:bookmarkStart w:id="66" w:name="_Toc223090665"/>
      <w:r w:rsidRPr="007F29ED">
        <w:t>Justice Granting Special Leave 3</w:t>
      </w:r>
      <w:bookmarkEnd w:id="66"/>
    </w:p>
    <w:p w14:paraId="1557681A" w14:textId="77777777" w:rsidR="003E1451" w:rsidRPr="007F29ED" w:rsidRDefault="003E1451" w:rsidP="003E1451">
      <w:pPr>
        <w:rPr>
          <w:rFonts w:ascii="Garamond" w:hAnsi="Garamond"/>
          <w:sz w:val="28"/>
          <w:szCs w:val="28"/>
          <w:lang w:val="en-AU"/>
        </w:rPr>
      </w:pPr>
    </w:p>
    <w:p w14:paraId="5541669D" w14:textId="77777777" w:rsidR="003E1451" w:rsidRPr="007F29ED" w:rsidRDefault="003E1451" w:rsidP="003E1451">
      <w:pPr>
        <w:rPr>
          <w:rFonts w:ascii="Garamond" w:hAnsi="Garamond"/>
          <w:sz w:val="28"/>
          <w:szCs w:val="28"/>
          <w:lang w:val="en-AU"/>
        </w:rPr>
      </w:pPr>
      <w:r w:rsidRPr="007F29ED">
        <w:rPr>
          <w:rFonts w:ascii="Garamond" w:hAnsi="Garamond"/>
          <w:sz w:val="28"/>
          <w:szCs w:val="28"/>
          <w:lang w:val="en-AU"/>
        </w:rPr>
        <w:t>Variable Label: justiceSpecialLeave2</w:t>
      </w:r>
    </w:p>
    <w:p w14:paraId="33B351DD" w14:textId="77777777" w:rsidR="003E1451" w:rsidRPr="007F29ED" w:rsidRDefault="003E1451" w:rsidP="003E1451">
      <w:pPr>
        <w:rPr>
          <w:rFonts w:ascii="Garamond" w:hAnsi="Garamond"/>
          <w:sz w:val="28"/>
          <w:szCs w:val="28"/>
          <w:lang w:val="en-AU"/>
        </w:rPr>
      </w:pPr>
    </w:p>
    <w:p w14:paraId="01584FA0" w14:textId="77777777" w:rsidR="003E1451" w:rsidRPr="007F29ED" w:rsidRDefault="003E1451" w:rsidP="003E1451">
      <w:pPr>
        <w:jc w:val="both"/>
        <w:rPr>
          <w:rFonts w:ascii="Garamond" w:hAnsi="Garamond"/>
          <w:sz w:val="28"/>
          <w:szCs w:val="28"/>
          <w:lang w:val="en-AU"/>
        </w:rPr>
      </w:pPr>
      <w:r w:rsidRPr="007F29ED">
        <w:rPr>
          <w:rFonts w:ascii="Garamond" w:hAnsi="Garamond"/>
          <w:sz w:val="28"/>
          <w:szCs w:val="28"/>
          <w:lang w:val="en-AU"/>
        </w:rPr>
        <w:t>See variable justiceSpecialLeave1.</w:t>
      </w:r>
    </w:p>
    <w:p w14:paraId="33F3536A" w14:textId="77777777" w:rsidR="003E1451" w:rsidRPr="007F29ED" w:rsidRDefault="003E1451" w:rsidP="003E1451">
      <w:pPr>
        <w:jc w:val="both"/>
        <w:rPr>
          <w:rFonts w:ascii="Garamond" w:hAnsi="Garamond"/>
          <w:sz w:val="28"/>
          <w:szCs w:val="28"/>
          <w:lang w:val="en-AU"/>
        </w:rPr>
      </w:pPr>
    </w:p>
    <w:p w14:paraId="18D3DC62" w14:textId="0208A9CD" w:rsidR="005F58CA" w:rsidRPr="007F29ED" w:rsidRDefault="003E1451" w:rsidP="003E1451">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Justices Granting Special Leave 3</w:t>
      </w:r>
      <w:r w:rsidR="000E5BE7" w:rsidRPr="007F29ED">
        <w:rPr>
          <w:rFonts w:ascii="Garamond" w:hAnsi="Garamond"/>
          <w:i/>
          <w:sz w:val="28"/>
          <w:szCs w:val="28"/>
          <w:lang w:val="en-AU"/>
        </w:rPr>
        <w:t>—</w:t>
      </w:r>
    </w:p>
    <w:p w14:paraId="41DB8BCF" w14:textId="77777777" w:rsidR="00C2030B" w:rsidRPr="007F29ED" w:rsidRDefault="00C2030B" w:rsidP="003E1451">
      <w:pPr>
        <w:jc w:val="both"/>
        <w:rPr>
          <w:rFonts w:ascii="Garamond" w:hAnsi="Garamond"/>
          <w:i/>
          <w:sz w:val="28"/>
          <w:szCs w:val="28"/>
          <w:lang w:val="en-AU"/>
        </w:rPr>
      </w:pPr>
    </w:p>
    <w:p w14:paraId="499240DA" w14:textId="267B59BD" w:rsidR="008A1174" w:rsidRPr="007F29ED" w:rsidRDefault="008A1174" w:rsidP="00CE4795">
      <w:pPr>
        <w:pStyle w:val="HCDB2"/>
      </w:pPr>
      <w:bookmarkStart w:id="67" w:name="_Toc223090666"/>
      <w:r w:rsidRPr="007F29ED">
        <w:t>Special Leave</w:t>
      </w:r>
      <w:r w:rsidR="008C0360" w:rsidRPr="007F29ED">
        <w:t xml:space="preserve"> Location</w:t>
      </w:r>
      <w:bookmarkEnd w:id="67"/>
    </w:p>
    <w:p w14:paraId="103E8573" w14:textId="77777777" w:rsidR="008A1174" w:rsidRPr="007F29ED" w:rsidRDefault="008A1174">
      <w:pPr>
        <w:rPr>
          <w:rFonts w:ascii="Garamond" w:hAnsi="Garamond"/>
          <w:sz w:val="28"/>
          <w:szCs w:val="28"/>
          <w:lang w:val="en-AU"/>
        </w:rPr>
      </w:pPr>
    </w:p>
    <w:p w14:paraId="70A79517" w14:textId="0258DF15" w:rsidR="00BC0AFD" w:rsidRPr="007F29ED" w:rsidRDefault="00BC0AFD" w:rsidP="00BC0AFD">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00FB6224" w:rsidRPr="007F29ED">
        <w:rPr>
          <w:rFonts w:ascii="Garamond" w:hAnsi="Garamond"/>
          <w:sz w:val="28"/>
          <w:szCs w:val="28"/>
          <w:lang w:val="en-AU"/>
        </w:rPr>
        <w:t>s</w:t>
      </w:r>
      <w:r w:rsidRPr="007F29ED">
        <w:rPr>
          <w:rFonts w:ascii="Garamond" w:hAnsi="Garamond"/>
          <w:sz w:val="28"/>
          <w:szCs w:val="28"/>
          <w:lang w:val="en-AU"/>
        </w:rPr>
        <w:t>pecialLeaveLocation</w:t>
      </w:r>
      <w:proofErr w:type="spellEnd"/>
    </w:p>
    <w:p w14:paraId="485143EC" w14:textId="77777777" w:rsidR="00BC0AFD" w:rsidRPr="007F29ED" w:rsidRDefault="00BC0AFD">
      <w:pPr>
        <w:rPr>
          <w:rFonts w:ascii="Garamond" w:hAnsi="Garamond"/>
          <w:sz w:val="28"/>
          <w:szCs w:val="28"/>
          <w:lang w:val="en-AU"/>
        </w:rPr>
      </w:pPr>
    </w:p>
    <w:p w14:paraId="5A2EAD92" w14:textId="0BA27C9F" w:rsidR="00BC0AFD" w:rsidRPr="007F29ED" w:rsidRDefault="00BC0AFD" w:rsidP="00240A3F">
      <w:pPr>
        <w:jc w:val="both"/>
        <w:rPr>
          <w:rFonts w:ascii="Garamond" w:hAnsi="Garamond"/>
          <w:sz w:val="28"/>
          <w:szCs w:val="28"/>
          <w:lang w:val="en-AU"/>
        </w:rPr>
      </w:pPr>
      <w:r w:rsidRPr="007F29ED">
        <w:rPr>
          <w:rFonts w:ascii="Garamond" w:hAnsi="Garamond"/>
          <w:sz w:val="28"/>
          <w:szCs w:val="28"/>
          <w:lang w:val="en-AU"/>
        </w:rPr>
        <w:t xml:space="preserve">Special leave hearings occur in </w:t>
      </w:r>
      <w:r w:rsidR="00255A59" w:rsidRPr="007F29ED">
        <w:rPr>
          <w:rFonts w:ascii="Garamond" w:hAnsi="Garamond"/>
          <w:sz w:val="28"/>
          <w:szCs w:val="28"/>
          <w:lang w:val="en-AU"/>
        </w:rPr>
        <w:t>various locations (i.e. “registries”). This variable identifies the location in which the special leave hearing occurred. This variable will be blank if special leave was granted on the p</w:t>
      </w:r>
      <w:r w:rsidR="00B044C4" w:rsidRPr="007F29ED">
        <w:rPr>
          <w:rFonts w:ascii="Garamond" w:hAnsi="Garamond"/>
          <w:sz w:val="28"/>
          <w:szCs w:val="28"/>
          <w:lang w:val="en-AU"/>
        </w:rPr>
        <w:t>apers (i.e., without a hearing) unless the notice of grant of special leave is marked as originating from a specific registry.</w:t>
      </w:r>
      <w:r w:rsidR="008D11E0" w:rsidRPr="007F29ED">
        <w:rPr>
          <w:rFonts w:ascii="Garamond" w:hAnsi="Garamond"/>
          <w:sz w:val="28"/>
          <w:szCs w:val="28"/>
          <w:lang w:val="en-AU"/>
        </w:rPr>
        <w:t xml:space="preserve"> If the hearing was via </w:t>
      </w:r>
      <w:proofErr w:type="spellStart"/>
      <w:r w:rsidR="008D11E0" w:rsidRPr="007F29ED">
        <w:rPr>
          <w:rFonts w:ascii="Garamond" w:hAnsi="Garamond"/>
          <w:sz w:val="28"/>
          <w:szCs w:val="28"/>
          <w:lang w:val="en-AU"/>
        </w:rPr>
        <w:t>videolink</w:t>
      </w:r>
      <w:proofErr w:type="spellEnd"/>
      <w:r w:rsidR="008D11E0" w:rsidRPr="007F29ED">
        <w:rPr>
          <w:rFonts w:ascii="Garamond" w:hAnsi="Garamond"/>
          <w:sz w:val="28"/>
          <w:szCs w:val="28"/>
          <w:lang w:val="en-AU"/>
        </w:rPr>
        <w:t>, the location should be listed as where the leave application was filed.</w:t>
      </w:r>
    </w:p>
    <w:p w14:paraId="5E59E500" w14:textId="10078409" w:rsidR="00EF4653" w:rsidRPr="007F29ED" w:rsidRDefault="00EF4653" w:rsidP="00240A3F">
      <w:pPr>
        <w:jc w:val="both"/>
        <w:rPr>
          <w:rFonts w:ascii="Garamond" w:hAnsi="Garamond"/>
          <w:sz w:val="28"/>
          <w:szCs w:val="28"/>
          <w:lang w:val="en-AU"/>
        </w:rPr>
      </w:pPr>
    </w:p>
    <w:p w14:paraId="601874DF" w14:textId="77777777" w:rsidR="00695F3B" w:rsidRPr="007F29ED" w:rsidRDefault="00C2030B" w:rsidP="00695F3B">
      <w:pPr>
        <w:rPr>
          <w:rFonts w:ascii="Garamond" w:hAnsi="Garamond"/>
          <w:lang w:eastAsia="en-US"/>
        </w:rPr>
      </w:pPr>
      <w:r w:rsidRPr="007F29ED">
        <w:rPr>
          <w:rFonts w:ascii="Garamond" w:hAnsi="Garamond"/>
          <w:sz w:val="28"/>
          <w:szCs w:val="28"/>
          <w:lang w:val="en-AU"/>
        </w:rPr>
        <w:t xml:space="preserve">For </w:t>
      </w:r>
      <w:r w:rsidR="00695F3B" w:rsidRPr="007F29ED">
        <w:rPr>
          <w:rFonts w:ascii="Garamond" w:hAnsi="Garamond"/>
          <w:sz w:val="28"/>
          <w:szCs w:val="28"/>
          <w:lang w:val="en-AU"/>
        </w:rPr>
        <w:t xml:space="preserve">the special leave via hearing, this information will be noted at the start of the transcript. For special leave by disposition (papers), this will be noted on the disposition list. The disposition lists can be found at </w:t>
      </w:r>
      <w:hyperlink r:id="rId8" w:history="1">
        <w:r w:rsidR="00695F3B" w:rsidRPr="007F29ED">
          <w:rPr>
            <w:rStyle w:val="Hyperlink"/>
            <w:rFonts w:ascii="Garamond" w:hAnsi="Garamond"/>
          </w:rPr>
          <w:t>http://www.hcourt.gov.au/registry/special-leave-applications-results-2019</w:t>
        </w:r>
      </w:hyperlink>
    </w:p>
    <w:p w14:paraId="01E02C13" w14:textId="46B16A1F" w:rsidR="00C2030B" w:rsidRPr="007F29ED" w:rsidRDefault="00C2030B" w:rsidP="00240A3F">
      <w:pPr>
        <w:jc w:val="both"/>
        <w:rPr>
          <w:rFonts w:ascii="Garamond" w:hAnsi="Garamond"/>
          <w:sz w:val="28"/>
          <w:szCs w:val="28"/>
          <w:lang w:val="en-AU"/>
        </w:rPr>
      </w:pPr>
    </w:p>
    <w:p w14:paraId="4C904058" w14:textId="77777777" w:rsidR="00E92E3C" w:rsidRPr="007F29ED" w:rsidRDefault="00E92E3C" w:rsidP="00E92E3C">
      <w:pPr>
        <w:jc w:val="both"/>
        <w:rPr>
          <w:rFonts w:ascii="Garamond" w:hAnsi="Garamond"/>
          <w:sz w:val="28"/>
          <w:szCs w:val="28"/>
          <w:lang w:val="en-AU"/>
        </w:rPr>
      </w:pPr>
      <w:r w:rsidRPr="007F29ED">
        <w:rPr>
          <w:rFonts w:ascii="Garamond" w:hAnsi="Garamond"/>
          <w:sz w:val="28"/>
          <w:szCs w:val="28"/>
          <w:lang w:val="en-AU"/>
        </w:rPr>
        <w:t>Values:</w:t>
      </w:r>
    </w:p>
    <w:p w14:paraId="550153D9"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1 Adelaide</w:t>
      </w:r>
    </w:p>
    <w:p w14:paraId="2EFA8A8B"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2 Brisbane</w:t>
      </w:r>
    </w:p>
    <w:p w14:paraId="5CA1C0C0"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3 Canberra</w:t>
      </w:r>
    </w:p>
    <w:p w14:paraId="446C5FD0"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4 Darwin</w:t>
      </w:r>
    </w:p>
    <w:p w14:paraId="0CA49525"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5 Hobart</w:t>
      </w:r>
    </w:p>
    <w:p w14:paraId="20FA531B"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6 Melbourne</w:t>
      </w:r>
    </w:p>
    <w:p w14:paraId="3E530228"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7 Perth</w:t>
      </w:r>
    </w:p>
    <w:p w14:paraId="1186A016" w14:textId="77777777" w:rsidR="00E92E3C" w:rsidRPr="007F29ED" w:rsidRDefault="00E92E3C" w:rsidP="008B2B46">
      <w:pPr>
        <w:pStyle w:val="ListParagraph"/>
        <w:numPr>
          <w:ilvl w:val="0"/>
          <w:numId w:val="15"/>
        </w:numPr>
        <w:jc w:val="both"/>
        <w:rPr>
          <w:rFonts w:ascii="Garamond" w:hAnsi="Garamond"/>
          <w:sz w:val="28"/>
          <w:szCs w:val="28"/>
          <w:lang w:val="en-AU"/>
        </w:rPr>
      </w:pPr>
      <w:r w:rsidRPr="007F29ED">
        <w:rPr>
          <w:rFonts w:ascii="Garamond" w:hAnsi="Garamond"/>
          <w:sz w:val="28"/>
          <w:szCs w:val="28"/>
          <w:lang w:val="en-AU"/>
        </w:rPr>
        <w:t>8 Sydney</w:t>
      </w:r>
    </w:p>
    <w:p w14:paraId="1D6F294D" w14:textId="77777777" w:rsidR="00E92E3C" w:rsidRPr="007F29ED" w:rsidRDefault="00E92E3C" w:rsidP="00240A3F">
      <w:pPr>
        <w:jc w:val="both"/>
        <w:rPr>
          <w:rFonts w:ascii="Garamond" w:hAnsi="Garamond"/>
          <w:sz w:val="28"/>
          <w:szCs w:val="28"/>
          <w:lang w:val="en-AU"/>
        </w:rPr>
      </w:pPr>
    </w:p>
    <w:p w14:paraId="24CD8A9E" w14:textId="7CE235AB"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573CE2" w:rsidRPr="007F29ED">
        <w:rPr>
          <w:rFonts w:ascii="Garamond" w:hAnsi="Garamond"/>
          <w:i/>
          <w:sz w:val="28"/>
          <w:szCs w:val="28"/>
          <w:lang w:val="en-AU"/>
        </w:rPr>
        <w:t xml:space="preserve"> Special Leave Location</w:t>
      </w:r>
      <w:r w:rsidRPr="007F29ED">
        <w:rPr>
          <w:rFonts w:ascii="Garamond" w:hAnsi="Garamond"/>
          <w:i/>
          <w:sz w:val="28"/>
          <w:szCs w:val="28"/>
          <w:lang w:val="en-AU"/>
        </w:rPr>
        <w:t>--</w:t>
      </w:r>
    </w:p>
    <w:p w14:paraId="5154F848" w14:textId="43C5C3A3" w:rsidR="00695F3B" w:rsidRPr="007F29ED" w:rsidRDefault="00695F3B">
      <w:pPr>
        <w:rPr>
          <w:rFonts w:ascii="Garamond" w:hAnsi="Garamond"/>
          <w:sz w:val="28"/>
          <w:szCs w:val="28"/>
          <w:lang w:val="en-AU"/>
        </w:rPr>
      </w:pPr>
    </w:p>
    <w:p w14:paraId="14EF2A1F" w14:textId="77777777" w:rsidR="00695F3B" w:rsidRPr="007F29ED" w:rsidRDefault="00695F3B">
      <w:pPr>
        <w:rPr>
          <w:rFonts w:ascii="Garamond" w:hAnsi="Garamond"/>
          <w:sz w:val="28"/>
          <w:szCs w:val="28"/>
          <w:lang w:val="en-AU"/>
        </w:rPr>
      </w:pPr>
    </w:p>
    <w:p w14:paraId="07BCD140" w14:textId="2B824FC7" w:rsidR="00630252" w:rsidRPr="007F29ED" w:rsidRDefault="000B4A08" w:rsidP="00CE4795">
      <w:pPr>
        <w:pStyle w:val="HCDB2"/>
      </w:pPr>
      <w:bookmarkStart w:id="68" w:name="_Toc223090667"/>
      <w:r w:rsidRPr="007F29ED">
        <w:t>Special Leave Date</w:t>
      </w:r>
      <w:bookmarkEnd w:id="68"/>
    </w:p>
    <w:p w14:paraId="037CCC83" w14:textId="77777777" w:rsidR="00F076DA" w:rsidRPr="007F29ED" w:rsidRDefault="00F076DA">
      <w:pPr>
        <w:rPr>
          <w:rFonts w:ascii="Garamond" w:hAnsi="Garamond"/>
          <w:sz w:val="28"/>
          <w:szCs w:val="28"/>
          <w:lang w:val="en-AU"/>
        </w:rPr>
      </w:pPr>
    </w:p>
    <w:p w14:paraId="2AB4885F" w14:textId="35C6D716" w:rsidR="00743BC2" w:rsidRPr="007F29ED" w:rsidRDefault="00743BC2" w:rsidP="00743BC2">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000B4A08" w:rsidRPr="007F29ED">
        <w:rPr>
          <w:rFonts w:ascii="Garamond" w:hAnsi="Garamond"/>
          <w:sz w:val="28"/>
          <w:szCs w:val="28"/>
          <w:lang w:val="en-AU"/>
        </w:rPr>
        <w:t>specialLeaveDate</w:t>
      </w:r>
      <w:proofErr w:type="spellEnd"/>
    </w:p>
    <w:p w14:paraId="6AE0737C" w14:textId="283625DC" w:rsidR="00743BC2" w:rsidRPr="007F29ED" w:rsidRDefault="00743BC2" w:rsidP="00743BC2">
      <w:pPr>
        <w:rPr>
          <w:rFonts w:ascii="Garamond" w:hAnsi="Garamond"/>
          <w:sz w:val="28"/>
          <w:szCs w:val="28"/>
          <w:lang w:val="en-AU"/>
        </w:rPr>
      </w:pPr>
      <w:r w:rsidRPr="007F29ED">
        <w:rPr>
          <w:rFonts w:ascii="Garamond" w:hAnsi="Garamond"/>
          <w:sz w:val="28"/>
          <w:szCs w:val="28"/>
          <w:lang w:val="en-AU"/>
        </w:rPr>
        <w:t>Normaliza</w:t>
      </w:r>
      <w:r w:rsidR="008C1071" w:rsidRPr="007F29ED">
        <w:rPr>
          <w:rFonts w:ascii="Garamond" w:hAnsi="Garamond"/>
          <w:sz w:val="28"/>
          <w:szCs w:val="28"/>
          <w:lang w:val="en-AU"/>
        </w:rPr>
        <w:t xml:space="preserve">tions: </w:t>
      </w:r>
    </w:p>
    <w:p w14:paraId="48C78E8D" w14:textId="77777777" w:rsidR="00743BC2" w:rsidRPr="007F29ED" w:rsidRDefault="00743BC2">
      <w:pPr>
        <w:rPr>
          <w:rFonts w:ascii="Garamond" w:hAnsi="Garamond"/>
          <w:sz w:val="28"/>
          <w:szCs w:val="28"/>
          <w:lang w:val="en-AU"/>
        </w:rPr>
      </w:pPr>
    </w:p>
    <w:p w14:paraId="1B37BFD3" w14:textId="45338A8F" w:rsidR="007D6718" w:rsidRPr="007F29ED" w:rsidRDefault="000B4A08" w:rsidP="000B4A08">
      <w:pPr>
        <w:jc w:val="both"/>
        <w:rPr>
          <w:rFonts w:ascii="Garamond" w:hAnsi="Garamond"/>
          <w:sz w:val="28"/>
          <w:szCs w:val="28"/>
          <w:lang w:val="en-AU"/>
        </w:rPr>
      </w:pPr>
      <w:r w:rsidRPr="007F29ED">
        <w:rPr>
          <w:rFonts w:ascii="Garamond" w:hAnsi="Garamond"/>
          <w:sz w:val="28"/>
          <w:szCs w:val="28"/>
          <w:lang w:val="en-AU"/>
        </w:rPr>
        <w:t>This variable contained the year, month, and day that the Court announced its decision in the case.</w:t>
      </w:r>
      <w:r w:rsidR="007D6718" w:rsidRPr="007F29ED">
        <w:rPr>
          <w:rFonts w:ascii="Garamond" w:hAnsi="Garamond"/>
          <w:sz w:val="28"/>
          <w:szCs w:val="28"/>
          <w:lang w:val="en-AU"/>
        </w:rPr>
        <w:t xml:space="preserve"> Hard code the date of the special leave decision using the format YYYYMMDD (e.g., 14 February 2014 will be 20140214).</w:t>
      </w:r>
    </w:p>
    <w:p w14:paraId="6EE43B9E" w14:textId="77777777" w:rsidR="00EF4653" w:rsidRPr="007F29ED" w:rsidRDefault="00EF4653" w:rsidP="001B3AE9">
      <w:pPr>
        <w:jc w:val="both"/>
        <w:rPr>
          <w:rFonts w:ascii="Garamond" w:hAnsi="Garamond"/>
          <w:sz w:val="28"/>
          <w:szCs w:val="28"/>
          <w:lang w:val="en-AU"/>
        </w:rPr>
      </w:pPr>
    </w:p>
    <w:p w14:paraId="3769FC74" w14:textId="65575B8D" w:rsidR="000B4A08" w:rsidRPr="007F29ED" w:rsidRDefault="00EF4653" w:rsidP="00096FCC">
      <w:pPr>
        <w:jc w:val="both"/>
        <w:rPr>
          <w:rFonts w:ascii="Garamond" w:hAnsi="Garamond"/>
          <w:sz w:val="28"/>
          <w:szCs w:val="28"/>
          <w:highlight w:val="yellow"/>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8904A9" w:rsidRPr="007F29ED">
        <w:rPr>
          <w:rFonts w:ascii="Garamond" w:hAnsi="Garamond"/>
          <w:i/>
          <w:sz w:val="28"/>
          <w:szCs w:val="28"/>
          <w:lang w:val="en-AU"/>
        </w:rPr>
        <w:t xml:space="preserve"> Reason for Special Leave</w:t>
      </w:r>
      <w:r w:rsidR="000B4A08" w:rsidRPr="007F29ED">
        <w:rPr>
          <w:rFonts w:ascii="Garamond" w:hAnsi="Garamond"/>
          <w:i/>
          <w:sz w:val="28"/>
          <w:szCs w:val="28"/>
          <w:lang w:val="en-AU"/>
        </w:rPr>
        <w:t xml:space="preserve"> Date</w:t>
      </w:r>
      <w:r w:rsidRPr="007F29ED">
        <w:rPr>
          <w:rFonts w:ascii="Garamond" w:hAnsi="Garamond"/>
          <w:i/>
          <w:sz w:val="28"/>
          <w:szCs w:val="28"/>
          <w:lang w:val="en-AU"/>
        </w:rPr>
        <w:t>--</w:t>
      </w:r>
    </w:p>
    <w:p w14:paraId="366C62C8" w14:textId="636014A0" w:rsidR="000B4A08" w:rsidRPr="007F29ED" w:rsidRDefault="000B4A08" w:rsidP="00FB12F3">
      <w:pPr>
        <w:rPr>
          <w:rFonts w:ascii="Garamond" w:hAnsi="Garamond"/>
          <w:sz w:val="28"/>
          <w:szCs w:val="28"/>
          <w:highlight w:val="yellow"/>
          <w:lang w:val="en-AU"/>
        </w:rPr>
      </w:pPr>
    </w:p>
    <w:p w14:paraId="7804273F" w14:textId="77777777" w:rsidR="00096FCC" w:rsidRPr="007F29ED" w:rsidRDefault="00096FCC" w:rsidP="00FB12F3">
      <w:pPr>
        <w:rPr>
          <w:rFonts w:ascii="Garamond" w:hAnsi="Garamond"/>
          <w:sz w:val="28"/>
          <w:szCs w:val="28"/>
          <w:highlight w:val="yellow"/>
          <w:lang w:val="en-AU"/>
        </w:rPr>
      </w:pPr>
    </w:p>
    <w:p w14:paraId="7BCA99AD" w14:textId="55CD358D" w:rsidR="000B4A08" w:rsidRPr="007F29ED" w:rsidRDefault="000B4A08" w:rsidP="00CE4795">
      <w:pPr>
        <w:pStyle w:val="HCDB2"/>
      </w:pPr>
      <w:bookmarkStart w:id="69" w:name="_Toc223090668"/>
      <w:r w:rsidRPr="007F29ED">
        <w:t>Special Leave Outcome</w:t>
      </w:r>
      <w:bookmarkEnd w:id="69"/>
    </w:p>
    <w:p w14:paraId="26768ECA" w14:textId="77777777" w:rsidR="000B4A08" w:rsidRPr="007F29ED" w:rsidRDefault="000B4A08" w:rsidP="000B4A08">
      <w:pPr>
        <w:rPr>
          <w:rFonts w:ascii="Garamond" w:hAnsi="Garamond"/>
          <w:sz w:val="28"/>
          <w:szCs w:val="28"/>
          <w:lang w:val="en-AU"/>
        </w:rPr>
      </w:pPr>
    </w:p>
    <w:p w14:paraId="2D50A87C" w14:textId="61954D9F" w:rsidR="000B4A08" w:rsidRPr="007F29ED" w:rsidRDefault="000B4A08" w:rsidP="000B4A08">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specialLeaveOutcome</w:t>
      </w:r>
      <w:proofErr w:type="spellEnd"/>
    </w:p>
    <w:p w14:paraId="02CCBA3F" w14:textId="02A2B34A" w:rsidR="00D933EA" w:rsidRPr="007F29ED" w:rsidRDefault="00D933EA" w:rsidP="00D933EA">
      <w:pPr>
        <w:ind w:left="720"/>
        <w:jc w:val="both"/>
        <w:rPr>
          <w:rFonts w:ascii="Garamond" w:hAnsi="Garamond"/>
          <w:sz w:val="28"/>
          <w:szCs w:val="28"/>
          <w:lang w:val="en-AU"/>
        </w:rPr>
      </w:pPr>
    </w:p>
    <w:p w14:paraId="7EBB6C66" w14:textId="7F4A1CCC" w:rsidR="00D933EA" w:rsidRPr="007F29ED" w:rsidRDefault="00D933EA" w:rsidP="00D933EA">
      <w:pPr>
        <w:jc w:val="both"/>
        <w:rPr>
          <w:rFonts w:ascii="Garamond" w:hAnsi="Garamond"/>
          <w:sz w:val="28"/>
          <w:szCs w:val="28"/>
          <w:lang w:val="en-AU"/>
        </w:rPr>
      </w:pPr>
      <w:r w:rsidRPr="007F29ED">
        <w:rPr>
          <w:rFonts w:ascii="Garamond" w:hAnsi="Garamond"/>
          <w:sz w:val="28"/>
          <w:szCs w:val="28"/>
          <w:lang w:val="en-AU"/>
        </w:rPr>
        <w:t xml:space="preserve">This variable identifies the outcome of the preliminary special leave or removal panel. </w:t>
      </w:r>
      <w:r w:rsidR="000E3A6D" w:rsidRPr="007F29ED">
        <w:rPr>
          <w:rFonts w:ascii="Garamond" w:hAnsi="Garamond"/>
          <w:sz w:val="28"/>
          <w:szCs w:val="28"/>
          <w:lang w:val="en-AU"/>
        </w:rPr>
        <w:t xml:space="preserve">Outcomes are denoted on the transcript at the end (be sure to ensure whether special leave was refused with costs or not) where it is a hearing, otherwise the scraping should have picked up the outcome and I have modified to the relevant </w:t>
      </w:r>
      <w:proofErr w:type="gramStart"/>
      <w:r w:rsidR="000E3A6D" w:rsidRPr="007F29ED">
        <w:rPr>
          <w:rFonts w:ascii="Garamond" w:hAnsi="Garamond"/>
          <w:sz w:val="28"/>
          <w:szCs w:val="28"/>
          <w:lang w:val="en-AU"/>
        </w:rPr>
        <w:t>code, but</w:t>
      </w:r>
      <w:proofErr w:type="gramEnd"/>
      <w:r w:rsidR="000E3A6D" w:rsidRPr="007F29ED">
        <w:rPr>
          <w:rFonts w:ascii="Garamond" w:hAnsi="Garamond"/>
          <w:sz w:val="28"/>
          <w:szCs w:val="28"/>
          <w:lang w:val="en-AU"/>
        </w:rPr>
        <w:t xml:space="preserve"> do cross check</w:t>
      </w:r>
      <w:r w:rsidR="00914FF7" w:rsidRPr="007F29ED">
        <w:rPr>
          <w:rFonts w:ascii="Garamond" w:hAnsi="Garamond"/>
          <w:sz w:val="28"/>
          <w:szCs w:val="28"/>
          <w:lang w:val="en-AU"/>
        </w:rPr>
        <w:t xml:space="preserve"> the coding.</w:t>
      </w:r>
    </w:p>
    <w:p w14:paraId="5862ECE8" w14:textId="77777777" w:rsidR="00D933EA" w:rsidRPr="007F29ED" w:rsidRDefault="00D933EA" w:rsidP="00D933EA">
      <w:pPr>
        <w:jc w:val="both"/>
        <w:rPr>
          <w:rFonts w:ascii="Garamond" w:hAnsi="Garamond"/>
          <w:b/>
          <w:sz w:val="28"/>
          <w:szCs w:val="28"/>
          <w:lang w:val="en-AU"/>
        </w:rPr>
      </w:pPr>
    </w:p>
    <w:p w14:paraId="53581157" w14:textId="0311AE93" w:rsidR="00D933EA" w:rsidRPr="007F29ED" w:rsidRDefault="00D933EA" w:rsidP="00D933EA">
      <w:pPr>
        <w:jc w:val="both"/>
        <w:rPr>
          <w:rFonts w:ascii="Garamond" w:hAnsi="Garamond"/>
          <w:sz w:val="28"/>
          <w:szCs w:val="28"/>
          <w:lang w:val="en-AU"/>
        </w:rPr>
      </w:pPr>
      <w:r w:rsidRPr="007F29ED">
        <w:rPr>
          <w:rFonts w:ascii="Garamond" w:hAnsi="Garamond"/>
          <w:sz w:val="28"/>
          <w:szCs w:val="28"/>
          <w:lang w:val="en-AU"/>
        </w:rPr>
        <w:t>Values:</w:t>
      </w:r>
    </w:p>
    <w:p w14:paraId="749E17DC" w14:textId="77777777" w:rsidR="00D933EA" w:rsidRPr="007F29ED" w:rsidRDefault="00D933EA" w:rsidP="008B2B46">
      <w:pPr>
        <w:pStyle w:val="ListParagraph"/>
        <w:numPr>
          <w:ilvl w:val="0"/>
          <w:numId w:val="16"/>
        </w:numPr>
        <w:jc w:val="both"/>
        <w:rPr>
          <w:rFonts w:ascii="Garamond" w:hAnsi="Garamond"/>
          <w:sz w:val="28"/>
          <w:szCs w:val="28"/>
          <w:lang w:val="en-AU"/>
        </w:rPr>
      </w:pPr>
      <w:r w:rsidRPr="007F29ED">
        <w:rPr>
          <w:rFonts w:ascii="Garamond" w:hAnsi="Garamond"/>
          <w:sz w:val="28"/>
          <w:szCs w:val="28"/>
          <w:lang w:val="en-AU"/>
        </w:rPr>
        <w:t>1 Special leave granted</w:t>
      </w:r>
    </w:p>
    <w:p w14:paraId="70064A48" w14:textId="77777777" w:rsidR="00D933EA" w:rsidRPr="007F29ED" w:rsidRDefault="00D933EA" w:rsidP="008B2B46">
      <w:pPr>
        <w:pStyle w:val="ListParagraph"/>
        <w:numPr>
          <w:ilvl w:val="0"/>
          <w:numId w:val="16"/>
        </w:numPr>
        <w:jc w:val="both"/>
        <w:rPr>
          <w:rFonts w:ascii="Garamond" w:hAnsi="Garamond"/>
          <w:sz w:val="28"/>
          <w:szCs w:val="28"/>
          <w:lang w:val="en-AU"/>
        </w:rPr>
      </w:pPr>
      <w:r w:rsidRPr="007F29ED">
        <w:rPr>
          <w:rFonts w:ascii="Garamond" w:hAnsi="Garamond"/>
          <w:sz w:val="28"/>
          <w:szCs w:val="28"/>
          <w:lang w:val="en-AU"/>
        </w:rPr>
        <w:t>2 Special leave referred to full court</w:t>
      </w:r>
    </w:p>
    <w:p w14:paraId="3C5C93A2" w14:textId="77777777" w:rsidR="00D933EA" w:rsidRPr="007F29ED" w:rsidRDefault="00D933EA" w:rsidP="008B2B46">
      <w:pPr>
        <w:pStyle w:val="ListParagraph"/>
        <w:numPr>
          <w:ilvl w:val="0"/>
          <w:numId w:val="16"/>
        </w:numPr>
        <w:jc w:val="both"/>
        <w:rPr>
          <w:rFonts w:ascii="Garamond" w:hAnsi="Garamond"/>
          <w:sz w:val="28"/>
          <w:szCs w:val="28"/>
          <w:lang w:val="en-AU"/>
        </w:rPr>
      </w:pPr>
      <w:r w:rsidRPr="007F29ED">
        <w:rPr>
          <w:rFonts w:ascii="Garamond" w:hAnsi="Garamond"/>
          <w:sz w:val="28"/>
          <w:szCs w:val="28"/>
          <w:lang w:val="en-AU"/>
        </w:rPr>
        <w:t>3 Appeal and special leave determined concurrently</w:t>
      </w:r>
    </w:p>
    <w:p w14:paraId="469881D9" w14:textId="77777777" w:rsidR="00D933EA" w:rsidRPr="007F29ED" w:rsidRDefault="00D933EA" w:rsidP="008B2B46">
      <w:pPr>
        <w:pStyle w:val="ListParagraph"/>
        <w:numPr>
          <w:ilvl w:val="0"/>
          <w:numId w:val="16"/>
        </w:numPr>
        <w:jc w:val="both"/>
        <w:rPr>
          <w:rFonts w:ascii="Garamond" w:hAnsi="Garamond"/>
          <w:sz w:val="28"/>
          <w:szCs w:val="28"/>
          <w:lang w:val="en-AU"/>
        </w:rPr>
      </w:pPr>
      <w:r w:rsidRPr="007F29ED">
        <w:rPr>
          <w:rFonts w:ascii="Garamond" w:hAnsi="Garamond"/>
          <w:sz w:val="28"/>
          <w:szCs w:val="28"/>
          <w:lang w:val="en-AU"/>
        </w:rPr>
        <w:t>4 Special leave refused</w:t>
      </w:r>
    </w:p>
    <w:p w14:paraId="17C29A38" w14:textId="26171EE9" w:rsidR="000B4A08" w:rsidRPr="007F29ED" w:rsidRDefault="00D933EA" w:rsidP="008B2B46">
      <w:pPr>
        <w:pStyle w:val="ListParagraph"/>
        <w:numPr>
          <w:ilvl w:val="0"/>
          <w:numId w:val="16"/>
        </w:numPr>
        <w:jc w:val="both"/>
        <w:rPr>
          <w:rFonts w:ascii="Garamond" w:hAnsi="Garamond"/>
          <w:sz w:val="28"/>
          <w:szCs w:val="28"/>
          <w:lang w:val="en-AU"/>
        </w:rPr>
      </w:pPr>
      <w:r w:rsidRPr="007F29ED">
        <w:rPr>
          <w:rFonts w:ascii="Garamond" w:hAnsi="Garamond"/>
          <w:sz w:val="28"/>
          <w:szCs w:val="28"/>
          <w:lang w:val="en-AU"/>
        </w:rPr>
        <w:t>5 Special leave refused with costs</w:t>
      </w:r>
    </w:p>
    <w:p w14:paraId="4CF32C81" w14:textId="77777777" w:rsidR="000B4A08" w:rsidRPr="007F29ED" w:rsidRDefault="000B4A08" w:rsidP="000B4A08">
      <w:pPr>
        <w:jc w:val="both"/>
        <w:rPr>
          <w:rFonts w:ascii="Garamond" w:hAnsi="Garamond"/>
          <w:sz w:val="28"/>
          <w:szCs w:val="28"/>
          <w:lang w:val="en-AU"/>
        </w:rPr>
      </w:pPr>
    </w:p>
    <w:p w14:paraId="27FF28AE" w14:textId="2A5D2CCF" w:rsidR="000B4A08" w:rsidRPr="007F29ED" w:rsidRDefault="000B4A08" w:rsidP="000B4A08">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Reason for Special Leave Outcome--</w:t>
      </w:r>
    </w:p>
    <w:p w14:paraId="1DD5B409" w14:textId="4D8BEE3B" w:rsidR="000B4A08" w:rsidRPr="007F29ED" w:rsidRDefault="000B4A08" w:rsidP="00FB12F3">
      <w:pPr>
        <w:rPr>
          <w:rFonts w:ascii="Garamond" w:hAnsi="Garamond"/>
          <w:sz w:val="28"/>
          <w:szCs w:val="28"/>
          <w:highlight w:val="yellow"/>
          <w:lang w:val="en-AU"/>
        </w:rPr>
      </w:pPr>
    </w:p>
    <w:p w14:paraId="0C3F276D" w14:textId="6DD839D7" w:rsidR="00182B0F" w:rsidRPr="007F29ED" w:rsidRDefault="00182B0F" w:rsidP="00FB12F3">
      <w:pPr>
        <w:rPr>
          <w:rFonts w:ascii="Garamond" w:hAnsi="Garamond"/>
          <w:sz w:val="28"/>
          <w:szCs w:val="28"/>
          <w:highlight w:val="yellow"/>
          <w:lang w:val="en-AU"/>
        </w:rPr>
      </w:pPr>
    </w:p>
    <w:p w14:paraId="17625073" w14:textId="6AD963D1" w:rsidR="00182B0F" w:rsidRPr="007F29ED" w:rsidRDefault="00182B0F" w:rsidP="00CE4795">
      <w:pPr>
        <w:pStyle w:val="HCDB2"/>
      </w:pPr>
      <w:bookmarkStart w:id="70" w:name="_Toc223090669"/>
      <w:r w:rsidRPr="007F29ED">
        <w:t>HCDB ID</w:t>
      </w:r>
      <w:bookmarkEnd w:id="70"/>
    </w:p>
    <w:p w14:paraId="31B51775" w14:textId="77777777" w:rsidR="00182B0F" w:rsidRPr="007F29ED" w:rsidRDefault="00182B0F" w:rsidP="00182B0F">
      <w:pPr>
        <w:rPr>
          <w:rFonts w:ascii="Garamond" w:hAnsi="Garamond"/>
          <w:sz w:val="28"/>
          <w:szCs w:val="28"/>
          <w:lang w:val="en-AU"/>
        </w:rPr>
      </w:pPr>
    </w:p>
    <w:p w14:paraId="0B51A884" w14:textId="5EC4D972" w:rsidR="00182B0F" w:rsidRPr="007F29ED" w:rsidRDefault="00182B0F" w:rsidP="00182B0F">
      <w:pPr>
        <w:rPr>
          <w:rFonts w:ascii="Garamond" w:hAnsi="Garamond"/>
          <w:sz w:val="28"/>
          <w:szCs w:val="28"/>
          <w:lang w:val="en-AU"/>
        </w:rPr>
      </w:pPr>
      <w:r w:rsidRPr="007F29ED">
        <w:rPr>
          <w:rFonts w:ascii="Garamond" w:hAnsi="Garamond"/>
          <w:sz w:val="28"/>
          <w:szCs w:val="28"/>
          <w:lang w:val="en-AU"/>
        </w:rPr>
        <w:t xml:space="preserve">Variable Label: </w:t>
      </w:r>
      <w:r w:rsidR="00FB6224" w:rsidRPr="007F29ED">
        <w:rPr>
          <w:rFonts w:ascii="Garamond" w:hAnsi="Garamond"/>
          <w:sz w:val="28"/>
          <w:szCs w:val="28"/>
          <w:lang w:val="en-AU"/>
        </w:rPr>
        <w:t>HCDBID</w:t>
      </w:r>
    </w:p>
    <w:p w14:paraId="4DFD315D" w14:textId="30D73F50" w:rsidR="00182B0F" w:rsidRPr="007F29ED" w:rsidRDefault="00182B0F" w:rsidP="00182B0F">
      <w:pPr>
        <w:rPr>
          <w:rFonts w:ascii="Garamond" w:hAnsi="Garamond"/>
          <w:sz w:val="28"/>
          <w:szCs w:val="28"/>
          <w:lang w:val="en-AU"/>
        </w:rPr>
      </w:pPr>
    </w:p>
    <w:p w14:paraId="4CA4B99A" w14:textId="3C29D630" w:rsidR="00182B0F" w:rsidRPr="007F29ED" w:rsidRDefault="00182B0F" w:rsidP="00182B0F">
      <w:pPr>
        <w:rPr>
          <w:rFonts w:ascii="Garamond" w:hAnsi="Garamond"/>
          <w:sz w:val="28"/>
          <w:szCs w:val="28"/>
          <w:lang w:val="en-AU"/>
        </w:rPr>
      </w:pPr>
      <w:r w:rsidRPr="007F29ED">
        <w:rPr>
          <w:rFonts w:ascii="Garamond" w:hAnsi="Garamond"/>
          <w:sz w:val="28"/>
          <w:szCs w:val="28"/>
          <w:lang w:val="en-AU"/>
        </w:rPr>
        <w:t>Only</w:t>
      </w:r>
      <w:r w:rsidR="009E2D24" w:rsidRPr="007F29ED">
        <w:rPr>
          <w:rFonts w:ascii="Garamond" w:hAnsi="Garamond"/>
          <w:sz w:val="28"/>
          <w:szCs w:val="28"/>
          <w:lang w:val="en-AU"/>
        </w:rPr>
        <w:t xml:space="preserve"> relevant</w:t>
      </w:r>
      <w:r w:rsidRPr="007F29ED">
        <w:rPr>
          <w:rFonts w:ascii="Garamond" w:hAnsi="Garamond"/>
          <w:sz w:val="28"/>
          <w:szCs w:val="28"/>
          <w:lang w:val="en-AU"/>
        </w:rPr>
        <w:t xml:space="preserve"> if granted. Leave blank</w:t>
      </w:r>
      <w:r w:rsidR="009E2D24" w:rsidRPr="007F29ED">
        <w:rPr>
          <w:rFonts w:ascii="Garamond" w:hAnsi="Garamond"/>
          <w:sz w:val="28"/>
          <w:szCs w:val="28"/>
          <w:lang w:val="en-AU"/>
        </w:rPr>
        <w:t xml:space="preserve"> and I will backfill later.</w:t>
      </w:r>
    </w:p>
    <w:p w14:paraId="055B95F4" w14:textId="77777777" w:rsidR="00182B0F" w:rsidRPr="007F29ED" w:rsidRDefault="00182B0F" w:rsidP="00182B0F">
      <w:pPr>
        <w:jc w:val="both"/>
        <w:rPr>
          <w:rFonts w:ascii="Garamond" w:hAnsi="Garamond"/>
          <w:sz w:val="28"/>
          <w:szCs w:val="28"/>
          <w:lang w:val="en-AU"/>
        </w:rPr>
      </w:pPr>
    </w:p>
    <w:p w14:paraId="25946AF6" w14:textId="77777777" w:rsidR="00182B0F" w:rsidRPr="007F29ED" w:rsidRDefault="00182B0F" w:rsidP="00182B0F">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Reason for Special Leave Outcome--</w:t>
      </w:r>
    </w:p>
    <w:p w14:paraId="1B2FE49E" w14:textId="77777777" w:rsidR="00182B0F" w:rsidRPr="007F29ED" w:rsidRDefault="00182B0F" w:rsidP="00FB12F3">
      <w:pPr>
        <w:rPr>
          <w:rFonts w:ascii="Garamond" w:hAnsi="Garamond"/>
          <w:sz w:val="28"/>
          <w:szCs w:val="28"/>
          <w:highlight w:val="yellow"/>
          <w:lang w:val="en-AU"/>
        </w:rPr>
      </w:pPr>
    </w:p>
    <w:p w14:paraId="6BD5DD43" w14:textId="77777777" w:rsidR="000B4A08" w:rsidRPr="007F29ED" w:rsidRDefault="000B4A08" w:rsidP="00FB12F3">
      <w:pPr>
        <w:rPr>
          <w:rFonts w:ascii="Garamond" w:hAnsi="Garamond"/>
          <w:sz w:val="28"/>
          <w:szCs w:val="28"/>
          <w:highlight w:val="yellow"/>
          <w:lang w:val="en-AU"/>
        </w:rPr>
      </w:pPr>
    </w:p>
    <w:p w14:paraId="13F012B0" w14:textId="77777777" w:rsidR="000B4A08" w:rsidRPr="007F29ED" w:rsidRDefault="000B4A08" w:rsidP="00CE4795">
      <w:pPr>
        <w:pStyle w:val="HCDB2"/>
      </w:pPr>
      <w:bookmarkStart w:id="71" w:name="_Toc223090670"/>
      <w:r w:rsidRPr="007F29ED">
        <w:t>Natural Court</w:t>
      </w:r>
      <w:bookmarkEnd w:id="71"/>
    </w:p>
    <w:p w14:paraId="7C099C49" w14:textId="77777777" w:rsidR="000B4A08" w:rsidRPr="007F29ED" w:rsidRDefault="000B4A08" w:rsidP="000B4A08">
      <w:pPr>
        <w:rPr>
          <w:rFonts w:ascii="Garamond" w:hAnsi="Garamond"/>
          <w:sz w:val="28"/>
          <w:szCs w:val="28"/>
          <w:lang w:val="en-AU"/>
        </w:rPr>
      </w:pPr>
    </w:p>
    <w:p w14:paraId="17BD9F1F" w14:textId="706A0F36" w:rsidR="000B4A08" w:rsidRPr="007F29ED" w:rsidRDefault="000B4A08" w:rsidP="000B4A08">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naturalCourtSpecialLeave</w:t>
      </w:r>
      <w:proofErr w:type="spellEnd"/>
    </w:p>
    <w:p w14:paraId="4A404B80" w14:textId="77777777" w:rsidR="000B4A08" w:rsidRPr="007F29ED" w:rsidRDefault="000B4A08" w:rsidP="000B4A08">
      <w:pPr>
        <w:rPr>
          <w:rFonts w:ascii="Garamond" w:hAnsi="Garamond"/>
          <w:sz w:val="28"/>
          <w:szCs w:val="28"/>
          <w:lang w:val="en-AU"/>
        </w:rPr>
      </w:pPr>
    </w:p>
    <w:p w14:paraId="1F9D4398" w14:textId="77777777" w:rsidR="000B4A08" w:rsidRPr="007F29ED" w:rsidRDefault="000B4A08" w:rsidP="000B4A08">
      <w:pPr>
        <w:jc w:val="both"/>
        <w:rPr>
          <w:rFonts w:ascii="Garamond" w:hAnsi="Garamond"/>
          <w:sz w:val="28"/>
          <w:szCs w:val="28"/>
          <w:lang w:val="en-AU"/>
        </w:rPr>
      </w:pPr>
      <w:r w:rsidRPr="007F29ED">
        <w:rPr>
          <w:rFonts w:ascii="Garamond" w:hAnsi="Garamond"/>
          <w:sz w:val="28"/>
          <w:szCs w:val="28"/>
          <w:lang w:val="en-AU"/>
        </w:rPr>
        <w:t>This variable identifies the natural court that was responsible for the decision. Natural court refers to the period during which no personnel change occurs on the Court. Each natural court begins on the date of swearing in of a new justice or chief justice. The courts are numbered consecutively by chief justice, and the relevant period is noted next to the values in the normalizations.</w:t>
      </w:r>
    </w:p>
    <w:p w14:paraId="6F36ECBE" w14:textId="08ABC714" w:rsidR="000B4A08" w:rsidRPr="007F29ED" w:rsidRDefault="000B4A08" w:rsidP="000B4A08">
      <w:pPr>
        <w:jc w:val="both"/>
        <w:rPr>
          <w:rFonts w:ascii="Garamond" w:hAnsi="Garamond"/>
          <w:sz w:val="28"/>
          <w:szCs w:val="28"/>
          <w:lang w:val="en-AU"/>
        </w:rPr>
      </w:pPr>
    </w:p>
    <w:p w14:paraId="41B9215C" w14:textId="77777777" w:rsidR="00FC2336" w:rsidRPr="007F29ED" w:rsidRDefault="00FC2336" w:rsidP="00FC2336">
      <w:pPr>
        <w:ind w:firstLine="720"/>
        <w:jc w:val="both"/>
        <w:rPr>
          <w:rFonts w:ascii="Garamond" w:hAnsi="Garamond"/>
          <w:sz w:val="28"/>
          <w:szCs w:val="28"/>
          <w:lang w:val="en-AU"/>
        </w:rPr>
      </w:pPr>
      <w:r w:rsidRPr="007F29ED">
        <w:rPr>
          <w:rFonts w:ascii="Garamond" w:hAnsi="Garamond"/>
          <w:sz w:val="28"/>
          <w:szCs w:val="28"/>
          <w:lang w:val="en-AU"/>
        </w:rPr>
        <w:t>1001 Brennan 1 (21-Apr-95-5-Feb-96)</w:t>
      </w:r>
    </w:p>
    <w:p w14:paraId="7641A188"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33 Brennan</w:t>
      </w:r>
    </w:p>
    <w:p w14:paraId="4EDED9D0"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34 Deane</w:t>
      </w:r>
    </w:p>
    <w:p w14:paraId="5656E0B2"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35 Dawson</w:t>
      </w:r>
    </w:p>
    <w:p w14:paraId="5DF6E83A"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36 Toohey</w:t>
      </w:r>
    </w:p>
    <w:p w14:paraId="6437D18F"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 xml:space="preserve">37 </w:t>
      </w:r>
      <w:proofErr w:type="spellStart"/>
      <w:r w:rsidRPr="007F29ED">
        <w:rPr>
          <w:rFonts w:ascii="Garamond" w:hAnsi="Garamond"/>
          <w:sz w:val="28"/>
          <w:szCs w:val="28"/>
        </w:rPr>
        <w:t>Gaudron</w:t>
      </w:r>
      <w:proofErr w:type="spellEnd"/>
    </w:p>
    <w:p w14:paraId="4C6F48A5"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38 McHugh</w:t>
      </w:r>
    </w:p>
    <w:p w14:paraId="6442B8C8"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6EB7BE80" w14:textId="77777777" w:rsidR="00FC2336" w:rsidRPr="007F29ED" w:rsidRDefault="00FC2336" w:rsidP="00811144">
      <w:pPr>
        <w:ind w:firstLine="720"/>
        <w:rPr>
          <w:rFonts w:ascii="Garamond" w:hAnsi="Garamond"/>
          <w:sz w:val="28"/>
          <w:szCs w:val="28"/>
          <w:lang w:val="en-AU"/>
        </w:rPr>
      </w:pPr>
    </w:p>
    <w:p w14:paraId="1A141948"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1002 Brennan 2 (6-Feb-96-21 Sep-97)</w:t>
      </w:r>
    </w:p>
    <w:p w14:paraId="101A9E79"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33 Brennan</w:t>
      </w:r>
    </w:p>
    <w:p w14:paraId="683E4E16"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35 Dawson</w:t>
      </w:r>
    </w:p>
    <w:p w14:paraId="3946A2CB"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36 Toohey</w:t>
      </w:r>
    </w:p>
    <w:p w14:paraId="65E028CD"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 xml:space="preserve">37 </w:t>
      </w:r>
      <w:proofErr w:type="spellStart"/>
      <w:r w:rsidRPr="007F29ED">
        <w:rPr>
          <w:rFonts w:ascii="Garamond" w:hAnsi="Garamond"/>
          <w:sz w:val="28"/>
          <w:szCs w:val="28"/>
        </w:rPr>
        <w:t>Gaudron</w:t>
      </w:r>
      <w:proofErr w:type="spellEnd"/>
    </w:p>
    <w:p w14:paraId="638A1F41"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38 McHugh</w:t>
      </w:r>
    </w:p>
    <w:p w14:paraId="44DDF833"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12879279"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760AEC8B" w14:textId="77777777" w:rsidR="00FC2336" w:rsidRPr="007F29ED" w:rsidRDefault="00FC2336" w:rsidP="00811144">
      <w:pPr>
        <w:ind w:firstLine="720"/>
        <w:rPr>
          <w:rFonts w:ascii="Garamond" w:hAnsi="Garamond"/>
          <w:sz w:val="28"/>
          <w:szCs w:val="28"/>
          <w:lang w:val="en-AU"/>
        </w:rPr>
      </w:pPr>
    </w:p>
    <w:p w14:paraId="1C21805E"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1003 Brennan 3 (22-Sep-97-2-Feb-98)</w:t>
      </w:r>
    </w:p>
    <w:p w14:paraId="4C4650F7"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33 Brennan</w:t>
      </w:r>
    </w:p>
    <w:p w14:paraId="409D0420"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36 Toohey</w:t>
      </w:r>
    </w:p>
    <w:p w14:paraId="62B404C8"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 xml:space="preserve">37 </w:t>
      </w:r>
      <w:proofErr w:type="spellStart"/>
      <w:r w:rsidRPr="007F29ED">
        <w:rPr>
          <w:rFonts w:ascii="Garamond" w:hAnsi="Garamond"/>
          <w:sz w:val="28"/>
          <w:szCs w:val="28"/>
        </w:rPr>
        <w:t>Gaudron</w:t>
      </w:r>
      <w:proofErr w:type="spellEnd"/>
    </w:p>
    <w:p w14:paraId="2F285F99"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38 McHugh</w:t>
      </w:r>
    </w:p>
    <w:p w14:paraId="3AE83C7C"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7A653AF5"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1893C803"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786CCA11" w14:textId="77777777" w:rsidR="00FC2336" w:rsidRPr="007F29ED" w:rsidRDefault="00FC2336" w:rsidP="00811144">
      <w:pPr>
        <w:ind w:firstLine="720"/>
        <w:rPr>
          <w:rFonts w:ascii="Garamond" w:hAnsi="Garamond"/>
          <w:sz w:val="28"/>
          <w:szCs w:val="28"/>
          <w:lang w:val="en-AU"/>
        </w:rPr>
      </w:pPr>
    </w:p>
    <w:p w14:paraId="0090EA1D"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1004 Brennan 4 (3-Feb-98-21-May-98)</w:t>
      </w:r>
    </w:p>
    <w:p w14:paraId="5271F86E"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ab/>
        <w:t>33 Brennan</w:t>
      </w:r>
    </w:p>
    <w:p w14:paraId="79548001"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 xml:space="preserve">37 </w:t>
      </w:r>
      <w:proofErr w:type="spellStart"/>
      <w:r w:rsidRPr="007F29ED">
        <w:rPr>
          <w:rFonts w:ascii="Garamond" w:hAnsi="Garamond"/>
          <w:sz w:val="28"/>
          <w:szCs w:val="28"/>
        </w:rPr>
        <w:t>Gaudron</w:t>
      </w:r>
      <w:proofErr w:type="spellEnd"/>
    </w:p>
    <w:p w14:paraId="39BFAF2F"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38 McHugh</w:t>
      </w:r>
    </w:p>
    <w:p w14:paraId="09B06BA1"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501DB2E3"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1E649F89"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154901EB"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42 Callinan</w:t>
      </w:r>
    </w:p>
    <w:p w14:paraId="2CDB6239" w14:textId="77777777" w:rsidR="00FC2336" w:rsidRPr="007F29ED" w:rsidRDefault="00FC2336" w:rsidP="00811144">
      <w:pPr>
        <w:ind w:firstLine="720"/>
        <w:rPr>
          <w:rFonts w:ascii="Garamond" w:hAnsi="Garamond"/>
          <w:sz w:val="28"/>
          <w:szCs w:val="28"/>
          <w:lang w:val="en-AU"/>
        </w:rPr>
      </w:pPr>
    </w:p>
    <w:p w14:paraId="7753F3FA"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1101 Gleeson 1 (22-May-98-10-Feb-03)</w:t>
      </w:r>
    </w:p>
    <w:p w14:paraId="6AC3C4C4"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lastRenderedPageBreak/>
        <w:t>43 Gleeson</w:t>
      </w:r>
    </w:p>
    <w:p w14:paraId="73607249"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 xml:space="preserve">37 </w:t>
      </w:r>
      <w:proofErr w:type="spellStart"/>
      <w:r w:rsidRPr="007F29ED">
        <w:rPr>
          <w:rFonts w:ascii="Garamond" w:hAnsi="Garamond"/>
          <w:sz w:val="28"/>
          <w:szCs w:val="28"/>
        </w:rPr>
        <w:t>Gaudron</w:t>
      </w:r>
      <w:proofErr w:type="spellEnd"/>
    </w:p>
    <w:p w14:paraId="560D479D"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38 McHugh</w:t>
      </w:r>
    </w:p>
    <w:p w14:paraId="56813DDB"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372EE302"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1CC7A583"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322547A4"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42 Callinan</w:t>
      </w:r>
    </w:p>
    <w:p w14:paraId="5B3A2921" w14:textId="77777777" w:rsidR="00FC2336" w:rsidRPr="007F29ED" w:rsidRDefault="00FC2336" w:rsidP="00811144">
      <w:pPr>
        <w:rPr>
          <w:rFonts w:ascii="Garamond" w:hAnsi="Garamond"/>
          <w:sz w:val="28"/>
          <w:szCs w:val="28"/>
          <w:lang w:val="en-AU"/>
        </w:rPr>
      </w:pPr>
    </w:p>
    <w:p w14:paraId="6148CCEC"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1102 Gleeson 2 (11-Feb-03-7-Nov-05)</w:t>
      </w:r>
    </w:p>
    <w:p w14:paraId="40EA7631"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43 Gleeson</w:t>
      </w:r>
    </w:p>
    <w:p w14:paraId="7DC50452"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38 McHugh</w:t>
      </w:r>
    </w:p>
    <w:p w14:paraId="0A43CBC8"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65ED7339"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616A3B0E"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436870C3"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42 Callinan</w:t>
      </w:r>
    </w:p>
    <w:p w14:paraId="18BAB92A"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44 Heydon</w:t>
      </w:r>
    </w:p>
    <w:p w14:paraId="4E5E4F4E" w14:textId="77777777" w:rsidR="00FC2336" w:rsidRPr="007F29ED" w:rsidRDefault="00FC2336" w:rsidP="00811144">
      <w:pPr>
        <w:ind w:firstLine="720"/>
        <w:rPr>
          <w:rFonts w:ascii="Garamond" w:hAnsi="Garamond"/>
          <w:sz w:val="28"/>
          <w:szCs w:val="28"/>
          <w:lang w:val="en-AU"/>
        </w:rPr>
      </w:pPr>
    </w:p>
    <w:p w14:paraId="13155561"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1103 Gleeson 3 (8-Nov-05-2-Sep-07)</w:t>
      </w:r>
    </w:p>
    <w:p w14:paraId="34792F40"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43 Gleeson</w:t>
      </w:r>
    </w:p>
    <w:p w14:paraId="281668E4"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7EC2C6F8"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115817A0"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7B8F0E97"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42 Callinan</w:t>
      </w:r>
    </w:p>
    <w:p w14:paraId="3A2FC346"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44 Heydon</w:t>
      </w:r>
    </w:p>
    <w:p w14:paraId="55631731"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45 Crennan</w:t>
      </w:r>
    </w:p>
    <w:p w14:paraId="557D8692" w14:textId="77777777" w:rsidR="00FC2336" w:rsidRPr="007F29ED" w:rsidRDefault="00FC2336" w:rsidP="00811144">
      <w:pPr>
        <w:rPr>
          <w:rFonts w:ascii="Garamond" w:hAnsi="Garamond"/>
          <w:sz w:val="28"/>
          <w:szCs w:val="28"/>
        </w:rPr>
      </w:pPr>
    </w:p>
    <w:p w14:paraId="4BA06BBA"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1104 Gleeson 4 (3-Sep-07-31-Aug-08)</w:t>
      </w:r>
    </w:p>
    <w:p w14:paraId="64518C7E"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43 Gleeson</w:t>
      </w:r>
    </w:p>
    <w:p w14:paraId="2787BA62"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1D05F7B4"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08FC6D6A"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56FE37C0"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44 Heydon</w:t>
      </w:r>
    </w:p>
    <w:p w14:paraId="71AD9C16"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45 Crennan</w:t>
      </w:r>
    </w:p>
    <w:p w14:paraId="2C49E1F1"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296DAE66" w14:textId="77777777" w:rsidR="00FC2336" w:rsidRPr="007F29ED" w:rsidRDefault="00FC2336" w:rsidP="00811144">
      <w:pPr>
        <w:rPr>
          <w:rFonts w:ascii="Garamond" w:hAnsi="Garamond"/>
          <w:sz w:val="28"/>
          <w:szCs w:val="28"/>
          <w:lang w:val="en-AU"/>
        </w:rPr>
      </w:pPr>
    </w:p>
    <w:p w14:paraId="6FC83C58"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1201 French 1 (1-Sep-08-2-Feb-09)</w:t>
      </w:r>
    </w:p>
    <w:p w14:paraId="6FBFEC22"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47 French</w:t>
      </w:r>
    </w:p>
    <w:p w14:paraId="30D2D168"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39 Gummow</w:t>
      </w:r>
    </w:p>
    <w:p w14:paraId="22B862C4"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40 Kirby</w:t>
      </w:r>
    </w:p>
    <w:p w14:paraId="16B1C6D5"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3D2593C0"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44 Heydon</w:t>
      </w:r>
    </w:p>
    <w:p w14:paraId="65A1F355"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45 Crennan</w:t>
      </w:r>
    </w:p>
    <w:p w14:paraId="1100E1C4"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69E1E688" w14:textId="77777777" w:rsidR="00FC2336" w:rsidRPr="007F29ED" w:rsidRDefault="00FC2336" w:rsidP="00811144">
      <w:pPr>
        <w:rPr>
          <w:rFonts w:ascii="Garamond" w:hAnsi="Garamond"/>
          <w:sz w:val="28"/>
          <w:szCs w:val="28"/>
          <w:lang w:val="en-AU"/>
        </w:rPr>
      </w:pPr>
    </w:p>
    <w:p w14:paraId="1A55D071"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lastRenderedPageBreak/>
        <w:t>1202 French 2 (3-Feb-09-8-Oct-12)</w:t>
      </w:r>
    </w:p>
    <w:p w14:paraId="692A3B24"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47 French</w:t>
      </w:r>
    </w:p>
    <w:p w14:paraId="142BC7D8"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39 Gummow</w:t>
      </w:r>
    </w:p>
    <w:p w14:paraId="6E9E754B"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5006B78E"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44 Heydon</w:t>
      </w:r>
    </w:p>
    <w:p w14:paraId="2CBC9F6C"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45 Crennan</w:t>
      </w:r>
    </w:p>
    <w:p w14:paraId="5B3CCE18"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46BB6315"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48 Bell</w:t>
      </w:r>
      <w:r w:rsidRPr="007F29ED">
        <w:rPr>
          <w:rFonts w:ascii="Garamond" w:hAnsi="Garamond"/>
          <w:sz w:val="28"/>
          <w:szCs w:val="28"/>
        </w:rPr>
        <w:cr/>
      </w:r>
    </w:p>
    <w:p w14:paraId="1DD4F9D8"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1203 French 3 (9-Oct-12-02-Mar-13)</w:t>
      </w:r>
    </w:p>
    <w:p w14:paraId="0E818573"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47 French</w:t>
      </w:r>
    </w:p>
    <w:p w14:paraId="19E9462D"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2535E512"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44 Heydon</w:t>
      </w:r>
    </w:p>
    <w:p w14:paraId="1FA1AA46"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45 Crennan</w:t>
      </w:r>
    </w:p>
    <w:p w14:paraId="180E04E4"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6CDE60EA" w14:textId="77777777" w:rsidR="00FC2336" w:rsidRPr="007F29ED" w:rsidRDefault="00FC2336" w:rsidP="00811144">
      <w:pPr>
        <w:ind w:left="1440"/>
        <w:rPr>
          <w:rFonts w:ascii="Garamond" w:hAnsi="Garamond"/>
          <w:sz w:val="28"/>
          <w:szCs w:val="28"/>
        </w:rPr>
      </w:pPr>
      <w:r w:rsidRPr="007F29ED">
        <w:rPr>
          <w:rFonts w:ascii="Garamond" w:hAnsi="Garamond"/>
          <w:sz w:val="28"/>
          <w:szCs w:val="28"/>
        </w:rPr>
        <w:t>48 Bell</w:t>
      </w:r>
      <w:r w:rsidRPr="007F29ED">
        <w:rPr>
          <w:rFonts w:ascii="Garamond" w:hAnsi="Garamond"/>
          <w:sz w:val="28"/>
          <w:szCs w:val="28"/>
        </w:rPr>
        <w:cr/>
        <w:t xml:space="preserve">49 </w:t>
      </w:r>
      <w:proofErr w:type="spellStart"/>
      <w:r w:rsidRPr="007F29ED">
        <w:rPr>
          <w:rFonts w:ascii="Garamond" w:hAnsi="Garamond"/>
          <w:sz w:val="28"/>
          <w:szCs w:val="28"/>
        </w:rPr>
        <w:t>Gageler</w:t>
      </w:r>
      <w:proofErr w:type="spellEnd"/>
    </w:p>
    <w:p w14:paraId="2A38D2CA" w14:textId="77777777" w:rsidR="00FC2336" w:rsidRPr="007F29ED" w:rsidRDefault="00FC2336" w:rsidP="00811144">
      <w:pPr>
        <w:rPr>
          <w:rFonts w:ascii="Garamond" w:hAnsi="Garamond"/>
          <w:sz w:val="28"/>
          <w:szCs w:val="28"/>
          <w:lang w:val="en-AU"/>
        </w:rPr>
      </w:pPr>
    </w:p>
    <w:p w14:paraId="60FB6ADE"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1204 French 4 (3-Mar-13-2-Feb-15)</w:t>
      </w:r>
    </w:p>
    <w:p w14:paraId="283FBE89"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47 French</w:t>
      </w:r>
    </w:p>
    <w:p w14:paraId="307D5939" w14:textId="77777777" w:rsidR="00FC2336" w:rsidRPr="007F29ED" w:rsidRDefault="00FC2336" w:rsidP="00811144">
      <w:pPr>
        <w:ind w:left="720" w:firstLine="720"/>
        <w:rPr>
          <w:rFonts w:ascii="Garamond" w:hAnsi="Garamond"/>
          <w:sz w:val="28"/>
          <w:szCs w:val="28"/>
        </w:rPr>
      </w:pPr>
      <w:r w:rsidRPr="007F29ED">
        <w:rPr>
          <w:rFonts w:ascii="Garamond" w:hAnsi="Garamond"/>
          <w:sz w:val="28"/>
          <w:szCs w:val="28"/>
        </w:rPr>
        <w:t>41 Hayne</w:t>
      </w:r>
    </w:p>
    <w:p w14:paraId="53D4B62C"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45 Crennan</w:t>
      </w:r>
    </w:p>
    <w:p w14:paraId="225DA75A"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7DE9FAB6" w14:textId="77777777" w:rsidR="00FC2336" w:rsidRPr="007F29ED" w:rsidRDefault="00FC2336" w:rsidP="00811144">
      <w:pPr>
        <w:ind w:left="1440"/>
        <w:rPr>
          <w:rFonts w:ascii="Garamond" w:hAnsi="Garamond"/>
          <w:sz w:val="28"/>
          <w:szCs w:val="28"/>
        </w:rPr>
      </w:pPr>
      <w:r w:rsidRPr="007F29ED">
        <w:rPr>
          <w:rFonts w:ascii="Garamond" w:hAnsi="Garamond"/>
          <w:sz w:val="28"/>
          <w:szCs w:val="28"/>
        </w:rPr>
        <w:t>48 Bell</w:t>
      </w:r>
      <w:r w:rsidRPr="007F29ED">
        <w:rPr>
          <w:rFonts w:ascii="Garamond" w:hAnsi="Garamond"/>
          <w:sz w:val="28"/>
          <w:szCs w:val="28"/>
        </w:rPr>
        <w:cr/>
        <w:t xml:space="preserve">49 </w:t>
      </w:r>
      <w:proofErr w:type="spellStart"/>
      <w:r w:rsidRPr="007F29ED">
        <w:rPr>
          <w:rFonts w:ascii="Garamond" w:hAnsi="Garamond"/>
          <w:sz w:val="28"/>
          <w:szCs w:val="28"/>
        </w:rPr>
        <w:t>Gageler</w:t>
      </w:r>
      <w:proofErr w:type="spellEnd"/>
      <w:r w:rsidRPr="007F29ED">
        <w:rPr>
          <w:rFonts w:ascii="Garamond" w:hAnsi="Garamond"/>
          <w:sz w:val="28"/>
          <w:szCs w:val="28"/>
        </w:rPr>
        <w:cr/>
        <w:t>50 Keane</w:t>
      </w:r>
    </w:p>
    <w:p w14:paraId="14442237" w14:textId="77777777" w:rsidR="00FC2336" w:rsidRPr="007F29ED" w:rsidRDefault="00FC2336" w:rsidP="00811144">
      <w:pPr>
        <w:ind w:left="1440"/>
        <w:rPr>
          <w:rFonts w:ascii="Garamond" w:hAnsi="Garamond"/>
          <w:sz w:val="28"/>
          <w:szCs w:val="28"/>
          <w:lang w:val="en-AU"/>
        </w:rPr>
      </w:pPr>
    </w:p>
    <w:p w14:paraId="14E14278"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1205 French 5 (3-Feb-15-8-Jun-15)</w:t>
      </w:r>
    </w:p>
    <w:p w14:paraId="20BFA8B2"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47 French</w:t>
      </w:r>
    </w:p>
    <w:p w14:paraId="73B789DB"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41 Hayne</w:t>
      </w:r>
    </w:p>
    <w:p w14:paraId="6330848D"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575A07F0" w14:textId="77777777" w:rsidR="00FC2336" w:rsidRPr="007F29ED" w:rsidRDefault="00FC2336" w:rsidP="00811144">
      <w:pPr>
        <w:ind w:left="1440"/>
        <w:rPr>
          <w:rFonts w:ascii="Garamond" w:hAnsi="Garamond"/>
          <w:sz w:val="28"/>
          <w:szCs w:val="28"/>
          <w:lang w:val="en-AU"/>
        </w:rPr>
      </w:pPr>
      <w:r w:rsidRPr="007F29ED">
        <w:rPr>
          <w:rFonts w:ascii="Garamond" w:hAnsi="Garamond"/>
          <w:sz w:val="28"/>
          <w:szCs w:val="28"/>
        </w:rPr>
        <w:t>48 Bell</w:t>
      </w:r>
      <w:r w:rsidRPr="007F29ED">
        <w:rPr>
          <w:rFonts w:ascii="Garamond" w:hAnsi="Garamond"/>
          <w:sz w:val="28"/>
          <w:szCs w:val="28"/>
        </w:rPr>
        <w:cr/>
        <w:t xml:space="preserve">49 </w:t>
      </w:r>
      <w:proofErr w:type="spellStart"/>
      <w:r w:rsidRPr="007F29ED">
        <w:rPr>
          <w:rFonts w:ascii="Garamond" w:hAnsi="Garamond"/>
          <w:sz w:val="28"/>
          <w:szCs w:val="28"/>
        </w:rPr>
        <w:t>Gageler</w:t>
      </w:r>
      <w:proofErr w:type="spellEnd"/>
      <w:r w:rsidRPr="007F29ED">
        <w:rPr>
          <w:rFonts w:ascii="Garamond" w:hAnsi="Garamond"/>
          <w:sz w:val="28"/>
          <w:szCs w:val="28"/>
        </w:rPr>
        <w:cr/>
        <w:t>50 Keane</w:t>
      </w:r>
      <w:r w:rsidRPr="007F29ED">
        <w:rPr>
          <w:rFonts w:ascii="Garamond" w:hAnsi="Garamond"/>
          <w:sz w:val="28"/>
          <w:szCs w:val="28"/>
        </w:rPr>
        <w:cr/>
        <w:t>51 Nettle</w:t>
      </w:r>
      <w:r w:rsidRPr="007F29ED">
        <w:rPr>
          <w:rFonts w:ascii="Garamond" w:hAnsi="Garamond"/>
          <w:sz w:val="28"/>
          <w:szCs w:val="28"/>
        </w:rPr>
        <w:cr/>
      </w:r>
    </w:p>
    <w:p w14:paraId="33EF5F8D"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1206 French 6 (9-Jun-15-29-Jan-17)</w:t>
      </w:r>
    </w:p>
    <w:p w14:paraId="01316424"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rPr>
        <w:t>47 French</w:t>
      </w:r>
    </w:p>
    <w:p w14:paraId="5EDB6A3B" w14:textId="77777777" w:rsidR="00FC2336" w:rsidRPr="007F29ED" w:rsidRDefault="00FC2336" w:rsidP="00811144">
      <w:pPr>
        <w:ind w:left="720" w:firstLine="720"/>
        <w:rPr>
          <w:rFonts w:ascii="Garamond" w:hAnsi="Garamond"/>
          <w:sz w:val="28"/>
          <w:szCs w:val="28"/>
          <w:lang w:val="en-AU"/>
        </w:rPr>
      </w:pPr>
      <w:r w:rsidRPr="007F29ED">
        <w:rPr>
          <w:rFonts w:ascii="Garamond" w:hAnsi="Garamond"/>
          <w:sz w:val="28"/>
          <w:szCs w:val="28"/>
          <w:lang w:val="en-AU"/>
        </w:rPr>
        <w:t>46 Kiefel</w:t>
      </w:r>
    </w:p>
    <w:p w14:paraId="22873945" w14:textId="77777777" w:rsidR="00FC2336" w:rsidRPr="007F29ED" w:rsidRDefault="00FC2336" w:rsidP="00811144">
      <w:pPr>
        <w:ind w:left="1440"/>
        <w:rPr>
          <w:rFonts w:ascii="Garamond" w:hAnsi="Garamond"/>
          <w:sz w:val="28"/>
          <w:szCs w:val="28"/>
        </w:rPr>
      </w:pPr>
      <w:r w:rsidRPr="007F29ED">
        <w:rPr>
          <w:rFonts w:ascii="Garamond" w:hAnsi="Garamond"/>
          <w:sz w:val="28"/>
          <w:szCs w:val="28"/>
        </w:rPr>
        <w:t>48 Bell</w:t>
      </w:r>
      <w:r w:rsidRPr="007F29ED">
        <w:rPr>
          <w:rFonts w:ascii="Garamond" w:hAnsi="Garamond"/>
          <w:sz w:val="28"/>
          <w:szCs w:val="28"/>
        </w:rPr>
        <w:cr/>
        <w:t xml:space="preserve">49 </w:t>
      </w:r>
      <w:proofErr w:type="spellStart"/>
      <w:r w:rsidRPr="007F29ED">
        <w:rPr>
          <w:rFonts w:ascii="Garamond" w:hAnsi="Garamond"/>
          <w:sz w:val="28"/>
          <w:szCs w:val="28"/>
        </w:rPr>
        <w:t>Gageler</w:t>
      </w:r>
      <w:proofErr w:type="spellEnd"/>
      <w:r w:rsidRPr="007F29ED">
        <w:rPr>
          <w:rFonts w:ascii="Garamond" w:hAnsi="Garamond"/>
          <w:sz w:val="28"/>
          <w:szCs w:val="28"/>
        </w:rPr>
        <w:cr/>
        <w:t>50 Keane</w:t>
      </w:r>
      <w:r w:rsidRPr="007F29ED">
        <w:rPr>
          <w:rFonts w:ascii="Garamond" w:hAnsi="Garamond"/>
          <w:sz w:val="28"/>
          <w:szCs w:val="28"/>
        </w:rPr>
        <w:cr/>
        <w:t>51 Nettle</w:t>
      </w:r>
      <w:r w:rsidRPr="007F29ED">
        <w:rPr>
          <w:rFonts w:ascii="Garamond" w:hAnsi="Garamond"/>
          <w:sz w:val="28"/>
          <w:szCs w:val="28"/>
        </w:rPr>
        <w:cr/>
        <w:t>52 Gordon</w:t>
      </w:r>
    </w:p>
    <w:p w14:paraId="38ACD738" w14:textId="77777777" w:rsidR="00FC2336" w:rsidRPr="007F29ED" w:rsidRDefault="00FC2336" w:rsidP="00811144">
      <w:pPr>
        <w:ind w:left="1440"/>
        <w:rPr>
          <w:rFonts w:ascii="Garamond" w:hAnsi="Garamond"/>
          <w:sz w:val="28"/>
          <w:szCs w:val="28"/>
          <w:lang w:val="en-AU"/>
        </w:rPr>
      </w:pPr>
    </w:p>
    <w:p w14:paraId="59C9604D"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1301 Kiefel 1 (30-Jan-17-Current)</w:t>
      </w:r>
    </w:p>
    <w:p w14:paraId="1D804576" w14:textId="77777777" w:rsidR="00FC2336" w:rsidRPr="007F29ED" w:rsidRDefault="00FC2336" w:rsidP="00811144">
      <w:pPr>
        <w:ind w:firstLine="720"/>
        <w:rPr>
          <w:rFonts w:ascii="Garamond" w:hAnsi="Garamond"/>
          <w:sz w:val="28"/>
          <w:szCs w:val="28"/>
          <w:lang w:val="en-AU"/>
        </w:rPr>
      </w:pPr>
      <w:r w:rsidRPr="007F29ED">
        <w:rPr>
          <w:rFonts w:ascii="Garamond" w:hAnsi="Garamond"/>
          <w:sz w:val="28"/>
          <w:szCs w:val="28"/>
          <w:lang w:val="en-AU"/>
        </w:rPr>
        <w:tab/>
        <w:t>46 Kiefel</w:t>
      </w:r>
    </w:p>
    <w:p w14:paraId="5CF59163" w14:textId="77777777" w:rsidR="00FC2336" w:rsidRPr="007F29ED" w:rsidRDefault="00FC2336" w:rsidP="00811144">
      <w:pPr>
        <w:ind w:left="1440"/>
        <w:rPr>
          <w:rFonts w:ascii="Garamond" w:hAnsi="Garamond"/>
          <w:sz w:val="28"/>
          <w:szCs w:val="28"/>
        </w:rPr>
      </w:pPr>
      <w:r w:rsidRPr="007F29ED">
        <w:rPr>
          <w:rFonts w:ascii="Garamond" w:hAnsi="Garamond"/>
          <w:sz w:val="28"/>
          <w:szCs w:val="28"/>
        </w:rPr>
        <w:t>48 Bell</w:t>
      </w:r>
      <w:r w:rsidRPr="007F29ED">
        <w:rPr>
          <w:rFonts w:ascii="Garamond" w:hAnsi="Garamond"/>
          <w:sz w:val="28"/>
          <w:szCs w:val="28"/>
        </w:rPr>
        <w:cr/>
        <w:t xml:space="preserve">49 </w:t>
      </w:r>
      <w:proofErr w:type="spellStart"/>
      <w:r w:rsidRPr="007F29ED">
        <w:rPr>
          <w:rFonts w:ascii="Garamond" w:hAnsi="Garamond"/>
          <w:sz w:val="28"/>
          <w:szCs w:val="28"/>
        </w:rPr>
        <w:t>Gageler</w:t>
      </w:r>
      <w:proofErr w:type="spellEnd"/>
      <w:r w:rsidRPr="007F29ED">
        <w:rPr>
          <w:rFonts w:ascii="Garamond" w:hAnsi="Garamond"/>
          <w:sz w:val="28"/>
          <w:szCs w:val="28"/>
        </w:rPr>
        <w:cr/>
        <w:t>50 Keane</w:t>
      </w:r>
      <w:r w:rsidRPr="007F29ED">
        <w:rPr>
          <w:rFonts w:ascii="Garamond" w:hAnsi="Garamond"/>
          <w:sz w:val="28"/>
          <w:szCs w:val="28"/>
        </w:rPr>
        <w:cr/>
        <w:t>51 Nettle</w:t>
      </w:r>
      <w:r w:rsidRPr="007F29ED">
        <w:rPr>
          <w:rFonts w:ascii="Garamond" w:hAnsi="Garamond"/>
          <w:sz w:val="28"/>
          <w:szCs w:val="28"/>
        </w:rPr>
        <w:cr/>
        <w:t>52 Gordon</w:t>
      </w:r>
      <w:r w:rsidRPr="007F29ED">
        <w:rPr>
          <w:rFonts w:ascii="Garamond" w:hAnsi="Garamond"/>
          <w:sz w:val="28"/>
          <w:szCs w:val="28"/>
        </w:rPr>
        <w:cr/>
        <w:t>53 Edelman</w:t>
      </w:r>
    </w:p>
    <w:p w14:paraId="0FC8EE3D" w14:textId="77777777" w:rsidR="000B4A08" w:rsidRPr="007F29ED" w:rsidRDefault="000B4A08" w:rsidP="000B4A08">
      <w:pPr>
        <w:jc w:val="both"/>
        <w:rPr>
          <w:rFonts w:ascii="Garamond" w:hAnsi="Garamond"/>
          <w:sz w:val="28"/>
          <w:szCs w:val="28"/>
          <w:lang w:val="en-AU"/>
        </w:rPr>
      </w:pPr>
    </w:p>
    <w:p w14:paraId="2A685D26" w14:textId="7C006376" w:rsidR="000B4A08" w:rsidRPr="007F29ED" w:rsidRDefault="000B4A08" w:rsidP="000B4A08">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Natural Court Special Leave--</w:t>
      </w:r>
    </w:p>
    <w:p w14:paraId="00CA3D1F" w14:textId="77777777" w:rsidR="000B4A08" w:rsidRPr="007F29ED" w:rsidRDefault="000B4A08" w:rsidP="000B4A08">
      <w:pPr>
        <w:jc w:val="both"/>
        <w:rPr>
          <w:rFonts w:ascii="Garamond" w:hAnsi="Garamond"/>
          <w:sz w:val="28"/>
          <w:szCs w:val="28"/>
          <w:lang w:val="en-AU"/>
        </w:rPr>
      </w:pPr>
    </w:p>
    <w:p w14:paraId="7F113C81" w14:textId="77777777" w:rsidR="00FC2336" w:rsidRPr="007F29ED" w:rsidRDefault="00FC2336" w:rsidP="00785B31">
      <w:pPr>
        <w:rPr>
          <w:rFonts w:ascii="Garamond" w:hAnsi="Garamond"/>
          <w:sz w:val="28"/>
          <w:szCs w:val="28"/>
          <w:lang w:val="en-AU"/>
        </w:rPr>
      </w:pPr>
    </w:p>
    <w:p w14:paraId="69210C96" w14:textId="4C919D55" w:rsidR="00785B31" w:rsidRPr="007F29ED" w:rsidRDefault="00785B31" w:rsidP="00CE4795">
      <w:pPr>
        <w:pStyle w:val="HCDB2"/>
      </w:pPr>
      <w:bookmarkStart w:id="72" w:name="_Toc223090671"/>
      <w:r w:rsidRPr="007F29ED">
        <w:t>Term of Court</w:t>
      </w:r>
      <w:r w:rsidR="000B4A08" w:rsidRPr="007F29ED">
        <w:t xml:space="preserve"> Special Leave</w:t>
      </w:r>
      <w:bookmarkEnd w:id="72"/>
    </w:p>
    <w:p w14:paraId="63078A45" w14:textId="77777777" w:rsidR="00785B31" w:rsidRPr="007F29ED" w:rsidRDefault="00785B31" w:rsidP="00785B31">
      <w:pPr>
        <w:rPr>
          <w:rFonts w:ascii="Garamond" w:hAnsi="Garamond"/>
          <w:sz w:val="28"/>
          <w:szCs w:val="28"/>
          <w:lang w:val="en-AU"/>
        </w:rPr>
      </w:pPr>
    </w:p>
    <w:p w14:paraId="43E23C85" w14:textId="0B41F722" w:rsidR="00785B31" w:rsidRPr="007F29ED" w:rsidRDefault="00785B31" w:rsidP="00785B31">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term</w:t>
      </w:r>
      <w:r w:rsidR="00FB6224" w:rsidRPr="007F29ED">
        <w:rPr>
          <w:rFonts w:ascii="Garamond" w:hAnsi="Garamond"/>
          <w:sz w:val="28"/>
          <w:szCs w:val="28"/>
          <w:lang w:val="en-AU"/>
        </w:rPr>
        <w:t>SL</w:t>
      </w:r>
      <w:proofErr w:type="spellEnd"/>
    </w:p>
    <w:p w14:paraId="65B13892" w14:textId="77777777" w:rsidR="00785B31" w:rsidRPr="007F29ED" w:rsidRDefault="00785B31" w:rsidP="00785B31">
      <w:pPr>
        <w:rPr>
          <w:rFonts w:ascii="Garamond" w:hAnsi="Garamond"/>
          <w:sz w:val="28"/>
          <w:szCs w:val="28"/>
          <w:lang w:val="en-AU"/>
        </w:rPr>
      </w:pPr>
    </w:p>
    <w:p w14:paraId="3E99FF0A" w14:textId="7F5CD55D" w:rsidR="00785B31" w:rsidRPr="007F29ED" w:rsidRDefault="00785B31" w:rsidP="00785B31">
      <w:pPr>
        <w:jc w:val="both"/>
        <w:rPr>
          <w:rFonts w:ascii="Garamond" w:hAnsi="Garamond"/>
          <w:sz w:val="28"/>
          <w:szCs w:val="28"/>
          <w:lang w:val="en-AU"/>
        </w:rPr>
      </w:pPr>
      <w:r w:rsidRPr="007F29ED">
        <w:rPr>
          <w:rFonts w:ascii="Garamond" w:hAnsi="Garamond"/>
          <w:sz w:val="28"/>
          <w:szCs w:val="28"/>
          <w:lang w:val="en-AU"/>
        </w:rPr>
        <w:t>This variable identifies the term in which the Court handed down its decision. This will be the year in which the case was decided.</w:t>
      </w:r>
    </w:p>
    <w:p w14:paraId="028BE767" w14:textId="77777777" w:rsidR="00EF4653" w:rsidRPr="007F29ED" w:rsidRDefault="00EF4653" w:rsidP="00785B31">
      <w:pPr>
        <w:jc w:val="both"/>
        <w:rPr>
          <w:rFonts w:ascii="Garamond" w:hAnsi="Garamond"/>
          <w:sz w:val="28"/>
          <w:szCs w:val="28"/>
          <w:lang w:val="en-AU"/>
        </w:rPr>
      </w:pPr>
    </w:p>
    <w:p w14:paraId="42FC65B2" w14:textId="4EF80CCE"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DC3BB9" w:rsidRPr="007F29ED">
        <w:rPr>
          <w:rFonts w:ascii="Garamond" w:hAnsi="Garamond"/>
          <w:i/>
          <w:sz w:val="28"/>
          <w:szCs w:val="28"/>
          <w:lang w:val="en-AU"/>
        </w:rPr>
        <w:t xml:space="preserve"> Term of Court</w:t>
      </w:r>
      <w:r w:rsidR="00FC2336" w:rsidRPr="007F29ED">
        <w:rPr>
          <w:rFonts w:ascii="Garamond" w:hAnsi="Garamond"/>
          <w:i/>
          <w:sz w:val="28"/>
          <w:szCs w:val="28"/>
          <w:lang w:val="en-AU"/>
        </w:rPr>
        <w:t>—</w:t>
      </w:r>
    </w:p>
    <w:p w14:paraId="571CED96" w14:textId="77777777" w:rsidR="00FC2336" w:rsidRPr="007F29ED" w:rsidRDefault="00FC2336" w:rsidP="00EF4653">
      <w:pPr>
        <w:jc w:val="both"/>
        <w:rPr>
          <w:rFonts w:ascii="Garamond" w:hAnsi="Garamond"/>
          <w:i/>
          <w:sz w:val="28"/>
          <w:szCs w:val="28"/>
          <w:lang w:val="en-AU"/>
        </w:rPr>
      </w:pPr>
    </w:p>
    <w:p w14:paraId="0FEADD43" w14:textId="0D95E95F" w:rsidR="007277BF" w:rsidRPr="007F29ED" w:rsidRDefault="007277BF" w:rsidP="00CE4795">
      <w:pPr>
        <w:pStyle w:val="HCDB2"/>
      </w:pPr>
      <w:bookmarkStart w:id="73" w:name="_Toc223090672"/>
      <w:r w:rsidRPr="007F29ED">
        <w:t>Chief Justice</w:t>
      </w:r>
      <w:r w:rsidR="005A55E5" w:rsidRPr="007F29ED">
        <w:t xml:space="preserve"> at Special Leave</w:t>
      </w:r>
      <w:bookmarkEnd w:id="73"/>
    </w:p>
    <w:p w14:paraId="59DCCC96" w14:textId="77777777" w:rsidR="003A339F" w:rsidRPr="007F29ED" w:rsidRDefault="003A339F" w:rsidP="003A339F">
      <w:pPr>
        <w:rPr>
          <w:rFonts w:ascii="Garamond" w:hAnsi="Garamond"/>
          <w:sz w:val="28"/>
          <w:szCs w:val="28"/>
          <w:lang w:val="en-AU"/>
        </w:rPr>
      </w:pPr>
    </w:p>
    <w:p w14:paraId="50392B61" w14:textId="674A4BED" w:rsidR="007277BF" w:rsidRPr="007F29ED" w:rsidRDefault="007277BF" w:rsidP="007277BF">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chief</w:t>
      </w:r>
      <w:r w:rsidR="00FB6224" w:rsidRPr="007F29ED">
        <w:rPr>
          <w:rFonts w:ascii="Garamond" w:hAnsi="Garamond"/>
          <w:sz w:val="28"/>
          <w:szCs w:val="28"/>
          <w:lang w:val="en-AU"/>
        </w:rPr>
        <w:t>SL</w:t>
      </w:r>
      <w:proofErr w:type="spellEnd"/>
    </w:p>
    <w:p w14:paraId="5C28E88D" w14:textId="77777777" w:rsidR="007277BF" w:rsidRPr="007F29ED" w:rsidRDefault="007277BF" w:rsidP="003A339F">
      <w:pPr>
        <w:rPr>
          <w:rFonts w:ascii="Garamond" w:hAnsi="Garamond"/>
          <w:sz w:val="28"/>
          <w:szCs w:val="28"/>
          <w:lang w:val="en-AU"/>
        </w:rPr>
      </w:pPr>
    </w:p>
    <w:p w14:paraId="07063F67" w14:textId="4148A619" w:rsidR="001E5CCA" w:rsidRPr="007F29ED" w:rsidRDefault="001E5CCA" w:rsidP="001E5CCA">
      <w:pPr>
        <w:jc w:val="both"/>
        <w:rPr>
          <w:rFonts w:ascii="Garamond" w:hAnsi="Garamond"/>
          <w:sz w:val="28"/>
          <w:szCs w:val="28"/>
          <w:lang w:val="en-AU"/>
        </w:rPr>
      </w:pPr>
      <w:r w:rsidRPr="007F29ED">
        <w:rPr>
          <w:rFonts w:ascii="Garamond" w:hAnsi="Garamond"/>
          <w:sz w:val="28"/>
          <w:szCs w:val="28"/>
          <w:lang w:val="en-AU"/>
        </w:rPr>
        <w:t>This variable identifies the chief justice during whose tenure the case was decided.</w:t>
      </w:r>
    </w:p>
    <w:p w14:paraId="61304F5E" w14:textId="56B8511D" w:rsidR="00EF4653" w:rsidRPr="007F29ED" w:rsidRDefault="00EF4653" w:rsidP="001E5CCA">
      <w:pPr>
        <w:jc w:val="both"/>
        <w:rPr>
          <w:rFonts w:ascii="Garamond" w:hAnsi="Garamond"/>
          <w:sz w:val="28"/>
          <w:szCs w:val="28"/>
          <w:lang w:val="en-AU"/>
        </w:rPr>
      </w:pPr>
    </w:p>
    <w:p w14:paraId="16E09C56" w14:textId="77777777" w:rsidR="00FC2336" w:rsidRPr="007F29ED" w:rsidRDefault="00FC2336" w:rsidP="00FC2336">
      <w:pPr>
        <w:jc w:val="both"/>
        <w:rPr>
          <w:rFonts w:ascii="Garamond" w:hAnsi="Garamond"/>
          <w:sz w:val="28"/>
          <w:szCs w:val="28"/>
          <w:lang w:val="en-AU"/>
        </w:rPr>
      </w:pPr>
      <w:r w:rsidRPr="007F29ED">
        <w:rPr>
          <w:rFonts w:ascii="Garamond" w:hAnsi="Garamond"/>
          <w:sz w:val="28"/>
          <w:szCs w:val="28"/>
          <w:lang w:val="en-AU"/>
        </w:rPr>
        <w:t>Values:</w:t>
      </w:r>
    </w:p>
    <w:p w14:paraId="41DA415F"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1 Griffith</w:t>
      </w:r>
    </w:p>
    <w:p w14:paraId="6D0AA0D7"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2 Knox</w:t>
      </w:r>
    </w:p>
    <w:p w14:paraId="4BC9554F"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3 Isaacs</w:t>
      </w:r>
    </w:p>
    <w:p w14:paraId="05DAA59F"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4 Duffy</w:t>
      </w:r>
    </w:p>
    <w:p w14:paraId="30108A26"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5 Latham</w:t>
      </w:r>
    </w:p>
    <w:p w14:paraId="05908EED"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6 Dixon</w:t>
      </w:r>
    </w:p>
    <w:p w14:paraId="15C7D9A4"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7 Barwick</w:t>
      </w:r>
    </w:p>
    <w:p w14:paraId="2EF51D41"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8 Gibbs</w:t>
      </w:r>
    </w:p>
    <w:p w14:paraId="0C7014B1"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9 Mason</w:t>
      </w:r>
    </w:p>
    <w:p w14:paraId="42D6881E"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10 Brennan</w:t>
      </w:r>
    </w:p>
    <w:p w14:paraId="3B30BB1E"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11 Gleeson</w:t>
      </w:r>
    </w:p>
    <w:p w14:paraId="57874E08"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12 French</w:t>
      </w:r>
    </w:p>
    <w:p w14:paraId="7CC96477" w14:textId="77777777" w:rsidR="00FC2336" w:rsidRPr="007F29ED" w:rsidRDefault="00FC2336" w:rsidP="00FC2336">
      <w:pPr>
        <w:ind w:left="720"/>
        <w:jc w:val="both"/>
        <w:rPr>
          <w:rFonts w:ascii="Garamond" w:hAnsi="Garamond"/>
          <w:sz w:val="28"/>
          <w:szCs w:val="28"/>
          <w:lang w:val="en-AU"/>
        </w:rPr>
      </w:pPr>
      <w:r w:rsidRPr="007F29ED">
        <w:rPr>
          <w:rFonts w:ascii="Garamond" w:hAnsi="Garamond"/>
          <w:sz w:val="28"/>
          <w:szCs w:val="28"/>
          <w:lang w:val="en-AU"/>
        </w:rPr>
        <w:t>13 Kiefel</w:t>
      </w:r>
    </w:p>
    <w:p w14:paraId="780C9C99" w14:textId="77777777" w:rsidR="00FC2336" w:rsidRPr="007F29ED" w:rsidRDefault="00FC2336" w:rsidP="001E5CCA">
      <w:pPr>
        <w:jc w:val="both"/>
        <w:rPr>
          <w:rFonts w:ascii="Garamond" w:hAnsi="Garamond"/>
          <w:sz w:val="28"/>
          <w:szCs w:val="28"/>
          <w:lang w:val="en-AU"/>
        </w:rPr>
      </w:pPr>
    </w:p>
    <w:p w14:paraId="5F62E250" w14:textId="6C29AFA4"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C41122" w:rsidRPr="007F29ED">
        <w:rPr>
          <w:rFonts w:ascii="Garamond" w:hAnsi="Garamond"/>
          <w:i/>
          <w:sz w:val="28"/>
          <w:szCs w:val="28"/>
          <w:lang w:val="en-AU"/>
        </w:rPr>
        <w:t xml:space="preserve"> Chief Justice</w:t>
      </w:r>
      <w:r w:rsidRPr="007F29ED">
        <w:rPr>
          <w:rFonts w:ascii="Garamond" w:hAnsi="Garamond"/>
          <w:i/>
          <w:sz w:val="28"/>
          <w:szCs w:val="28"/>
          <w:lang w:val="en-AU"/>
        </w:rPr>
        <w:t>--</w:t>
      </w:r>
    </w:p>
    <w:p w14:paraId="4B922E3C" w14:textId="7B237842" w:rsidR="00FC2336" w:rsidRPr="007F29ED" w:rsidRDefault="00FC2336" w:rsidP="003A339F">
      <w:pPr>
        <w:rPr>
          <w:rFonts w:ascii="Garamond" w:hAnsi="Garamond"/>
          <w:sz w:val="28"/>
          <w:szCs w:val="28"/>
          <w:lang w:val="en-AU"/>
        </w:rPr>
      </w:pPr>
    </w:p>
    <w:p w14:paraId="1AC9804D" w14:textId="77777777" w:rsidR="00FC2336" w:rsidRPr="007F29ED" w:rsidRDefault="00FC2336" w:rsidP="003A339F">
      <w:pPr>
        <w:rPr>
          <w:rFonts w:ascii="Garamond" w:hAnsi="Garamond"/>
          <w:sz w:val="28"/>
          <w:szCs w:val="28"/>
          <w:lang w:val="en-AU"/>
        </w:rPr>
      </w:pPr>
    </w:p>
    <w:p w14:paraId="746C71B8" w14:textId="77777777" w:rsidR="005A55E5" w:rsidRPr="007F29ED" w:rsidRDefault="005A55E5" w:rsidP="00CE4795">
      <w:pPr>
        <w:pStyle w:val="HCDB2"/>
      </w:pPr>
      <w:bookmarkStart w:id="74" w:name="_Toc223090673"/>
      <w:r w:rsidRPr="007F29ED">
        <w:t>Prime Minister on Date of Decision</w:t>
      </w:r>
      <w:bookmarkEnd w:id="74"/>
    </w:p>
    <w:p w14:paraId="7F53A5AA" w14:textId="77777777" w:rsidR="005A55E5" w:rsidRPr="007F29ED" w:rsidRDefault="005A55E5" w:rsidP="005A55E5">
      <w:pPr>
        <w:rPr>
          <w:rFonts w:ascii="Garamond" w:hAnsi="Garamond"/>
          <w:sz w:val="28"/>
          <w:szCs w:val="28"/>
          <w:lang w:val="en-AU"/>
        </w:rPr>
      </w:pPr>
    </w:p>
    <w:p w14:paraId="4707547B" w14:textId="73A4911C" w:rsidR="005A55E5" w:rsidRPr="007F29ED" w:rsidRDefault="005A55E5" w:rsidP="005A55E5">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pm</w:t>
      </w:r>
      <w:r w:rsidR="00FB6224" w:rsidRPr="007F29ED">
        <w:rPr>
          <w:rFonts w:ascii="Garamond" w:hAnsi="Garamond"/>
          <w:sz w:val="28"/>
          <w:szCs w:val="28"/>
          <w:lang w:val="en-AU"/>
        </w:rPr>
        <w:t>SL</w:t>
      </w:r>
      <w:proofErr w:type="spellEnd"/>
    </w:p>
    <w:p w14:paraId="75A7EEB1" w14:textId="77777777" w:rsidR="005A55E5" w:rsidRPr="007F29ED" w:rsidRDefault="005A55E5" w:rsidP="005A55E5">
      <w:pPr>
        <w:rPr>
          <w:rFonts w:ascii="Garamond" w:hAnsi="Garamond"/>
          <w:sz w:val="28"/>
          <w:szCs w:val="28"/>
          <w:lang w:val="en-AU"/>
        </w:rPr>
      </w:pPr>
    </w:p>
    <w:p w14:paraId="467CEF9E" w14:textId="77777777" w:rsidR="005A55E5" w:rsidRPr="007F29ED" w:rsidRDefault="005A55E5" w:rsidP="005A55E5">
      <w:pPr>
        <w:jc w:val="both"/>
        <w:rPr>
          <w:rFonts w:ascii="Garamond" w:hAnsi="Garamond"/>
          <w:sz w:val="28"/>
          <w:szCs w:val="28"/>
          <w:lang w:val="en-AU"/>
        </w:rPr>
      </w:pPr>
      <w:r w:rsidRPr="007F29ED">
        <w:rPr>
          <w:rFonts w:ascii="Garamond" w:hAnsi="Garamond"/>
          <w:sz w:val="28"/>
          <w:szCs w:val="28"/>
          <w:lang w:val="en-AU"/>
        </w:rPr>
        <w:t>This variable indicates the Prime Minister on the date of the decision.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420148DB" w14:textId="3F4BDB6C" w:rsidR="005A55E5" w:rsidRPr="007F29ED" w:rsidRDefault="005A55E5" w:rsidP="005A55E5">
      <w:pPr>
        <w:rPr>
          <w:rFonts w:ascii="Garamond" w:hAnsi="Garamond"/>
          <w:sz w:val="28"/>
          <w:szCs w:val="28"/>
          <w:lang w:val="en-AU"/>
        </w:rPr>
      </w:pPr>
    </w:p>
    <w:p w14:paraId="4BE22F86" w14:textId="77777777" w:rsidR="00FC2336" w:rsidRPr="007F29ED" w:rsidRDefault="00FC2336" w:rsidP="00FC2336">
      <w:pPr>
        <w:jc w:val="both"/>
        <w:rPr>
          <w:rFonts w:ascii="Garamond" w:hAnsi="Garamond"/>
          <w:sz w:val="28"/>
          <w:szCs w:val="28"/>
          <w:lang w:val="en-AU"/>
        </w:rPr>
      </w:pPr>
      <w:r w:rsidRPr="007F29ED">
        <w:rPr>
          <w:rFonts w:ascii="Garamond" w:hAnsi="Garamond"/>
          <w:sz w:val="28"/>
          <w:szCs w:val="28"/>
          <w:lang w:val="en-AU"/>
        </w:rPr>
        <w:t>Values:</w:t>
      </w:r>
    </w:p>
    <w:p w14:paraId="3F46159A" w14:textId="77777777" w:rsidR="00FC2336" w:rsidRPr="007F29ED" w:rsidRDefault="00FC2336" w:rsidP="00FC2336">
      <w:pPr>
        <w:jc w:val="both"/>
        <w:rPr>
          <w:rFonts w:ascii="Garamond" w:eastAsia="Times New Roman" w:hAnsi="Garamond" w:cs="Arial"/>
          <w:color w:val="000000"/>
          <w:sz w:val="28"/>
          <w:szCs w:val="28"/>
        </w:rPr>
      </w:pPr>
      <w:r w:rsidRPr="007F29ED">
        <w:rPr>
          <w:rFonts w:ascii="Garamond" w:hAnsi="Garamond"/>
          <w:sz w:val="28"/>
          <w:szCs w:val="28"/>
          <w:lang w:val="en-AU"/>
        </w:rPr>
        <w:tab/>
      </w:r>
      <w:r w:rsidRPr="007F29ED">
        <w:rPr>
          <w:rFonts w:ascii="Garamond" w:eastAsia="Times New Roman" w:hAnsi="Garamond" w:cs="Arial"/>
          <w:color w:val="000000"/>
          <w:sz w:val="28"/>
          <w:szCs w:val="28"/>
        </w:rPr>
        <w:t xml:space="preserve">1 Barton </w:t>
      </w:r>
      <w:r w:rsidRPr="007F29ED">
        <w:rPr>
          <w:rFonts w:ascii="Garamond" w:eastAsia="Times New Roman" w:hAnsi="Garamond" w:cs="Arial"/>
          <w:color w:val="000000"/>
          <w:sz w:val="28"/>
          <w:szCs w:val="28"/>
        </w:rPr>
        <w:tab/>
        <w:t>(01.01.1901 – 24.09.1903)</w:t>
      </w:r>
    </w:p>
    <w:p w14:paraId="7EB77A53" w14:textId="77777777" w:rsidR="00FC2336" w:rsidRPr="007F29ED" w:rsidRDefault="00FC2336" w:rsidP="00FC2336">
      <w:pPr>
        <w:ind w:left="720"/>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 Deakin1 </w:t>
      </w:r>
      <w:r w:rsidRPr="007F29ED">
        <w:rPr>
          <w:rFonts w:ascii="Garamond" w:eastAsia="Times New Roman" w:hAnsi="Garamond" w:cs="Arial"/>
          <w:color w:val="000000"/>
          <w:sz w:val="28"/>
          <w:szCs w:val="28"/>
        </w:rPr>
        <w:tab/>
        <w:t>(24.09.1903 – 27.04.1904)</w:t>
      </w:r>
    </w:p>
    <w:p w14:paraId="5FDCC9FF"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3 Watson </w:t>
      </w:r>
      <w:r w:rsidRPr="007F29ED">
        <w:rPr>
          <w:rFonts w:ascii="Garamond" w:eastAsia="Times New Roman" w:hAnsi="Garamond" w:cs="Arial"/>
          <w:color w:val="000000"/>
          <w:sz w:val="28"/>
          <w:szCs w:val="28"/>
        </w:rPr>
        <w:tab/>
        <w:t>(27.04.1904 – 17.08.1904)</w:t>
      </w:r>
    </w:p>
    <w:p w14:paraId="343E219D"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4 Reid </w:t>
      </w:r>
      <w:r w:rsidRPr="007F29ED">
        <w:rPr>
          <w:rFonts w:ascii="Garamond" w:eastAsia="Times New Roman" w:hAnsi="Garamond" w:cs="Arial"/>
          <w:color w:val="000000"/>
          <w:sz w:val="28"/>
          <w:szCs w:val="28"/>
        </w:rPr>
        <w:tab/>
        <w:t>(18.08.1904 – 05.07.1905)</w:t>
      </w:r>
    </w:p>
    <w:p w14:paraId="4E9C660A"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5 Deakin 2 </w:t>
      </w:r>
      <w:r w:rsidRPr="007F29ED">
        <w:rPr>
          <w:rFonts w:ascii="Garamond" w:eastAsia="Times New Roman" w:hAnsi="Garamond" w:cs="Arial"/>
          <w:color w:val="000000"/>
          <w:sz w:val="28"/>
          <w:szCs w:val="28"/>
        </w:rPr>
        <w:tab/>
        <w:t>(05.07.1905 – 13.11.1908)</w:t>
      </w:r>
    </w:p>
    <w:p w14:paraId="61037DF3"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6 Fisher 1 </w:t>
      </w:r>
      <w:r w:rsidRPr="007F29ED">
        <w:rPr>
          <w:rFonts w:ascii="Garamond" w:eastAsia="Times New Roman" w:hAnsi="Garamond" w:cs="Arial"/>
          <w:color w:val="000000"/>
          <w:sz w:val="28"/>
          <w:szCs w:val="28"/>
        </w:rPr>
        <w:tab/>
        <w:t>(13.11.1908 – 02.06.19090</w:t>
      </w:r>
    </w:p>
    <w:p w14:paraId="5E03B7D4"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7 Deakin 3 </w:t>
      </w:r>
      <w:r w:rsidRPr="007F29ED">
        <w:rPr>
          <w:rFonts w:ascii="Garamond" w:eastAsia="Times New Roman" w:hAnsi="Garamond" w:cs="Arial"/>
          <w:color w:val="000000"/>
          <w:sz w:val="28"/>
          <w:szCs w:val="28"/>
        </w:rPr>
        <w:tab/>
        <w:t>(02.06.1909 – 29.04.1910)</w:t>
      </w:r>
    </w:p>
    <w:p w14:paraId="4FB03713"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8 Fisher 2 </w:t>
      </w:r>
      <w:r w:rsidRPr="007F29ED">
        <w:rPr>
          <w:rFonts w:ascii="Garamond" w:eastAsia="Times New Roman" w:hAnsi="Garamond" w:cs="Arial"/>
          <w:color w:val="000000"/>
          <w:sz w:val="28"/>
          <w:szCs w:val="28"/>
        </w:rPr>
        <w:tab/>
        <w:t>(29.04.1910 – 24.06.1913)</w:t>
      </w:r>
    </w:p>
    <w:p w14:paraId="363DC5CB"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9 Cook </w:t>
      </w:r>
      <w:r w:rsidRPr="007F29ED">
        <w:rPr>
          <w:rFonts w:ascii="Garamond" w:eastAsia="Times New Roman" w:hAnsi="Garamond" w:cs="Arial"/>
          <w:color w:val="000000"/>
          <w:sz w:val="28"/>
          <w:szCs w:val="28"/>
        </w:rPr>
        <w:tab/>
        <w:t>(24.06.1913 – 17.09.1914)</w:t>
      </w:r>
    </w:p>
    <w:p w14:paraId="7AD9DA2E"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10 Fisher 3 </w:t>
      </w:r>
      <w:r w:rsidRPr="007F29ED">
        <w:rPr>
          <w:rFonts w:ascii="Garamond" w:eastAsia="Times New Roman" w:hAnsi="Garamond" w:cs="Arial"/>
          <w:color w:val="000000"/>
          <w:sz w:val="28"/>
          <w:szCs w:val="28"/>
        </w:rPr>
        <w:tab/>
        <w:t>(17.09.1914 – 27.10.1915)</w:t>
      </w:r>
    </w:p>
    <w:p w14:paraId="129403F6"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11 Hughes </w:t>
      </w:r>
      <w:r w:rsidRPr="007F29ED">
        <w:rPr>
          <w:rFonts w:ascii="Garamond" w:eastAsia="Times New Roman" w:hAnsi="Garamond" w:cs="Arial"/>
          <w:color w:val="000000"/>
          <w:sz w:val="28"/>
          <w:szCs w:val="28"/>
        </w:rPr>
        <w:tab/>
        <w:t>(27.10.1915 – 09.02.1923)</w:t>
      </w:r>
    </w:p>
    <w:p w14:paraId="5368A18C"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12 Bruce </w:t>
      </w:r>
      <w:r w:rsidRPr="007F29ED">
        <w:rPr>
          <w:rFonts w:ascii="Garamond" w:eastAsia="Times New Roman" w:hAnsi="Garamond" w:cs="Arial"/>
          <w:color w:val="000000"/>
          <w:sz w:val="28"/>
          <w:szCs w:val="28"/>
        </w:rPr>
        <w:tab/>
        <w:t>(09.02.1923 – 22.10.1929)</w:t>
      </w:r>
    </w:p>
    <w:p w14:paraId="700A6600"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13 Scullin </w:t>
      </w:r>
      <w:r w:rsidRPr="007F29ED">
        <w:rPr>
          <w:rFonts w:ascii="Garamond" w:eastAsia="Times New Roman" w:hAnsi="Garamond" w:cs="Arial"/>
          <w:color w:val="000000"/>
          <w:sz w:val="28"/>
          <w:szCs w:val="28"/>
        </w:rPr>
        <w:tab/>
        <w:t>(22.10.1929 – 06.01.1932)</w:t>
      </w:r>
    </w:p>
    <w:p w14:paraId="59F80EA7"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14 Lyons </w:t>
      </w:r>
      <w:r w:rsidRPr="007F29ED">
        <w:rPr>
          <w:rFonts w:ascii="Garamond" w:eastAsia="Times New Roman" w:hAnsi="Garamond" w:cs="Arial"/>
          <w:color w:val="000000"/>
          <w:sz w:val="28"/>
          <w:szCs w:val="28"/>
        </w:rPr>
        <w:tab/>
        <w:t>(06.01.1932 – 07.04.1939)</w:t>
      </w:r>
    </w:p>
    <w:p w14:paraId="1C56F1DD"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15 Page </w:t>
      </w:r>
      <w:r w:rsidRPr="007F29ED">
        <w:rPr>
          <w:rFonts w:ascii="Garamond" w:eastAsia="Times New Roman" w:hAnsi="Garamond" w:cs="Arial"/>
          <w:color w:val="000000"/>
          <w:sz w:val="28"/>
          <w:szCs w:val="28"/>
        </w:rPr>
        <w:tab/>
        <w:t>(07.04.1939 – 26.04.1939)</w:t>
      </w:r>
    </w:p>
    <w:p w14:paraId="4E8972EB"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16 Menzies 1 (26.04.1939 – 29.08.194)</w:t>
      </w:r>
    </w:p>
    <w:p w14:paraId="0A0A6DBA"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17 Fadden </w:t>
      </w:r>
      <w:r w:rsidRPr="007F29ED">
        <w:rPr>
          <w:rFonts w:ascii="Garamond" w:eastAsia="Times New Roman" w:hAnsi="Garamond" w:cs="Arial"/>
          <w:color w:val="000000"/>
          <w:sz w:val="28"/>
          <w:szCs w:val="28"/>
        </w:rPr>
        <w:tab/>
        <w:t>(29.08.1941 – 07.10.1941)</w:t>
      </w:r>
    </w:p>
    <w:p w14:paraId="4D202F91"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18 Curtin </w:t>
      </w:r>
      <w:r w:rsidRPr="007F29ED">
        <w:rPr>
          <w:rFonts w:ascii="Garamond" w:eastAsia="Times New Roman" w:hAnsi="Garamond" w:cs="Arial"/>
          <w:color w:val="000000"/>
          <w:sz w:val="28"/>
          <w:szCs w:val="28"/>
        </w:rPr>
        <w:tab/>
        <w:t>(07.10.1941 – 05.07.1945)</w:t>
      </w:r>
    </w:p>
    <w:p w14:paraId="66CDB3F3"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19 Forde </w:t>
      </w:r>
      <w:r w:rsidRPr="007F29ED">
        <w:rPr>
          <w:rFonts w:ascii="Garamond" w:eastAsia="Times New Roman" w:hAnsi="Garamond" w:cs="Arial"/>
          <w:color w:val="000000"/>
          <w:sz w:val="28"/>
          <w:szCs w:val="28"/>
        </w:rPr>
        <w:tab/>
        <w:t>(06.07.1945 – 13.07.1945)</w:t>
      </w:r>
    </w:p>
    <w:p w14:paraId="7C7D6F27"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20 Chifley </w:t>
      </w:r>
      <w:r w:rsidRPr="007F29ED">
        <w:rPr>
          <w:rFonts w:ascii="Garamond" w:eastAsia="Times New Roman" w:hAnsi="Garamond" w:cs="Arial"/>
          <w:color w:val="000000"/>
          <w:sz w:val="28"/>
          <w:szCs w:val="28"/>
        </w:rPr>
        <w:tab/>
        <w:t>(13.07.1945 – 19.12.1949)</w:t>
      </w:r>
    </w:p>
    <w:p w14:paraId="731E315D"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21 Menzies 2 (19.12.1949 – 26.01.1966)</w:t>
      </w:r>
    </w:p>
    <w:p w14:paraId="6858A2E9"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22 Holt </w:t>
      </w:r>
      <w:r w:rsidRPr="007F29ED">
        <w:rPr>
          <w:rFonts w:ascii="Garamond" w:eastAsia="Times New Roman" w:hAnsi="Garamond" w:cs="Arial"/>
          <w:color w:val="000000"/>
          <w:sz w:val="28"/>
          <w:szCs w:val="28"/>
        </w:rPr>
        <w:tab/>
        <w:t>(26.01.1966 – 19.12.1967)</w:t>
      </w:r>
    </w:p>
    <w:p w14:paraId="2B6EB4AA"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23 McEwen </w:t>
      </w:r>
      <w:r w:rsidRPr="007F29ED">
        <w:rPr>
          <w:rFonts w:ascii="Garamond" w:eastAsia="Times New Roman" w:hAnsi="Garamond" w:cs="Arial"/>
          <w:color w:val="000000"/>
          <w:sz w:val="28"/>
          <w:szCs w:val="28"/>
        </w:rPr>
        <w:tab/>
        <w:t>(19.12.1967 – 10.01.1968)</w:t>
      </w:r>
    </w:p>
    <w:p w14:paraId="5115A670"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24 Gorton </w:t>
      </w:r>
      <w:r w:rsidRPr="007F29ED">
        <w:rPr>
          <w:rFonts w:ascii="Garamond" w:eastAsia="Times New Roman" w:hAnsi="Garamond" w:cs="Arial"/>
          <w:color w:val="000000"/>
          <w:sz w:val="28"/>
          <w:szCs w:val="28"/>
        </w:rPr>
        <w:tab/>
        <w:t>(10.01.1968 – 10.03.1971)</w:t>
      </w:r>
    </w:p>
    <w:p w14:paraId="469EF7DF"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25 </w:t>
      </w:r>
      <w:proofErr w:type="gramStart"/>
      <w:r w:rsidRPr="007F29ED">
        <w:rPr>
          <w:rFonts w:ascii="Garamond" w:eastAsia="Times New Roman" w:hAnsi="Garamond" w:cs="Arial"/>
          <w:color w:val="000000"/>
          <w:sz w:val="28"/>
          <w:szCs w:val="28"/>
        </w:rPr>
        <w:t>McMahon(</w:t>
      </w:r>
      <w:proofErr w:type="gramEnd"/>
      <w:r w:rsidRPr="007F29ED">
        <w:rPr>
          <w:rFonts w:ascii="Garamond" w:eastAsia="Times New Roman" w:hAnsi="Garamond" w:cs="Arial"/>
          <w:color w:val="000000"/>
          <w:sz w:val="28"/>
          <w:szCs w:val="28"/>
        </w:rPr>
        <w:t>10.03.1971 – 05.12.1972)</w:t>
      </w:r>
    </w:p>
    <w:p w14:paraId="5B97F00A"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26 Whitlam </w:t>
      </w:r>
      <w:r w:rsidRPr="007F29ED">
        <w:rPr>
          <w:rFonts w:ascii="Garamond" w:eastAsia="Times New Roman" w:hAnsi="Garamond" w:cs="Arial"/>
          <w:color w:val="000000"/>
          <w:sz w:val="28"/>
          <w:szCs w:val="28"/>
        </w:rPr>
        <w:tab/>
        <w:t>(05.12.1972 – 11.11.1975)</w:t>
      </w:r>
    </w:p>
    <w:p w14:paraId="6EE09B27"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27 Fraser </w:t>
      </w:r>
      <w:r w:rsidRPr="007F29ED">
        <w:rPr>
          <w:rFonts w:ascii="Garamond" w:eastAsia="Times New Roman" w:hAnsi="Garamond" w:cs="Arial"/>
          <w:color w:val="000000"/>
          <w:sz w:val="28"/>
          <w:szCs w:val="28"/>
        </w:rPr>
        <w:tab/>
        <w:t>(11.11.1975 – 11.03.1983)</w:t>
      </w:r>
    </w:p>
    <w:p w14:paraId="39AD1A1C"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28 Hawke </w:t>
      </w:r>
      <w:r w:rsidRPr="007F29ED">
        <w:rPr>
          <w:rFonts w:ascii="Garamond" w:eastAsia="Times New Roman" w:hAnsi="Garamond" w:cs="Arial"/>
          <w:color w:val="000000"/>
          <w:sz w:val="28"/>
          <w:szCs w:val="28"/>
        </w:rPr>
        <w:tab/>
        <w:t>(11.03.1983 – 20.12.1991)</w:t>
      </w:r>
    </w:p>
    <w:p w14:paraId="40CF7039"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29 Keating </w:t>
      </w:r>
      <w:r w:rsidRPr="007F29ED">
        <w:rPr>
          <w:rFonts w:ascii="Garamond" w:eastAsia="Times New Roman" w:hAnsi="Garamond" w:cs="Arial"/>
          <w:color w:val="000000"/>
          <w:sz w:val="28"/>
          <w:szCs w:val="28"/>
        </w:rPr>
        <w:tab/>
        <w:t>(20.12.1991 – 11.03.1996)</w:t>
      </w:r>
    </w:p>
    <w:p w14:paraId="7111228E"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lastRenderedPageBreak/>
        <w:t xml:space="preserve">30 Howard </w:t>
      </w:r>
      <w:r w:rsidRPr="007F29ED">
        <w:rPr>
          <w:rFonts w:ascii="Garamond" w:eastAsia="Times New Roman" w:hAnsi="Garamond" w:cs="Arial"/>
          <w:color w:val="000000"/>
          <w:sz w:val="28"/>
          <w:szCs w:val="28"/>
        </w:rPr>
        <w:tab/>
        <w:t>(11.03.1996 – 3.12.2007)</w:t>
      </w:r>
    </w:p>
    <w:p w14:paraId="39679859"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31 Rudd 1 </w:t>
      </w:r>
      <w:r w:rsidRPr="007F29ED">
        <w:rPr>
          <w:rFonts w:ascii="Garamond" w:eastAsia="Times New Roman" w:hAnsi="Garamond" w:cs="Arial"/>
          <w:color w:val="000000"/>
          <w:sz w:val="28"/>
          <w:szCs w:val="28"/>
        </w:rPr>
        <w:tab/>
        <w:t>(03.12.2007 – 24.06.2010)</w:t>
      </w:r>
    </w:p>
    <w:p w14:paraId="564C646C"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32 Gillard </w:t>
      </w:r>
      <w:r w:rsidRPr="007F29ED">
        <w:rPr>
          <w:rFonts w:ascii="Garamond" w:eastAsia="Times New Roman" w:hAnsi="Garamond" w:cs="Arial"/>
          <w:color w:val="000000"/>
          <w:sz w:val="28"/>
          <w:szCs w:val="28"/>
        </w:rPr>
        <w:tab/>
        <w:t>(24.06.2010 – 27.06.2013)</w:t>
      </w:r>
    </w:p>
    <w:p w14:paraId="4BB5781F"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33 Rudd 2 </w:t>
      </w:r>
      <w:r w:rsidRPr="007F29ED">
        <w:rPr>
          <w:rFonts w:ascii="Garamond" w:eastAsia="Times New Roman" w:hAnsi="Garamond" w:cs="Arial"/>
          <w:color w:val="000000"/>
          <w:sz w:val="28"/>
          <w:szCs w:val="28"/>
        </w:rPr>
        <w:tab/>
        <w:t>(27.06.2013 – 18.09.2013)</w:t>
      </w:r>
    </w:p>
    <w:p w14:paraId="0BCE24E4" w14:textId="77777777" w:rsidR="00FC2336" w:rsidRPr="007F29ED" w:rsidRDefault="00FC2336" w:rsidP="00FC2336">
      <w:pPr>
        <w:ind w:left="801" w:hanging="81"/>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34 Abbott </w:t>
      </w:r>
      <w:r w:rsidRPr="007F29ED">
        <w:rPr>
          <w:rFonts w:ascii="Garamond" w:eastAsia="Times New Roman" w:hAnsi="Garamond" w:cs="Arial"/>
          <w:color w:val="000000"/>
          <w:sz w:val="28"/>
          <w:szCs w:val="28"/>
        </w:rPr>
        <w:tab/>
        <w:t>(18.09.2013 – 15.09.2015)</w:t>
      </w:r>
    </w:p>
    <w:p w14:paraId="7E69FA51" w14:textId="77777777" w:rsidR="00FC2336" w:rsidRPr="007F29ED" w:rsidRDefault="00FC2336" w:rsidP="00FC2336">
      <w:pPr>
        <w:ind w:left="720"/>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 xml:space="preserve">35 Turnbull </w:t>
      </w:r>
      <w:r w:rsidRPr="007F29ED">
        <w:rPr>
          <w:rFonts w:ascii="Garamond" w:eastAsia="Times New Roman" w:hAnsi="Garamond" w:cs="Arial"/>
          <w:color w:val="000000"/>
          <w:sz w:val="28"/>
          <w:szCs w:val="28"/>
        </w:rPr>
        <w:tab/>
        <w:t>(15.09.2015 – 24.08.2018)</w:t>
      </w:r>
    </w:p>
    <w:p w14:paraId="42B4FE2C" w14:textId="77777777" w:rsidR="00FC2336" w:rsidRPr="007F29ED" w:rsidRDefault="00FC2336" w:rsidP="00FC2336">
      <w:pPr>
        <w:ind w:left="720"/>
        <w:jc w:val="both"/>
        <w:rPr>
          <w:rFonts w:ascii="Garamond" w:eastAsia="Times New Roman" w:hAnsi="Garamond" w:cs="Arial"/>
          <w:color w:val="000000"/>
          <w:sz w:val="28"/>
          <w:szCs w:val="28"/>
        </w:rPr>
      </w:pPr>
      <w:r w:rsidRPr="007F29ED">
        <w:rPr>
          <w:rFonts w:ascii="Garamond" w:eastAsia="Times New Roman" w:hAnsi="Garamond" w:cs="Arial"/>
          <w:color w:val="000000"/>
          <w:sz w:val="28"/>
          <w:szCs w:val="28"/>
        </w:rPr>
        <w:t>36 Morrison</w:t>
      </w:r>
      <w:r w:rsidRPr="007F29ED">
        <w:rPr>
          <w:rFonts w:ascii="Garamond" w:eastAsia="Times New Roman" w:hAnsi="Garamond" w:cs="Arial"/>
          <w:color w:val="000000"/>
          <w:sz w:val="28"/>
          <w:szCs w:val="28"/>
        </w:rPr>
        <w:tab/>
        <w:t>(24.08.2018 – present)</w:t>
      </w:r>
    </w:p>
    <w:p w14:paraId="6FB017F3" w14:textId="77777777" w:rsidR="00FC2336" w:rsidRPr="007F29ED" w:rsidRDefault="00FC2336" w:rsidP="005A55E5">
      <w:pPr>
        <w:rPr>
          <w:rFonts w:ascii="Garamond" w:hAnsi="Garamond"/>
          <w:sz w:val="28"/>
          <w:szCs w:val="28"/>
          <w:lang w:val="en-AU"/>
        </w:rPr>
      </w:pPr>
    </w:p>
    <w:p w14:paraId="4654C5D6" w14:textId="77777777" w:rsidR="005A55E5" w:rsidRPr="007F29ED" w:rsidRDefault="005A55E5" w:rsidP="005A55E5">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Prime Minister on Date of Decision--</w:t>
      </w:r>
    </w:p>
    <w:p w14:paraId="1861A10F" w14:textId="77777777" w:rsidR="005A55E5" w:rsidRPr="007F29ED" w:rsidRDefault="005A55E5" w:rsidP="003A339F">
      <w:pPr>
        <w:rPr>
          <w:rFonts w:ascii="Garamond" w:hAnsi="Garamond"/>
          <w:sz w:val="28"/>
          <w:szCs w:val="28"/>
          <w:lang w:val="en-AU"/>
        </w:rPr>
      </w:pPr>
    </w:p>
    <w:p w14:paraId="1BD73EEB" w14:textId="77777777" w:rsidR="003D501C" w:rsidRPr="007F29ED" w:rsidRDefault="003D501C">
      <w:pPr>
        <w:rPr>
          <w:rFonts w:ascii="Garamond" w:hAnsi="Garamond"/>
          <w:sz w:val="28"/>
          <w:szCs w:val="28"/>
          <w:lang w:val="en-AU"/>
        </w:rPr>
      </w:pPr>
    </w:p>
    <w:p w14:paraId="5D519C89" w14:textId="58AF837E" w:rsidR="007E3B93" w:rsidRPr="007F29ED" w:rsidRDefault="007E3B93" w:rsidP="00CE4795">
      <w:pPr>
        <w:pStyle w:val="HCDB2"/>
      </w:pPr>
      <w:bookmarkStart w:id="75" w:name="_Toc223090674"/>
      <w:r w:rsidRPr="007F29ED">
        <w:t xml:space="preserve">Political Power on Date of </w:t>
      </w:r>
      <w:r w:rsidR="00D91CD8" w:rsidRPr="007F29ED">
        <w:t>Special Leave</w:t>
      </w:r>
      <w:r w:rsidRPr="007F29ED">
        <w:t xml:space="preserve"> Decision</w:t>
      </w:r>
      <w:bookmarkEnd w:id="75"/>
    </w:p>
    <w:p w14:paraId="3419D01C" w14:textId="77777777" w:rsidR="007E3B93" w:rsidRPr="007F29ED" w:rsidRDefault="007E3B93">
      <w:pPr>
        <w:rPr>
          <w:rFonts w:ascii="Garamond" w:hAnsi="Garamond"/>
          <w:sz w:val="28"/>
          <w:szCs w:val="28"/>
          <w:lang w:val="en-AU"/>
        </w:rPr>
      </w:pPr>
    </w:p>
    <w:p w14:paraId="63DDA3CB" w14:textId="1EC2D51B" w:rsidR="0068115C" w:rsidRPr="007F29ED" w:rsidRDefault="0068115C" w:rsidP="0068115C">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politicalPower</w:t>
      </w:r>
      <w:r w:rsidR="00FB6224" w:rsidRPr="007F29ED">
        <w:rPr>
          <w:rFonts w:ascii="Garamond" w:hAnsi="Garamond"/>
          <w:sz w:val="28"/>
          <w:szCs w:val="28"/>
          <w:lang w:val="en-AU"/>
        </w:rPr>
        <w:t>SL</w:t>
      </w:r>
      <w:proofErr w:type="spellEnd"/>
    </w:p>
    <w:p w14:paraId="120D0346" w14:textId="77777777" w:rsidR="0068115C" w:rsidRPr="007F29ED" w:rsidRDefault="0068115C" w:rsidP="0068115C">
      <w:pPr>
        <w:rPr>
          <w:rFonts w:ascii="Garamond" w:hAnsi="Garamond"/>
          <w:sz w:val="28"/>
          <w:szCs w:val="28"/>
          <w:lang w:val="en-AU"/>
        </w:rPr>
      </w:pPr>
    </w:p>
    <w:p w14:paraId="184349EE" w14:textId="7D51B488" w:rsidR="0068115C" w:rsidRPr="007F29ED" w:rsidRDefault="0068115C" w:rsidP="0068115C">
      <w:pPr>
        <w:jc w:val="both"/>
        <w:rPr>
          <w:rFonts w:ascii="Garamond" w:hAnsi="Garamond"/>
          <w:sz w:val="28"/>
          <w:szCs w:val="28"/>
          <w:lang w:val="en-AU"/>
        </w:rPr>
      </w:pPr>
      <w:r w:rsidRPr="007F29ED">
        <w:rPr>
          <w:rFonts w:ascii="Garamond" w:hAnsi="Garamond"/>
          <w:sz w:val="28"/>
          <w:szCs w:val="28"/>
          <w:lang w:val="en-AU"/>
        </w:rPr>
        <w:t>This variable indicates the controlling political party in both the House of Representatives and the Senate on the date of the High Court</w:t>
      </w:r>
      <w:r w:rsidR="004E339C" w:rsidRPr="007F29ED">
        <w:rPr>
          <w:rFonts w:ascii="Garamond" w:hAnsi="Garamond"/>
          <w:sz w:val="28"/>
          <w:szCs w:val="28"/>
          <w:lang w:val="en-AU"/>
        </w:rPr>
        <w:t xml:space="preserve"> SL</w:t>
      </w:r>
      <w:r w:rsidRPr="007F29ED">
        <w:rPr>
          <w:rFonts w:ascii="Garamond" w:hAnsi="Garamond"/>
          <w:sz w:val="28"/>
          <w:szCs w:val="28"/>
          <w:lang w:val="en-AU"/>
        </w:rPr>
        <w:t xml:space="preserve"> decision.</w:t>
      </w:r>
      <w:r w:rsidR="008630A0" w:rsidRPr="007F29ED">
        <w:rPr>
          <w:rFonts w:ascii="Garamond" w:hAnsi="Garamond"/>
          <w:sz w:val="28"/>
          <w:szCs w:val="28"/>
          <w:lang w:val="en-AU"/>
        </w:rPr>
        <w:t xml:space="preserve"> The normalizations contain both the coding options as well as the necessary information for political power in any given year.</w:t>
      </w:r>
    </w:p>
    <w:p w14:paraId="5AF8B056" w14:textId="1191C55C" w:rsidR="00BD02F9" w:rsidRPr="007F29ED" w:rsidRDefault="00BD02F9" w:rsidP="0068115C">
      <w:pPr>
        <w:jc w:val="both"/>
        <w:rPr>
          <w:rFonts w:ascii="Garamond" w:hAnsi="Garamond"/>
          <w:sz w:val="28"/>
          <w:szCs w:val="28"/>
          <w:lang w:val="en-AU"/>
        </w:rPr>
      </w:pPr>
    </w:p>
    <w:p w14:paraId="4AC6F7F0" w14:textId="77777777" w:rsidR="00BD02F9" w:rsidRPr="007F29ED" w:rsidRDefault="00BD02F9" w:rsidP="00BD02F9">
      <w:pPr>
        <w:jc w:val="both"/>
        <w:rPr>
          <w:rFonts w:ascii="Garamond" w:hAnsi="Garamond"/>
          <w:sz w:val="28"/>
          <w:szCs w:val="28"/>
          <w:lang w:val="en-AU"/>
        </w:rPr>
      </w:pPr>
      <w:r w:rsidRPr="007F29ED">
        <w:rPr>
          <w:rFonts w:ascii="Garamond" w:hAnsi="Garamond"/>
          <w:sz w:val="28"/>
          <w:szCs w:val="28"/>
          <w:lang w:val="en-AU"/>
        </w:rPr>
        <w:t>Values:</w:t>
      </w:r>
    </w:p>
    <w:p w14:paraId="4E2286B5" w14:textId="77777777" w:rsidR="00BD02F9" w:rsidRPr="007F29ED" w:rsidRDefault="00BD02F9" w:rsidP="00BD02F9">
      <w:pPr>
        <w:ind w:firstLine="720"/>
        <w:jc w:val="both"/>
        <w:rPr>
          <w:rFonts w:ascii="Garamond" w:hAnsi="Garamond"/>
          <w:sz w:val="28"/>
          <w:szCs w:val="28"/>
          <w:lang w:val="en-AU"/>
        </w:rPr>
      </w:pPr>
      <w:r w:rsidRPr="007F29ED">
        <w:rPr>
          <w:rFonts w:ascii="Garamond" w:hAnsi="Garamond"/>
          <w:sz w:val="28"/>
          <w:szCs w:val="28"/>
          <w:lang w:val="en-AU"/>
        </w:rPr>
        <w:t>1 Coalition House/Coalition Senate</w:t>
      </w:r>
    </w:p>
    <w:p w14:paraId="1D96A366" w14:textId="77777777" w:rsidR="00BD02F9" w:rsidRPr="007F29ED" w:rsidRDefault="00BD02F9" w:rsidP="00BD02F9">
      <w:pPr>
        <w:ind w:firstLine="720"/>
        <w:jc w:val="both"/>
        <w:rPr>
          <w:rFonts w:ascii="Garamond" w:hAnsi="Garamond"/>
          <w:sz w:val="28"/>
          <w:szCs w:val="28"/>
          <w:lang w:val="en-AU"/>
        </w:rPr>
      </w:pPr>
      <w:r w:rsidRPr="007F29ED">
        <w:rPr>
          <w:rFonts w:ascii="Garamond" w:hAnsi="Garamond"/>
          <w:sz w:val="28"/>
          <w:szCs w:val="28"/>
          <w:lang w:val="en-AU"/>
        </w:rPr>
        <w:t>2 Coalition House/Not Coalition Senate</w:t>
      </w:r>
    </w:p>
    <w:p w14:paraId="37074B22" w14:textId="77777777" w:rsidR="00BD02F9" w:rsidRPr="007F29ED" w:rsidRDefault="00BD02F9" w:rsidP="00BD02F9">
      <w:pPr>
        <w:jc w:val="both"/>
        <w:rPr>
          <w:rFonts w:ascii="Garamond" w:hAnsi="Garamond"/>
          <w:sz w:val="28"/>
          <w:szCs w:val="28"/>
          <w:lang w:val="en-AU"/>
        </w:rPr>
      </w:pPr>
      <w:r w:rsidRPr="007F29ED">
        <w:rPr>
          <w:rFonts w:ascii="Garamond" w:hAnsi="Garamond"/>
          <w:sz w:val="28"/>
          <w:szCs w:val="28"/>
          <w:lang w:val="en-AU"/>
        </w:rPr>
        <w:tab/>
        <w:t>3 Labour House/Labour Senate</w:t>
      </w:r>
    </w:p>
    <w:p w14:paraId="2DDA3158" w14:textId="77777777" w:rsidR="00BD02F9" w:rsidRPr="007F29ED" w:rsidRDefault="00BD02F9" w:rsidP="00BD02F9">
      <w:pPr>
        <w:jc w:val="both"/>
        <w:rPr>
          <w:rFonts w:ascii="Garamond" w:hAnsi="Garamond"/>
          <w:sz w:val="28"/>
          <w:szCs w:val="28"/>
          <w:lang w:val="en-AU"/>
        </w:rPr>
      </w:pPr>
      <w:r w:rsidRPr="007F29ED">
        <w:rPr>
          <w:rFonts w:ascii="Garamond" w:hAnsi="Garamond"/>
          <w:sz w:val="28"/>
          <w:szCs w:val="28"/>
          <w:lang w:val="en-AU"/>
        </w:rPr>
        <w:tab/>
        <w:t>4 Labour House/Not Labour Senate</w:t>
      </w:r>
    </w:p>
    <w:p w14:paraId="71922D20" w14:textId="598FAD71" w:rsidR="00BD02F9" w:rsidRPr="007F29ED" w:rsidRDefault="00BD02F9" w:rsidP="00BD02F9">
      <w:pPr>
        <w:jc w:val="both"/>
        <w:rPr>
          <w:rFonts w:ascii="Garamond" w:hAnsi="Garamond"/>
          <w:sz w:val="28"/>
          <w:szCs w:val="28"/>
          <w:lang w:val="en-AU"/>
        </w:rPr>
      </w:pPr>
      <w:r w:rsidRPr="007F29ED">
        <w:rPr>
          <w:rFonts w:ascii="Garamond" w:hAnsi="Garamond"/>
          <w:sz w:val="28"/>
          <w:szCs w:val="28"/>
          <w:lang w:val="en-AU"/>
        </w:rPr>
        <w:tab/>
        <w:t>5 Neither/Neither</w:t>
      </w:r>
    </w:p>
    <w:p w14:paraId="77FDBA77" w14:textId="77777777" w:rsidR="00BD02F9" w:rsidRPr="007F29ED" w:rsidRDefault="00BD02F9" w:rsidP="00BD02F9">
      <w:pPr>
        <w:jc w:val="both"/>
        <w:rPr>
          <w:rFonts w:ascii="Garamond" w:hAnsi="Garamond"/>
          <w:sz w:val="28"/>
          <w:szCs w:val="28"/>
          <w:lang w:val="en-AU"/>
        </w:rPr>
      </w:pPr>
    </w:p>
    <w:tbl>
      <w:tblPr>
        <w:tblStyle w:val="TableGrid"/>
        <w:tblpPr w:leftFromText="180" w:rightFromText="180" w:vertAnchor="text" w:horzAnchor="page" w:tblpX="2350" w:tblpY="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BD02F9" w:rsidRPr="007F29ED" w14:paraId="7D9BC0EB" w14:textId="77777777" w:rsidTr="00E431BC">
        <w:tc>
          <w:tcPr>
            <w:tcW w:w="2448" w:type="dxa"/>
          </w:tcPr>
          <w:p w14:paraId="0FDA19F7" w14:textId="77777777" w:rsidR="00BD02F9" w:rsidRPr="007F29ED" w:rsidRDefault="00BD02F9" w:rsidP="00E431BC">
            <w:pPr>
              <w:jc w:val="both"/>
              <w:rPr>
                <w:rFonts w:ascii="Garamond" w:hAnsi="Garamond"/>
                <w:sz w:val="28"/>
                <w:szCs w:val="28"/>
                <w:lang w:val="en-AU"/>
              </w:rPr>
            </w:pPr>
          </w:p>
        </w:tc>
        <w:tc>
          <w:tcPr>
            <w:tcW w:w="4230" w:type="dxa"/>
            <w:gridSpan w:val="2"/>
          </w:tcPr>
          <w:p w14:paraId="3D22DD97"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Party in Control</w:t>
            </w:r>
          </w:p>
        </w:tc>
      </w:tr>
      <w:tr w:rsidR="00BD02F9" w:rsidRPr="007F29ED" w14:paraId="5082FA42" w14:textId="77777777" w:rsidTr="00E431BC">
        <w:tc>
          <w:tcPr>
            <w:tcW w:w="2448" w:type="dxa"/>
          </w:tcPr>
          <w:p w14:paraId="5B44FA1F"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Election</w:t>
            </w:r>
          </w:p>
        </w:tc>
        <w:tc>
          <w:tcPr>
            <w:tcW w:w="2055" w:type="dxa"/>
          </w:tcPr>
          <w:p w14:paraId="003C4FC2"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House</w:t>
            </w:r>
          </w:p>
        </w:tc>
        <w:tc>
          <w:tcPr>
            <w:tcW w:w="2175" w:type="dxa"/>
          </w:tcPr>
          <w:p w14:paraId="24CC6672"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Senate</w:t>
            </w:r>
          </w:p>
        </w:tc>
      </w:tr>
      <w:tr w:rsidR="00BD02F9" w:rsidRPr="007F29ED" w14:paraId="5FE4B7EF" w14:textId="77777777" w:rsidTr="00E431BC">
        <w:tc>
          <w:tcPr>
            <w:tcW w:w="2448" w:type="dxa"/>
          </w:tcPr>
          <w:p w14:paraId="4BC78BD8"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Dec 1, 1984</w:t>
            </w:r>
          </w:p>
        </w:tc>
        <w:tc>
          <w:tcPr>
            <w:tcW w:w="2055" w:type="dxa"/>
          </w:tcPr>
          <w:p w14:paraId="414CBD74"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Labour</w:t>
            </w:r>
          </w:p>
        </w:tc>
        <w:tc>
          <w:tcPr>
            <w:tcW w:w="2175" w:type="dxa"/>
          </w:tcPr>
          <w:p w14:paraId="380CD8C4"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Labour</w:t>
            </w:r>
          </w:p>
        </w:tc>
      </w:tr>
      <w:tr w:rsidR="00BD02F9" w:rsidRPr="007F29ED" w14:paraId="7DF1AB9F" w14:textId="77777777" w:rsidTr="00E431BC">
        <w:tc>
          <w:tcPr>
            <w:tcW w:w="2448" w:type="dxa"/>
          </w:tcPr>
          <w:p w14:paraId="647138C5"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July 11, 1987</w:t>
            </w:r>
          </w:p>
        </w:tc>
        <w:tc>
          <w:tcPr>
            <w:tcW w:w="2055" w:type="dxa"/>
          </w:tcPr>
          <w:p w14:paraId="669BBB73"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Labour</w:t>
            </w:r>
          </w:p>
        </w:tc>
        <w:tc>
          <w:tcPr>
            <w:tcW w:w="2175" w:type="dxa"/>
          </w:tcPr>
          <w:p w14:paraId="7F731B77"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Labour</w:t>
            </w:r>
          </w:p>
        </w:tc>
      </w:tr>
      <w:tr w:rsidR="00BD02F9" w:rsidRPr="007F29ED" w14:paraId="4707B3D6" w14:textId="77777777" w:rsidTr="00E431BC">
        <w:tc>
          <w:tcPr>
            <w:tcW w:w="2448" w:type="dxa"/>
          </w:tcPr>
          <w:p w14:paraId="3B51FBA8"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Mar 24, 1990</w:t>
            </w:r>
          </w:p>
        </w:tc>
        <w:tc>
          <w:tcPr>
            <w:tcW w:w="2055" w:type="dxa"/>
          </w:tcPr>
          <w:p w14:paraId="53303079"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Labour</w:t>
            </w:r>
          </w:p>
        </w:tc>
        <w:tc>
          <w:tcPr>
            <w:tcW w:w="2175" w:type="dxa"/>
          </w:tcPr>
          <w:p w14:paraId="7AC086FE"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Labour</w:t>
            </w:r>
          </w:p>
        </w:tc>
      </w:tr>
      <w:tr w:rsidR="00BD02F9" w:rsidRPr="007F29ED" w14:paraId="0D9EC01C" w14:textId="77777777" w:rsidTr="00E431BC">
        <w:tc>
          <w:tcPr>
            <w:tcW w:w="2448" w:type="dxa"/>
          </w:tcPr>
          <w:p w14:paraId="0D8AF26F"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Mar 13, 1993</w:t>
            </w:r>
          </w:p>
        </w:tc>
        <w:tc>
          <w:tcPr>
            <w:tcW w:w="2055" w:type="dxa"/>
          </w:tcPr>
          <w:p w14:paraId="26835010"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Labour</w:t>
            </w:r>
          </w:p>
        </w:tc>
        <w:tc>
          <w:tcPr>
            <w:tcW w:w="2175" w:type="dxa"/>
          </w:tcPr>
          <w:p w14:paraId="16A33115"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Labour</w:t>
            </w:r>
          </w:p>
        </w:tc>
      </w:tr>
      <w:tr w:rsidR="00BD02F9" w:rsidRPr="007F29ED" w14:paraId="6892B4C8" w14:textId="77777777" w:rsidTr="00E431BC">
        <w:tc>
          <w:tcPr>
            <w:tcW w:w="2448" w:type="dxa"/>
          </w:tcPr>
          <w:p w14:paraId="1E3C9E9B"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Oct 3, 1998</w:t>
            </w:r>
          </w:p>
        </w:tc>
        <w:tc>
          <w:tcPr>
            <w:tcW w:w="2055" w:type="dxa"/>
          </w:tcPr>
          <w:p w14:paraId="169D6F23"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Coalition</w:t>
            </w:r>
          </w:p>
        </w:tc>
        <w:tc>
          <w:tcPr>
            <w:tcW w:w="2175" w:type="dxa"/>
          </w:tcPr>
          <w:p w14:paraId="30BD487D"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Coalition</w:t>
            </w:r>
          </w:p>
        </w:tc>
      </w:tr>
      <w:tr w:rsidR="00BD02F9" w:rsidRPr="007F29ED" w14:paraId="65467F40" w14:textId="77777777" w:rsidTr="00E431BC">
        <w:tc>
          <w:tcPr>
            <w:tcW w:w="2448" w:type="dxa"/>
          </w:tcPr>
          <w:p w14:paraId="5F2E4089"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Nov 10, 2001</w:t>
            </w:r>
          </w:p>
        </w:tc>
        <w:tc>
          <w:tcPr>
            <w:tcW w:w="2055" w:type="dxa"/>
          </w:tcPr>
          <w:p w14:paraId="0C6EA67B"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Coalition</w:t>
            </w:r>
          </w:p>
        </w:tc>
        <w:tc>
          <w:tcPr>
            <w:tcW w:w="2175" w:type="dxa"/>
          </w:tcPr>
          <w:p w14:paraId="0BF586F1"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Coalition</w:t>
            </w:r>
          </w:p>
        </w:tc>
      </w:tr>
      <w:tr w:rsidR="00BD02F9" w:rsidRPr="007F29ED" w14:paraId="4C405A85" w14:textId="77777777" w:rsidTr="00E431BC">
        <w:tc>
          <w:tcPr>
            <w:tcW w:w="2448" w:type="dxa"/>
          </w:tcPr>
          <w:p w14:paraId="5C8CA0D3"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Oct 9, 2004</w:t>
            </w:r>
          </w:p>
        </w:tc>
        <w:tc>
          <w:tcPr>
            <w:tcW w:w="2055" w:type="dxa"/>
          </w:tcPr>
          <w:p w14:paraId="1A02B20B"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Coalition</w:t>
            </w:r>
          </w:p>
        </w:tc>
        <w:tc>
          <w:tcPr>
            <w:tcW w:w="2175" w:type="dxa"/>
          </w:tcPr>
          <w:p w14:paraId="74751F58"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Coalition</w:t>
            </w:r>
          </w:p>
        </w:tc>
      </w:tr>
      <w:tr w:rsidR="00BD02F9" w:rsidRPr="007F29ED" w14:paraId="6CACE1A0" w14:textId="77777777" w:rsidTr="00E431BC">
        <w:tc>
          <w:tcPr>
            <w:tcW w:w="2448" w:type="dxa"/>
          </w:tcPr>
          <w:p w14:paraId="5BDD7B5A"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Nov 24, 2007</w:t>
            </w:r>
          </w:p>
        </w:tc>
        <w:tc>
          <w:tcPr>
            <w:tcW w:w="2055" w:type="dxa"/>
          </w:tcPr>
          <w:p w14:paraId="5AD22022"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Labour</w:t>
            </w:r>
          </w:p>
        </w:tc>
        <w:tc>
          <w:tcPr>
            <w:tcW w:w="2175" w:type="dxa"/>
          </w:tcPr>
          <w:p w14:paraId="4A279C88"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Labour</w:t>
            </w:r>
          </w:p>
        </w:tc>
      </w:tr>
      <w:tr w:rsidR="00BD02F9" w:rsidRPr="007F29ED" w14:paraId="570EC359" w14:textId="77777777" w:rsidTr="00E431BC">
        <w:tc>
          <w:tcPr>
            <w:tcW w:w="2448" w:type="dxa"/>
          </w:tcPr>
          <w:p w14:paraId="3F589742"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lastRenderedPageBreak/>
              <w:t>Aug 21, 2010</w:t>
            </w:r>
          </w:p>
        </w:tc>
        <w:tc>
          <w:tcPr>
            <w:tcW w:w="2055" w:type="dxa"/>
          </w:tcPr>
          <w:p w14:paraId="44AF9A9D"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Neither</w:t>
            </w:r>
          </w:p>
        </w:tc>
        <w:tc>
          <w:tcPr>
            <w:tcW w:w="2175" w:type="dxa"/>
          </w:tcPr>
          <w:p w14:paraId="1FCB587F"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Neither</w:t>
            </w:r>
          </w:p>
        </w:tc>
      </w:tr>
      <w:tr w:rsidR="00BD02F9" w:rsidRPr="007F29ED" w14:paraId="07ACA83D" w14:textId="77777777" w:rsidTr="00E431BC">
        <w:tc>
          <w:tcPr>
            <w:tcW w:w="2448" w:type="dxa"/>
          </w:tcPr>
          <w:p w14:paraId="6C69048C"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Sept 7, 2013</w:t>
            </w:r>
          </w:p>
        </w:tc>
        <w:tc>
          <w:tcPr>
            <w:tcW w:w="2055" w:type="dxa"/>
          </w:tcPr>
          <w:p w14:paraId="13E05930"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Coalition</w:t>
            </w:r>
          </w:p>
        </w:tc>
        <w:tc>
          <w:tcPr>
            <w:tcW w:w="2175" w:type="dxa"/>
          </w:tcPr>
          <w:p w14:paraId="20CA3053"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Coalition</w:t>
            </w:r>
          </w:p>
        </w:tc>
      </w:tr>
      <w:tr w:rsidR="00BD02F9" w:rsidRPr="007F29ED" w14:paraId="4F05F69D" w14:textId="77777777" w:rsidTr="00E431BC">
        <w:tc>
          <w:tcPr>
            <w:tcW w:w="2448" w:type="dxa"/>
          </w:tcPr>
          <w:p w14:paraId="05BED599"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July 2, 2016</w:t>
            </w:r>
          </w:p>
        </w:tc>
        <w:tc>
          <w:tcPr>
            <w:tcW w:w="2055" w:type="dxa"/>
          </w:tcPr>
          <w:p w14:paraId="05151338"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Coalition</w:t>
            </w:r>
          </w:p>
        </w:tc>
        <w:tc>
          <w:tcPr>
            <w:tcW w:w="2175" w:type="dxa"/>
          </w:tcPr>
          <w:p w14:paraId="148F0D82" w14:textId="77777777" w:rsidR="00BD02F9" w:rsidRPr="007F29ED" w:rsidRDefault="00BD02F9" w:rsidP="00E431BC">
            <w:pPr>
              <w:ind w:left="720"/>
              <w:jc w:val="both"/>
              <w:rPr>
                <w:rFonts w:ascii="Garamond" w:hAnsi="Garamond"/>
                <w:sz w:val="28"/>
                <w:szCs w:val="28"/>
                <w:lang w:val="en-AU"/>
              </w:rPr>
            </w:pPr>
            <w:r w:rsidRPr="007F29ED">
              <w:rPr>
                <w:rFonts w:ascii="Garamond" w:hAnsi="Garamond"/>
                <w:sz w:val="28"/>
                <w:szCs w:val="28"/>
                <w:lang w:val="en-AU"/>
              </w:rPr>
              <w:t>Not Coalition</w:t>
            </w:r>
          </w:p>
        </w:tc>
      </w:tr>
    </w:tbl>
    <w:p w14:paraId="307A6E13" w14:textId="77777777" w:rsidR="0068115C" w:rsidRPr="007F29ED" w:rsidRDefault="0068115C">
      <w:pPr>
        <w:rPr>
          <w:rFonts w:ascii="Garamond" w:hAnsi="Garamond"/>
          <w:sz w:val="28"/>
          <w:szCs w:val="28"/>
          <w:lang w:val="en-AU"/>
        </w:rPr>
      </w:pPr>
    </w:p>
    <w:p w14:paraId="471FE42F" w14:textId="77777777" w:rsidR="00B95211" w:rsidRPr="007F29ED" w:rsidRDefault="00B95211" w:rsidP="00EF4653">
      <w:pPr>
        <w:jc w:val="both"/>
        <w:rPr>
          <w:rFonts w:ascii="Garamond" w:hAnsi="Garamond"/>
          <w:sz w:val="28"/>
          <w:szCs w:val="28"/>
          <w:lang w:val="en-AU"/>
        </w:rPr>
      </w:pPr>
    </w:p>
    <w:p w14:paraId="63B6E527" w14:textId="77777777" w:rsidR="00B95211" w:rsidRPr="007F29ED" w:rsidRDefault="00B95211" w:rsidP="00EF4653">
      <w:pPr>
        <w:jc w:val="both"/>
        <w:rPr>
          <w:rFonts w:ascii="Garamond" w:hAnsi="Garamond"/>
          <w:sz w:val="28"/>
          <w:szCs w:val="28"/>
          <w:lang w:val="en-AU"/>
        </w:rPr>
      </w:pPr>
    </w:p>
    <w:p w14:paraId="0117D24A" w14:textId="77777777" w:rsidR="00E51FD5" w:rsidRPr="007F29ED" w:rsidRDefault="00E51FD5" w:rsidP="00EF4653">
      <w:pPr>
        <w:jc w:val="both"/>
        <w:rPr>
          <w:rFonts w:ascii="Garamond" w:hAnsi="Garamond"/>
          <w:sz w:val="28"/>
          <w:szCs w:val="28"/>
          <w:lang w:val="en-AU"/>
        </w:rPr>
      </w:pPr>
    </w:p>
    <w:p w14:paraId="18429893" w14:textId="77777777" w:rsidR="00E51FD5" w:rsidRPr="007F29ED" w:rsidRDefault="00E51FD5" w:rsidP="00EF4653">
      <w:pPr>
        <w:jc w:val="both"/>
        <w:rPr>
          <w:rFonts w:ascii="Garamond" w:hAnsi="Garamond"/>
          <w:sz w:val="28"/>
          <w:szCs w:val="28"/>
          <w:lang w:val="en-AU"/>
        </w:rPr>
      </w:pPr>
    </w:p>
    <w:p w14:paraId="47154AF5" w14:textId="77777777" w:rsidR="00E51FD5" w:rsidRPr="007F29ED" w:rsidRDefault="00E51FD5" w:rsidP="00EF4653">
      <w:pPr>
        <w:jc w:val="both"/>
        <w:rPr>
          <w:rFonts w:ascii="Garamond" w:hAnsi="Garamond"/>
          <w:sz w:val="28"/>
          <w:szCs w:val="28"/>
          <w:lang w:val="en-AU"/>
        </w:rPr>
      </w:pPr>
    </w:p>
    <w:p w14:paraId="5D7D6009" w14:textId="499A7F5F" w:rsidR="00EF4653" w:rsidRPr="007F29ED" w:rsidRDefault="00EF4653" w:rsidP="00EF4653">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w:t>
      </w:r>
      <w:r w:rsidR="00A65ABB" w:rsidRPr="007F29ED">
        <w:rPr>
          <w:rFonts w:ascii="Garamond" w:hAnsi="Garamond"/>
          <w:i/>
          <w:sz w:val="28"/>
          <w:szCs w:val="28"/>
          <w:lang w:val="en-AU"/>
        </w:rPr>
        <w:t xml:space="preserve"> Political Power on Date of High Court Decision</w:t>
      </w:r>
      <w:r w:rsidRPr="007F29ED">
        <w:rPr>
          <w:rFonts w:ascii="Garamond" w:hAnsi="Garamond"/>
          <w:i/>
          <w:sz w:val="28"/>
          <w:szCs w:val="28"/>
          <w:lang w:val="en-AU"/>
        </w:rPr>
        <w:t>--</w:t>
      </w:r>
    </w:p>
    <w:p w14:paraId="78516C20" w14:textId="77777777" w:rsidR="007E3B93" w:rsidRPr="007F29ED" w:rsidRDefault="007E3B93">
      <w:pPr>
        <w:rPr>
          <w:rFonts w:ascii="Garamond" w:hAnsi="Garamond"/>
          <w:sz w:val="28"/>
          <w:szCs w:val="28"/>
          <w:lang w:val="en-AU"/>
        </w:rPr>
      </w:pPr>
    </w:p>
    <w:p w14:paraId="7496CCB2" w14:textId="77777777" w:rsidR="004309C6" w:rsidRPr="007F29ED" w:rsidRDefault="004309C6">
      <w:pPr>
        <w:rPr>
          <w:rFonts w:ascii="Garamond" w:hAnsi="Garamond"/>
          <w:sz w:val="28"/>
          <w:szCs w:val="28"/>
          <w:lang w:val="en-AU"/>
        </w:rPr>
      </w:pPr>
    </w:p>
    <w:p w14:paraId="0FA2CC0B" w14:textId="5C6B2A26" w:rsidR="00357796" w:rsidRPr="007F29ED" w:rsidRDefault="00357796" w:rsidP="00CE4795">
      <w:pPr>
        <w:pStyle w:val="HCDB2"/>
      </w:pPr>
      <w:bookmarkStart w:id="76" w:name="_Hlk221526464"/>
      <w:bookmarkStart w:id="77" w:name="_Toc223090675"/>
      <w:r w:rsidRPr="007F29ED">
        <w:t>Oral Argument Link</w:t>
      </w:r>
      <w:bookmarkEnd w:id="77"/>
      <w:r w:rsidRPr="007F29ED">
        <w:t xml:space="preserve"> </w:t>
      </w:r>
    </w:p>
    <w:p w14:paraId="737A80B6" w14:textId="77777777" w:rsidR="00357796" w:rsidRPr="007F29ED" w:rsidRDefault="00357796" w:rsidP="00357796">
      <w:pPr>
        <w:rPr>
          <w:rFonts w:ascii="Garamond" w:hAnsi="Garamond"/>
          <w:sz w:val="28"/>
          <w:szCs w:val="28"/>
          <w:lang w:val="en-AU"/>
        </w:rPr>
      </w:pPr>
    </w:p>
    <w:p w14:paraId="3DA8ACBB" w14:textId="3D6DEB21" w:rsidR="00357796" w:rsidRPr="007F29ED" w:rsidRDefault="00357796" w:rsidP="00357796">
      <w:pPr>
        <w:rPr>
          <w:rFonts w:ascii="Garamond" w:hAnsi="Garamond"/>
          <w:sz w:val="28"/>
          <w:szCs w:val="28"/>
          <w:lang w:val="en-AU"/>
        </w:rPr>
      </w:pPr>
      <w:r w:rsidRPr="007F29ED">
        <w:rPr>
          <w:rFonts w:ascii="Garamond" w:hAnsi="Garamond"/>
          <w:sz w:val="28"/>
          <w:szCs w:val="28"/>
          <w:lang w:val="en-AU"/>
        </w:rPr>
        <w:t xml:space="preserve">Variable Label: </w:t>
      </w:r>
      <w:proofErr w:type="spellStart"/>
      <w:r w:rsidRPr="007F29ED">
        <w:rPr>
          <w:rFonts w:ascii="Garamond" w:hAnsi="Garamond"/>
          <w:sz w:val="28"/>
          <w:szCs w:val="28"/>
          <w:lang w:val="en-AU"/>
        </w:rPr>
        <w:t>oralArgumentLink</w:t>
      </w:r>
      <w:proofErr w:type="spellEnd"/>
    </w:p>
    <w:p w14:paraId="5003FB88" w14:textId="5BE74F14" w:rsidR="00357796" w:rsidRPr="007F29ED" w:rsidRDefault="00357796" w:rsidP="00357796">
      <w:pPr>
        <w:rPr>
          <w:rFonts w:ascii="Garamond" w:hAnsi="Garamond"/>
          <w:sz w:val="28"/>
          <w:szCs w:val="28"/>
          <w:lang w:val="en-AU"/>
        </w:rPr>
      </w:pPr>
    </w:p>
    <w:p w14:paraId="53D1A92D" w14:textId="227CB844" w:rsidR="00BD02F9" w:rsidRPr="007F29ED" w:rsidRDefault="00BD02F9" w:rsidP="00357796">
      <w:pPr>
        <w:rPr>
          <w:rFonts w:ascii="Garamond" w:hAnsi="Garamond"/>
          <w:sz w:val="28"/>
          <w:szCs w:val="28"/>
          <w:lang w:val="en-AU"/>
        </w:rPr>
      </w:pPr>
      <w:r w:rsidRPr="007F29ED">
        <w:rPr>
          <w:rFonts w:ascii="Garamond" w:hAnsi="Garamond"/>
          <w:sz w:val="28"/>
          <w:szCs w:val="28"/>
          <w:lang w:val="en-AU"/>
        </w:rPr>
        <w:t>Link already scraped in where relevant. Where not relevant (i.e. disposition on the papers), code 999.</w:t>
      </w:r>
    </w:p>
    <w:p w14:paraId="6C40113B" w14:textId="77777777" w:rsidR="00357796" w:rsidRPr="007F29ED" w:rsidRDefault="00357796" w:rsidP="00357796">
      <w:pPr>
        <w:rPr>
          <w:rFonts w:ascii="Garamond" w:hAnsi="Garamond"/>
          <w:sz w:val="28"/>
          <w:szCs w:val="28"/>
          <w:lang w:val="en-AU"/>
        </w:rPr>
      </w:pPr>
    </w:p>
    <w:p w14:paraId="70E1F20D" w14:textId="11768704" w:rsidR="00357796" w:rsidRPr="007F29ED" w:rsidRDefault="00357796" w:rsidP="00357796">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Oral Argument Link</w:t>
      </w:r>
      <w:r w:rsidR="00B03D05" w:rsidRPr="007F29ED">
        <w:rPr>
          <w:rFonts w:ascii="Garamond" w:hAnsi="Garamond"/>
          <w:i/>
          <w:sz w:val="28"/>
          <w:szCs w:val="28"/>
          <w:lang w:val="en-AU"/>
        </w:rPr>
        <w:t>—</w:t>
      </w:r>
    </w:p>
    <w:bookmarkEnd w:id="76"/>
    <w:p w14:paraId="5C07949A" w14:textId="29DCBD8D" w:rsidR="00B03D05" w:rsidRPr="007F29ED" w:rsidRDefault="00B03D05" w:rsidP="00357796">
      <w:pPr>
        <w:jc w:val="both"/>
        <w:rPr>
          <w:rFonts w:ascii="Garamond" w:hAnsi="Garamond"/>
          <w:sz w:val="28"/>
          <w:szCs w:val="28"/>
          <w:lang w:val="en-AU"/>
        </w:rPr>
      </w:pPr>
    </w:p>
    <w:p w14:paraId="3675A762" w14:textId="77777777" w:rsidR="00FB6224" w:rsidRPr="007F29ED" w:rsidRDefault="00FB6224" w:rsidP="00CE4795">
      <w:pPr>
        <w:pStyle w:val="HCDB1"/>
      </w:pPr>
    </w:p>
    <w:p w14:paraId="42E5FBCD" w14:textId="77777777" w:rsidR="00FB6224" w:rsidRPr="007F29ED" w:rsidRDefault="00FB6224" w:rsidP="00CE4795">
      <w:pPr>
        <w:pStyle w:val="HCDB1"/>
      </w:pPr>
    </w:p>
    <w:p w14:paraId="732BA682" w14:textId="62483B6C" w:rsidR="00CE4795" w:rsidRPr="007F29ED" w:rsidRDefault="00CE4795" w:rsidP="00CE4795">
      <w:pPr>
        <w:pStyle w:val="HCDB2"/>
      </w:pPr>
      <w:bookmarkStart w:id="78" w:name="_Toc223090676"/>
      <w:r w:rsidRPr="007F29ED">
        <w:t>Notes</w:t>
      </w:r>
      <w:bookmarkEnd w:id="78"/>
    </w:p>
    <w:p w14:paraId="6C9FC77A" w14:textId="77777777" w:rsidR="00CE4795" w:rsidRPr="007F29ED" w:rsidRDefault="00CE4795" w:rsidP="00CE4795">
      <w:pPr>
        <w:rPr>
          <w:rFonts w:ascii="Garamond" w:hAnsi="Garamond"/>
          <w:sz w:val="28"/>
          <w:szCs w:val="28"/>
          <w:lang w:val="en-AU"/>
        </w:rPr>
      </w:pPr>
    </w:p>
    <w:p w14:paraId="48B49612" w14:textId="66EC5DCF" w:rsidR="00CE4795" w:rsidRPr="007F29ED" w:rsidRDefault="00CE4795" w:rsidP="00CE4795">
      <w:pPr>
        <w:rPr>
          <w:rFonts w:ascii="Garamond" w:hAnsi="Garamond"/>
          <w:sz w:val="28"/>
          <w:szCs w:val="28"/>
          <w:lang w:val="en-AU"/>
        </w:rPr>
      </w:pPr>
      <w:r w:rsidRPr="007F29ED">
        <w:rPr>
          <w:rFonts w:ascii="Garamond" w:hAnsi="Garamond"/>
          <w:sz w:val="28"/>
          <w:szCs w:val="28"/>
          <w:lang w:val="en-AU"/>
        </w:rPr>
        <w:t>Variable Label: Notes</w:t>
      </w:r>
    </w:p>
    <w:p w14:paraId="52EE0907" w14:textId="77777777" w:rsidR="00CE4795" w:rsidRPr="007F29ED" w:rsidRDefault="00CE4795" w:rsidP="00CE4795">
      <w:pPr>
        <w:rPr>
          <w:rFonts w:ascii="Garamond" w:hAnsi="Garamond"/>
          <w:sz w:val="28"/>
          <w:szCs w:val="28"/>
          <w:lang w:val="en-AU"/>
        </w:rPr>
      </w:pPr>
    </w:p>
    <w:p w14:paraId="10DD3F3E" w14:textId="07BD8F84" w:rsidR="00CE4795" w:rsidRPr="007F29ED" w:rsidRDefault="00CE4795" w:rsidP="00CE4795">
      <w:pPr>
        <w:rPr>
          <w:rFonts w:ascii="Garamond" w:hAnsi="Garamond"/>
          <w:sz w:val="28"/>
          <w:szCs w:val="28"/>
          <w:lang w:val="en-AU"/>
        </w:rPr>
      </w:pPr>
      <w:r w:rsidRPr="007F29ED">
        <w:rPr>
          <w:rFonts w:ascii="Garamond" w:hAnsi="Garamond"/>
          <w:sz w:val="28"/>
          <w:szCs w:val="28"/>
          <w:lang w:val="en-AU"/>
        </w:rPr>
        <w:t>Notes to the data</w:t>
      </w:r>
    </w:p>
    <w:p w14:paraId="12CFDE01" w14:textId="77777777" w:rsidR="00CE4795" w:rsidRPr="007F29ED" w:rsidRDefault="00CE4795" w:rsidP="00CE4795">
      <w:pPr>
        <w:rPr>
          <w:rFonts w:ascii="Garamond" w:hAnsi="Garamond"/>
          <w:sz w:val="28"/>
          <w:szCs w:val="28"/>
          <w:lang w:val="en-AU"/>
        </w:rPr>
      </w:pPr>
    </w:p>
    <w:p w14:paraId="4B8493D8" w14:textId="7B5B9901" w:rsidR="00CE4795" w:rsidRPr="007F29ED" w:rsidRDefault="00CE4795" w:rsidP="00CE4795">
      <w:pPr>
        <w:jc w:val="both"/>
        <w:rPr>
          <w:rFonts w:ascii="Garamond" w:hAnsi="Garamond"/>
          <w:i/>
          <w:sz w:val="28"/>
          <w:szCs w:val="28"/>
          <w:lang w:val="en-AU"/>
        </w:rPr>
      </w:pPr>
      <w:r w:rsidRPr="007F29ED">
        <w:rPr>
          <w:rFonts w:ascii="Garamond" w:hAnsi="Garamond"/>
          <w:sz w:val="28"/>
          <w:szCs w:val="28"/>
          <w:lang w:val="en-AU"/>
        </w:rPr>
        <w:t>--</w:t>
      </w:r>
      <w:r w:rsidRPr="007F29ED">
        <w:rPr>
          <w:rFonts w:ascii="Garamond" w:hAnsi="Garamond"/>
          <w:i/>
          <w:sz w:val="28"/>
          <w:szCs w:val="28"/>
          <w:lang w:val="en-AU"/>
        </w:rPr>
        <w:t>End Content for Variable Notes—</w:t>
      </w:r>
    </w:p>
    <w:p w14:paraId="050A27CD" w14:textId="77777777" w:rsidR="00FB6224" w:rsidRPr="007F29ED" w:rsidRDefault="00FB6224" w:rsidP="00CE4795">
      <w:pPr>
        <w:pStyle w:val="HCDB1"/>
      </w:pPr>
    </w:p>
    <w:p w14:paraId="54B63A6E" w14:textId="0CC046E6" w:rsidR="00FB6224" w:rsidRPr="007F29ED" w:rsidRDefault="00FB6224" w:rsidP="00CE4795">
      <w:pPr>
        <w:pStyle w:val="HCDB1"/>
      </w:pPr>
    </w:p>
    <w:p w14:paraId="21D28F96" w14:textId="77777777" w:rsidR="00FB6224" w:rsidRPr="007F29ED" w:rsidRDefault="00FB6224" w:rsidP="00CE4795">
      <w:pPr>
        <w:pStyle w:val="HCDB1"/>
      </w:pPr>
    </w:p>
    <w:p w14:paraId="69938C82" w14:textId="77777777" w:rsidR="00CE4795" w:rsidRPr="007F29ED" w:rsidRDefault="00CE4795">
      <w:pPr>
        <w:rPr>
          <w:rFonts w:ascii="Garamond" w:hAnsi="Garamond"/>
          <w:b/>
          <w:smallCaps/>
          <w:sz w:val="28"/>
          <w:szCs w:val="28"/>
          <w:lang w:val="en-AU"/>
        </w:rPr>
      </w:pPr>
      <w:r w:rsidRPr="007F29ED">
        <w:rPr>
          <w:rFonts w:ascii="Garamond" w:hAnsi="Garamond"/>
        </w:rPr>
        <w:br w:type="page"/>
      </w:r>
    </w:p>
    <w:p w14:paraId="14608964" w14:textId="6DAEE4FC" w:rsidR="00B03D05" w:rsidRPr="007F29ED" w:rsidRDefault="00B03D05" w:rsidP="00CE4795">
      <w:pPr>
        <w:pStyle w:val="HCDB1"/>
      </w:pPr>
      <w:bookmarkStart w:id="79" w:name="_Toc223090677"/>
      <w:r w:rsidRPr="007F29ED">
        <w:lastRenderedPageBreak/>
        <w:t>Appendix</w:t>
      </w:r>
      <w:bookmarkEnd w:id="79"/>
    </w:p>
    <w:p w14:paraId="48337DBA" w14:textId="7A6B1FA2" w:rsidR="00B03D05" w:rsidRPr="007F29ED" w:rsidRDefault="00B03D05" w:rsidP="00357796">
      <w:pPr>
        <w:jc w:val="both"/>
        <w:rPr>
          <w:rFonts w:ascii="Garamond" w:hAnsi="Garamond"/>
          <w:sz w:val="28"/>
          <w:szCs w:val="28"/>
          <w:lang w:val="en-AU"/>
        </w:rPr>
      </w:pPr>
    </w:p>
    <w:p w14:paraId="5583C86F" w14:textId="37F9B63C" w:rsidR="00B03D05" w:rsidRPr="007F29ED" w:rsidRDefault="00B03D05" w:rsidP="00A87C8A">
      <w:pPr>
        <w:rPr>
          <w:rFonts w:ascii="Garamond" w:hAnsi="Garamond"/>
        </w:rPr>
      </w:pPr>
      <w:bookmarkStart w:id="80" w:name="_Toc14854714"/>
      <w:bookmarkStart w:id="81" w:name="_Toc128468011"/>
      <w:proofErr w:type="spellStart"/>
      <w:r w:rsidRPr="007F29ED">
        <w:rPr>
          <w:rFonts w:ascii="Garamond" w:hAnsi="Garamond"/>
        </w:rPr>
        <w:t>varLawArea</w:t>
      </w:r>
      <w:bookmarkEnd w:id="80"/>
      <w:bookmarkEnd w:id="81"/>
      <w:proofErr w:type="spellEnd"/>
    </w:p>
    <w:p w14:paraId="3BAD3818" w14:textId="01D0DB0A"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9 distinct values</w:t>
      </w:r>
    </w:p>
    <w:p w14:paraId="6F9E6302" w14:textId="77777777" w:rsidR="00B03D05" w:rsidRPr="007F29ED" w:rsidRDefault="00B03D05" w:rsidP="00B03D05">
      <w:pPr>
        <w:jc w:val="both"/>
        <w:rPr>
          <w:rFonts w:ascii="Garamond" w:hAnsi="Garamond"/>
          <w:sz w:val="28"/>
          <w:szCs w:val="28"/>
          <w:lang w:val="en-AU"/>
        </w:rPr>
      </w:pPr>
    </w:p>
    <w:p w14:paraId="2A49370B" w14:textId="77777777" w:rsidR="00B03D05" w:rsidRPr="007F29ED" w:rsidRDefault="00B03D05" w:rsidP="002848D4">
      <w:pPr>
        <w:jc w:val="both"/>
        <w:rPr>
          <w:rFonts w:ascii="Garamond" w:hAnsi="Garamond"/>
          <w:b/>
          <w:sz w:val="28"/>
          <w:szCs w:val="28"/>
          <w:lang w:val="en-AU"/>
        </w:rPr>
      </w:pPr>
      <w:r w:rsidRPr="007F29ED">
        <w:rPr>
          <w:rFonts w:ascii="Garamond" w:hAnsi="Garamond"/>
          <w:b/>
          <w:sz w:val="28"/>
          <w:szCs w:val="28"/>
          <w:lang w:val="en-AU"/>
        </w:rPr>
        <w:t>Values:</w:t>
      </w:r>
    </w:p>
    <w:p w14:paraId="55D16973"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1 Federal Constitution</w:t>
      </w:r>
    </w:p>
    <w:p w14:paraId="5DC7536B"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2 Federal statute</w:t>
      </w:r>
    </w:p>
    <w:p w14:paraId="42D80643"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3 Federal regulation</w:t>
      </w:r>
    </w:p>
    <w:p w14:paraId="747522BC"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4 Court rules</w:t>
      </w:r>
    </w:p>
    <w:p w14:paraId="4CC283CD"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5 Common law (federal)</w:t>
      </w:r>
    </w:p>
    <w:p w14:paraId="5D4732E7"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6 State constitution</w:t>
      </w:r>
    </w:p>
    <w:p w14:paraId="0F78A32F"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7 State or local statute or regulation</w:t>
      </w:r>
    </w:p>
    <w:p w14:paraId="2218FEB2"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8 Common law (state)</w:t>
      </w:r>
    </w:p>
    <w:p w14:paraId="33EFA41E"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9 No legal provision</w:t>
      </w:r>
    </w:p>
    <w:p w14:paraId="0B77E83F" w14:textId="77777777" w:rsidR="00B03D05" w:rsidRPr="007F29ED" w:rsidRDefault="00B03D05" w:rsidP="002848D4">
      <w:pPr>
        <w:jc w:val="both"/>
        <w:rPr>
          <w:rFonts w:ascii="Garamond" w:hAnsi="Garamond"/>
          <w:sz w:val="28"/>
          <w:szCs w:val="28"/>
          <w:lang w:val="en-AU"/>
        </w:rPr>
      </w:pPr>
      <w:r w:rsidRPr="007F29ED">
        <w:rPr>
          <w:rFonts w:ascii="Garamond" w:hAnsi="Garamond"/>
          <w:sz w:val="28"/>
          <w:szCs w:val="28"/>
          <w:lang w:val="en-AU"/>
        </w:rPr>
        <w:t>10 Other</w:t>
      </w:r>
    </w:p>
    <w:p w14:paraId="12156818" w14:textId="77777777" w:rsidR="00B03D05" w:rsidRPr="007F29ED" w:rsidRDefault="00B03D05" w:rsidP="00B03D05">
      <w:pPr>
        <w:jc w:val="both"/>
        <w:rPr>
          <w:rFonts w:ascii="Garamond" w:hAnsi="Garamond"/>
          <w:sz w:val="28"/>
          <w:szCs w:val="28"/>
          <w:lang w:val="en-AU"/>
        </w:rPr>
      </w:pPr>
    </w:p>
    <w:p w14:paraId="5A4724D4" w14:textId="77777777" w:rsidR="00B03D05" w:rsidRPr="007F29ED" w:rsidRDefault="00B03D05" w:rsidP="00B03D05">
      <w:pPr>
        <w:jc w:val="both"/>
        <w:rPr>
          <w:rFonts w:ascii="Garamond" w:hAnsi="Garamond"/>
          <w:sz w:val="28"/>
          <w:szCs w:val="28"/>
          <w:lang w:val="en-AU"/>
        </w:rPr>
      </w:pPr>
    </w:p>
    <w:p w14:paraId="765CB71F" w14:textId="79E1B5E7" w:rsidR="00B03D05" w:rsidRPr="007F29ED" w:rsidRDefault="00B03D05" w:rsidP="00A87C8A">
      <w:pPr>
        <w:rPr>
          <w:rFonts w:ascii="Garamond" w:hAnsi="Garamond"/>
        </w:rPr>
      </w:pPr>
      <w:bookmarkStart w:id="82" w:name="_Toc14854715"/>
      <w:bookmarkStart w:id="83" w:name="_Toc128468012"/>
      <w:proofErr w:type="spellStart"/>
      <w:r w:rsidRPr="007F29ED">
        <w:rPr>
          <w:rFonts w:ascii="Garamond" w:hAnsi="Garamond"/>
        </w:rPr>
        <w:t>varLegalProvisions</w:t>
      </w:r>
      <w:bookmarkEnd w:id="82"/>
      <w:bookmarkEnd w:id="83"/>
      <w:proofErr w:type="spellEnd"/>
    </w:p>
    <w:p w14:paraId="46EECE90" w14:textId="5C294358" w:rsidR="00B03D05" w:rsidRPr="007F29ED" w:rsidRDefault="00B03D05" w:rsidP="002848D4">
      <w:pPr>
        <w:jc w:val="both"/>
        <w:rPr>
          <w:rFonts w:ascii="Garamond" w:hAnsi="Garamond"/>
          <w:i/>
          <w:sz w:val="28"/>
          <w:szCs w:val="28"/>
          <w:lang w:val="en-AU"/>
        </w:rPr>
      </w:pPr>
    </w:p>
    <w:p w14:paraId="52775370" w14:textId="77777777" w:rsidR="00B03D05" w:rsidRPr="007F29ED" w:rsidRDefault="00B03D05" w:rsidP="00B03D05">
      <w:pPr>
        <w:jc w:val="both"/>
        <w:rPr>
          <w:rFonts w:ascii="Garamond" w:hAnsi="Garamond"/>
          <w:sz w:val="28"/>
          <w:szCs w:val="28"/>
          <w:lang w:val="en-AU"/>
        </w:rPr>
      </w:pPr>
    </w:p>
    <w:p w14:paraId="46C8C375" w14:textId="36096EBF" w:rsidR="00B03D05" w:rsidRPr="007F29ED" w:rsidRDefault="00B03D05" w:rsidP="00B03D05">
      <w:pPr>
        <w:jc w:val="both"/>
        <w:rPr>
          <w:rFonts w:ascii="Garamond" w:hAnsi="Garamond"/>
          <w:b/>
          <w:sz w:val="28"/>
          <w:szCs w:val="28"/>
          <w:lang w:val="en-AU"/>
        </w:rPr>
      </w:pPr>
      <w:r w:rsidRPr="007F29ED">
        <w:rPr>
          <w:rFonts w:ascii="Garamond" w:hAnsi="Garamond"/>
          <w:b/>
          <w:sz w:val="28"/>
          <w:szCs w:val="28"/>
          <w:lang w:val="en-AU"/>
        </w:rPr>
        <w:t>Values:</w:t>
      </w:r>
    </w:p>
    <w:p w14:paraId="1EFF3C31"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1 Federal Constitution</w:t>
      </w:r>
    </w:p>
    <w:p w14:paraId="40B4F1BA" w14:textId="77777777" w:rsidR="00B03D05" w:rsidRPr="007F29ED" w:rsidRDefault="00B03D05" w:rsidP="00B03D05">
      <w:pPr>
        <w:rPr>
          <w:rFonts w:ascii="Garamond" w:hAnsi="Garamond"/>
          <w:sz w:val="28"/>
          <w:szCs w:val="28"/>
          <w:lang w:val="en-AU"/>
        </w:rPr>
      </w:pPr>
    </w:p>
    <w:p w14:paraId="78AA42C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Note: in making a coding decision for the provision of the Constitution, the specific trumps the general. For example, if the issue involves the interpretation of Section 75(v), code XXX (specific code) rather than XXX (general Chapter III code).</w:t>
      </w:r>
    </w:p>
    <w:p w14:paraId="36D20206" w14:textId="77777777" w:rsidR="00B03D05" w:rsidRPr="007F29ED" w:rsidRDefault="00B03D05" w:rsidP="00B03D05">
      <w:pPr>
        <w:rPr>
          <w:rFonts w:ascii="Garamond" w:hAnsi="Garamond"/>
          <w:sz w:val="28"/>
          <w:szCs w:val="28"/>
          <w:lang w:val="en-AU"/>
        </w:rPr>
      </w:pPr>
    </w:p>
    <w:p w14:paraId="31A47FB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100 Constitution, Sections 7-10, Composition of Senate</w:t>
      </w:r>
    </w:p>
    <w:p w14:paraId="0EC459A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101 Constitution, Section 24, 31-31, Composition of House of Representatives</w:t>
      </w:r>
    </w:p>
    <w:p w14:paraId="1DB07B7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102 Constitution, Sections 7-10 and 24, 30-31, Composition of Both Senate and House of Representatives</w:t>
      </w:r>
    </w:p>
    <w:p w14:paraId="167E551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103 Constitution, Section 44, Disqualification of Member or Senator</w:t>
      </w:r>
    </w:p>
    <w:p w14:paraId="0793DFD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104 Constitution, Section 51 Legislative Power</w:t>
      </w:r>
    </w:p>
    <w:p w14:paraId="4EFE748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105 Constitution, Section 52-56, Legislative Power Other than Section 51</w:t>
      </w:r>
    </w:p>
    <w:p w14:paraId="12C90E7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106 Constitution, Section 61, Executive Power</w:t>
      </w:r>
    </w:p>
    <w:p w14:paraId="463D10F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107 Constitution, Section 71, Judicial Power</w:t>
      </w:r>
    </w:p>
    <w:p w14:paraId="2FC0F23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108 Constitution, Section 73-74, Appellate Jurisdiction</w:t>
      </w:r>
    </w:p>
    <w:p w14:paraId="1818954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109 Constitution, Section 75-76, Original Jurisdiction </w:t>
      </w:r>
    </w:p>
    <w:p w14:paraId="0222825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110 Constitution, Section 77, Power to Define Jurisdiction of Courts Other than High Court</w:t>
      </w:r>
    </w:p>
    <w:p w14:paraId="00EFA93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111 Constitution, Section 80, Right to Trial by Jury</w:t>
      </w:r>
    </w:p>
    <w:p w14:paraId="053A5EE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112 Constitution, Sections 81-83, Appropriations</w:t>
      </w:r>
    </w:p>
    <w:p w14:paraId="2B575A7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lastRenderedPageBreak/>
        <w:t>113 Constitution, Section 90, Power over Customs, Excise, and Bounty</w:t>
      </w:r>
    </w:p>
    <w:p w14:paraId="513667C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114 Constitution, Section 92, Freedom of Interstate Trade</w:t>
      </w:r>
    </w:p>
    <w:p w14:paraId="2F38BDA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115 Constitution, Section 96, Grant Power</w:t>
      </w:r>
    </w:p>
    <w:p w14:paraId="2ECF65A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116 Constitution, Section 109, Inconsistency of Laws</w:t>
      </w:r>
    </w:p>
    <w:p w14:paraId="657BE99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117 Constitution, Section 116, Religious Liberty</w:t>
      </w:r>
    </w:p>
    <w:p w14:paraId="5DBE61C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118 Constitution, Section 117, Rights of Residents in States</w:t>
      </w:r>
    </w:p>
    <w:p w14:paraId="6BBB355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119 Constitution, Section 122, Government of Territories</w:t>
      </w:r>
    </w:p>
    <w:p w14:paraId="07FB119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120 Constitution, Section 128, Amendment of Constitution</w:t>
      </w:r>
    </w:p>
    <w:p w14:paraId="45DEC1C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121 Constitution, Implied Freedom of Political Communication</w:t>
      </w:r>
    </w:p>
    <w:p w14:paraId="0DBC7C5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122 Constitution, Chapter I, Part I, General</w:t>
      </w:r>
    </w:p>
    <w:p w14:paraId="12FA939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123 Constitution, Chapter I, Part II, Senate</w:t>
      </w:r>
    </w:p>
    <w:p w14:paraId="31FC98A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124 Constitution, Chapter I, Part III, House of Representatives</w:t>
      </w:r>
    </w:p>
    <w:p w14:paraId="4278996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125 Constitution, Chapter I, Part IV, Both Houses</w:t>
      </w:r>
    </w:p>
    <w:p w14:paraId="27A2E03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126 Constitution, Chapter I, Part V, Legislative Power Other than Sections 51-57</w:t>
      </w:r>
    </w:p>
    <w:p w14:paraId="2E813E6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127 Constitution, Chapter II, Executive Government Other than Section 61</w:t>
      </w:r>
    </w:p>
    <w:p w14:paraId="2F42EE4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128 Constitution, Chapter III Judicial Power, General</w:t>
      </w:r>
    </w:p>
    <w:p w14:paraId="35BACD0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129 Constitution, Chapter IV, Finance and Trade General </w:t>
      </w:r>
    </w:p>
    <w:p w14:paraId="5A57DC0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130 Constitution, Chapter V, States, General</w:t>
      </w:r>
    </w:p>
    <w:p w14:paraId="77A106F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131 Constitution, Other</w:t>
      </w:r>
    </w:p>
    <w:p w14:paraId="5AB7D5EE" w14:textId="77777777" w:rsidR="00B03D05" w:rsidRPr="007F29ED" w:rsidRDefault="00B03D05" w:rsidP="002848D4">
      <w:pPr>
        <w:rPr>
          <w:rFonts w:ascii="Garamond" w:hAnsi="Garamond"/>
          <w:sz w:val="28"/>
          <w:szCs w:val="28"/>
          <w:lang w:val="en-AU"/>
        </w:rPr>
      </w:pPr>
    </w:p>
    <w:p w14:paraId="5996F39C"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2 Federal statute</w:t>
      </w:r>
    </w:p>
    <w:p w14:paraId="0F0C93F2" w14:textId="77777777" w:rsidR="00B03D05" w:rsidRPr="007F29ED" w:rsidRDefault="00B03D05" w:rsidP="00B03D05">
      <w:pPr>
        <w:rPr>
          <w:rFonts w:ascii="Garamond" w:hAnsi="Garamond"/>
          <w:sz w:val="28"/>
          <w:szCs w:val="28"/>
          <w:lang w:val="en-AU"/>
        </w:rPr>
      </w:pPr>
    </w:p>
    <w:p w14:paraId="70947072" w14:textId="77777777" w:rsidR="00B03D05" w:rsidRPr="007F29ED" w:rsidRDefault="00B03D05" w:rsidP="00B03D05">
      <w:pPr>
        <w:rPr>
          <w:rFonts w:ascii="Garamond" w:hAnsi="Garamond"/>
          <w:b/>
          <w:i/>
          <w:sz w:val="28"/>
          <w:szCs w:val="28"/>
          <w:lang w:val="en-AU"/>
        </w:rPr>
      </w:pPr>
      <w:r w:rsidRPr="007F29ED">
        <w:rPr>
          <w:rFonts w:ascii="Garamond" w:hAnsi="Garamond"/>
          <w:b/>
          <w:i/>
          <w:sz w:val="28"/>
          <w:szCs w:val="28"/>
          <w:lang w:val="en-AU"/>
        </w:rPr>
        <w:t>Commonly Cited Legislation</w:t>
      </w:r>
    </w:p>
    <w:p w14:paraId="09AAB4D6" w14:textId="77777777" w:rsidR="00B03D05" w:rsidRPr="007F29ED" w:rsidRDefault="00B03D05" w:rsidP="00B03D05">
      <w:pPr>
        <w:rPr>
          <w:rFonts w:ascii="Garamond" w:hAnsi="Garamond"/>
          <w:sz w:val="28"/>
          <w:szCs w:val="28"/>
          <w:lang w:val="en-AU"/>
        </w:rPr>
      </w:pPr>
    </w:p>
    <w:p w14:paraId="74E82D1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200 A New Tax System (Goods and Services Tax) Act 1999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0A17944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201 Aboriginal and Torres Strait Islander Heritage Protection Act 1984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5A0C44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202 Appropriation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any version</w:t>
      </w:r>
    </w:p>
    <w:p w14:paraId="4397D3F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203 Australia Act 1986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32AC106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204 Australian Crime Commission Act 2002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0DFD756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205 Australian Securities and Investments Commission Act 2001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or related prior version</w:t>
      </w:r>
    </w:p>
    <w:p w14:paraId="4F8D457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206 Bankruptcy Act 1966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79AF7CD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207 Broadcasting Services Act 1992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5C541E7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208 Commonwealth Electoral Act 1918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222097A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209 Copyright Act 1968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57671A9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210 Corporations Act 1989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2973F7C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211 Corporations Act 2001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xml:space="preserve">) </w:t>
      </w:r>
    </w:p>
    <w:p w14:paraId="60F5A73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212 Corporations Law 1989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B1C067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213 Crimes Act 1914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0D30491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214 Customs Act 1901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1070ACA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215 Designs Act 1906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D9B7BF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216 Excise Act 1901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60EEDC7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217 Extradition Act 1988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68D7EA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218 Fair Work Act 2009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3D3FAA7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lastRenderedPageBreak/>
        <w:t>219 Family Law Act 1975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E7ACDF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220 Freedom of Information Act 1982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583BCAC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221 Income Tax Assessment Act 1936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xml:space="preserve">) </w:t>
      </w:r>
    </w:p>
    <w:p w14:paraId="08DE220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222 Income Tax Assessment Act 1997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r w:rsidRPr="007F29ED">
        <w:rPr>
          <w:rFonts w:ascii="Garamond" w:hAnsi="Garamond"/>
          <w:sz w:val="28"/>
          <w:szCs w:val="28"/>
          <w:lang w:val="en-AU"/>
        </w:rPr>
        <w:tab/>
      </w:r>
    </w:p>
    <w:p w14:paraId="4CCC778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223 Industrial Relations Act 1988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5B12621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224 Insurance Act 1973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6B49E35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225 Insurance Contracts Act 1984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0CA3A2C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226 Lands Acquisition Act 1955 or 1989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7CA77C4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227 Marriage Act 1961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057E2D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228 Migration Act 1958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06A763A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229 Native Title Act 1993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5EA69A9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230 Navigation Act 1912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3885710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231 Patents Act 1952 or 1990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724E72D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232 Safety, Rehabilitation and Compensation Act 1988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6984C4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233 Social Security (Administration) Act 1999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or other social security legislation</w:t>
      </w:r>
    </w:p>
    <w:p w14:paraId="5BB396E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234 Telecommunications Act 1997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13B1554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235 </w:t>
      </w:r>
      <w:proofErr w:type="gramStart"/>
      <w:r w:rsidRPr="007F29ED">
        <w:rPr>
          <w:rFonts w:ascii="Garamond" w:hAnsi="Garamond"/>
          <w:sz w:val="28"/>
          <w:szCs w:val="28"/>
          <w:lang w:val="en-AU"/>
        </w:rPr>
        <w:t>Trade Marks</w:t>
      </w:r>
      <w:proofErr w:type="gramEnd"/>
      <w:r w:rsidRPr="007F29ED">
        <w:rPr>
          <w:rFonts w:ascii="Garamond" w:hAnsi="Garamond"/>
          <w:sz w:val="28"/>
          <w:szCs w:val="28"/>
          <w:lang w:val="en-AU"/>
        </w:rPr>
        <w:t xml:space="preserve"> Act 1955 or 1995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1521E04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236 Trade Practices Act 1974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4FA51EC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237 Veterans' Entitlements Act 1986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0C9B0AE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238 Workplace Relations Act 1996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32FEA38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239 Workplace Relations Amendment (Work Choices) Act 2005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6DD52B5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240 Criminal Code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w:t>
      </w:r>
    </w:p>
    <w:p w14:paraId="25EBAD20" w14:textId="77777777" w:rsidR="00B03D05" w:rsidRPr="007F29ED" w:rsidRDefault="00B03D05" w:rsidP="00B03D05">
      <w:pPr>
        <w:rPr>
          <w:rFonts w:ascii="Garamond" w:hAnsi="Garamond"/>
          <w:sz w:val="28"/>
          <w:szCs w:val="28"/>
          <w:lang w:val="en-AU"/>
        </w:rPr>
      </w:pPr>
    </w:p>
    <w:p w14:paraId="5D5D7146" w14:textId="77777777" w:rsidR="00B03D05" w:rsidRPr="007F29ED" w:rsidRDefault="00B03D05" w:rsidP="00B03D05">
      <w:pPr>
        <w:rPr>
          <w:rFonts w:ascii="Garamond" w:hAnsi="Garamond"/>
          <w:b/>
          <w:i/>
          <w:sz w:val="28"/>
          <w:szCs w:val="28"/>
          <w:lang w:val="en-AU"/>
        </w:rPr>
      </w:pPr>
      <w:r w:rsidRPr="007F29ED">
        <w:rPr>
          <w:rFonts w:ascii="Garamond" w:hAnsi="Garamond"/>
          <w:b/>
          <w:i/>
          <w:sz w:val="28"/>
          <w:szCs w:val="28"/>
          <w:lang w:val="en-AU"/>
        </w:rPr>
        <w:t>Less Common Legislation, Category Coding</w:t>
      </w:r>
    </w:p>
    <w:p w14:paraId="64CF83A9" w14:textId="77777777" w:rsidR="00B03D05" w:rsidRPr="007F29ED" w:rsidRDefault="00B03D05" w:rsidP="00B03D05">
      <w:pPr>
        <w:rPr>
          <w:rFonts w:ascii="Garamond" w:hAnsi="Garamond"/>
          <w:sz w:val="28"/>
          <w:szCs w:val="28"/>
          <w:lang w:val="en-AU"/>
        </w:rPr>
      </w:pPr>
    </w:p>
    <w:p w14:paraId="07FAE68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250 Aboriginal and Indigenous Affairs</w:t>
      </w:r>
    </w:p>
    <w:p w14:paraId="3F6B883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251 Admiralty and Maritime</w:t>
      </w:r>
    </w:p>
    <w:p w14:paraId="1B565DE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252 Agriculture</w:t>
      </w:r>
    </w:p>
    <w:p w14:paraId="5B5D6DA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253 Aviation</w:t>
      </w:r>
    </w:p>
    <w:p w14:paraId="2A43F6A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254 Commonwealth authorities and commissions, establishment legislation</w:t>
      </w:r>
    </w:p>
    <w:p w14:paraId="0C5B63B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255 Communication, generally conceived (including advertising etc)</w:t>
      </w:r>
    </w:p>
    <w:p w14:paraId="290CB8D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256 Customs and excise</w:t>
      </w:r>
    </w:p>
    <w:p w14:paraId="681C291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257 Crimes, including legislation relating to DPP, proceeds of crime</w:t>
      </w:r>
    </w:p>
    <w:p w14:paraId="1B61ED9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258 </w:t>
      </w:r>
      <w:proofErr w:type="spellStart"/>
      <w:r w:rsidRPr="007F29ED">
        <w:rPr>
          <w:rFonts w:ascii="Garamond" w:hAnsi="Garamond"/>
          <w:sz w:val="28"/>
          <w:szCs w:val="28"/>
          <w:lang w:val="en-AU"/>
        </w:rPr>
        <w:t>Defense</w:t>
      </w:r>
      <w:proofErr w:type="spellEnd"/>
      <w:r w:rsidRPr="007F29ED">
        <w:rPr>
          <w:rFonts w:ascii="Garamond" w:hAnsi="Garamond"/>
          <w:sz w:val="28"/>
          <w:szCs w:val="28"/>
          <w:lang w:val="en-AU"/>
        </w:rPr>
        <w:t xml:space="preserve"> legislation, including </w:t>
      </w:r>
      <w:proofErr w:type="spellStart"/>
      <w:r w:rsidRPr="007F29ED">
        <w:rPr>
          <w:rFonts w:ascii="Garamond" w:hAnsi="Garamond"/>
          <w:sz w:val="28"/>
          <w:szCs w:val="28"/>
          <w:lang w:val="en-AU"/>
        </w:rPr>
        <w:t>defense</w:t>
      </w:r>
      <w:proofErr w:type="spellEnd"/>
      <w:r w:rsidRPr="007F29ED">
        <w:rPr>
          <w:rFonts w:ascii="Garamond" w:hAnsi="Garamond"/>
          <w:sz w:val="28"/>
          <w:szCs w:val="28"/>
          <w:lang w:val="en-AU"/>
        </w:rPr>
        <w:t xml:space="preserve"> force management</w:t>
      </w:r>
    </w:p>
    <w:p w14:paraId="16E397B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259 Migration other, including deportation and extradition</w:t>
      </w:r>
    </w:p>
    <w:p w14:paraId="343FF84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260 Discrimination</w:t>
      </w:r>
    </w:p>
    <w:p w14:paraId="1523DF5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261 Economic </w:t>
      </w:r>
      <w:proofErr w:type="gramStart"/>
      <w:r w:rsidRPr="007F29ED">
        <w:rPr>
          <w:rFonts w:ascii="Garamond" w:hAnsi="Garamond"/>
          <w:sz w:val="28"/>
          <w:szCs w:val="28"/>
          <w:lang w:val="en-AU"/>
        </w:rPr>
        <w:t>general</w:t>
      </w:r>
      <w:proofErr w:type="gramEnd"/>
    </w:p>
    <w:p w14:paraId="1C3B942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262 Education</w:t>
      </w:r>
    </w:p>
    <w:p w14:paraId="34B0431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263 Elections, including member qualifications and entitlements</w:t>
      </w:r>
    </w:p>
    <w:p w14:paraId="690A7A6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264 Family and children</w:t>
      </w:r>
    </w:p>
    <w:p w14:paraId="5207CD30"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265 Health</w:t>
      </w:r>
    </w:p>
    <w:p w14:paraId="1057949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266 Insurance</w:t>
      </w:r>
    </w:p>
    <w:p w14:paraId="0AED0D4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267 Mining and land management</w:t>
      </w:r>
    </w:p>
    <w:p w14:paraId="4322FFC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lastRenderedPageBreak/>
        <w:t>268 Taxation</w:t>
      </w:r>
    </w:p>
    <w:p w14:paraId="30BB953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269 Territory management and governance, including independence legislation</w:t>
      </w:r>
    </w:p>
    <w:p w14:paraId="2757441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270 Workplace relations, including superannuation and OH&amp;S</w:t>
      </w:r>
    </w:p>
    <w:p w14:paraId="59DC885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271 Other</w:t>
      </w:r>
    </w:p>
    <w:p w14:paraId="7C6744D9" w14:textId="77777777" w:rsidR="00B03D05" w:rsidRPr="007F29ED" w:rsidRDefault="00B03D05" w:rsidP="00B03D05">
      <w:pPr>
        <w:rPr>
          <w:rFonts w:ascii="Garamond" w:hAnsi="Garamond"/>
          <w:sz w:val="28"/>
          <w:szCs w:val="28"/>
          <w:lang w:val="en-AU"/>
        </w:rPr>
      </w:pPr>
    </w:p>
    <w:p w14:paraId="20C93178"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3 Federal regulation</w:t>
      </w:r>
    </w:p>
    <w:p w14:paraId="617B8D27" w14:textId="77777777" w:rsidR="00B03D05" w:rsidRPr="007F29ED" w:rsidRDefault="00B03D05" w:rsidP="00B03D05">
      <w:pPr>
        <w:rPr>
          <w:rFonts w:ascii="Garamond" w:hAnsi="Garamond"/>
          <w:sz w:val="28"/>
          <w:szCs w:val="28"/>
          <w:lang w:val="en-AU"/>
        </w:rPr>
      </w:pPr>
    </w:p>
    <w:p w14:paraId="5BE2F2B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300 Bankruptcy</w:t>
      </w:r>
    </w:p>
    <w:p w14:paraId="2C86901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301 Customs</w:t>
      </w:r>
    </w:p>
    <w:p w14:paraId="4152262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302 Corporations</w:t>
      </w:r>
    </w:p>
    <w:p w14:paraId="078FA78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303 Criminal</w:t>
      </w:r>
    </w:p>
    <w:p w14:paraId="2D1AA05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304 </w:t>
      </w:r>
      <w:proofErr w:type="spellStart"/>
      <w:r w:rsidRPr="007F29ED">
        <w:rPr>
          <w:rFonts w:ascii="Garamond" w:hAnsi="Garamond"/>
          <w:sz w:val="28"/>
          <w:szCs w:val="28"/>
          <w:lang w:val="en-AU"/>
        </w:rPr>
        <w:t>Defense</w:t>
      </w:r>
      <w:proofErr w:type="spellEnd"/>
    </w:p>
    <w:p w14:paraId="7185E93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305 Environment</w:t>
      </w:r>
    </w:p>
    <w:p w14:paraId="3950EB5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306 Extradition</w:t>
      </w:r>
    </w:p>
    <w:p w14:paraId="7061A5A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307 Family Law</w:t>
      </w:r>
    </w:p>
    <w:p w14:paraId="6D1CB5D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308 Migration</w:t>
      </w:r>
    </w:p>
    <w:p w14:paraId="017989C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309 National Security</w:t>
      </w:r>
    </w:p>
    <w:p w14:paraId="2EA7241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310 Tax </w:t>
      </w:r>
    </w:p>
    <w:p w14:paraId="5D20FBF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311 Trade Practices</w:t>
      </w:r>
    </w:p>
    <w:p w14:paraId="556F4E7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312 Other</w:t>
      </w:r>
    </w:p>
    <w:p w14:paraId="14445211" w14:textId="77777777" w:rsidR="002848D4" w:rsidRPr="007F29ED" w:rsidRDefault="002848D4" w:rsidP="002848D4">
      <w:pPr>
        <w:rPr>
          <w:rFonts w:ascii="Garamond" w:hAnsi="Garamond"/>
          <w:sz w:val="28"/>
          <w:szCs w:val="28"/>
          <w:lang w:val="en-AU"/>
        </w:rPr>
      </w:pPr>
    </w:p>
    <w:p w14:paraId="7C257047" w14:textId="22EA5ED2"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4 Legislation and Rules Relating to Courts and Tribunal Establishment, governance, and procedures</w:t>
      </w:r>
    </w:p>
    <w:p w14:paraId="435149BB" w14:textId="77777777" w:rsidR="00B03D05" w:rsidRPr="007F29ED" w:rsidRDefault="00B03D05" w:rsidP="00B03D05">
      <w:pPr>
        <w:rPr>
          <w:rFonts w:ascii="Garamond" w:hAnsi="Garamond"/>
          <w:sz w:val="28"/>
          <w:szCs w:val="28"/>
          <w:lang w:val="en-AU"/>
        </w:rPr>
      </w:pPr>
    </w:p>
    <w:p w14:paraId="2086612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*Add relevant </w:t>
      </w:r>
      <w:proofErr w:type="gramStart"/>
      <w:r w:rsidRPr="007F29ED">
        <w:rPr>
          <w:rFonts w:ascii="Garamond" w:hAnsi="Garamond"/>
          <w:sz w:val="28"/>
          <w:szCs w:val="28"/>
          <w:lang w:val="en-AU"/>
        </w:rPr>
        <w:t>two digit</w:t>
      </w:r>
      <w:proofErr w:type="gramEnd"/>
      <w:r w:rsidRPr="007F29ED">
        <w:rPr>
          <w:rFonts w:ascii="Garamond" w:hAnsi="Garamond"/>
          <w:sz w:val="28"/>
          <w:szCs w:val="28"/>
          <w:lang w:val="en-AU"/>
        </w:rPr>
        <w:t xml:space="preserve"> state code to end of </w:t>
      </w:r>
      <w:proofErr w:type="gramStart"/>
      <w:r w:rsidRPr="007F29ED">
        <w:rPr>
          <w:rFonts w:ascii="Garamond" w:hAnsi="Garamond"/>
          <w:sz w:val="28"/>
          <w:szCs w:val="28"/>
          <w:lang w:val="en-AU"/>
        </w:rPr>
        <w:t>3 digit</w:t>
      </w:r>
      <w:proofErr w:type="gramEnd"/>
      <w:r w:rsidRPr="007F29ED">
        <w:rPr>
          <w:rFonts w:ascii="Garamond" w:hAnsi="Garamond"/>
          <w:sz w:val="28"/>
          <w:szCs w:val="28"/>
          <w:lang w:val="en-AU"/>
        </w:rPr>
        <w:t xml:space="preserve"> legislation code:</w:t>
      </w:r>
    </w:p>
    <w:p w14:paraId="5E4AD7C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01 Federal</w:t>
      </w:r>
    </w:p>
    <w:p w14:paraId="7845FF94" w14:textId="77777777" w:rsidR="00B03D05" w:rsidRPr="007F29ED" w:rsidRDefault="00B03D05" w:rsidP="00B03D05">
      <w:pPr>
        <w:ind w:firstLine="720"/>
        <w:rPr>
          <w:rFonts w:ascii="Garamond" w:hAnsi="Garamond"/>
          <w:sz w:val="28"/>
          <w:szCs w:val="28"/>
          <w:lang w:val="en-AU"/>
        </w:rPr>
      </w:pPr>
      <w:r w:rsidRPr="007F29ED">
        <w:rPr>
          <w:rFonts w:ascii="Garamond" w:hAnsi="Garamond"/>
          <w:sz w:val="28"/>
          <w:szCs w:val="28"/>
          <w:lang w:val="en-AU"/>
        </w:rPr>
        <w:t>02 Australian Capital Territory</w:t>
      </w:r>
    </w:p>
    <w:p w14:paraId="306AD9B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03 NSW</w:t>
      </w:r>
    </w:p>
    <w:p w14:paraId="0E2FDCA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04 NT</w:t>
      </w:r>
    </w:p>
    <w:p w14:paraId="5D301CC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05 Qld</w:t>
      </w:r>
    </w:p>
    <w:p w14:paraId="19CDB82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06 South Australia</w:t>
      </w:r>
    </w:p>
    <w:p w14:paraId="041F1F5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07 Tasmania</w:t>
      </w:r>
    </w:p>
    <w:p w14:paraId="39021EA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08 Victoria</w:t>
      </w:r>
    </w:p>
    <w:p w14:paraId="215EC28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09 Norfolk Island</w:t>
      </w:r>
    </w:p>
    <w:p w14:paraId="4B59E1C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10 Nauru</w:t>
      </w:r>
    </w:p>
    <w:p w14:paraId="523676B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11 Western Australia</w:t>
      </w:r>
    </w:p>
    <w:p w14:paraId="0E761165" w14:textId="77777777" w:rsidR="00B03D05" w:rsidRPr="007F29ED" w:rsidRDefault="00B03D05" w:rsidP="00B03D05">
      <w:pPr>
        <w:rPr>
          <w:rFonts w:ascii="Garamond" w:hAnsi="Garamond"/>
          <w:sz w:val="28"/>
          <w:szCs w:val="28"/>
          <w:lang w:val="en-AU"/>
        </w:rPr>
      </w:pPr>
    </w:p>
    <w:p w14:paraId="6286164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Example: Supreme Court Act for NSW would be coded as 42003</w:t>
      </w:r>
    </w:p>
    <w:p w14:paraId="4D115950" w14:textId="77777777" w:rsidR="00B03D05" w:rsidRPr="007F29ED" w:rsidRDefault="00B03D05" w:rsidP="00B03D05">
      <w:pPr>
        <w:rPr>
          <w:rFonts w:ascii="Garamond" w:hAnsi="Garamond"/>
          <w:sz w:val="28"/>
          <w:szCs w:val="28"/>
          <w:lang w:val="en-AU"/>
        </w:rPr>
      </w:pPr>
    </w:p>
    <w:p w14:paraId="2D9C42C2" w14:textId="77777777" w:rsidR="00B03D05" w:rsidRPr="007F29ED" w:rsidRDefault="00B03D05" w:rsidP="00B03D05">
      <w:pPr>
        <w:rPr>
          <w:rFonts w:ascii="Garamond" w:hAnsi="Garamond"/>
          <w:b/>
          <w:i/>
          <w:sz w:val="28"/>
          <w:szCs w:val="28"/>
          <w:lang w:val="en-AU"/>
        </w:rPr>
      </w:pPr>
      <w:proofErr w:type="spellStart"/>
      <w:r w:rsidRPr="007F29ED">
        <w:rPr>
          <w:rFonts w:ascii="Garamond" w:hAnsi="Garamond"/>
          <w:b/>
          <w:i/>
          <w:sz w:val="28"/>
          <w:szCs w:val="28"/>
          <w:lang w:val="en-AU"/>
        </w:rPr>
        <w:t>Cth</w:t>
      </w:r>
      <w:proofErr w:type="spellEnd"/>
    </w:p>
    <w:p w14:paraId="5EB9C725" w14:textId="77777777" w:rsidR="00B03D05" w:rsidRPr="007F29ED" w:rsidRDefault="00B03D05" w:rsidP="00B03D05">
      <w:pPr>
        <w:rPr>
          <w:rFonts w:ascii="Garamond" w:hAnsi="Garamond"/>
          <w:sz w:val="28"/>
          <w:szCs w:val="28"/>
          <w:lang w:val="en-AU"/>
        </w:rPr>
      </w:pPr>
    </w:p>
    <w:p w14:paraId="1819B8E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401 High Court of Australia Act, all versions</w:t>
      </w:r>
    </w:p>
    <w:p w14:paraId="2DD71CF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402 High Court of Australia Rules, all versions</w:t>
      </w:r>
    </w:p>
    <w:p w14:paraId="307EAED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403 Federal Court of Australia Act, all versions</w:t>
      </w:r>
    </w:p>
    <w:p w14:paraId="0705F45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lastRenderedPageBreak/>
        <w:t>404 Federal Court of Australia Rules, all versions</w:t>
      </w:r>
    </w:p>
    <w:p w14:paraId="0A7AF0E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405 Act Interpretation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297915E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406 Administrative Tribunal Act, all versions</w:t>
      </w:r>
    </w:p>
    <w:p w14:paraId="254A110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407 Administrative Decisions (Judicial Review) Act, all versions</w:t>
      </w:r>
    </w:p>
    <w:p w14:paraId="257C897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408 Criminal Appeal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35B29C7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409 Evidence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2029028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410 Federal Proceedings (Costs)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6051EC1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411 Foreign Judgments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41DA6D3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412 Judicial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739DC34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413 Juries Act (</w:t>
      </w:r>
      <w:proofErr w:type="spellStart"/>
      <w:r w:rsidRPr="007F29ED">
        <w:rPr>
          <w:rFonts w:ascii="Garamond" w:hAnsi="Garamond"/>
          <w:sz w:val="28"/>
          <w:szCs w:val="28"/>
          <w:lang w:val="en-AU"/>
        </w:rPr>
        <w:t>Cth</w:t>
      </w:r>
      <w:proofErr w:type="spellEnd"/>
      <w:r w:rsidRPr="007F29ED">
        <w:rPr>
          <w:rFonts w:ascii="Garamond" w:hAnsi="Garamond"/>
          <w:sz w:val="28"/>
          <w:szCs w:val="28"/>
          <w:lang w:val="en-AU"/>
        </w:rPr>
        <w:t>), all versions</w:t>
      </w:r>
    </w:p>
    <w:p w14:paraId="0659803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414 Nauru (High Court Appeals) Act, all versions</w:t>
      </w:r>
    </w:p>
    <w:p w14:paraId="3299915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415 Territory courts legislation, all versions</w:t>
      </w:r>
    </w:p>
    <w:p w14:paraId="4869364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416 Legislation relating to costs of proceedings</w:t>
      </w:r>
    </w:p>
    <w:p w14:paraId="075532A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417 Legislation relating to service and execution of process</w:t>
      </w:r>
    </w:p>
    <w:p w14:paraId="6A8585E9" w14:textId="77777777" w:rsidR="00B03D05" w:rsidRPr="007F29ED" w:rsidRDefault="00B03D05" w:rsidP="00B03D05">
      <w:pPr>
        <w:rPr>
          <w:rFonts w:ascii="Garamond" w:hAnsi="Garamond"/>
          <w:sz w:val="28"/>
          <w:szCs w:val="28"/>
          <w:lang w:val="en-AU"/>
        </w:rPr>
      </w:pPr>
    </w:p>
    <w:p w14:paraId="1F6F39E7" w14:textId="77777777" w:rsidR="00B03D05" w:rsidRPr="007F29ED" w:rsidRDefault="00B03D05" w:rsidP="00B03D05">
      <w:pPr>
        <w:rPr>
          <w:rFonts w:ascii="Garamond" w:hAnsi="Garamond"/>
          <w:b/>
          <w:i/>
          <w:sz w:val="28"/>
          <w:szCs w:val="28"/>
          <w:lang w:val="en-AU"/>
        </w:rPr>
      </w:pPr>
      <w:r w:rsidRPr="007F29ED">
        <w:rPr>
          <w:rFonts w:ascii="Garamond" w:hAnsi="Garamond"/>
          <w:b/>
          <w:i/>
          <w:sz w:val="28"/>
          <w:szCs w:val="28"/>
          <w:lang w:val="en-AU"/>
        </w:rPr>
        <w:t>State</w:t>
      </w:r>
    </w:p>
    <w:p w14:paraId="090D08DF" w14:textId="77777777" w:rsidR="00B03D05" w:rsidRPr="007F29ED" w:rsidRDefault="00B03D05" w:rsidP="00B03D05">
      <w:pPr>
        <w:rPr>
          <w:rFonts w:ascii="Garamond" w:hAnsi="Garamond"/>
          <w:b/>
          <w:i/>
          <w:sz w:val="28"/>
          <w:szCs w:val="28"/>
          <w:lang w:val="en-AU"/>
        </w:rPr>
      </w:pPr>
    </w:p>
    <w:p w14:paraId="5419FE18"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420 Supreme Court Act, any version</w:t>
      </w:r>
    </w:p>
    <w:p w14:paraId="0435C992"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421 Lower court legislation, any level, any version</w:t>
      </w:r>
    </w:p>
    <w:p w14:paraId="1E829A4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422 Court rules, any level, any version</w:t>
      </w:r>
    </w:p>
    <w:p w14:paraId="1364ED5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423 Legislation or rules relating to tribunal and/or administrative, any version</w:t>
      </w:r>
    </w:p>
    <w:p w14:paraId="21F1AC6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424 Criminal procedure legislation or rules, any version, including criminal appeals acts</w:t>
      </w:r>
    </w:p>
    <w:p w14:paraId="4F707D3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425 Civil procedure legislation or rules, any version, including civil appeals acts and limitation of actions</w:t>
      </w:r>
    </w:p>
    <w:p w14:paraId="2980292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426 Evidence legislation or rules, any version</w:t>
      </w:r>
    </w:p>
    <w:p w14:paraId="34B7A14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427 Interpretation legislation or rules, any version</w:t>
      </w:r>
    </w:p>
    <w:p w14:paraId="03B2C7A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428 Juries legislation, any version</w:t>
      </w:r>
    </w:p>
    <w:p w14:paraId="7CA3427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429 Legislation relating to costs of proceedings</w:t>
      </w:r>
    </w:p>
    <w:p w14:paraId="1E39AA6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430 Other relevant legislation or rules</w:t>
      </w:r>
    </w:p>
    <w:p w14:paraId="254BA6F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431 Legislation relating to service and execution of process</w:t>
      </w:r>
    </w:p>
    <w:p w14:paraId="3E2C1B54" w14:textId="77777777" w:rsidR="002848D4" w:rsidRPr="007F29ED" w:rsidRDefault="002848D4" w:rsidP="002848D4">
      <w:pPr>
        <w:rPr>
          <w:rFonts w:ascii="Garamond" w:hAnsi="Garamond"/>
          <w:sz w:val="28"/>
          <w:szCs w:val="28"/>
          <w:lang w:val="en-AU"/>
        </w:rPr>
      </w:pPr>
    </w:p>
    <w:p w14:paraId="54DDA67E" w14:textId="1C0D1D5C"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5 Common law (federal)</w:t>
      </w:r>
    </w:p>
    <w:p w14:paraId="5649093D" w14:textId="77777777" w:rsidR="00B03D05" w:rsidRPr="007F29ED" w:rsidRDefault="00B03D05" w:rsidP="00B03D05">
      <w:pPr>
        <w:rPr>
          <w:rFonts w:ascii="Garamond" w:hAnsi="Garamond"/>
          <w:sz w:val="28"/>
          <w:szCs w:val="28"/>
          <w:lang w:val="en-AU"/>
        </w:rPr>
      </w:pPr>
    </w:p>
    <w:p w14:paraId="4AF43E5A"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N/A</w:t>
      </w:r>
    </w:p>
    <w:p w14:paraId="4D0682A7"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6 State constitution</w:t>
      </w:r>
    </w:p>
    <w:p w14:paraId="0DCF1E08" w14:textId="77777777" w:rsidR="00B03D05" w:rsidRPr="007F29ED" w:rsidRDefault="00B03D05" w:rsidP="00B03D05">
      <w:pPr>
        <w:rPr>
          <w:rFonts w:ascii="Garamond" w:hAnsi="Garamond"/>
          <w:sz w:val="28"/>
          <w:szCs w:val="28"/>
          <w:lang w:val="en-AU"/>
        </w:rPr>
      </w:pPr>
    </w:p>
    <w:p w14:paraId="5DBFD8D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602 Australian Capital Territory Constitution (self-government legislation)</w:t>
      </w:r>
    </w:p>
    <w:p w14:paraId="23EDC7CF"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603 New South Wales Constitution, any version</w:t>
      </w:r>
    </w:p>
    <w:p w14:paraId="741709AB"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604 Northern Territory Constitution (self-government legislation)</w:t>
      </w:r>
    </w:p>
    <w:p w14:paraId="32DACB2D"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605 Queensland Constitution, any version</w:t>
      </w:r>
    </w:p>
    <w:p w14:paraId="0EB1401D"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606 South Australia, any version</w:t>
      </w:r>
    </w:p>
    <w:p w14:paraId="40F545F1"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607 Tasmania, any version</w:t>
      </w:r>
    </w:p>
    <w:p w14:paraId="1C890B3D"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608 Victoria, any version</w:t>
      </w:r>
    </w:p>
    <w:p w14:paraId="5080F116"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lastRenderedPageBreak/>
        <w:t>609 Norfolk Island, any version ((self-government legislation)</w:t>
      </w:r>
    </w:p>
    <w:p w14:paraId="7DADAF3B"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610 Nauru, any version (self-government legislation)</w:t>
      </w:r>
    </w:p>
    <w:p w14:paraId="0B286D43"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611 Western Australia, any version</w:t>
      </w:r>
    </w:p>
    <w:p w14:paraId="28F45C83" w14:textId="77777777" w:rsidR="00B03D05" w:rsidRPr="007F29ED" w:rsidRDefault="00B03D05" w:rsidP="00B03D05">
      <w:pPr>
        <w:jc w:val="both"/>
        <w:rPr>
          <w:rFonts w:ascii="Garamond" w:hAnsi="Garamond"/>
          <w:sz w:val="28"/>
          <w:szCs w:val="28"/>
          <w:lang w:val="en-AU"/>
        </w:rPr>
      </w:pPr>
      <w:r w:rsidRPr="007F29ED">
        <w:rPr>
          <w:rFonts w:ascii="Garamond" w:hAnsi="Garamond"/>
          <w:sz w:val="28"/>
          <w:szCs w:val="28"/>
          <w:lang w:val="en-AU"/>
        </w:rPr>
        <w:t>612 Other</w:t>
      </w:r>
    </w:p>
    <w:p w14:paraId="418DD7C5" w14:textId="77777777" w:rsidR="00B03D05" w:rsidRPr="007F29ED" w:rsidRDefault="00B03D05" w:rsidP="00B03D05">
      <w:pPr>
        <w:rPr>
          <w:rFonts w:ascii="Garamond" w:hAnsi="Garamond"/>
          <w:sz w:val="28"/>
          <w:szCs w:val="28"/>
          <w:lang w:val="en-AU"/>
        </w:rPr>
      </w:pPr>
    </w:p>
    <w:p w14:paraId="799B73A9"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7 State or local statute or regulation</w:t>
      </w:r>
    </w:p>
    <w:p w14:paraId="5BB10517" w14:textId="77777777" w:rsidR="00B03D05" w:rsidRPr="007F29ED" w:rsidRDefault="00B03D05" w:rsidP="00B03D05">
      <w:pPr>
        <w:rPr>
          <w:rFonts w:ascii="Garamond" w:hAnsi="Garamond"/>
          <w:sz w:val="28"/>
          <w:szCs w:val="28"/>
          <w:lang w:val="en-AU"/>
        </w:rPr>
      </w:pPr>
    </w:p>
    <w:p w14:paraId="311D365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*Add relevant </w:t>
      </w:r>
      <w:proofErr w:type="gramStart"/>
      <w:r w:rsidRPr="007F29ED">
        <w:rPr>
          <w:rFonts w:ascii="Garamond" w:hAnsi="Garamond"/>
          <w:sz w:val="28"/>
          <w:szCs w:val="28"/>
          <w:lang w:val="en-AU"/>
        </w:rPr>
        <w:t>two digit</w:t>
      </w:r>
      <w:proofErr w:type="gramEnd"/>
      <w:r w:rsidRPr="007F29ED">
        <w:rPr>
          <w:rFonts w:ascii="Garamond" w:hAnsi="Garamond"/>
          <w:sz w:val="28"/>
          <w:szCs w:val="28"/>
          <w:lang w:val="en-AU"/>
        </w:rPr>
        <w:t xml:space="preserve"> state code to end of </w:t>
      </w:r>
      <w:proofErr w:type="gramStart"/>
      <w:r w:rsidRPr="007F29ED">
        <w:rPr>
          <w:rFonts w:ascii="Garamond" w:hAnsi="Garamond"/>
          <w:sz w:val="28"/>
          <w:szCs w:val="28"/>
          <w:lang w:val="en-AU"/>
        </w:rPr>
        <w:t>3 digit</w:t>
      </w:r>
      <w:proofErr w:type="gramEnd"/>
      <w:r w:rsidRPr="007F29ED">
        <w:rPr>
          <w:rFonts w:ascii="Garamond" w:hAnsi="Garamond"/>
          <w:sz w:val="28"/>
          <w:szCs w:val="28"/>
          <w:lang w:val="en-AU"/>
        </w:rPr>
        <w:t xml:space="preserve"> legislation code </w:t>
      </w:r>
      <w:proofErr w:type="spellStart"/>
      <w:r w:rsidRPr="007F29ED">
        <w:rPr>
          <w:rFonts w:ascii="Garamond" w:hAnsi="Garamond"/>
          <w:sz w:val="28"/>
          <w:szCs w:val="28"/>
          <w:lang w:val="en-AU"/>
        </w:rPr>
        <w:t>code</w:t>
      </w:r>
      <w:proofErr w:type="spellEnd"/>
      <w:r w:rsidRPr="007F29ED">
        <w:rPr>
          <w:rFonts w:ascii="Garamond" w:hAnsi="Garamond"/>
          <w:sz w:val="28"/>
          <w:szCs w:val="28"/>
          <w:lang w:val="en-AU"/>
        </w:rPr>
        <w:t>:</w:t>
      </w:r>
    </w:p>
    <w:p w14:paraId="48BBAD6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02 Australian Capital Territory</w:t>
      </w:r>
    </w:p>
    <w:p w14:paraId="62F75E6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03 NSW</w:t>
      </w:r>
    </w:p>
    <w:p w14:paraId="46ED21B5"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04 NT</w:t>
      </w:r>
    </w:p>
    <w:p w14:paraId="1232EE8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05 Qld</w:t>
      </w:r>
    </w:p>
    <w:p w14:paraId="46F484D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06 South Australia</w:t>
      </w:r>
    </w:p>
    <w:p w14:paraId="2D99B60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07 Tasmania</w:t>
      </w:r>
    </w:p>
    <w:p w14:paraId="7CE8F6AB"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08 Victoria</w:t>
      </w:r>
    </w:p>
    <w:p w14:paraId="104BECF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09 Norfolk Island</w:t>
      </w:r>
    </w:p>
    <w:p w14:paraId="4BCDA5E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10 Nauru</w:t>
      </w:r>
    </w:p>
    <w:p w14:paraId="2B626C4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ab/>
        <w:t>11 Western Australia</w:t>
      </w:r>
    </w:p>
    <w:p w14:paraId="79E0C611" w14:textId="77777777" w:rsidR="00B03D05" w:rsidRPr="007F29ED" w:rsidRDefault="00B03D05" w:rsidP="00B03D05">
      <w:pPr>
        <w:rPr>
          <w:rFonts w:ascii="Garamond" w:hAnsi="Garamond"/>
          <w:sz w:val="28"/>
          <w:szCs w:val="28"/>
          <w:lang w:val="en-AU"/>
        </w:rPr>
      </w:pPr>
    </w:p>
    <w:p w14:paraId="3F1B780E" w14:textId="77777777" w:rsidR="00B03D05" w:rsidRPr="007F29ED" w:rsidRDefault="00B03D05" w:rsidP="00B03D05">
      <w:pPr>
        <w:rPr>
          <w:rFonts w:ascii="Garamond" w:hAnsi="Garamond"/>
          <w:sz w:val="28"/>
          <w:szCs w:val="28"/>
          <w:lang w:val="en-AU"/>
        </w:rPr>
      </w:pPr>
    </w:p>
    <w:p w14:paraId="1BD990E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700 Aboriginal and Indigenous, legislation and regulations</w:t>
      </w:r>
    </w:p>
    <w:p w14:paraId="04996D6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701 Civil wrongs, including wrongs legislation, civil liability, defamation, accident liability, compensation</w:t>
      </w:r>
    </w:p>
    <w:p w14:paraId="0D07B13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702 Community regulation general, including roads acts, community welfare, animals, police regulations</w:t>
      </w:r>
    </w:p>
    <w:p w14:paraId="7B262A7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703 Corporations, including commercial </w:t>
      </w:r>
      <w:proofErr w:type="gramStart"/>
      <w:r w:rsidRPr="007F29ED">
        <w:rPr>
          <w:rFonts w:ascii="Garamond" w:hAnsi="Garamond"/>
          <w:sz w:val="28"/>
          <w:szCs w:val="28"/>
          <w:lang w:val="en-AU"/>
        </w:rPr>
        <w:t>activity,  business</w:t>
      </w:r>
      <w:proofErr w:type="gramEnd"/>
      <w:r w:rsidRPr="007F29ED">
        <w:rPr>
          <w:rFonts w:ascii="Garamond" w:hAnsi="Garamond"/>
          <w:sz w:val="28"/>
          <w:szCs w:val="28"/>
          <w:lang w:val="en-AU"/>
        </w:rPr>
        <w:t xml:space="preserve"> regulations</w:t>
      </w:r>
    </w:p>
    <w:p w14:paraId="023762B6"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704 Criminal law legislation and regulations, including parole, witness protection, substantive crimes</w:t>
      </w:r>
    </w:p>
    <w:p w14:paraId="21D2870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705 Government legislation, including elections, FOI, anti-corruption, police regulations</w:t>
      </w:r>
    </w:p>
    <w:p w14:paraId="2492159F"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706 Environment</w:t>
      </w:r>
    </w:p>
    <w:p w14:paraId="1354409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707 Families and children, including births, deaths, and marriages legislation, succession law</w:t>
      </w:r>
    </w:p>
    <w:p w14:paraId="223EB3CE"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708 Fishing and farming, and related legislation</w:t>
      </w:r>
    </w:p>
    <w:p w14:paraId="5A849C3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709 Human rights, including discrimination legislation and legislation relating to vulnerable persons</w:t>
      </w:r>
    </w:p>
    <w:p w14:paraId="2C6A7EB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710 Land, development and planning legislation</w:t>
      </w:r>
    </w:p>
    <w:p w14:paraId="0C8B1E6D"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711 Land, government entitlement </w:t>
      </w:r>
    </w:p>
    <w:p w14:paraId="501AF21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712 Land, non-government including conveyancing</w:t>
      </w:r>
    </w:p>
    <w:p w14:paraId="34C5786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713 Law reform</w:t>
      </w:r>
    </w:p>
    <w:p w14:paraId="16A8D56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714 Legal profession</w:t>
      </w:r>
    </w:p>
    <w:p w14:paraId="66104714"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715 Local government, regulation of, legislation and regulations</w:t>
      </w:r>
    </w:p>
    <w:p w14:paraId="1983C8F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716 Industry regulation</w:t>
      </w:r>
    </w:p>
    <w:p w14:paraId="6FC1B1D9"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717 Morality legislation, including gambling, racing, alcohol, firearms</w:t>
      </w:r>
    </w:p>
    <w:p w14:paraId="74D0D74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lastRenderedPageBreak/>
        <w:t>718 Natural resources and mining, including water, coal, gas pipelines</w:t>
      </w:r>
    </w:p>
    <w:p w14:paraId="0ADFABF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719 Property, general, including property act, conveyancing, leases</w:t>
      </w:r>
    </w:p>
    <w:p w14:paraId="41D4EF3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720 Refugees and migration</w:t>
      </w:r>
    </w:p>
    <w:p w14:paraId="20EA95B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 xml:space="preserve">721 Taxation, including stamp duty </w:t>
      </w:r>
    </w:p>
    <w:p w14:paraId="627F04F8"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722 Trade practices, including consumer legislation</w:t>
      </w:r>
    </w:p>
    <w:p w14:paraId="3DEE765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723 Trusts</w:t>
      </w:r>
    </w:p>
    <w:p w14:paraId="003F8037"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724 Workplace relations, broadly conceived, including superannuation</w:t>
      </w:r>
    </w:p>
    <w:p w14:paraId="1F267AD3"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725 Other</w:t>
      </w:r>
    </w:p>
    <w:p w14:paraId="2242B703" w14:textId="77777777" w:rsidR="00B03D05" w:rsidRPr="007F29ED" w:rsidRDefault="00B03D05" w:rsidP="00B03D05">
      <w:pPr>
        <w:rPr>
          <w:rFonts w:ascii="Garamond" w:hAnsi="Garamond"/>
          <w:sz w:val="28"/>
          <w:szCs w:val="28"/>
          <w:lang w:val="en-AU"/>
        </w:rPr>
      </w:pPr>
    </w:p>
    <w:p w14:paraId="7473C574"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8 Common law (state)</w:t>
      </w:r>
    </w:p>
    <w:p w14:paraId="186AEB67" w14:textId="77777777" w:rsidR="00B03D05" w:rsidRPr="007F29ED" w:rsidRDefault="00B03D05" w:rsidP="00B03D05">
      <w:pPr>
        <w:rPr>
          <w:rFonts w:ascii="Garamond" w:hAnsi="Garamond"/>
          <w:sz w:val="28"/>
          <w:szCs w:val="28"/>
          <w:lang w:val="en-AU"/>
        </w:rPr>
      </w:pPr>
    </w:p>
    <w:p w14:paraId="58D5966C"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N/A</w:t>
      </w:r>
    </w:p>
    <w:p w14:paraId="14F89C6E" w14:textId="77777777" w:rsidR="00B03D05" w:rsidRPr="007F29ED" w:rsidRDefault="00B03D05" w:rsidP="00B03D05">
      <w:pPr>
        <w:rPr>
          <w:rFonts w:ascii="Garamond" w:hAnsi="Garamond"/>
          <w:sz w:val="28"/>
          <w:szCs w:val="28"/>
          <w:lang w:val="en-AU"/>
        </w:rPr>
      </w:pPr>
    </w:p>
    <w:p w14:paraId="2095F0B8"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9 No legal provision</w:t>
      </w:r>
    </w:p>
    <w:p w14:paraId="334084A2" w14:textId="77777777" w:rsidR="00B03D05" w:rsidRPr="007F29ED" w:rsidRDefault="00B03D05" w:rsidP="00B03D05">
      <w:pPr>
        <w:rPr>
          <w:rFonts w:ascii="Garamond" w:hAnsi="Garamond"/>
          <w:sz w:val="28"/>
          <w:szCs w:val="28"/>
          <w:lang w:val="en-AU"/>
        </w:rPr>
      </w:pPr>
    </w:p>
    <w:p w14:paraId="4D2D00C2"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N/A</w:t>
      </w:r>
    </w:p>
    <w:p w14:paraId="5282FE5F" w14:textId="77777777" w:rsidR="00B03D05" w:rsidRPr="007F29ED" w:rsidRDefault="00B03D05" w:rsidP="00B03D05">
      <w:pPr>
        <w:rPr>
          <w:rFonts w:ascii="Garamond" w:hAnsi="Garamond"/>
          <w:sz w:val="28"/>
          <w:szCs w:val="28"/>
          <w:lang w:val="en-AU"/>
        </w:rPr>
      </w:pPr>
    </w:p>
    <w:p w14:paraId="066571EF" w14:textId="77777777" w:rsidR="00B03D05" w:rsidRPr="007F29ED" w:rsidRDefault="00B03D05" w:rsidP="002848D4">
      <w:pPr>
        <w:rPr>
          <w:rFonts w:ascii="Garamond" w:hAnsi="Garamond"/>
          <w:b/>
          <w:sz w:val="28"/>
          <w:szCs w:val="28"/>
          <w:lang w:val="en-AU"/>
        </w:rPr>
      </w:pPr>
      <w:r w:rsidRPr="007F29ED">
        <w:rPr>
          <w:rFonts w:ascii="Garamond" w:hAnsi="Garamond"/>
          <w:b/>
          <w:sz w:val="28"/>
          <w:szCs w:val="28"/>
          <w:lang w:val="en-AU"/>
        </w:rPr>
        <w:t>10 Other</w:t>
      </w:r>
    </w:p>
    <w:p w14:paraId="7CD0951E" w14:textId="77777777" w:rsidR="00B03D05" w:rsidRPr="007F29ED" w:rsidRDefault="00B03D05" w:rsidP="00B03D05">
      <w:pPr>
        <w:rPr>
          <w:rFonts w:ascii="Garamond" w:hAnsi="Garamond"/>
          <w:sz w:val="28"/>
          <w:szCs w:val="28"/>
        </w:rPr>
      </w:pPr>
    </w:p>
    <w:p w14:paraId="68F5A20C" w14:textId="77777777" w:rsidR="00B03D05" w:rsidRPr="007F29ED" w:rsidRDefault="00B03D05" w:rsidP="00B03D05">
      <w:pPr>
        <w:rPr>
          <w:rFonts w:ascii="Garamond" w:hAnsi="Garamond"/>
          <w:sz w:val="28"/>
          <w:szCs w:val="28"/>
        </w:rPr>
      </w:pPr>
      <w:r w:rsidRPr="007F29ED">
        <w:rPr>
          <w:rFonts w:ascii="Garamond" w:hAnsi="Garamond"/>
          <w:sz w:val="28"/>
          <w:szCs w:val="28"/>
        </w:rPr>
        <w:t>1000 Foreign Statute</w:t>
      </w:r>
    </w:p>
    <w:p w14:paraId="325693D5" w14:textId="77777777" w:rsidR="00B03D05" w:rsidRPr="007F29ED" w:rsidRDefault="00B03D05" w:rsidP="00B03D05">
      <w:pPr>
        <w:rPr>
          <w:rFonts w:ascii="Garamond" w:hAnsi="Garamond"/>
          <w:sz w:val="28"/>
          <w:szCs w:val="28"/>
        </w:rPr>
      </w:pPr>
      <w:r w:rsidRPr="007F29ED">
        <w:rPr>
          <w:rFonts w:ascii="Garamond" w:hAnsi="Garamond"/>
          <w:sz w:val="28"/>
          <w:szCs w:val="28"/>
        </w:rPr>
        <w:t>1001 Imperial Statute</w:t>
      </w:r>
    </w:p>
    <w:p w14:paraId="3E721451" w14:textId="77777777" w:rsidR="00B03D05" w:rsidRPr="007F29ED" w:rsidRDefault="00B03D05" w:rsidP="00B03D05">
      <w:pPr>
        <w:rPr>
          <w:rFonts w:ascii="Garamond" w:hAnsi="Garamond"/>
          <w:sz w:val="28"/>
          <w:szCs w:val="28"/>
          <w:lang w:val="en-AU"/>
        </w:rPr>
      </w:pPr>
      <w:r w:rsidRPr="007F29ED">
        <w:rPr>
          <w:rFonts w:ascii="Garamond" w:hAnsi="Garamond"/>
          <w:sz w:val="28"/>
          <w:szCs w:val="28"/>
          <w:lang w:val="en-AU"/>
        </w:rPr>
        <w:t>1002 International Convention</w:t>
      </w:r>
    </w:p>
    <w:p w14:paraId="39823B45" w14:textId="77777777" w:rsidR="00B03D05" w:rsidRPr="007F29ED" w:rsidRDefault="00B03D05" w:rsidP="00B03D05">
      <w:pPr>
        <w:rPr>
          <w:rFonts w:ascii="Garamond" w:hAnsi="Garamond"/>
          <w:sz w:val="28"/>
          <w:szCs w:val="28"/>
        </w:rPr>
      </w:pPr>
      <w:r w:rsidRPr="007F29ED">
        <w:rPr>
          <w:rFonts w:ascii="Garamond" w:hAnsi="Garamond"/>
          <w:sz w:val="28"/>
          <w:szCs w:val="28"/>
        </w:rPr>
        <w:t>1003 Treaty</w:t>
      </w:r>
    </w:p>
    <w:p w14:paraId="5428A9B8" w14:textId="77777777" w:rsidR="00B03D05" w:rsidRPr="007F29ED" w:rsidRDefault="00B03D05" w:rsidP="00B03D05">
      <w:pPr>
        <w:rPr>
          <w:rFonts w:ascii="Garamond" w:hAnsi="Garamond"/>
          <w:sz w:val="28"/>
          <w:szCs w:val="28"/>
        </w:rPr>
      </w:pPr>
      <w:r w:rsidRPr="007F29ED">
        <w:rPr>
          <w:rFonts w:ascii="Garamond" w:hAnsi="Garamond"/>
          <w:sz w:val="28"/>
          <w:szCs w:val="28"/>
        </w:rPr>
        <w:t>1004 Other</w:t>
      </w:r>
    </w:p>
    <w:p w14:paraId="7AA98C99" w14:textId="77777777" w:rsidR="00B03D05" w:rsidRPr="007F29ED" w:rsidRDefault="00B03D05" w:rsidP="00357796">
      <w:pPr>
        <w:jc w:val="both"/>
        <w:rPr>
          <w:rFonts w:ascii="Garamond" w:hAnsi="Garamond"/>
          <w:sz w:val="28"/>
          <w:szCs w:val="28"/>
          <w:lang w:val="en-AU"/>
        </w:rPr>
      </w:pPr>
    </w:p>
    <w:sectPr w:rsidR="00B03D05" w:rsidRPr="007F29ED" w:rsidSect="00C91FBE">
      <w:footerReference w:type="even" r:id="rId9"/>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1B73" w14:textId="77777777" w:rsidR="006E7A41" w:rsidRDefault="006E7A41" w:rsidP="00AE039C">
      <w:r>
        <w:separator/>
      </w:r>
    </w:p>
  </w:endnote>
  <w:endnote w:type="continuationSeparator" w:id="0">
    <w:p w14:paraId="5C550648" w14:textId="77777777" w:rsidR="006E7A41" w:rsidRDefault="006E7A41" w:rsidP="00AE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9909" w14:textId="77777777" w:rsidR="00D61323" w:rsidRDefault="00D61323" w:rsidP="00AE03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9805CE" w14:textId="77777777" w:rsidR="00D61323" w:rsidRDefault="00D61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6FD9" w14:textId="182693A7" w:rsidR="00D61323" w:rsidRPr="00AE039C" w:rsidRDefault="00D61323" w:rsidP="00AE039C">
    <w:pPr>
      <w:pStyle w:val="Footer"/>
      <w:framePr w:wrap="around" w:vAnchor="text" w:hAnchor="margin" w:xAlign="center" w:y="1"/>
      <w:rPr>
        <w:rStyle w:val="PageNumber"/>
        <w:rFonts w:ascii="Garamond" w:hAnsi="Garamond"/>
        <w:sz w:val="20"/>
        <w:szCs w:val="20"/>
      </w:rPr>
    </w:pPr>
    <w:r w:rsidRPr="00AE039C">
      <w:rPr>
        <w:rStyle w:val="PageNumber"/>
        <w:rFonts w:ascii="Garamond" w:hAnsi="Garamond"/>
        <w:sz w:val="20"/>
        <w:szCs w:val="20"/>
      </w:rPr>
      <w:fldChar w:fldCharType="begin"/>
    </w:r>
    <w:r w:rsidRPr="00AE039C">
      <w:rPr>
        <w:rStyle w:val="PageNumber"/>
        <w:rFonts w:ascii="Garamond" w:hAnsi="Garamond"/>
        <w:sz w:val="20"/>
        <w:szCs w:val="20"/>
      </w:rPr>
      <w:instrText xml:space="preserve">PAGE  </w:instrText>
    </w:r>
    <w:r w:rsidRPr="00AE039C">
      <w:rPr>
        <w:rStyle w:val="PageNumber"/>
        <w:rFonts w:ascii="Garamond" w:hAnsi="Garamond"/>
        <w:sz w:val="20"/>
        <w:szCs w:val="20"/>
      </w:rPr>
      <w:fldChar w:fldCharType="separate"/>
    </w:r>
    <w:r>
      <w:rPr>
        <w:rStyle w:val="PageNumber"/>
        <w:rFonts w:ascii="Garamond" w:hAnsi="Garamond"/>
        <w:noProof/>
        <w:sz w:val="20"/>
        <w:szCs w:val="20"/>
      </w:rPr>
      <w:t>88</w:t>
    </w:r>
    <w:r w:rsidRPr="00AE039C">
      <w:rPr>
        <w:rStyle w:val="PageNumber"/>
        <w:rFonts w:ascii="Garamond" w:hAnsi="Garamond"/>
        <w:sz w:val="20"/>
        <w:szCs w:val="20"/>
      </w:rPr>
      <w:fldChar w:fldCharType="end"/>
    </w:r>
    <w:r>
      <w:rPr>
        <w:rStyle w:val="PageNumber"/>
        <w:rFonts w:ascii="Garamond" w:hAnsi="Garamond"/>
        <w:sz w:val="20"/>
        <w:szCs w:val="20"/>
      </w:rPr>
      <w:t xml:space="preserve"> of </w:t>
    </w:r>
    <w:r w:rsidR="00811144">
      <w:rPr>
        <w:rStyle w:val="PageNumber"/>
        <w:rFonts w:ascii="Garamond" w:hAnsi="Garamond"/>
        <w:sz w:val="20"/>
        <w:szCs w:val="20"/>
      </w:rPr>
      <w:t>35</w:t>
    </w:r>
  </w:p>
  <w:p w14:paraId="51D62A4B" w14:textId="04547F7C" w:rsidR="00D61323" w:rsidRDefault="00D61323" w:rsidP="00AE039C">
    <w:pPr>
      <w:pStyle w:val="Footer"/>
      <w:tabs>
        <w:tab w:val="clear" w:pos="4320"/>
        <w:tab w:val="clear" w:pos="8640"/>
        <w:tab w:val="left" w:pos="530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12CA" w14:textId="77777777" w:rsidR="006E7A41" w:rsidRDefault="006E7A41" w:rsidP="00AE039C">
      <w:r>
        <w:separator/>
      </w:r>
    </w:p>
  </w:footnote>
  <w:footnote w:type="continuationSeparator" w:id="0">
    <w:p w14:paraId="4A5EBB2C" w14:textId="77777777" w:rsidR="006E7A41" w:rsidRDefault="006E7A41" w:rsidP="00AE0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378"/>
    <w:multiLevelType w:val="hybridMultilevel"/>
    <w:tmpl w:val="99025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44399"/>
    <w:multiLevelType w:val="hybridMultilevel"/>
    <w:tmpl w:val="FCE6A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626F6"/>
    <w:multiLevelType w:val="hybridMultilevel"/>
    <w:tmpl w:val="CF22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0590E"/>
    <w:multiLevelType w:val="hybridMultilevel"/>
    <w:tmpl w:val="5B00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70D80"/>
    <w:multiLevelType w:val="hybridMultilevel"/>
    <w:tmpl w:val="BE4E357E"/>
    <w:lvl w:ilvl="0" w:tplc="2272C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D4838"/>
    <w:multiLevelType w:val="hybridMultilevel"/>
    <w:tmpl w:val="9DEC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A632F"/>
    <w:multiLevelType w:val="hybridMultilevel"/>
    <w:tmpl w:val="60B80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431C4E"/>
    <w:multiLevelType w:val="hybridMultilevel"/>
    <w:tmpl w:val="2290738C"/>
    <w:lvl w:ilvl="0" w:tplc="32B8310C">
      <w:start w:val="1"/>
      <w:numFmt w:val="decimal"/>
      <w:pStyle w:val="HCDB2"/>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70F4884"/>
    <w:multiLevelType w:val="hybridMultilevel"/>
    <w:tmpl w:val="701A0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5C7519"/>
    <w:multiLevelType w:val="hybridMultilevel"/>
    <w:tmpl w:val="19D0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0737F"/>
    <w:multiLevelType w:val="hybridMultilevel"/>
    <w:tmpl w:val="A492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A74A93"/>
    <w:multiLevelType w:val="hybridMultilevel"/>
    <w:tmpl w:val="47A2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17D50"/>
    <w:multiLevelType w:val="hybridMultilevel"/>
    <w:tmpl w:val="56F4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261317"/>
    <w:multiLevelType w:val="hybridMultilevel"/>
    <w:tmpl w:val="F4FAA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D14A4"/>
    <w:multiLevelType w:val="hybridMultilevel"/>
    <w:tmpl w:val="146E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2A2D3E"/>
    <w:multiLevelType w:val="hybridMultilevel"/>
    <w:tmpl w:val="A9CA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B756C3"/>
    <w:multiLevelType w:val="hybridMultilevel"/>
    <w:tmpl w:val="8804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955A9D"/>
    <w:multiLevelType w:val="hybridMultilevel"/>
    <w:tmpl w:val="B7F47E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356A01"/>
    <w:multiLevelType w:val="hybridMultilevel"/>
    <w:tmpl w:val="10AE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546311">
    <w:abstractNumId w:val="7"/>
  </w:num>
  <w:num w:numId="2" w16cid:durableId="671572393">
    <w:abstractNumId w:val="17"/>
  </w:num>
  <w:num w:numId="3" w16cid:durableId="1776708911">
    <w:abstractNumId w:val="12"/>
  </w:num>
  <w:num w:numId="4" w16cid:durableId="330915750">
    <w:abstractNumId w:val="8"/>
  </w:num>
  <w:num w:numId="5" w16cid:durableId="1635207981">
    <w:abstractNumId w:val="11"/>
  </w:num>
  <w:num w:numId="6" w16cid:durableId="880634572">
    <w:abstractNumId w:val="14"/>
  </w:num>
  <w:num w:numId="7" w16cid:durableId="2012483852">
    <w:abstractNumId w:val="15"/>
  </w:num>
  <w:num w:numId="8" w16cid:durableId="1671640175">
    <w:abstractNumId w:val="9"/>
  </w:num>
  <w:num w:numId="9" w16cid:durableId="2004970936">
    <w:abstractNumId w:val="6"/>
  </w:num>
  <w:num w:numId="10" w16cid:durableId="759957190">
    <w:abstractNumId w:val="10"/>
  </w:num>
  <w:num w:numId="11" w16cid:durableId="383799914">
    <w:abstractNumId w:val="18"/>
  </w:num>
  <w:num w:numId="12" w16cid:durableId="427654764">
    <w:abstractNumId w:val="5"/>
  </w:num>
  <w:num w:numId="13" w16cid:durableId="1349716368">
    <w:abstractNumId w:val="1"/>
  </w:num>
  <w:num w:numId="14" w16cid:durableId="1562208808">
    <w:abstractNumId w:val="3"/>
  </w:num>
  <w:num w:numId="15" w16cid:durableId="2063938400">
    <w:abstractNumId w:val="16"/>
  </w:num>
  <w:num w:numId="16" w16cid:durableId="1080327823">
    <w:abstractNumId w:val="13"/>
  </w:num>
  <w:num w:numId="17" w16cid:durableId="1543833410">
    <w:abstractNumId w:val="2"/>
  </w:num>
  <w:num w:numId="18" w16cid:durableId="1529828356">
    <w:abstractNumId w:val="0"/>
  </w:num>
  <w:num w:numId="19" w16cid:durableId="1156264468">
    <w:abstractNumId w:val="4"/>
  </w:num>
  <w:num w:numId="20" w16cid:durableId="229077951">
    <w:abstractNumId w:val="7"/>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wNDG2MDYxNLQ0NzBX0lEKTi0uzszPAykwqQUAoGw38CwAAAA="/>
  </w:docVars>
  <w:rsids>
    <w:rsidRoot w:val="002E02C8"/>
    <w:rsid w:val="000018D8"/>
    <w:rsid w:val="00001A76"/>
    <w:rsid w:val="00001B64"/>
    <w:rsid w:val="00002CDF"/>
    <w:rsid w:val="00010310"/>
    <w:rsid w:val="00010BED"/>
    <w:rsid w:val="0001439E"/>
    <w:rsid w:val="000146B0"/>
    <w:rsid w:val="00017077"/>
    <w:rsid w:val="00020B99"/>
    <w:rsid w:val="00025FE7"/>
    <w:rsid w:val="0003411E"/>
    <w:rsid w:val="0003678D"/>
    <w:rsid w:val="00037A39"/>
    <w:rsid w:val="00037A8C"/>
    <w:rsid w:val="00040745"/>
    <w:rsid w:val="00040C21"/>
    <w:rsid w:val="00043DFE"/>
    <w:rsid w:val="00045D82"/>
    <w:rsid w:val="0004609F"/>
    <w:rsid w:val="0004716A"/>
    <w:rsid w:val="00047B9A"/>
    <w:rsid w:val="00054046"/>
    <w:rsid w:val="0005571D"/>
    <w:rsid w:val="00057C24"/>
    <w:rsid w:val="00067929"/>
    <w:rsid w:val="00072819"/>
    <w:rsid w:val="00072C6A"/>
    <w:rsid w:val="000748E6"/>
    <w:rsid w:val="00075329"/>
    <w:rsid w:val="00081A0F"/>
    <w:rsid w:val="000820E7"/>
    <w:rsid w:val="00084456"/>
    <w:rsid w:val="0008455B"/>
    <w:rsid w:val="00090818"/>
    <w:rsid w:val="00091716"/>
    <w:rsid w:val="00091B86"/>
    <w:rsid w:val="00093696"/>
    <w:rsid w:val="00093FAE"/>
    <w:rsid w:val="000965E9"/>
    <w:rsid w:val="00096FCC"/>
    <w:rsid w:val="000A0D2A"/>
    <w:rsid w:val="000A1817"/>
    <w:rsid w:val="000A3924"/>
    <w:rsid w:val="000A3E73"/>
    <w:rsid w:val="000A70ED"/>
    <w:rsid w:val="000A7653"/>
    <w:rsid w:val="000B38E1"/>
    <w:rsid w:val="000B4148"/>
    <w:rsid w:val="000B4A08"/>
    <w:rsid w:val="000B4FF8"/>
    <w:rsid w:val="000C00E8"/>
    <w:rsid w:val="000C053D"/>
    <w:rsid w:val="000C2AC3"/>
    <w:rsid w:val="000C3152"/>
    <w:rsid w:val="000C3699"/>
    <w:rsid w:val="000C4AFA"/>
    <w:rsid w:val="000C7947"/>
    <w:rsid w:val="000C7F0B"/>
    <w:rsid w:val="000D219D"/>
    <w:rsid w:val="000D3462"/>
    <w:rsid w:val="000E2FAD"/>
    <w:rsid w:val="000E3A6D"/>
    <w:rsid w:val="000E3B43"/>
    <w:rsid w:val="000E4429"/>
    <w:rsid w:val="000E4B38"/>
    <w:rsid w:val="000E50EB"/>
    <w:rsid w:val="000E54FD"/>
    <w:rsid w:val="000E5BE7"/>
    <w:rsid w:val="000E6E92"/>
    <w:rsid w:val="000E732F"/>
    <w:rsid w:val="000E7420"/>
    <w:rsid w:val="000F0A71"/>
    <w:rsid w:val="000F309D"/>
    <w:rsid w:val="000F4560"/>
    <w:rsid w:val="000F7CDB"/>
    <w:rsid w:val="0010099C"/>
    <w:rsid w:val="001012AA"/>
    <w:rsid w:val="00103B63"/>
    <w:rsid w:val="00107FEA"/>
    <w:rsid w:val="0011268A"/>
    <w:rsid w:val="001136F1"/>
    <w:rsid w:val="0011432F"/>
    <w:rsid w:val="00114AD0"/>
    <w:rsid w:val="00117F6D"/>
    <w:rsid w:val="001227E9"/>
    <w:rsid w:val="0012731B"/>
    <w:rsid w:val="001278F2"/>
    <w:rsid w:val="0013100E"/>
    <w:rsid w:val="00133B87"/>
    <w:rsid w:val="0013502C"/>
    <w:rsid w:val="00135D39"/>
    <w:rsid w:val="0013712C"/>
    <w:rsid w:val="001436E9"/>
    <w:rsid w:val="00144DFA"/>
    <w:rsid w:val="00145647"/>
    <w:rsid w:val="001459E3"/>
    <w:rsid w:val="00151134"/>
    <w:rsid w:val="00152897"/>
    <w:rsid w:val="0015296B"/>
    <w:rsid w:val="00153584"/>
    <w:rsid w:val="00157108"/>
    <w:rsid w:val="0015736C"/>
    <w:rsid w:val="001576D0"/>
    <w:rsid w:val="001613F0"/>
    <w:rsid w:val="00161E83"/>
    <w:rsid w:val="001626D9"/>
    <w:rsid w:val="00164430"/>
    <w:rsid w:val="00164F7F"/>
    <w:rsid w:val="00165D57"/>
    <w:rsid w:val="001704D8"/>
    <w:rsid w:val="00172142"/>
    <w:rsid w:val="0017435B"/>
    <w:rsid w:val="00176DEC"/>
    <w:rsid w:val="0017719C"/>
    <w:rsid w:val="00177D83"/>
    <w:rsid w:val="00180011"/>
    <w:rsid w:val="00181146"/>
    <w:rsid w:val="00182B0F"/>
    <w:rsid w:val="001836D9"/>
    <w:rsid w:val="00190529"/>
    <w:rsid w:val="0019095D"/>
    <w:rsid w:val="00190C49"/>
    <w:rsid w:val="00191017"/>
    <w:rsid w:val="00191171"/>
    <w:rsid w:val="0019357E"/>
    <w:rsid w:val="001962C4"/>
    <w:rsid w:val="001A0350"/>
    <w:rsid w:val="001A0535"/>
    <w:rsid w:val="001A0853"/>
    <w:rsid w:val="001A14B2"/>
    <w:rsid w:val="001A2983"/>
    <w:rsid w:val="001A3455"/>
    <w:rsid w:val="001A4076"/>
    <w:rsid w:val="001A4E34"/>
    <w:rsid w:val="001A5C41"/>
    <w:rsid w:val="001A6719"/>
    <w:rsid w:val="001A700D"/>
    <w:rsid w:val="001B3AE9"/>
    <w:rsid w:val="001B6E68"/>
    <w:rsid w:val="001B7AFD"/>
    <w:rsid w:val="001C038C"/>
    <w:rsid w:val="001C2217"/>
    <w:rsid w:val="001C3A69"/>
    <w:rsid w:val="001C402B"/>
    <w:rsid w:val="001C4ACD"/>
    <w:rsid w:val="001C5F04"/>
    <w:rsid w:val="001C6CF7"/>
    <w:rsid w:val="001D109C"/>
    <w:rsid w:val="001D27DE"/>
    <w:rsid w:val="001D3211"/>
    <w:rsid w:val="001D35BF"/>
    <w:rsid w:val="001D4561"/>
    <w:rsid w:val="001D68E9"/>
    <w:rsid w:val="001D7DAF"/>
    <w:rsid w:val="001E17B1"/>
    <w:rsid w:val="001E5CCA"/>
    <w:rsid w:val="001F0E7B"/>
    <w:rsid w:val="001F32EC"/>
    <w:rsid w:val="001F3420"/>
    <w:rsid w:val="001F41C5"/>
    <w:rsid w:val="001F581B"/>
    <w:rsid w:val="001F5BE2"/>
    <w:rsid w:val="001F7783"/>
    <w:rsid w:val="00200ED0"/>
    <w:rsid w:val="00203DA8"/>
    <w:rsid w:val="0020737F"/>
    <w:rsid w:val="00207D46"/>
    <w:rsid w:val="002114A1"/>
    <w:rsid w:val="00212B77"/>
    <w:rsid w:val="0021462C"/>
    <w:rsid w:val="002165A8"/>
    <w:rsid w:val="002174A2"/>
    <w:rsid w:val="00222898"/>
    <w:rsid w:val="0022361E"/>
    <w:rsid w:val="0022796A"/>
    <w:rsid w:val="00227C78"/>
    <w:rsid w:val="00227CFE"/>
    <w:rsid w:val="00230BB0"/>
    <w:rsid w:val="00237EDD"/>
    <w:rsid w:val="00240A3F"/>
    <w:rsid w:val="00240C44"/>
    <w:rsid w:val="00242B32"/>
    <w:rsid w:val="002443BB"/>
    <w:rsid w:val="002469C4"/>
    <w:rsid w:val="00252702"/>
    <w:rsid w:val="00254809"/>
    <w:rsid w:val="00255A59"/>
    <w:rsid w:val="0025615B"/>
    <w:rsid w:val="002567A7"/>
    <w:rsid w:val="002609E6"/>
    <w:rsid w:val="002615AE"/>
    <w:rsid w:val="00261A61"/>
    <w:rsid w:val="00261E75"/>
    <w:rsid w:val="00262765"/>
    <w:rsid w:val="0026584D"/>
    <w:rsid w:val="00266309"/>
    <w:rsid w:val="0027005B"/>
    <w:rsid w:val="00270D79"/>
    <w:rsid w:val="00271344"/>
    <w:rsid w:val="00271AC5"/>
    <w:rsid w:val="00272D59"/>
    <w:rsid w:val="002848D4"/>
    <w:rsid w:val="0028503C"/>
    <w:rsid w:val="00292321"/>
    <w:rsid w:val="00293643"/>
    <w:rsid w:val="00293D14"/>
    <w:rsid w:val="00294FA2"/>
    <w:rsid w:val="002A1DD3"/>
    <w:rsid w:val="002A1E3E"/>
    <w:rsid w:val="002A6047"/>
    <w:rsid w:val="002A781C"/>
    <w:rsid w:val="002B0154"/>
    <w:rsid w:val="002B0514"/>
    <w:rsid w:val="002B10E0"/>
    <w:rsid w:val="002B4856"/>
    <w:rsid w:val="002C2401"/>
    <w:rsid w:val="002C47BF"/>
    <w:rsid w:val="002D159E"/>
    <w:rsid w:val="002D18F8"/>
    <w:rsid w:val="002D4A3F"/>
    <w:rsid w:val="002D4A72"/>
    <w:rsid w:val="002D60EA"/>
    <w:rsid w:val="002D7AA2"/>
    <w:rsid w:val="002E02C8"/>
    <w:rsid w:val="002E5173"/>
    <w:rsid w:val="002E55F3"/>
    <w:rsid w:val="002E6703"/>
    <w:rsid w:val="002E6DFD"/>
    <w:rsid w:val="002E73C3"/>
    <w:rsid w:val="002F198C"/>
    <w:rsid w:val="002F1D70"/>
    <w:rsid w:val="002F2F0D"/>
    <w:rsid w:val="002F37E4"/>
    <w:rsid w:val="002F488C"/>
    <w:rsid w:val="002F571E"/>
    <w:rsid w:val="002F5829"/>
    <w:rsid w:val="002F62AA"/>
    <w:rsid w:val="00300998"/>
    <w:rsid w:val="00300EF9"/>
    <w:rsid w:val="003015CB"/>
    <w:rsid w:val="003030B5"/>
    <w:rsid w:val="00303EFA"/>
    <w:rsid w:val="00303F48"/>
    <w:rsid w:val="00306856"/>
    <w:rsid w:val="00313E57"/>
    <w:rsid w:val="00314C51"/>
    <w:rsid w:val="003204A3"/>
    <w:rsid w:val="003205B5"/>
    <w:rsid w:val="00320779"/>
    <w:rsid w:val="00322834"/>
    <w:rsid w:val="00322A6B"/>
    <w:rsid w:val="00323934"/>
    <w:rsid w:val="0032495E"/>
    <w:rsid w:val="0032577B"/>
    <w:rsid w:val="00325A57"/>
    <w:rsid w:val="003261D4"/>
    <w:rsid w:val="003263CD"/>
    <w:rsid w:val="00335C67"/>
    <w:rsid w:val="00337BDD"/>
    <w:rsid w:val="00340890"/>
    <w:rsid w:val="00341E5B"/>
    <w:rsid w:val="00342A0D"/>
    <w:rsid w:val="00344F88"/>
    <w:rsid w:val="00346184"/>
    <w:rsid w:val="0034629B"/>
    <w:rsid w:val="003464BA"/>
    <w:rsid w:val="0034745C"/>
    <w:rsid w:val="003478ED"/>
    <w:rsid w:val="00347A64"/>
    <w:rsid w:val="00347F46"/>
    <w:rsid w:val="0035004D"/>
    <w:rsid w:val="00350442"/>
    <w:rsid w:val="0035087A"/>
    <w:rsid w:val="00350C5D"/>
    <w:rsid w:val="003530AD"/>
    <w:rsid w:val="00353272"/>
    <w:rsid w:val="0035422A"/>
    <w:rsid w:val="00354BEF"/>
    <w:rsid w:val="00354CA0"/>
    <w:rsid w:val="003550E9"/>
    <w:rsid w:val="00355E22"/>
    <w:rsid w:val="00357796"/>
    <w:rsid w:val="003602A3"/>
    <w:rsid w:val="00361170"/>
    <w:rsid w:val="003622C5"/>
    <w:rsid w:val="00362EF2"/>
    <w:rsid w:val="003633BF"/>
    <w:rsid w:val="00363B67"/>
    <w:rsid w:val="00363E9E"/>
    <w:rsid w:val="0036454C"/>
    <w:rsid w:val="0036589D"/>
    <w:rsid w:val="0036731D"/>
    <w:rsid w:val="00367FCC"/>
    <w:rsid w:val="0037194B"/>
    <w:rsid w:val="00373CAB"/>
    <w:rsid w:val="00374B0B"/>
    <w:rsid w:val="0037577B"/>
    <w:rsid w:val="003764A2"/>
    <w:rsid w:val="00377B0C"/>
    <w:rsid w:val="00377C8B"/>
    <w:rsid w:val="0038195C"/>
    <w:rsid w:val="00382501"/>
    <w:rsid w:val="00382A78"/>
    <w:rsid w:val="00382D8D"/>
    <w:rsid w:val="00383509"/>
    <w:rsid w:val="00383CCD"/>
    <w:rsid w:val="00383E4D"/>
    <w:rsid w:val="00390684"/>
    <w:rsid w:val="0039145C"/>
    <w:rsid w:val="003915BE"/>
    <w:rsid w:val="00391D97"/>
    <w:rsid w:val="003942A7"/>
    <w:rsid w:val="00396F73"/>
    <w:rsid w:val="003A0CDC"/>
    <w:rsid w:val="003A339F"/>
    <w:rsid w:val="003A5168"/>
    <w:rsid w:val="003A7ABD"/>
    <w:rsid w:val="003B30DE"/>
    <w:rsid w:val="003B3A39"/>
    <w:rsid w:val="003B4E01"/>
    <w:rsid w:val="003B5B34"/>
    <w:rsid w:val="003B641A"/>
    <w:rsid w:val="003C62A3"/>
    <w:rsid w:val="003C7C21"/>
    <w:rsid w:val="003C7E0C"/>
    <w:rsid w:val="003D00B8"/>
    <w:rsid w:val="003D1873"/>
    <w:rsid w:val="003D230F"/>
    <w:rsid w:val="003D2898"/>
    <w:rsid w:val="003D311A"/>
    <w:rsid w:val="003D3EAA"/>
    <w:rsid w:val="003D501C"/>
    <w:rsid w:val="003D7FF4"/>
    <w:rsid w:val="003E1451"/>
    <w:rsid w:val="003E328E"/>
    <w:rsid w:val="003E38FD"/>
    <w:rsid w:val="003E5305"/>
    <w:rsid w:val="003E56BD"/>
    <w:rsid w:val="003E6254"/>
    <w:rsid w:val="003F1959"/>
    <w:rsid w:val="003F4E69"/>
    <w:rsid w:val="003F6302"/>
    <w:rsid w:val="00406D7C"/>
    <w:rsid w:val="00407ECF"/>
    <w:rsid w:val="004108C7"/>
    <w:rsid w:val="0041477E"/>
    <w:rsid w:val="004203A5"/>
    <w:rsid w:val="00420841"/>
    <w:rsid w:val="004220E5"/>
    <w:rsid w:val="00423020"/>
    <w:rsid w:val="00423787"/>
    <w:rsid w:val="00425CB9"/>
    <w:rsid w:val="00426B25"/>
    <w:rsid w:val="00430593"/>
    <w:rsid w:val="004309C6"/>
    <w:rsid w:val="0043293E"/>
    <w:rsid w:val="00432E31"/>
    <w:rsid w:val="00441BE2"/>
    <w:rsid w:val="00442C56"/>
    <w:rsid w:val="00444F31"/>
    <w:rsid w:val="0044575C"/>
    <w:rsid w:val="00445E58"/>
    <w:rsid w:val="00446334"/>
    <w:rsid w:val="0044678B"/>
    <w:rsid w:val="004476E3"/>
    <w:rsid w:val="00450164"/>
    <w:rsid w:val="00452ECC"/>
    <w:rsid w:val="00453B1F"/>
    <w:rsid w:val="004549F6"/>
    <w:rsid w:val="0045549F"/>
    <w:rsid w:val="00457713"/>
    <w:rsid w:val="0046399E"/>
    <w:rsid w:val="00464123"/>
    <w:rsid w:val="00465696"/>
    <w:rsid w:val="00467B28"/>
    <w:rsid w:val="00470F3A"/>
    <w:rsid w:val="00472229"/>
    <w:rsid w:val="004733FE"/>
    <w:rsid w:val="00481EED"/>
    <w:rsid w:val="004825B9"/>
    <w:rsid w:val="0048447B"/>
    <w:rsid w:val="004851A0"/>
    <w:rsid w:val="00485984"/>
    <w:rsid w:val="00490302"/>
    <w:rsid w:val="004904D8"/>
    <w:rsid w:val="004908A6"/>
    <w:rsid w:val="00491556"/>
    <w:rsid w:val="004933F2"/>
    <w:rsid w:val="004943B3"/>
    <w:rsid w:val="004964B4"/>
    <w:rsid w:val="004A0975"/>
    <w:rsid w:val="004A130D"/>
    <w:rsid w:val="004A23ED"/>
    <w:rsid w:val="004A31A0"/>
    <w:rsid w:val="004A32F7"/>
    <w:rsid w:val="004A4331"/>
    <w:rsid w:val="004B1658"/>
    <w:rsid w:val="004B18F4"/>
    <w:rsid w:val="004B508C"/>
    <w:rsid w:val="004B669C"/>
    <w:rsid w:val="004B6EFC"/>
    <w:rsid w:val="004C0CA6"/>
    <w:rsid w:val="004C38D2"/>
    <w:rsid w:val="004C3A9D"/>
    <w:rsid w:val="004C3B49"/>
    <w:rsid w:val="004C5D68"/>
    <w:rsid w:val="004C78BF"/>
    <w:rsid w:val="004D08A4"/>
    <w:rsid w:val="004D09D1"/>
    <w:rsid w:val="004D0CF0"/>
    <w:rsid w:val="004D2205"/>
    <w:rsid w:val="004D354B"/>
    <w:rsid w:val="004D4032"/>
    <w:rsid w:val="004D42DD"/>
    <w:rsid w:val="004D6234"/>
    <w:rsid w:val="004D7EB5"/>
    <w:rsid w:val="004E1193"/>
    <w:rsid w:val="004E1657"/>
    <w:rsid w:val="004E1DE4"/>
    <w:rsid w:val="004E32F4"/>
    <w:rsid w:val="004E339C"/>
    <w:rsid w:val="004E4A1B"/>
    <w:rsid w:val="004E73A7"/>
    <w:rsid w:val="004F12CD"/>
    <w:rsid w:val="004F3884"/>
    <w:rsid w:val="004F4CDF"/>
    <w:rsid w:val="004F5EE6"/>
    <w:rsid w:val="004F672F"/>
    <w:rsid w:val="004F7D90"/>
    <w:rsid w:val="0050286C"/>
    <w:rsid w:val="005033CB"/>
    <w:rsid w:val="00503952"/>
    <w:rsid w:val="00504AC2"/>
    <w:rsid w:val="00504CFE"/>
    <w:rsid w:val="00504ED9"/>
    <w:rsid w:val="00510C2D"/>
    <w:rsid w:val="005125F8"/>
    <w:rsid w:val="0051313A"/>
    <w:rsid w:val="005165A8"/>
    <w:rsid w:val="00521087"/>
    <w:rsid w:val="00523013"/>
    <w:rsid w:val="00524889"/>
    <w:rsid w:val="00524BF7"/>
    <w:rsid w:val="00524C38"/>
    <w:rsid w:val="00526687"/>
    <w:rsid w:val="00531A10"/>
    <w:rsid w:val="00532CBC"/>
    <w:rsid w:val="0053646B"/>
    <w:rsid w:val="00537207"/>
    <w:rsid w:val="0054202C"/>
    <w:rsid w:val="005422FB"/>
    <w:rsid w:val="005424A9"/>
    <w:rsid w:val="0054520D"/>
    <w:rsid w:val="005470CF"/>
    <w:rsid w:val="00550F62"/>
    <w:rsid w:val="0055127D"/>
    <w:rsid w:val="005526CB"/>
    <w:rsid w:val="005567C7"/>
    <w:rsid w:val="00556D08"/>
    <w:rsid w:val="00560CA7"/>
    <w:rsid w:val="005624C8"/>
    <w:rsid w:val="00563627"/>
    <w:rsid w:val="00563835"/>
    <w:rsid w:val="00567DF9"/>
    <w:rsid w:val="00573129"/>
    <w:rsid w:val="00573CE2"/>
    <w:rsid w:val="005744AE"/>
    <w:rsid w:val="00577959"/>
    <w:rsid w:val="0058327F"/>
    <w:rsid w:val="005832A0"/>
    <w:rsid w:val="00583758"/>
    <w:rsid w:val="00590393"/>
    <w:rsid w:val="0059536B"/>
    <w:rsid w:val="005958C9"/>
    <w:rsid w:val="00595BF0"/>
    <w:rsid w:val="005A2C15"/>
    <w:rsid w:val="005A3A51"/>
    <w:rsid w:val="005A3CED"/>
    <w:rsid w:val="005A55E5"/>
    <w:rsid w:val="005A5C9A"/>
    <w:rsid w:val="005A76B9"/>
    <w:rsid w:val="005B0934"/>
    <w:rsid w:val="005B0E78"/>
    <w:rsid w:val="005B5392"/>
    <w:rsid w:val="005B57DF"/>
    <w:rsid w:val="005C09BC"/>
    <w:rsid w:val="005C1507"/>
    <w:rsid w:val="005C170D"/>
    <w:rsid w:val="005C2594"/>
    <w:rsid w:val="005C26B5"/>
    <w:rsid w:val="005C3C43"/>
    <w:rsid w:val="005C3FC6"/>
    <w:rsid w:val="005C59C0"/>
    <w:rsid w:val="005C6A3B"/>
    <w:rsid w:val="005C7F51"/>
    <w:rsid w:val="005D19FC"/>
    <w:rsid w:val="005D24A7"/>
    <w:rsid w:val="005D255D"/>
    <w:rsid w:val="005D3F95"/>
    <w:rsid w:val="005D582D"/>
    <w:rsid w:val="005D5871"/>
    <w:rsid w:val="005D7D13"/>
    <w:rsid w:val="005E1897"/>
    <w:rsid w:val="005E1FE6"/>
    <w:rsid w:val="005E4B52"/>
    <w:rsid w:val="005E71D0"/>
    <w:rsid w:val="005F3CCB"/>
    <w:rsid w:val="005F4CC4"/>
    <w:rsid w:val="005F58CA"/>
    <w:rsid w:val="005F7C90"/>
    <w:rsid w:val="006013E0"/>
    <w:rsid w:val="00605CD4"/>
    <w:rsid w:val="00607592"/>
    <w:rsid w:val="006075A1"/>
    <w:rsid w:val="00610A20"/>
    <w:rsid w:val="00615C88"/>
    <w:rsid w:val="00620BC6"/>
    <w:rsid w:val="00620BE8"/>
    <w:rsid w:val="0062101B"/>
    <w:rsid w:val="0062240A"/>
    <w:rsid w:val="00622CD1"/>
    <w:rsid w:val="00623278"/>
    <w:rsid w:val="00624A91"/>
    <w:rsid w:val="00626EB0"/>
    <w:rsid w:val="00630252"/>
    <w:rsid w:val="00630B5F"/>
    <w:rsid w:val="00630D3D"/>
    <w:rsid w:val="0063118F"/>
    <w:rsid w:val="006315EB"/>
    <w:rsid w:val="0063501F"/>
    <w:rsid w:val="00635F01"/>
    <w:rsid w:val="00637B56"/>
    <w:rsid w:val="00645751"/>
    <w:rsid w:val="00646E7F"/>
    <w:rsid w:val="0064744C"/>
    <w:rsid w:val="006517CC"/>
    <w:rsid w:val="006519D7"/>
    <w:rsid w:val="00651ED0"/>
    <w:rsid w:val="00652FB3"/>
    <w:rsid w:val="006551BA"/>
    <w:rsid w:val="00662BF3"/>
    <w:rsid w:val="006640B2"/>
    <w:rsid w:val="00666D18"/>
    <w:rsid w:val="00671109"/>
    <w:rsid w:val="00671BEF"/>
    <w:rsid w:val="00671E12"/>
    <w:rsid w:val="00672687"/>
    <w:rsid w:val="00673115"/>
    <w:rsid w:val="006753D6"/>
    <w:rsid w:val="006770FC"/>
    <w:rsid w:val="0068115C"/>
    <w:rsid w:val="00682357"/>
    <w:rsid w:val="00684959"/>
    <w:rsid w:val="0068633B"/>
    <w:rsid w:val="006863BA"/>
    <w:rsid w:val="00686D3F"/>
    <w:rsid w:val="006877C5"/>
    <w:rsid w:val="006943AC"/>
    <w:rsid w:val="00695F3B"/>
    <w:rsid w:val="00697336"/>
    <w:rsid w:val="00697545"/>
    <w:rsid w:val="006A0857"/>
    <w:rsid w:val="006A6027"/>
    <w:rsid w:val="006A615C"/>
    <w:rsid w:val="006A7192"/>
    <w:rsid w:val="006B4C14"/>
    <w:rsid w:val="006B552D"/>
    <w:rsid w:val="006B6640"/>
    <w:rsid w:val="006C170F"/>
    <w:rsid w:val="006C1869"/>
    <w:rsid w:val="006C3B0A"/>
    <w:rsid w:val="006C4252"/>
    <w:rsid w:val="006C43B5"/>
    <w:rsid w:val="006C57E3"/>
    <w:rsid w:val="006C6584"/>
    <w:rsid w:val="006C6A5B"/>
    <w:rsid w:val="006D0800"/>
    <w:rsid w:val="006D15F0"/>
    <w:rsid w:val="006D1760"/>
    <w:rsid w:val="006D2061"/>
    <w:rsid w:val="006D7054"/>
    <w:rsid w:val="006E2CB3"/>
    <w:rsid w:val="006E342C"/>
    <w:rsid w:val="006E3D38"/>
    <w:rsid w:val="006E4690"/>
    <w:rsid w:val="006E493D"/>
    <w:rsid w:val="006E5795"/>
    <w:rsid w:val="006E5DF8"/>
    <w:rsid w:val="006E7A41"/>
    <w:rsid w:val="006F2F95"/>
    <w:rsid w:val="006F4912"/>
    <w:rsid w:val="006F4D3B"/>
    <w:rsid w:val="006F4F87"/>
    <w:rsid w:val="006F6E51"/>
    <w:rsid w:val="00701443"/>
    <w:rsid w:val="0070412F"/>
    <w:rsid w:val="00704D86"/>
    <w:rsid w:val="00706258"/>
    <w:rsid w:val="00706E38"/>
    <w:rsid w:val="00713868"/>
    <w:rsid w:val="00717A2F"/>
    <w:rsid w:val="00720570"/>
    <w:rsid w:val="00720653"/>
    <w:rsid w:val="00722C5F"/>
    <w:rsid w:val="0072372A"/>
    <w:rsid w:val="00723A92"/>
    <w:rsid w:val="00724B2C"/>
    <w:rsid w:val="00724D6C"/>
    <w:rsid w:val="0072704B"/>
    <w:rsid w:val="007273A4"/>
    <w:rsid w:val="007277BF"/>
    <w:rsid w:val="0073079E"/>
    <w:rsid w:val="00733102"/>
    <w:rsid w:val="0073359B"/>
    <w:rsid w:val="00733842"/>
    <w:rsid w:val="00736A0E"/>
    <w:rsid w:val="00740122"/>
    <w:rsid w:val="00741E36"/>
    <w:rsid w:val="007421D6"/>
    <w:rsid w:val="00742842"/>
    <w:rsid w:val="00742F49"/>
    <w:rsid w:val="00743BC2"/>
    <w:rsid w:val="00743E66"/>
    <w:rsid w:val="00744F10"/>
    <w:rsid w:val="00745420"/>
    <w:rsid w:val="00745F85"/>
    <w:rsid w:val="00746DD0"/>
    <w:rsid w:val="00752F3E"/>
    <w:rsid w:val="00756052"/>
    <w:rsid w:val="007575E1"/>
    <w:rsid w:val="00757AEC"/>
    <w:rsid w:val="00760512"/>
    <w:rsid w:val="00760B26"/>
    <w:rsid w:val="0076138A"/>
    <w:rsid w:val="00761F32"/>
    <w:rsid w:val="007622D1"/>
    <w:rsid w:val="0076361C"/>
    <w:rsid w:val="00764511"/>
    <w:rsid w:val="00765560"/>
    <w:rsid w:val="0076632D"/>
    <w:rsid w:val="00770D2C"/>
    <w:rsid w:val="0077194C"/>
    <w:rsid w:val="00773687"/>
    <w:rsid w:val="00774812"/>
    <w:rsid w:val="007757A1"/>
    <w:rsid w:val="00781CAA"/>
    <w:rsid w:val="00783BA5"/>
    <w:rsid w:val="007850C7"/>
    <w:rsid w:val="00785B31"/>
    <w:rsid w:val="007905EB"/>
    <w:rsid w:val="0079062F"/>
    <w:rsid w:val="00790929"/>
    <w:rsid w:val="00791071"/>
    <w:rsid w:val="007923AF"/>
    <w:rsid w:val="00793574"/>
    <w:rsid w:val="00794536"/>
    <w:rsid w:val="0079477F"/>
    <w:rsid w:val="00794BE0"/>
    <w:rsid w:val="00794CB3"/>
    <w:rsid w:val="00795A92"/>
    <w:rsid w:val="007A182F"/>
    <w:rsid w:val="007A2894"/>
    <w:rsid w:val="007A2DA1"/>
    <w:rsid w:val="007A52A4"/>
    <w:rsid w:val="007B41E3"/>
    <w:rsid w:val="007B693C"/>
    <w:rsid w:val="007C0427"/>
    <w:rsid w:val="007C5B4A"/>
    <w:rsid w:val="007C7E86"/>
    <w:rsid w:val="007D242E"/>
    <w:rsid w:val="007D3181"/>
    <w:rsid w:val="007D3ADC"/>
    <w:rsid w:val="007D3D0B"/>
    <w:rsid w:val="007D534A"/>
    <w:rsid w:val="007D6718"/>
    <w:rsid w:val="007E0D67"/>
    <w:rsid w:val="007E3B93"/>
    <w:rsid w:val="007E7487"/>
    <w:rsid w:val="007F0345"/>
    <w:rsid w:val="007F28BF"/>
    <w:rsid w:val="007F29ED"/>
    <w:rsid w:val="007F2EF5"/>
    <w:rsid w:val="007F34A8"/>
    <w:rsid w:val="007F43A6"/>
    <w:rsid w:val="007F79A0"/>
    <w:rsid w:val="00800A1C"/>
    <w:rsid w:val="00801689"/>
    <w:rsid w:val="00802E98"/>
    <w:rsid w:val="008034A9"/>
    <w:rsid w:val="00803BAD"/>
    <w:rsid w:val="00804907"/>
    <w:rsid w:val="008067AF"/>
    <w:rsid w:val="00810011"/>
    <w:rsid w:val="00811144"/>
    <w:rsid w:val="00812EBE"/>
    <w:rsid w:val="008172E7"/>
    <w:rsid w:val="00825183"/>
    <w:rsid w:val="00825785"/>
    <w:rsid w:val="00826098"/>
    <w:rsid w:val="00827CC6"/>
    <w:rsid w:val="0083275A"/>
    <w:rsid w:val="00835568"/>
    <w:rsid w:val="00837B0B"/>
    <w:rsid w:val="00840868"/>
    <w:rsid w:val="00841017"/>
    <w:rsid w:val="008416E1"/>
    <w:rsid w:val="00842D1A"/>
    <w:rsid w:val="0084522A"/>
    <w:rsid w:val="00846636"/>
    <w:rsid w:val="008476B8"/>
    <w:rsid w:val="00850764"/>
    <w:rsid w:val="0085258C"/>
    <w:rsid w:val="008540A9"/>
    <w:rsid w:val="008554E6"/>
    <w:rsid w:val="00857339"/>
    <w:rsid w:val="00861DA7"/>
    <w:rsid w:val="00862239"/>
    <w:rsid w:val="008630A0"/>
    <w:rsid w:val="008701DE"/>
    <w:rsid w:val="00870C5E"/>
    <w:rsid w:val="00870D63"/>
    <w:rsid w:val="0087236F"/>
    <w:rsid w:val="0087298E"/>
    <w:rsid w:val="00874DFF"/>
    <w:rsid w:val="00876A7D"/>
    <w:rsid w:val="0087752E"/>
    <w:rsid w:val="0087791A"/>
    <w:rsid w:val="00877B82"/>
    <w:rsid w:val="00877E9A"/>
    <w:rsid w:val="00881D34"/>
    <w:rsid w:val="00882287"/>
    <w:rsid w:val="0088319F"/>
    <w:rsid w:val="00885B87"/>
    <w:rsid w:val="0088633C"/>
    <w:rsid w:val="00887671"/>
    <w:rsid w:val="00887AF3"/>
    <w:rsid w:val="008904A9"/>
    <w:rsid w:val="0089062C"/>
    <w:rsid w:val="00890AF7"/>
    <w:rsid w:val="00891769"/>
    <w:rsid w:val="00893485"/>
    <w:rsid w:val="00893659"/>
    <w:rsid w:val="008A074F"/>
    <w:rsid w:val="008A1174"/>
    <w:rsid w:val="008A1B5D"/>
    <w:rsid w:val="008A2681"/>
    <w:rsid w:val="008A2E03"/>
    <w:rsid w:val="008A45F4"/>
    <w:rsid w:val="008A6136"/>
    <w:rsid w:val="008A70A6"/>
    <w:rsid w:val="008A7B68"/>
    <w:rsid w:val="008B08C5"/>
    <w:rsid w:val="008B2B46"/>
    <w:rsid w:val="008B768C"/>
    <w:rsid w:val="008C0360"/>
    <w:rsid w:val="008C1071"/>
    <w:rsid w:val="008C1A37"/>
    <w:rsid w:val="008C2025"/>
    <w:rsid w:val="008C216C"/>
    <w:rsid w:val="008C2C0B"/>
    <w:rsid w:val="008C4C79"/>
    <w:rsid w:val="008C7EB0"/>
    <w:rsid w:val="008D0C9F"/>
    <w:rsid w:val="008D0F3E"/>
    <w:rsid w:val="008D11E0"/>
    <w:rsid w:val="008D11F3"/>
    <w:rsid w:val="008D1EBA"/>
    <w:rsid w:val="008D2617"/>
    <w:rsid w:val="008D3D04"/>
    <w:rsid w:val="008D5243"/>
    <w:rsid w:val="008D5AA0"/>
    <w:rsid w:val="008D5B81"/>
    <w:rsid w:val="008D7115"/>
    <w:rsid w:val="008D7E93"/>
    <w:rsid w:val="008E1651"/>
    <w:rsid w:val="008E18C2"/>
    <w:rsid w:val="008E2750"/>
    <w:rsid w:val="008E42D3"/>
    <w:rsid w:val="008E53CE"/>
    <w:rsid w:val="008E5577"/>
    <w:rsid w:val="008E713C"/>
    <w:rsid w:val="008F03EC"/>
    <w:rsid w:val="008F1D8E"/>
    <w:rsid w:val="008F1F39"/>
    <w:rsid w:val="008F1FB8"/>
    <w:rsid w:val="008F2EFA"/>
    <w:rsid w:val="008F449E"/>
    <w:rsid w:val="008F562F"/>
    <w:rsid w:val="008F60B6"/>
    <w:rsid w:val="008F66B1"/>
    <w:rsid w:val="008F6E73"/>
    <w:rsid w:val="009015F3"/>
    <w:rsid w:val="009040B1"/>
    <w:rsid w:val="00911864"/>
    <w:rsid w:val="00911FDB"/>
    <w:rsid w:val="009123AE"/>
    <w:rsid w:val="009131B8"/>
    <w:rsid w:val="009147B1"/>
    <w:rsid w:val="00914A84"/>
    <w:rsid w:val="00914FF7"/>
    <w:rsid w:val="00915849"/>
    <w:rsid w:val="009162FA"/>
    <w:rsid w:val="00922074"/>
    <w:rsid w:val="0092285A"/>
    <w:rsid w:val="00923B2A"/>
    <w:rsid w:val="0093290E"/>
    <w:rsid w:val="009418E3"/>
    <w:rsid w:val="00941E85"/>
    <w:rsid w:val="00944898"/>
    <w:rsid w:val="00946001"/>
    <w:rsid w:val="00946109"/>
    <w:rsid w:val="00946877"/>
    <w:rsid w:val="0094733B"/>
    <w:rsid w:val="00950118"/>
    <w:rsid w:val="00950902"/>
    <w:rsid w:val="00950EB1"/>
    <w:rsid w:val="00951640"/>
    <w:rsid w:val="0095270E"/>
    <w:rsid w:val="009532BE"/>
    <w:rsid w:val="009548B3"/>
    <w:rsid w:val="009551B9"/>
    <w:rsid w:val="00956052"/>
    <w:rsid w:val="00956CC4"/>
    <w:rsid w:val="00957384"/>
    <w:rsid w:val="00962F41"/>
    <w:rsid w:val="00966CCB"/>
    <w:rsid w:val="009674BE"/>
    <w:rsid w:val="00971500"/>
    <w:rsid w:val="009717C2"/>
    <w:rsid w:val="00973862"/>
    <w:rsid w:val="009767D3"/>
    <w:rsid w:val="00981333"/>
    <w:rsid w:val="009817F8"/>
    <w:rsid w:val="00982E33"/>
    <w:rsid w:val="009871EB"/>
    <w:rsid w:val="00991247"/>
    <w:rsid w:val="009922EF"/>
    <w:rsid w:val="009934E6"/>
    <w:rsid w:val="00995B49"/>
    <w:rsid w:val="009A1BCA"/>
    <w:rsid w:val="009A2ABA"/>
    <w:rsid w:val="009A2CE1"/>
    <w:rsid w:val="009A35E0"/>
    <w:rsid w:val="009A3DF8"/>
    <w:rsid w:val="009A42E4"/>
    <w:rsid w:val="009A4851"/>
    <w:rsid w:val="009A6371"/>
    <w:rsid w:val="009A7383"/>
    <w:rsid w:val="009B5CFF"/>
    <w:rsid w:val="009B6671"/>
    <w:rsid w:val="009B75C7"/>
    <w:rsid w:val="009C0640"/>
    <w:rsid w:val="009C276F"/>
    <w:rsid w:val="009C2F20"/>
    <w:rsid w:val="009C3902"/>
    <w:rsid w:val="009C64A7"/>
    <w:rsid w:val="009D074C"/>
    <w:rsid w:val="009D274A"/>
    <w:rsid w:val="009D3955"/>
    <w:rsid w:val="009D6BC1"/>
    <w:rsid w:val="009D77FD"/>
    <w:rsid w:val="009D7F72"/>
    <w:rsid w:val="009E0A95"/>
    <w:rsid w:val="009E1DF4"/>
    <w:rsid w:val="009E1E26"/>
    <w:rsid w:val="009E2B58"/>
    <w:rsid w:val="009E2D24"/>
    <w:rsid w:val="009E39F1"/>
    <w:rsid w:val="009F1381"/>
    <w:rsid w:val="009F23A7"/>
    <w:rsid w:val="009F252C"/>
    <w:rsid w:val="009F2C7A"/>
    <w:rsid w:val="009F5671"/>
    <w:rsid w:val="00A11F30"/>
    <w:rsid w:val="00A125A1"/>
    <w:rsid w:val="00A12BDF"/>
    <w:rsid w:val="00A1464B"/>
    <w:rsid w:val="00A15161"/>
    <w:rsid w:val="00A152DE"/>
    <w:rsid w:val="00A15B98"/>
    <w:rsid w:val="00A17F47"/>
    <w:rsid w:val="00A21157"/>
    <w:rsid w:val="00A2169A"/>
    <w:rsid w:val="00A21FE6"/>
    <w:rsid w:val="00A23C7E"/>
    <w:rsid w:val="00A25911"/>
    <w:rsid w:val="00A278DA"/>
    <w:rsid w:val="00A27A2B"/>
    <w:rsid w:val="00A305F3"/>
    <w:rsid w:val="00A315FF"/>
    <w:rsid w:val="00A323DC"/>
    <w:rsid w:val="00A328E4"/>
    <w:rsid w:val="00A329EC"/>
    <w:rsid w:val="00A32E20"/>
    <w:rsid w:val="00A34546"/>
    <w:rsid w:val="00A35DC5"/>
    <w:rsid w:val="00A3713F"/>
    <w:rsid w:val="00A40D09"/>
    <w:rsid w:val="00A44865"/>
    <w:rsid w:val="00A455A1"/>
    <w:rsid w:val="00A45795"/>
    <w:rsid w:val="00A46AE3"/>
    <w:rsid w:val="00A46DAC"/>
    <w:rsid w:val="00A47732"/>
    <w:rsid w:val="00A477AC"/>
    <w:rsid w:val="00A51297"/>
    <w:rsid w:val="00A521EF"/>
    <w:rsid w:val="00A52F3A"/>
    <w:rsid w:val="00A53A5C"/>
    <w:rsid w:val="00A55AE8"/>
    <w:rsid w:val="00A57E4A"/>
    <w:rsid w:val="00A657DB"/>
    <w:rsid w:val="00A65ABB"/>
    <w:rsid w:val="00A67681"/>
    <w:rsid w:val="00A678D8"/>
    <w:rsid w:val="00A71425"/>
    <w:rsid w:val="00A74D7C"/>
    <w:rsid w:val="00A74FBB"/>
    <w:rsid w:val="00A80E46"/>
    <w:rsid w:val="00A8152B"/>
    <w:rsid w:val="00A85548"/>
    <w:rsid w:val="00A857F9"/>
    <w:rsid w:val="00A86314"/>
    <w:rsid w:val="00A87C8A"/>
    <w:rsid w:val="00AA2C9C"/>
    <w:rsid w:val="00AA4CBC"/>
    <w:rsid w:val="00AA7868"/>
    <w:rsid w:val="00AB0693"/>
    <w:rsid w:val="00AB0E27"/>
    <w:rsid w:val="00AB193B"/>
    <w:rsid w:val="00AB4495"/>
    <w:rsid w:val="00AB7BDE"/>
    <w:rsid w:val="00AC06B4"/>
    <w:rsid w:val="00AC497F"/>
    <w:rsid w:val="00AC4FA3"/>
    <w:rsid w:val="00AC5E9C"/>
    <w:rsid w:val="00AC63B9"/>
    <w:rsid w:val="00AD0F64"/>
    <w:rsid w:val="00AD23DE"/>
    <w:rsid w:val="00AD2414"/>
    <w:rsid w:val="00AD48AB"/>
    <w:rsid w:val="00AD5ED9"/>
    <w:rsid w:val="00AD6ACA"/>
    <w:rsid w:val="00AD6F43"/>
    <w:rsid w:val="00AD776F"/>
    <w:rsid w:val="00AE039C"/>
    <w:rsid w:val="00AE4989"/>
    <w:rsid w:val="00AE73CF"/>
    <w:rsid w:val="00AF36E0"/>
    <w:rsid w:val="00AF41E7"/>
    <w:rsid w:val="00AF6454"/>
    <w:rsid w:val="00AF673F"/>
    <w:rsid w:val="00AF6E7B"/>
    <w:rsid w:val="00B008DA"/>
    <w:rsid w:val="00B01704"/>
    <w:rsid w:val="00B01BB9"/>
    <w:rsid w:val="00B027FC"/>
    <w:rsid w:val="00B03D05"/>
    <w:rsid w:val="00B044C4"/>
    <w:rsid w:val="00B12377"/>
    <w:rsid w:val="00B13176"/>
    <w:rsid w:val="00B13B7E"/>
    <w:rsid w:val="00B156E5"/>
    <w:rsid w:val="00B17116"/>
    <w:rsid w:val="00B2008C"/>
    <w:rsid w:val="00B20E81"/>
    <w:rsid w:val="00B20F3F"/>
    <w:rsid w:val="00B21F2A"/>
    <w:rsid w:val="00B221E3"/>
    <w:rsid w:val="00B24475"/>
    <w:rsid w:val="00B27E06"/>
    <w:rsid w:val="00B3282A"/>
    <w:rsid w:val="00B32E5C"/>
    <w:rsid w:val="00B35373"/>
    <w:rsid w:val="00B356FC"/>
    <w:rsid w:val="00B36B09"/>
    <w:rsid w:val="00B42DAF"/>
    <w:rsid w:val="00B43C10"/>
    <w:rsid w:val="00B45872"/>
    <w:rsid w:val="00B45A79"/>
    <w:rsid w:val="00B464F8"/>
    <w:rsid w:val="00B503D6"/>
    <w:rsid w:val="00B51C0C"/>
    <w:rsid w:val="00B53477"/>
    <w:rsid w:val="00B538EC"/>
    <w:rsid w:val="00B55884"/>
    <w:rsid w:val="00B6000A"/>
    <w:rsid w:val="00B62307"/>
    <w:rsid w:val="00B710B9"/>
    <w:rsid w:val="00B724DF"/>
    <w:rsid w:val="00B725CB"/>
    <w:rsid w:val="00B7331C"/>
    <w:rsid w:val="00B76690"/>
    <w:rsid w:val="00B77D2A"/>
    <w:rsid w:val="00B77EAE"/>
    <w:rsid w:val="00B85DDB"/>
    <w:rsid w:val="00B93B3C"/>
    <w:rsid w:val="00B95211"/>
    <w:rsid w:val="00BA0E41"/>
    <w:rsid w:val="00BA3047"/>
    <w:rsid w:val="00BA37E1"/>
    <w:rsid w:val="00BA51F2"/>
    <w:rsid w:val="00BA7660"/>
    <w:rsid w:val="00BA78B7"/>
    <w:rsid w:val="00BB07AA"/>
    <w:rsid w:val="00BB0DC2"/>
    <w:rsid w:val="00BB19D1"/>
    <w:rsid w:val="00BB1F61"/>
    <w:rsid w:val="00BB3411"/>
    <w:rsid w:val="00BB4360"/>
    <w:rsid w:val="00BB46D4"/>
    <w:rsid w:val="00BC0AFD"/>
    <w:rsid w:val="00BC23CD"/>
    <w:rsid w:val="00BC3FEB"/>
    <w:rsid w:val="00BD02F9"/>
    <w:rsid w:val="00BD2749"/>
    <w:rsid w:val="00BD473F"/>
    <w:rsid w:val="00BD5898"/>
    <w:rsid w:val="00BD6264"/>
    <w:rsid w:val="00BE171E"/>
    <w:rsid w:val="00BE2257"/>
    <w:rsid w:val="00BE2B6B"/>
    <w:rsid w:val="00BE559C"/>
    <w:rsid w:val="00BE7C6D"/>
    <w:rsid w:val="00BF0451"/>
    <w:rsid w:val="00BF4C8C"/>
    <w:rsid w:val="00BF4CEE"/>
    <w:rsid w:val="00BF583A"/>
    <w:rsid w:val="00BF5F0F"/>
    <w:rsid w:val="00C00BF3"/>
    <w:rsid w:val="00C0255A"/>
    <w:rsid w:val="00C079E7"/>
    <w:rsid w:val="00C12D4D"/>
    <w:rsid w:val="00C12D97"/>
    <w:rsid w:val="00C13698"/>
    <w:rsid w:val="00C160A3"/>
    <w:rsid w:val="00C1649E"/>
    <w:rsid w:val="00C2030B"/>
    <w:rsid w:val="00C25458"/>
    <w:rsid w:val="00C31BAC"/>
    <w:rsid w:val="00C34035"/>
    <w:rsid w:val="00C34D4B"/>
    <w:rsid w:val="00C35796"/>
    <w:rsid w:val="00C36C20"/>
    <w:rsid w:val="00C40038"/>
    <w:rsid w:val="00C41122"/>
    <w:rsid w:val="00C42D2B"/>
    <w:rsid w:val="00C43F49"/>
    <w:rsid w:val="00C45E9E"/>
    <w:rsid w:val="00C46EEE"/>
    <w:rsid w:val="00C476EB"/>
    <w:rsid w:val="00C506C6"/>
    <w:rsid w:val="00C525DC"/>
    <w:rsid w:val="00C53745"/>
    <w:rsid w:val="00C53E56"/>
    <w:rsid w:val="00C56AE1"/>
    <w:rsid w:val="00C633B2"/>
    <w:rsid w:val="00C63A57"/>
    <w:rsid w:val="00C64D1C"/>
    <w:rsid w:val="00C64DEF"/>
    <w:rsid w:val="00C664EB"/>
    <w:rsid w:val="00C6699D"/>
    <w:rsid w:val="00C672F9"/>
    <w:rsid w:val="00C726D5"/>
    <w:rsid w:val="00C7282A"/>
    <w:rsid w:val="00C739FB"/>
    <w:rsid w:val="00C7447C"/>
    <w:rsid w:val="00C74831"/>
    <w:rsid w:val="00C75852"/>
    <w:rsid w:val="00C75B4D"/>
    <w:rsid w:val="00C760F0"/>
    <w:rsid w:val="00C767E5"/>
    <w:rsid w:val="00C774A0"/>
    <w:rsid w:val="00C77987"/>
    <w:rsid w:val="00C77E86"/>
    <w:rsid w:val="00C8360B"/>
    <w:rsid w:val="00C847FD"/>
    <w:rsid w:val="00C84C7E"/>
    <w:rsid w:val="00C85284"/>
    <w:rsid w:val="00C90A46"/>
    <w:rsid w:val="00C911A6"/>
    <w:rsid w:val="00C91FBE"/>
    <w:rsid w:val="00C92CE7"/>
    <w:rsid w:val="00C950B6"/>
    <w:rsid w:val="00C952C6"/>
    <w:rsid w:val="00C9554E"/>
    <w:rsid w:val="00C96456"/>
    <w:rsid w:val="00C975CC"/>
    <w:rsid w:val="00CA0524"/>
    <w:rsid w:val="00CA1288"/>
    <w:rsid w:val="00CA24AD"/>
    <w:rsid w:val="00CA377F"/>
    <w:rsid w:val="00CA3B5C"/>
    <w:rsid w:val="00CA44D7"/>
    <w:rsid w:val="00CA62C8"/>
    <w:rsid w:val="00CA6E9E"/>
    <w:rsid w:val="00CA789F"/>
    <w:rsid w:val="00CB0D41"/>
    <w:rsid w:val="00CB367C"/>
    <w:rsid w:val="00CB3D4B"/>
    <w:rsid w:val="00CB5AE2"/>
    <w:rsid w:val="00CB5CB9"/>
    <w:rsid w:val="00CB6C75"/>
    <w:rsid w:val="00CB7186"/>
    <w:rsid w:val="00CC16F1"/>
    <w:rsid w:val="00CC20F5"/>
    <w:rsid w:val="00CC3347"/>
    <w:rsid w:val="00CC4F0F"/>
    <w:rsid w:val="00CC4F24"/>
    <w:rsid w:val="00CC5BE9"/>
    <w:rsid w:val="00CC6407"/>
    <w:rsid w:val="00CC7C42"/>
    <w:rsid w:val="00CD0182"/>
    <w:rsid w:val="00CD1CE2"/>
    <w:rsid w:val="00CD265B"/>
    <w:rsid w:val="00CD3CD3"/>
    <w:rsid w:val="00CD4192"/>
    <w:rsid w:val="00CD69B4"/>
    <w:rsid w:val="00CE0564"/>
    <w:rsid w:val="00CE06B7"/>
    <w:rsid w:val="00CE17DC"/>
    <w:rsid w:val="00CE4795"/>
    <w:rsid w:val="00CE4B39"/>
    <w:rsid w:val="00CE4B7E"/>
    <w:rsid w:val="00CE51FD"/>
    <w:rsid w:val="00CE5EDA"/>
    <w:rsid w:val="00CF08DB"/>
    <w:rsid w:val="00CF3578"/>
    <w:rsid w:val="00CF391D"/>
    <w:rsid w:val="00CF40A6"/>
    <w:rsid w:val="00CF44DD"/>
    <w:rsid w:val="00CF6570"/>
    <w:rsid w:val="00D01301"/>
    <w:rsid w:val="00D02091"/>
    <w:rsid w:val="00D02B08"/>
    <w:rsid w:val="00D03C05"/>
    <w:rsid w:val="00D05815"/>
    <w:rsid w:val="00D10031"/>
    <w:rsid w:val="00D10333"/>
    <w:rsid w:val="00D10BCE"/>
    <w:rsid w:val="00D1106E"/>
    <w:rsid w:val="00D148D3"/>
    <w:rsid w:val="00D201B8"/>
    <w:rsid w:val="00D23CC9"/>
    <w:rsid w:val="00D25253"/>
    <w:rsid w:val="00D27843"/>
    <w:rsid w:val="00D311B2"/>
    <w:rsid w:val="00D33C4B"/>
    <w:rsid w:val="00D37F35"/>
    <w:rsid w:val="00D42B88"/>
    <w:rsid w:val="00D4710F"/>
    <w:rsid w:val="00D509CA"/>
    <w:rsid w:val="00D510F9"/>
    <w:rsid w:val="00D5266D"/>
    <w:rsid w:val="00D52B0D"/>
    <w:rsid w:val="00D53CBD"/>
    <w:rsid w:val="00D53FB8"/>
    <w:rsid w:val="00D5444E"/>
    <w:rsid w:val="00D55B85"/>
    <w:rsid w:val="00D567FF"/>
    <w:rsid w:val="00D60A60"/>
    <w:rsid w:val="00D61323"/>
    <w:rsid w:val="00D622DB"/>
    <w:rsid w:val="00D63637"/>
    <w:rsid w:val="00D6424C"/>
    <w:rsid w:val="00D646EE"/>
    <w:rsid w:val="00D64DCA"/>
    <w:rsid w:val="00D6677D"/>
    <w:rsid w:val="00D725D7"/>
    <w:rsid w:val="00D73F72"/>
    <w:rsid w:val="00D74715"/>
    <w:rsid w:val="00D80E86"/>
    <w:rsid w:val="00D82A97"/>
    <w:rsid w:val="00D82B70"/>
    <w:rsid w:val="00D82E9F"/>
    <w:rsid w:val="00D8366D"/>
    <w:rsid w:val="00D91CD8"/>
    <w:rsid w:val="00D933EA"/>
    <w:rsid w:val="00D95274"/>
    <w:rsid w:val="00D96679"/>
    <w:rsid w:val="00D977E7"/>
    <w:rsid w:val="00DA309B"/>
    <w:rsid w:val="00DA35D4"/>
    <w:rsid w:val="00DA3F0B"/>
    <w:rsid w:val="00DA5294"/>
    <w:rsid w:val="00DA675F"/>
    <w:rsid w:val="00DA70C8"/>
    <w:rsid w:val="00DB4267"/>
    <w:rsid w:val="00DB766F"/>
    <w:rsid w:val="00DC011F"/>
    <w:rsid w:val="00DC08A2"/>
    <w:rsid w:val="00DC1653"/>
    <w:rsid w:val="00DC3BB9"/>
    <w:rsid w:val="00DC6982"/>
    <w:rsid w:val="00DC6BD4"/>
    <w:rsid w:val="00DC7242"/>
    <w:rsid w:val="00DC7711"/>
    <w:rsid w:val="00DC7B22"/>
    <w:rsid w:val="00DD01BB"/>
    <w:rsid w:val="00DD4334"/>
    <w:rsid w:val="00DE0DB6"/>
    <w:rsid w:val="00DE10AE"/>
    <w:rsid w:val="00DE67B2"/>
    <w:rsid w:val="00DF02FC"/>
    <w:rsid w:val="00DF1764"/>
    <w:rsid w:val="00DF29AA"/>
    <w:rsid w:val="00DF38DE"/>
    <w:rsid w:val="00DF4693"/>
    <w:rsid w:val="00E0093A"/>
    <w:rsid w:val="00E00D5E"/>
    <w:rsid w:val="00E04350"/>
    <w:rsid w:val="00E06ABF"/>
    <w:rsid w:val="00E07E0E"/>
    <w:rsid w:val="00E07F3A"/>
    <w:rsid w:val="00E10B34"/>
    <w:rsid w:val="00E1256D"/>
    <w:rsid w:val="00E13E5E"/>
    <w:rsid w:val="00E144EA"/>
    <w:rsid w:val="00E17EE7"/>
    <w:rsid w:val="00E21055"/>
    <w:rsid w:val="00E22B6D"/>
    <w:rsid w:val="00E230F4"/>
    <w:rsid w:val="00E25FC6"/>
    <w:rsid w:val="00E261D2"/>
    <w:rsid w:val="00E2682D"/>
    <w:rsid w:val="00E27C8A"/>
    <w:rsid w:val="00E27E91"/>
    <w:rsid w:val="00E30F2D"/>
    <w:rsid w:val="00E3752A"/>
    <w:rsid w:val="00E37969"/>
    <w:rsid w:val="00E427D6"/>
    <w:rsid w:val="00E431BC"/>
    <w:rsid w:val="00E43915"/>
    <w:rsid w:val="00E44679"/>
    <w:rsid w:val="00E477FC"/>
    <w:rsid w:val="00E510B0"/>
    <w:rsid w:val="00E51FD5"/>
    <w:rsid w:val="00E569D7"/>
    <w:rsid w:val="00E56C42"/>
    <w:rsid w:val="00E57338"/>
    <w:rsid w:val="00E578F2"/>
    <w:rsid w:val="00E601DB"/>
    <w:rsid w:val="00E62A4B"/>
    <w:rsid w:val="00E63DF2"/>
    <w:rsid w:val="00E66A89"/>
    <w:rsid w:val="00E67494"/>
    <w:rsid w:val="00E7105A"/>
    <w:rsid w:val="00E72E39"/>
    <w:rsid w:val="00E80FBB"/>
    <w:rsid w:val="00E8333B"/>
    <w:rsid w:val="00E85811"/>
    <w:rsid w:val="00E910A3"/>
    <w:rsid w:val="00E92C37"/>
    <w:rsid w:val="00E92E3C"/>
    <w:rsid w:val="00E9449F"/>
    <w:rsid w:val="00E95DC0"/>
    <w:rsid w:val="00EA19C6"/>
    <w:rsid w:val="00EA5ED6"/>
    <w:rsid w:val="00EB3342"/>
    <w:rsid w:val="00EB4DEA"/>
    <w:rsid w:val="00EB6E47"/>
    <w:rsid w:val="00EB79E7"/>
    <w:rsid w:val="00EC48A8"/>
    <w:rsid w:val="00EC4DCA"/>
    <w:rsid w:val="00EC5958"/>
    <w:rsid w:val="00EC7490"/>
    <w:rsid w:val="00ED2A98"/>
    <w:rsid w:val="00ED79B0"/>
    <w:rsid w:val="00ED7F46"/>
    <w:rsid w:val="00EE0FF3"/>
    <w:rsid w:val="00EE120B"/>
    <w:rsid w:val="00EE245F"/>
    <w:rsid w:val="00EE2D1B"/>
    <w:rsid w:val="00EE39E1"/>
    <w:rsid w:val="00EE5E0C"/>
    <w:rsid w:val="00EE6AE1"/>
    <w:rsid w:val="00EE76B6"/>
    <w:rsid w:val="00EF198D"/>
    <w:rsid w:val="00EF1E35"/>
    <w:rsid w:val="00EF3172"/>
    <w:rsid w:val="00EF4653"/>
    <w:rsid w:val="00EF66DC"/>
    <w:rsid w:val="00F004EB"/>
    <w:rsid w:val="00F026F4"/>
    <w:rsid w:val="00F03F89"/>
    <w:rsid w:val="00F048E0"/>
    <w:rsid w:val="00F063A1"/>
    <w:rsid w:val="00F076DA"/>
    <w:rsid w:val="00F116F6"/>
    <w:rsid w:val="00F13853"/>
    <w:rsid w:val="00F15ABE"/>
    <w:rsid w:val="00F163DF"/>
    <w:rsid w:val="00F16BDF"/>
    <w:rsid w:val="00F16F03"/>
    <w:rsid w:val="00F173BB"/>
    <w:rsid w:val="00F17821"/>
    <w:rsid w:val="00F224B4"/>
    <w:rsid w:val="00F23A60"/>
    <w:rsid w:val="00F24C0E"/>
    <w:rsid w:val="00F26750"/>
    <w:rsid w:val="00F26D07"/>
    <w:rsid w:val="00F276AC"/>
    <w:rsid w:val="00F31C04"/>
    <w:rsid w:val="00F32020"/>
    <w:rsid w:val="00F32EAB"/>
    <w:rsid w:val="00F34385"/>
    <w:rsid w:val="00F35059"/>
    <w:rsid w:val="00F363AE"/>
    <w:rsid w:val="00F366A1"/>
    <w:rsid w:val="00F36A18"/>
    <w:rsid w:val="00F376AC"/>
    <w:rsid w:val="00F40294"/>
    <w:rsid w:val="00F40569"/>
    <w:rsid w:val="00F40908"/>
    <w:rsid w:val="00F42357"/>
    <w:rsid w:val="00F4535E"/>
    <w:rsid w:val="00F47CE6"/>
    <w:rsid w:val="00F47F3F"/>
    <w:rsid w:val="00F52227"/>
    <w:rsid w:val="00F5383B"/>
    <w:rsid w:val="00F53D32"/>
    <w:rsid w:val="00F540F7"/>
    <w:rsid w:val="00F545E0"/>
    <w:rsid w:val="00F570D1"/>
    <w:rsid w:val="00F579D2"/>
    <w:rsid w:val="00F64849"/>
    <w:rsid w:val="00F72913"/>
    <w:rsid w:val="00F74390"/>
    <w:rsid w:val="00F76F01"/>
    <w:rsid w:val="00F81216"/>
    <w:rsid w:val="00F855D7"/>
    <w:rsid w:val="00F85A95"/>
    <w:rsid w:val="00F85B63"/>
    <w:rsid w:val="00F91585"/>
    <w:rsid w:val="00F92E85"/>
    <w:rsid w:val="00F946AE"/>
    <w:rsid w:val="00F971BB"/>
    <w:rsid w:val="00FA41F4"/>
    <w:rsid w:val="00FA5EB0"/>
    <w:rsid w:val="00FA6774"/>
    <w:rsid w:val="00FA713D"/>
    <w:rsid w:val="00FB12F3"/>
    <w:rsid w:val="00FB2675"/>
    <w:rsid w:val="00FB3217"/>
    <w:rsid w:val="00FB6224"/>
    <w:rsid w:val="00FB62DE"/>
    <w:rsid w:val="00FC1921"/>
    <w:rsid w:val="00FC2336"/>
    <w:rsid w:val="00FC250F"/>
    <w:rsid w:val="00FC2E45"/>
    <w:rsid w:val="00FC5F43"/>
    <w:rsid w:val="00FC638B"/>
    <w:rsid w:val="00FC7538"/>
    <w:rsid w:val="00FC79A5"/>
    <w:rsid w:val="00FD169A"/>
    <w:rsid w:val="00FD48E3"/>
    <w:rsid w:val="00FD7950"/>
    <w:rsid w:val="00FE0A88"/>
    <w:rsid w:val="00FE36CB"/>
    <w:rsid w:val="00FE4348"/>
    <w:rsid w:val="00FE51BB"/>
    <w:rsid w:val="00FE692F"/>
    <w:rsid w:val="00FE72EB"/>
    <w:rsid w:val="00FF09F4"/>
    <w:rsid w:val="00FF0C1D"/>
    <w:rsid w:val="00FF576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B579A"/>
  <w14:defaultImageDpi w14:val="32767"/>
  <w15:docId w15:val="{E2547940-FCF5-0E43-B8C9-EBC933BF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795"/>
    <w:rPr>
      <w:rFonts w:ascii="Times New Roman" w:hAnsi="Times New Roman" w:cs="Times New Roman"/>
      <w:lang w:eastAsia="en-GB"/>
    </w:rPr>
  </w:style>
  <w:style w:type="paragraph" w:styleId="Heading1">
    <w:name w:val="heading 1"/>
    <w:basedOn w:val="Normal"/>
    <w:link w:val="Heading1Char"/>
    <w:uiPriority w:val="9"/>
    <w:qFormat/>
    <w:rsid w:val="0053646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C4003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53646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73862"/>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2F20"/>
    <w:pPr>
      <w:spacing w:before="100" w:beforeAutospacing="1" w:after="100" w:afterAutospacing="1"/>
    </w:pPr>
  </w:style>
  <w:style w:type="paragraph" w:styleId="ListParagraph">
    <w:name w:val="List Paragraph"/>
    <w:basedOn w:val="Normal"/>
    <w:uiPriority w:val="34"/>
    <w:qFormat/>
    <w:rsid w:val="00A678D8"/>
    <w:pPr>
      <w:ind w:left="720"/>
      <w:contextualSpacing/>
    </w:pPr>
  </w:style>
  <w:style w:type="table" w:styleId="TableGrid">
    <w:name w:val="Table Grid"/>
    <w:basedOn w:val="TableNormal"/>
    <w:uiPriority w:val="39"/>
    <w:rsid w:val="00B55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0A1C"/>
    <w:rPr>
      <w:color w:val="0000FF"/>
      <w:u w:val="single"/>
    </w:rPr>
  </w:style>
  <w:style w:type="character" w:customStyle="1" w:styleId="Heading1Char">
    <w:name w:val="Heading 1 Char"/>
    <w:basedOn w:val="DefaultParagraphFont"/>
    <w:link w:val="Heading1"/>
    <w:uiPriority w:val="9"/>
    <w:rsid w:val="0053646B"/>
    <w:rPr>
      <w:rFonts w:ascii="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3646B"/>
    <w:rPr>
      <w:rFonts w:ascii="Times New Roman" w:hAnsi="Times New Roman" w:cs="Times New Roman"/>
      <w:b/>
      <w:bCs/>
      <w:sz w:val="27"/>
      <w:szCs w:val="27"/>
      <w:lang w:eastAsia="en-GB"/>
    </w:rPr>
  </w:style>
  <w:style w:type="paragraph" w:customStyle="1" w:styleId="subsection">
    <w:name w:val="subsection"/>
    <w:basedOn w:val="Normal"/>
    <w:rsid w:val="0053646B"/>
    <w:pPr>
      <w:spacing w:before="100" w:beforeAutospacing="1" w:after="100" w:afterAutospacing="1"/>
    </w:pPr>
  </w:style>
  <w:style w:type="paragraph" w:customStyle="1" w:styleId="paragraph">
    <w:name w:val="paragraph"/>
    <w:basedOn w:val="Normal"/>
    <w:rsid w:val="0053646B"/>
    <w:pPr>
      <w:spacing w:before="100" w:beforeAutospacing="1" w:after="100" w:afterAutospacing="1"/>
    </w:pPr>
  </w:style>
  <w:style w:type="paragraph" w:styleId="Footer">
    <w:name w:val="footer"/>
    <w:basedOn w:val="Normal"/>
    <w:link w:val="FooterChar"/>
    <w:uiPriority w:val="99"/>
    <w:unhideWhenUsed/>
    <w:rsid w:val="00AE039C"/>
    <w:pPr>
      <w:tabs>
        <w:tab w:val="center" w:pos="4320"/>
        <w:tab w:val="right" w:pos="8640"/>
      </w:tabs>
    </w:pPr>
  </w:style>
  <w:style w:type="character" w:customStyle="1" w:styleId="FooterChar">
    <w:name w:val="Footer Char"/>
    <w:basedOn w:val="DefaultParagraphFont"/>
    <w:link w:val="Footer"/>
    <w:uiPriority w:val="99"/>
    <w:rsid w:val="00AE039C"/>
  </w:style>
  <w:style w:type="character" w:styleId="PageNumber">
    <w:name w:val="page number"/>
    <w:basedOn w:val="DefaultParagraphFont"/>
    <w:uiPriority w:val="99"/>
    <w:semiHidden/>
    <w:unhideWhenUsed/>
    <w:rsid w:val="00AE039C"/>
  </w:style>
  <w:style w:type="paragraph" w:styleId="Header">
    <w:name w:val="header"/>
    <w:basedOn w:val="Normal"/>
    <w:link w:val="HeaderChar"/>
    <w:uiPriority w:val="99"/>
    <w:unhideWhenUsed/>
    <w:rsid w:val="00AE039C"/>
    <w:pPr>
      <w:tabs>
        <w:tab w:val="center" w:pos="4320"/>
        <w:tab w:val="right" w:pos="8640"/>
      </w:tabs>
    </w:pPr>
  </w:style>
  <w:style w:type="character" w:customStyle="1" w:styleId="HeaderChar">
    <w:name w:val="Header Char"/>
    <w:basedOn w:val="DefaultParagraphFont"/>
    <w:link w:val="Header"/>
    <w:uiPriority w:val="99"/>
    <w:rsid w:val="00AE039C"/>
  </w:style>
  <w:style w:type="paragraph" w:styleId="TOCHeading">
    <w:name w:val="TOC Heading"/>
    <w:basedOn w:val="Heading1"/>
    <w:next w:val="Normal"/>
    <w:uiPriority w:val="39"/>
    <w:unhideWhenUsed/>
    <w:qFormat/>
    <w:rsid w:val="003550E9"/>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eastAsia="en-US"/>
    </w:rPr>
  </w:style>
  <w:style w:type="paragraph" w:styleId="BalloonText">
    <w:name w:val="Balloon Text"/>
    <w:basedOn w:val="Normal"/>
    <w:link w:val="BalloonTextChar"/>
    <w:uiPriority w:val="99"/>
    <w:semiHidden/>
    <w:unhideWhenUsed/>
    <w:rsid w:val="003550E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50E9"/>
    <w:rPr>
      <w:rFonts w:ascii="Lucida Grande" w:hAnsi="Lucida Grande" w:cs="Lucida Grande"/>
      <w:sz w:val="18"/>
      <w:szCs w:val="18"/>
    </w:rPr>
  </w:style>
  <w:style w:type="paragraph" w:styleId="TOC1">
    <w:name w:val="toc 1"/>
    <w:basedOn w:val="Normal"/>
    <w:next w:val="Normal"/>
    <w:autoRedefine/>
    <w:uiPriority w:val="39"/>
    <w:unhideWhenUsed/>
    <w:rsid w:val="007F29ED"/>
    <w:pPr>
      <w:tabs>
        <w:tab w:val="right" w:pos="9010"/>
      </w:tabs>
    </w:pPr>
    <w:rPr>
      <w:rFonts w:ascii="Garamond" w:hAnsi="Garamond"/>
      <w:b/>
      <w:bCs/>
      <w:caps/>
      <w:noProof/>
    </w:rPr>
  </w:style>
  <w:style w:type="paragraph" w:styleId="TOC2">
    <w:name w:val="toc 2"/>
    <w:basedOn w:val="Normal"/>
    <w:next w:val="Normal"/>
    <w:autoRedefine/>
    <w:uiPriority w:val="39"/>
    <w:unhideWhenUsed/>
    <w:rsid w:val="003550E9"/>
    <w:pPr>
      <w:spacing w:before="240"/>
    </w:pPr>
    <w:rPr>
      <w:b/>
      <w:sz w:val="20"/>
      <w:szCs w:val="20"/>
    </w:rPr>
  </w:style>
  <w:style w:type="paragraph" w:styleId="TOC3">
    <w:name w:val="toc 3"/>
    <w:basedOn w:val="Normal"/>
    <w:next w:val="Normal"/>
    <w:autoRedefine/>
    <w:uiPriority w:val="39"/>
    <w:unhideWhenUsed/>
    <w:rsid w:val="003550E9"/>
    <w:pPr>
      <w:ind w:left="240"/>
    </w:pPr>
    <w:rPr>
      <w:sz w:val="20"/>
      <w:szCs w:val="20"/>
    </w:rPr>
  </w:style>
  <w:style w:type="paragraph" w:styleId="TOC4">
    <w:name w:val="toc 4"/>
    <w:basedOn w:val="Normal"/>
    <w:next w:val="Normal"/>
    <w:autoRedefine/>
    <w:uiPriority w:val="39"/>
    <w:unhideWhenUsed/>
    <w:rsid w:val="003550E9"/>
    <w:pPr>
      <w:ind w:left="480"/>
    </w:pPr>
    <w:rPr>
      <w:sz w:val="20"/>
      <w:szCs w:val="20"/>
    </w:rPr>
  </w:style>
  <w:style w:type="paragraph" w:styleId="TOC5">
    <w:name w:val="toc 5"/>
    <w:basedOn w:val="Normal"/>
    <w:next w:val="Normal"/>
    <w:autoRedefine/>
    <w:uiPriority w:val="39"/>
    <w:unhideWhenUsed/>
    <w:rsid w:val="003550E9"/>
    <w:pPr>
      <w:ind w:left="720"/>
    </w:pPr>
    <w:rPr>
      <w:sz w:val="20"/>
      <w:szCs w:val="20"/>
    </w:rPr>
  </w:style>
  <w:style w:type="paragraph" w:styleId="TOC6">
    <w:name w:val="toc 6"/>
    <w:basedOn w:val="Normal"/>
    <w:next w:val="Normal"/>
    <w:autoRedefine/>
    <w:uiPriority w:val="39"/>
    <w:unhideWhenUsed/>
    <w:rsid w:val="003550E9"/>
    <w:pPr>
      <w:ind w:left="960"/>
    </w:pPr>
    <w:rPr>
      <w:sz w:val="20"/>
      <w:szCs w:val="20"/>
    </w:rPr>
  </w:style>
  <w:style w:type="paragraph" w:styleId="TOC7">
    <w:name w:val="toc 7"/>
    <w:basedOn w:val="Normal"/>
    <w:next w:val="Normal"/>
    <w:autoRedefine/>
    <w:uiPriority w:val="39"/>
    <w:unhideWhenUsed/>
    <w:rsid w:val="003550E9"/>
    <w:pPr>
      <w:ind w:left="1200"/>
    </w:pPr>
    <w:rPr>
      <w:sz w:val="20"/>
      <w:szCs w:val="20"/>
    </w:rPr>
  </w:style>
  <w:style w:type="paragraph" w:styleId="TOC8">
    <w:name w:val="toc 8"/>
    <w:basedOn w:val="Normal"/>
    <w:next w:val="Normal"/>
    <w:autoRedefine/>
    <w:uiPriority w:val="39"/>
    <w:unhideWhenUsed/>
    <w:rsid w:val="003550E9"/>
    <w:pPr>
      <w:ind w:left="1440"/>
    </w:pPr>
    <w:rPr>
      <w:sz w:val="20"/>
      <w:szCs w:val="20"/>
    </w:rPr>
  </w:style>
  <w:style w:type="paragraph" w:styleId="TOC9">
    <w:name w:val="toc 9"/>
    <w:basedOn w:val="Normal"/>
    <w:next w:val="Normal"/>
    <w:autoRedefine/>
    <w:uiPriority w:val="39"/>
    <w:unhideWhenUsed/>
    <w:rsid w:val="003550E9"/>
    <w:pPr>
      <w:ind w:left="1680"/>
    </w:pPr>
    <w:rPr>
      <w:sz w:val="20"/>
      <w:szCs w:val="20"/>
    </w:rPr>
  </w:style>
  <w:style w:type="paragraph" w:customStyle="1" w:styleId="CodeBookHeading1">
    <w:name w:val="Code Book Heading 1"/>
    <w:basedOn w:val="Normal"/>
    <w:autoRedefine/>
    <w:qFormat/>
    <w:rsid w:val="005A3CED"/>
    <w:rPr>
      <w:rFonts w:ascii="Garamond" w:hAnsi="Garamond"/>
      <w:b/>
      <w:smallCaps/>
      <w:u w:val="single"/>
      <w:lang w:val="en-AU"/>
    </w:rPr>
  </w:style>
  <w:style w:type="character" w:customStyle="1" w:styleId="Heading2Char">
    <w:name w:val="Heading 2 Char"/>
    <w:basedOn w:val="DefaultParagraphFont"/>
    <w:link w:val="Heading2"/>
    <w:uiPriority w:val="9"/>
    <w:rsid w:val="00C40038"/>
    <w:rPr>
      <w:rFonts w:asciiTheme="majorHAnsi" w:eastAsiaTheme="majorEastAsia" w:hAnsiTheme="majorHAnsi" w:cstheme="majorBidi"/>
      <w:b/>
      <w:bCs/>
      <w:color w:val="4472C4" w:themeColor="accent1"/>
      <w:sz w:val="26"/>
      <w:szCs w:val="26"/>
    </w:rPr>
  </w:style>
  <w:style w:type="paragraph" w:customStyle="1" w:styleId="HCDB1">
    <w:name w:val="HCDB 1"/>
    <w:basedOn w:val="CodeBookHeading1"/>
    <w:autoRedefine/>
    <w:qFormat/>
    <w:rsid w:val="00CE4795"/>
    <w:rPr>
      <w:sz w:val="28"/>
      <w:szCs w:val="28"/>
      <w:u w:val="none"/>
    </w:rPr>
  </w:style>
  <w:style w:type="paragraph" w:customStyle="1" w:styleId="HCDB2">
    <w:name w:val="HCDB 2"/>
    <w:basedOn w:val="ListParagraph"/>
    <w:autoRedefine/>
    <w:qFormat/>
    <w:rsid w:val="00CE4795"/>
    <w:pPr>
      <w:numPr>
        <w:numId w:val="1"/>
      </w:numPr>
    </w:pPr>
    <w:rPr>
      <w:rFonts w:ascii="Garamond" w:hAnsi="Garamond"/>
      <w:b/>
      <w:sz w:val="28"/>
      <w:szCs w:val="28"/>
      <w:lang w:val="en-AU"/>
    </w:rPr>
  </w:style>
  <w:style w:type="character" w:customStyle="1" w:styleId="Heading4Char">
    <w:name w:val="Heading 4 Char"/>
    <w:basedOn w:val="DefaultParagraphFont"/>
    <w:link w:val="Heading4"/>
    <w:uiPriority w:val="9"/>
    <w:rsid w:val="00973862"/>
    <w:rPr>
      <w:rFonts w:asciiTheme="majorHAnsi" w:eastAsiaTheme="majorEastAsia" w:hAnsiTheme="majorHAnsi" w:cstheme="majorBidi"/>
      <w:b/>
      <w:bCs/>
      <w:i/>
      <w:iCs/>
      <w:color w:val="4472C4" w:themeColor="accent1"/>
    </w:rPr>
  </w:style>
  <w:style w:type="character" w:customStyle="1" w:styleId="mw-headline">
    <w:name w:val="mw-headline"/>
    <w:basedOn w:val="DefaultParagraphFont"/>
    <w:rsid w:val="00973862"/>
  </w:style>
  <w:style w:type="character" w:customStyle="1" w:styleId="mw-editsection">
    <w:name w:val="mw-editsection"/>
    <w:basedOn w:val="DefaultParagraphFont"/>
    <w:rsid w:val="00973862"/>
  </w:style>
  <w:style w:type="character" w:customStyle="1" w:styleId="mw-editsection-bracket">
    <w:name w:val="mw-editsection-bracket"/>
    <w:basedOn w:val="DefaultParagraphFont"/>
    <w:rsid w:val="00973862"/>
  </w:style>
  <w:style w:type="character" w:styleId="CommentReference">
    <w:name w:val="annotation reference"/>
    <w:basedOn w:val="DefaultParagraphFont"/>
    <w:uiPriority w:val="99"/>
    <w:semiHidden/>
    <w:unhideWhenUsed/>
    <w:rsid w:val="00C760F0"/>
    <w:rPr>
      <w:sz w:val="18"/>
      <w:szCs w:val="18"/>
    </w:rPr>
  </w:style>
  <w:style w:type="paragraph" w:styleId="CommentText">
    <w:name w:val="annotation text"/>
    <w:basedOn w:val="Normal"/>
    <w:link w:val="CommentTextChar"/>
    <w:uiPriority w:val="99"/>
    <w:semiHidden/>
    <w:unhideWhenUsed/>
    <w:rsid w:val="00C760F0"/>
  </w:style>
  <w:style w:type="character" w:customStyle="1" w:styleId="CommentTextChar">
    <w:name w:val="Comment Text Char"/>
    <w:basedOn w:val="DefaultParagraphFont"/>
    <w:link w:val="CommentText"/>
    <w:uiPriority w:val="99"/>
    <w:semiHidden/>
    <w:rsid w:val="00C760F0"/>
  </w:style>
  <w:style w:type="paragraph" w:styleId="CommentSubject">
    <w:name w:val="annotation subject"/>
    <w:basedOn w:val="CommentText"/>
    <w:next w:val="CommentText"/>
    <w:link w:val="CommentSubjectChar"/>
    <w:uiPriority w:val="99"/>
    <w:semiHidden/>
    <w:unhideWhenUsed/>
    <w:rsid w:val="00C760F0"/>
    <w:rPr>
      <w:b/>
      <w:bCs/>
      <w:sz w:val="20"/>
      <w:szCs w:val="20"/>
    </w:rPr>
  </w:style>
  <w:style w:type="character" w:customStyle="1" w:styleId="CommentSubjectChar">
    <w:name w:val="Comment Subject Char"/>
    <w:basedOn w:val="CommentTextChar"/>
    <w:link w:val="CommentSubject"/>
    <w:uiPriority w:val="99"/>
    <w:semiHidden/>
    <w:rsid w:val="00C760F0"/>
    <w:rPr>
      <w:b/>
      <w:bCs/>
      <w:sz w:val="20"/>
      <w:szCs w:val="20"/>
    </w:rPr>
  </w:style>
  <w:style w:type="paragraph" w:styleId="Revision">
    <w:name w:val="Revision"/>
    <w:hidden/>
    <w:uiPriority w:val="99"/>
    <w:semiHidden/>
    <w:rsid w:val="00C760F0"/>
  </w:style>
  <w:style w:type="character" w:styleId="Strong">
    <w:name w:val="Strong"/>
    <w:basedOn w:val="DefaultParagraphFont"/>
    <w:uiPriority w:val="22"/>
    <w:qFormat/>
    <w:rsid w:val="000F4560"/>
    <w:rPr>
      <w:b/>
      <w:bCs/>
    </w:rPr>
  </w:style>
  <w:style w:type="character" w:styleId="FollowedHyperlink">
    <w:name w:val="FollowedHyperlink"/>
    <w:basedOn w:val="DefaultParagraphFont"/>
    <w:uiPriority w:val="99"/>
    <w:semiHidden/>
    <w:unhideWhenUsed/>
    <w:rsid w:val="00765560"/>
    <w:rPr>
      <w:color w:val="954F72" w:themeColor="followedHyperlink"/>
      <w:u w:val="single"/>
    </w:rPr>
  </w:style>
  <w:style w:type="character" w:customStyle="1" w:styleId="UnresolvedMention1">
    <w:name w:val="Unresolved Mention1"/>
    <w:basedOn w:val="DefaultParagraphFont"/>
    <w:uiPriority w:val="99"/>
    <w:semiHidden/>
    <w:unhideWhenUsed/>
    <w:rsid w:val="00765560"/>
    <w:rPr>
      <w:color w:val="605E5C"/>
      <w:shd w:val="clear" w:color="auto" w:fill="E1DFDD"/>
    </w:rPr>
  </w:style>
  <w:style w:type="character" w:styleId="UnresolvedMention">
    <w:name w:val="Unresolved Mention"/>
    <w:basedOn w:val="DefaultParagraphFont"/>
    <w:uiPriority w:val="99"/>
    <w:semiHidden/>
    <w:unhideWhenUsed/>
    <w:rsid w:val="00662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91960">
      <w:bodyDiv w:val="1"/>
      <w:marLeft w:val="0"/>
      <w:marRight w:val="0"/>
      <w:marTop w:val="0"/>
      <w:marBottom w:val="0"/>
      <w:divBdr>
        <w:top w:val="none" w:sz="0" w:space="0" w:color="auto"/>
        <w:left w:val="none" w:sz="0" w:space="0" w:color="auto"/>
        <w:bottom w:val="none" w:sz="0" w:space="0" w:color="auto"/>
        <w:right w:val="none" w:sz="0" w:space="0" w:color="auto"/>
      </w:divBdr>
    </w:div>
    <w:div w:id="630672834">
      <w:bodyDiv w:val="1"/>
      <w:marLeft w:val="0"/>
      <w:marRight w:val="0"/>
      <w:marTop w:val="0"/>
      <w:marBottom w:val="0"/>
      <w:divBdr>
        <w:top w:val="none" w:sz="0" w:space="0" w:color="auto"/>
        <w:left w:val="none" w:sz="0" w:space="0" w:color="auto"/>
        <w:bottom w:val="none" w:sz="0" w:space="0" w:color="auto"/>
        <w:right w:val="none" w:sz="0" w:space="0" w:color="auto"/>
      </w:divBdr>
    </w:div>
    <w:div w:id="754937014">
      <w:bodyDiv w:val="1"/>
      <w:marLeft w:val="0"/>
      <w:marRight w:val="0"/>
      <w:marTop w:val="0"/>
      <w:marBottom w:val="0"/>
      <w:divBdr>
        <w:top w:val="none" w:sz="0" w:space="0" w:color="auto"/>
        <w:left w:val="none" w:sz="0" w:space="0" w:color="auto"/>
        <w:bottom w:val="none" w:sz="0" w:space="0" w:color="auto"/>
        <w:right w:val="none" w:sz="0" w:space="0" w:color="auto"/>
      </w:divBdr>
    </w:div>
    <w:div w:id="854735012">
      <w:bodyDiv w:val="1"/>
      <w:marLeft w:val="0"/>
      <w:marRight w:val="0"/>
      <w:marTop w:val="0"/>
      <w:marBottom w:val="0"/>
      <w:divBdr>
        <w:top w:val="none" w:sz="0" w:space="0" w:color="auto"/>
        <w:left w:val="none" w:sz="0" w:space="0" w:color="auto"/>
        <w:bottom w:val="none" w:sz="0" w:space="0" w:color="auto"/>
        <w:right w:val="none" w:sz="0" w:space="0" w:color="auto"/>
      </w:divBdr>
    </w:div>
    <w:div w:id="946232316">
      <w:bodyDiv w:val="1"/>
      <w:marLeft w:val="0"/>
      <w:marRight w:val="0"/>
      <w:marTop w:val="0"/>
      <w:marBottom w:val="0"/>
      <w:divBdr>
        <w:top w:val="none" w:sz="0" w:space="0" w:color="auto"/>
        <w:left w:val="none" w:sz="0" w:space="0" w:color="auto"/>
        <w:bottom w:val="none" w:sz="0" w:space="0" w:color="auto"/>
        <w:right w:val="none" w:sz="0" w:space="0" w:color="auto"/>
      </w:divBdr>
    </w:div>
    <w:div w:id="961955440">
      <w:bodyDiv w:val="1"/>
      <w:marLeft w:val="0"/>
      <w:marRight w:val="0"/>
      <w:marTop w:val="0"/>
      <w:marBottom w:val="0"/>
      <w:divBdr>
        <w:top w:val="none" w:sz="0" w:space="0" w:color="auto"/>
        <w:left w:val="none" w:sz="0" w:space="0" w:color="auto"/>
        <w:bottom w:val="none" w:sz="0" w:space="0" w:color="auto"/>
        <w:right w:val="none" w:sz="0" w:space="0" w:color="auto"/>
      </w:divBdr>
    </w:div>
    <w:div w:id="1121918851">
      <w:bodyDiv w:val="1"/>
      <w:marLeft w:val="0"/>
      <w:marRight w:val="0"/>
      <w:marTop w:val="0"/>
      <w:marBottom w:val="0"/>
      <w:divBdr>
        <w:top w:val="none" w:sz="0" w:space="0" w:color="auto"/>
        <w:left w:val="none" w:sz="0" w:space="0" w:color="auto"/>
        <w:bottom w:val="none" w:sz="0" w:space="0" w:color="auto"/>
        <w:right w:val="none" w:sz="0" w:space="0" w:color="auto"/>
      </w:divBdr>
      <w:divsChild>
        <w:div w:id="606305800">
          <w:marLeft w:val="0"/>
          <w:marRight w:val="0"/>
          <w:marTop w:val="0"/>
          <w:marBottom w:val="0"/>
          <w:divBdr>
            <w:top w:val="none" w:sz="0" w:space="0" w:color="auto"/>
            <w:left w:val="none" w:sz="0" w:space="0" w:color="auto"/>
            <w:bottom w:val="none" w:sz="0" w:space="0" w:color="auto"/>
            <w:right w:val="none" w:sz="0" w:space="0" w:color="auto"/>
          </w:divBdr>
        </w:div>
      </w:divsChild>
    </w:div>
    <w:div w:id="1129281779">
      <w:bodyDiv w:val="1"/>
      <w:marLeft w:val="0"/>
      <w:marRight w:val="0"/>
      <w:marTop w:val="0"/>
      <w:marBottom w:val="0"/>
      <w:divBdr>
        <w:top w:val="none" w:sz="0" w:space="0" w:color="auto"/>
        <w:left w:val="none" w:sz="0" w:space="0" w:color="auto"/>
        <w:bottom w:val="none" w:sz="0" w:space="0" w:color="auto"/>
        <w:right w:val="none" w:sz="0" w:space="0" w:color="auto"/>
      </w:divBdr>
    </w:div>
    <w:div w:id="1309213384">
      <w:bodyDiv w:val="1"/>
      <w:marLeft w:val="0"/>
      <w:marRight w:val="0"/>
      <w:marTop w:val="0"/>
      <w:marBottom w:val="0"/>
      <w:divBdr>
        <w:top w:val="none" w:sz="0" w:space="0" w:color="auto"/>
        <w:left w:val="none" w:sz="0" w:space="0" w:color="auto"/>
        <w:bottom w:val="none" w:sz="0" w:space="0" w:color="auto"/>
        <w:right w:val="none" w:sz="0" w:space="0" w:color="auto"/>
      </w:divBdr>
    </w:div>
    <w:div w:id="1336960059">
      <w:bodyDiv w:val="1"/>
      <w:marLeft w:val="0"/>
      <w:marRight w:val="0"/>
      <w:marTop w:val="0"/>
      <w:marBottom w:val="0"/>
      <w:divBdr>
        <w:top w:val="none" w:sz="0" w:space="0" w:color="auto"/>
        <w:left w:val="none" w:sz="0" w:space="0" w:color="auto"/>
        <w:bottom w:val="none" w:sz="0" w:space="0" w:color="auto"/>
        <w:right w:val="none" w:sz="0" w:space="0" w:color="auto"/>
      </w:divBdr>
    </w:div>
    <w:div w:id="1361055054">
      <w:bodyDiv w:val="1"/>
      <w:marLeft w:val="0"/>
      <w:marRight w:val="0"/>
      <w:marTop w:val="0"/>
      <w:marBottom w:val="0"/>
      <w:divBdr>
        <w:top w:val="none" w:sz="0" w:space="0" w:color="auto"/>
        <w:left w:val="none" w:sz="0" w:space="0" w:color="auto"/>
        <w:bottom w:val="none" w:sz="0" w:space="0" w:color="auto"/>
        <w:right w:val="none" w:sz="0" w:space="0" w:color="auto"/>
      </w:divBdr>
    </w:div>
    <w:div w:id="1716352610">
      <w:bodyDiv w:val="1"/>
      <w:marLeft w:val="0"/>
      <w:marRight w:val="0"/>
      <w:marTop w:val="0"/>
      <w:marBottom w:val="0"/>
      <w:divBdr>
        <w:top w:val="none" w:sz="0" w:space="0" w:color="auto"/>
        <w:left w:val="none" w:sz="0" w:space="0" w:color="auto"/>
        <w:bottom w:val="none" w:sz="0" w:space="0" w:color="auto"/>
        <w:right w:val="none" w:sz="0" w:space="0" w:color="auto"/>
      </w:divBdr>
    </w:div>
    <w:div w:id="1785344575">
      <w:bodyDiv w:val="1"/>
      <w:marLeft w:val="0"/>
      <w:marRight w:val="0"/>
      <w:marTop w:val="0"/>
      <w:marBottom w:val="0"/>
      <w:divBdr>
        <w:top w:val="none" w:sz="0" w:space="0" w:color="auto"/>
        <w:left w:val="none" w:sz="0" w:space="0" w:color="auto"/>
        <w:bottom w:val="none" w:sz="0" w:space="0" w:color="auto"/>
        <w:right w:val="none" w:sz="0" w:space="0" w:color="auto"/>
      </w:divBdr>
    </w:div>
    <w:div w:id="19267177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court.gov.au/registry/special-leave-applications-results-20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C3784-3DDA-424B-9F08-572A5B228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36</Pages>
  <Words>6784</Words>
  <Characters>37042</Characters>
  <Application>Microsoft Office Word</Application>
  <DocSecurity>0</DocSecurity>
  <Lines>1543</Lines>
  <Paragraphs>1123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Patrick Leslie</cp:lastModifiedBy>
  <cp:revision>157</cp:revision>
  <cp:lastPrinted>2018-10-30T01:02:00Z</cp:lastPrinted>
  <dcterms:created xsi:type="dcterms:W3CDTF">2019-11-11T04:23:00Z</dcterms:created>
  <dcterms:modified xsi:type="dcterms:W3CDTF">2026-02-27T02:18:00Z</dcterms:modified>
</cp:coreProperties>
</file>