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553174"/>
        <w:docPartObj>
          <w:docPartGallery w:val="Cover Pages"/>
          <w:docPartUnique/>
        </w:docPartObj>
      </w:sdtPr>
      <w:sdtContent>
        <w:p w:rsidR="005F2230" w:rsidRDefault="00881AA6">
          <w:r w:rsidRPr="00881AA6">
            <w:rPr>
              <w:noProof/>
            </w:rPr>
            <w:pict>
              <v:group id="_x0000_s1027" style="position:absolute;left:0;text-align:left;margin-left:4907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881AA6"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881AA6">
            <w:rPr>
              <w:noProof/>
            </w:rPr>
            <w:pict>
              <v:group id="_x0000_s1033" style="position:absolute;left:0;text-align:left;margin-left:6833.3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XSpec="center" w:tblpY="7555"/>
            <w:tblW w:w="3000" w:type="pct"/>
            <w:tblLook w:val="04A0"/>
          </w:tblPr>
          <w:tblGrid>
            <w:gridCol w:w="5232"/>
          </w:tblGrid>
          <w:tr w:rsidR="00255C2D" w:rsidTr="00255C2D">
            <w:trPr>
              <w:trHeight w:val="2589"/>
            </w:trPr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framePr w:wrap="auto" w:vAnchor="margin" w:yAlign="inli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framePr w:wrap="auto" w:vAnchor="margin" w:yAlign="inli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framePr w:wrap="auto" w:vAnchor="margin" w:yAlign="inli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</w:tbl>
        <w:p w:rsidR="00255C2D" w:rsidRDefault="00255C2D" w:rsidP="005F2230"/>
        <w:p w:rsidR="00255C2D" w:rsidRDefault="00881AA6" w:rsidP="005F2230">
          <w:r w:rsidRPr="00881AA6"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25/10/11</w:t>
                      </w:r>
                    </w:p>
                  </w:txbxContent>
                </v:textbox>
              </v:shape>
            </w:pict>
          </w:r>
          <w:r w:rsidRPr="00881AA6"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val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81AA6"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E0215D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2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</w:txbxContent>
                </v:textbox>
              </v:shape>
            </w:pict>
          </w:r>
          <w:r w:rsidRPr="00881AA6"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881AA6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820E6D" w:rsidRDefault="00881AA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0373804" w:history="1">
            <w:r w:rsidR="00820E6D" w:rsidRPr="000F4DC0">
              <w:rPr>
                <w:rStyle w:val="Hiperligao"/>
                <w:noProof/>
              </w:rPr>
              <w:t>Introdução</w:t>
            </w:r>
            <w:r w:rsidR="00820E6D">
              <w:rPr>
                <w:noProof/>
                <w:webHidden/>
              </w:rPr>
              <w:tab/>
            </w:r>
            <w:r w:rsidR="00820E6D">
              <w:rPr>
                <w:noProof/>
                <w:webHidden/>
              </w:rPr>
              <w:fldChar w:fldCharType="begin"/>
            </w:r>
            <w:r w:rsidR="00820E6D">
              <w:rPr>
                <w:noProof/>
                <w:webHidden/>
              </w:rPr>
              <w:instrText xml:space="preserve"> PAGEREF _Toc310373804 \h </w:instrText>
            </w:r>
            <w:r w:rsidR="00820E6D">
              <w:rPr>
                <w:noProof/>
                <w:webHidden/>
              </w:rPr>
            </w:r>
            <w:r w:rsidR="00820E6D">
              <w:rPr>
                <w:noProof/>
                <w:webHidden/>
              </w:rPr>
              <w:fldChar w:fldCharType="separate"/>
            </w:r>
            <w:r w:rsidR="00820E6D">
              <w:rPr>
                <w:noProof/>
                <w:webHidden/>
              </w:rPr>
              <w:t>4</w:t>
            </w:r>
            <w:r w:rsidR="00820E6D"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5" w:history="1">
            <w:r w:rsidRPr="000F4DC0">
              <w:rPr>
                <w:rStyle w:val="Hiperligao"/>
                <w:noProof/>
              </w:rPr>
              <w:t>Parte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6" w:history="1">
            <w:r w:rsidRPr="000F4DC0">
              <w:rPr>
                <w:rStyle w:val="Hiperligao"/>
                <w:noProof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7" w:history="1">
            <w:r w:rsidRPr="000F4DC0">
              <w:rPr>
                <w:rStyle w:val="Hiperliga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8" w:history="1">
            <w:r w:rsidRPr="000F4DC0">
              <w:rPr>
                <w:rStyle w:val="Hiperligao"/>
                <w:noProof/>
              </w:rPr>
              <w:t>Alínea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09" w:history="1">
            <w:r w:rsidRPr="000F4DC0">
              <w:rPr>
                <w:rStyle w:val="Hiperligao"/>
                <w:noProof/>
              </w:rPr>
              <w:t>Alínea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0" w:history="1">
            <w:r w:rsidRPr="000F4DC0">
              <w:rPr>
                <w:rStyle w:val="Hiperligao"/>
                <w:noProof/>
              </w:rPr>
              <w:t>Alínea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1" w:history="1">
            <w:r w:rsidRPr="000F4DC0">
              <w:rPr>
                <w:rStyle w:val="Hiperligao"/>
                <w:noProof/>
              </w:rPr>
              <w:t>Alínea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2" w:history="1">
            <w:r w:rsidRPr="000F4DC0">
              <w:rPr>
                <w:rStyle w:val="Hiperligao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3" w:history="1">
            <w:r w:rsidRPr="000F4DC0">
              <w:rPr>
                <w:rStyle w:val="Hiperligao"/>
                <w:noProof/>
              </w:rPr>
              <w:t>Parte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4" w:history="1">
            <w:r w:rsidRPr="000F4DC0">
              <w:rPr>
                <w:rStyle w:val="Hiperligao"/>
                <w:noProof/>
              </w:rPr>
              <w:t>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5" w:history="1">
            <w:r w:rsidRPr="000F4DC0">
              <w:rPr>
                <w:rStyle w:val="Hiperligao"/>
                <w:noProof/>
              </w:rPr>
              <w:t>Alínea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6" w:history="1">
            <w:r w:rsidRPr="000F4DC0">
              <w:rPr>
                <w:rStyle w:val="Hiperligao"/>
                <w:noProof/>
              </w:rPr>
              <w:t>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6D" w:rsidRDefault="00820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10373817" w:history="1">
            <w:r w:rsidRPr="000F4DC0">
              <w:rPr>
                <w:rStyle w:val="Hiperligao"/>
                <w:noProof/>
              </w:rPr>
              <w:t>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_Toc310373817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D2" w:rsidRDefault="00881AA6">
          <w:r>
            <w:fldChar w:fldCharType="end"/>
          </w:r>
        </w:p>
      </w:sdtContent>
    </w:sdt>
    <w:p w:rsidR="004C2BD2" w:rsidRDefault="004C2BD2">
      <w:r>
        <w:br w:type="page"/>
      </w:r>
    </w:p>
    <w:p w:rsidR="004C2BD2" w:rsidRDefault="004C2BD2" w:rsidP="004C2BD2">
      <w:pPr>
        <w:pStyle w:val="Ttulo1"/>
        <w:pBdr>
          <w:bottom w:val="single" w:sz="4" w:space="1" w:color="548DD4" w:themeColor="text2" w:themeTint="99"/>
        </w:pBdr>
      </w:pPr>
      <w:bookmarkStart w:id="1" w:name="_Toc310373804"/>
      <w:r>
        <w:lastRenderedPageBreak/>
        <w:t>Introdução</w:t>
      </w:r>
      <w:bookmarkEnd w:id="1"/>
    </w:p>
    <w:p w:rsidR="004C2BD2" w:rsidRDefault="004C2BD2" w:rsidP="005F2230"/>
    <w:p w:rsidR="008478E9" w:rsidRPr="00CF3980" w:rsidRDefault="00CF3980" w:rsidP="00CF3980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O objectivo desta serie de exercícios e consolidar a matéria dada nas aulas teóricas bem como ter outro contacto com as </w:t>
      </w:r>
      <w:proofErr w:type="spellStart"/>
      <w:r w:rsidRPr="00CF3980">
        <w:rPr>
          <w:rFonts w:ascii="Calibri" w:hAnsi="Calibri" w:cs="Calibri"/>
          <w:i/>
        </w:rPr>
        <w:t>APIs</w:t>
      </w:r>
      <w:proofErr w:type="spellEnd"/>
      <w:r>
        <w:rPr>
          <w:rFonts w:ascii="Calibri" w:hAnsi="Calibri" w:cs="Calibri"/>
        </w:rPr>
        <w:t xml:space="preserve"> disponíveis na plataforma java ligadas a segurança informática.</w:t>
      </w:r>
    </w:p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Pr="00930E19" w:rsidRDefault="004C2BD2" w:rsidP="005F2230"/>
    <w:p w:rsidR="001F1172" w:rsidRDefault="001F1172" w:rsidP="001F1172">
      <w:pPr>
        <w:pStyle w:val="Ttulo1"/>
        <w:pBdr>
          <w:bottom w:val="single" w:sz="4" w:space="1" w:color="548DD4" w:themeColor="text2" w:themeTint="99"/>
        </w:pBdr>
      </w:pPr>
      <w:bookmarkStart w:id="2" w:name="_Toc310373805"/>
      <w:r>
        <w:t>Parte Teórica</w:t>
      </w:r>
      <w:bookmarkEnd w:id="2"/>
      <w:r>
        <w:t xml:space="preserve"> </w:t>
      </w:r>
    </w:p>
    <w:p w:rsidR="001F1172" w:rsidRDefault="001F1172" w:rsidP="001F1172"/>
    <w:p w:rsidR="004926F7" w:rsidRDefault="00E0215D" w:rsidP="00E0215D">
      <w:pPr>
        <w:pStyle w:val="Ttulo2"/>
      </w:pPr>
      <w:bookmarkStart w:id="3" w:name="_Toc310373806"/>
      <w:r>
        <w:t>Exercício 1</w:t>
      </w:r>
      <w:bookmarkEnd w:id="3"/>
    </w:p>
    <w:p w:rsidR="00E0215D" w:rsidRPr="00E0215D" w:rsidRDefault="00E0215D" w:rsidP="00E0215D"/>
    <w:p w:rsidR="00E0215D" w:rsidRDefault="00E0215D" w:rsidP="00E0215D">
      <w:pPr>
        <w:pStyle w:val="Ttulo3"/>
      </w:pPr>
      <w:bookmarkStart w:id="4" w:name="_Toc310373807"/>
      <w:r>
        <w:t>Alínea 1</w:t>
      </w:r>
      <w:bookmarkEnd w:id="4"/>
    </w:p>
    <w:p w:rsidR="00E0215D" w:rsidRDefault="004B08A2" w:rsidP="00E0215D">
      <w:r>
        <w:tab/>
      </w:r>
      <w:r w:rsidR="00E0215D" w:rsidRPr="00346B00">
        <w:t>O problema tratado no artigo é a segurança das passwords dos utilizadores</w:t>
      </w:r>
      <w:r w:rsidR="00E0215D">
        <w:t xml:space="preserve">, nomeadamente a complexidade e o armazenamento destas, este apresenta uma solução possivelmente mais seguro e fácil de utilizar. </w:t>
      </w:r>
    </w:p>
    <w:p w:rsidR="00E0215D" w:rsidRDefault="00E0215D" w:rsidP="00E0215D">
      <w:pPr>
        <w:pStyle w:val="Ttulo3"/>
      </w:pPr>
      <w:bookmarkStart w:id="5" w:name="_Toc310373808"/>
      <w:r>
        <w:t>Alínea 2</w:t>
      </w:r>
      <w:bookmarkEnd w:id="5"/>
    </w:p>
    <w:p w:rsidR="00E0215D" w:rsidRDefault="004B08A2" w:rsidP="00E0215D">
      <w:r>
        <w:tab/>
      </w:r>
      <w:r w:rsidR="00E0215D">
        <w:t>Um "</w:t>
      </w:r>
      <w:proofErr w:type="spellStart"/>
      <w:r w:rsidR="00E0215D" w:rsidRPr="00346B00">
        <w:rPr>
          <w:i/>
        </w:rPr>
        <w:t>phishing</w:t>
      </w:r>
      <w:proofErr w:type="spellEnd"/>
      <w:r w:rsidR="00E0215D" w:rsidRPr="00346B00">
        <w:rPr>
          <w:i/>
        </w:rPr>
        <w:t xml:space="preserve"> </w:t>
      </w:r>
      <w:proofErr w:type="spellStart"/>
      <w:r w:rsidR="00E0215D" w:rsidRPr="00346B00">
        <w:rPr>
          <w:i/>
        </w:rPr>
        <w:t>attack</w:t>
      </w:r>
      <w:proofErr w:type="spellEnd"/>
      <w:r w:rsidR="00E0215D">
        <w:t>" é uma forma de atacantes obterem as informações pessoais dos utilizadores "fazendo-se passar" por uma terceira entidade, por exemplo bancos, sites de e-commerce, etc.  Estes ataques tem diversas maneiras de ser realizados:</w:t>
      </w:r>
    </w:p>
    <w:p w:rsidR="00E0215D" w:rsidRDefault="00E0215D" w:rsidP="00E0215D">
      <w:pPr>
        <w:pStyle w:val="PargrafodaLista"/>
        <w:numPr>
          <w:ilvl w:val="0"/>
          <w:numId w:val="38"/>
        </w:numPr>
      </w:pPr>
      <w:r>
        <w:t xml:space="preserve">Por </w:t>
      </w:r>
      <w:r w:rsidRPr="0069417D">
        <w:rPr>
          <w:i/>
        </w:rPr>
        <w:t>email</w:t>
      </w:r>
      <w:r>
        <w:t xml:space="preserve">, onde o atacante se faz passar por um serviço de um utilizador e utiliza falsos </w:t>
      </w:r>
      <w:proofErr w:type="spellStart"/>
      <w:r>
        <w:t>URIs</w:t>
      </w:r>
      <w:proofErr w:type="spellEnd"/>
      <w:r>
        <w:t xml:space="preserve"> para redireccionar o utilizador para um </w:t>
      </w:r>
      <w:proofErr w:type="spellStart"/>
      <w:r>
        <w:t>web</w:t>
      </w:r>
      <w:proofErr w:type="spellEnd"/>
      <w:r>
        <w:t xml:space="preserve"> site semelhante ao serviço forjado (INSERIR_REF_TO_WEBSITEFORGERY), ai o atacante pede ao utilizador informação confidencial.</w:t>
      </w:r>
    </w:p>
    <w:p w:rsidR="00E0215D" w:rsidRDefault="00E0215D" w:rsidP="00E0215D">
      <w:pPr>
        <w:pStyle w:val="PargrafodaLista"/>
        <w:numPr>
          <w:ilvl w:val="0"/>
          <w:numId w:val="38"/>
        </w:numPr>
      </w:pPr>
      <w:r>
        <w:t xml:space="preserve">Por </w:t>
      </w:r>
      <w:proofErr w:type="spellStart"/>
      <w:r w:rsidRPr="00601404">
        <w:rPr>
          <w:i/>
        </w:rPr>
        <w:t>cross-site</w:t>
      </w:r>
      <w:proofErr w:type="spellEnd"/>
      <w:r w:rsidRPr="00601404">
        <w:rPr>
          <w:i/>
        </w:rPr>
        <w:t xml:space="preserve"> </w:t>
      </w:r>
      <w:proofErr w:type="spellStart"/>
      <w:r w:rsidRPr="00601404">
        <w:rPr>
          <w:i/>
        </w:rPr>
        <w:t>scripting</w:t>
      </w:r>
      <w:proofErr w:type="spellEnd"/>
      <w:r>
        <w:t xml:space="preserve"> (INSERIR_REF_TO_XSS) onde o atacante utiliza falhas de segurança dos próprios serviços para injectar scripts de forma a obter informações confidenciais do utilizador ou redireccioná-lo para um website forjado.</w:t>
      </w:r>
    </w:p>
    <w:p w:rsidR="00E0215D" w:rsidRDefault="00E0215D" w:rsidP="00E0215D">
      <w:r>
        <w:t xml:space="preserve">O serviço proposto pelo artigo resolve este tipo de ataques com a sua geração de password, uma vez que, este utiliza o próprio </w:t>
      </w:r>
      <w:proofErr w:type="spellStart"/>
      <w:r w:rsidRPr="00510778">
        <w:rPr>
          <w:i/>
        </w:rPr>
        <w:t>host</w:t>
      </w:r>
      <w:proofErr w:type="spellEnd"/>
      <w:r>
        <w:t xml:space="preserve"> do site para gerar a </w:t>
      </w:r>
      <w:proofErr w:type="spellStart"/>
      <w:r>
        <w:t>hash</w:t>
      </w:r>
      <w:proofErr w:type="spellEnd"/>
      <w:r>
        <w:t xml:space="preserve"> que irá ser utilizada pelo utilizador como password.</w:t>
      </w:r>
    </w:p>
    <w:p w:rsidR="00E0215D" w:rsidRDefault="00E0215D" w:rsidP="00E0215D">
      <w:r>
        <w:t xml:space="preserve">Outras soluções passariam por criar uma </w:t>
      </w:r>
      <w:proofErr w:type="spellStart"/>
      <w:r>
        <w:t>blacklist</w:t>
      </w:r>
      <w:proofErr w:type="spellEnd"/>
      <w:r>
        <w:t xml:space="preserve"> com os </w:t>
      </w:r>
      <w:proofErr w:type="spellStart"/>
      <w:r>
        <w:t>URIs</w:t>
      </w:r>
      <w:proofErr w:type="spellEnd"/>
      <w:r>
        <w:t xml:space="preserve"> de todos os sites culpados de </w:t>
      </w:r>
      <w:proofErr w:type="spellStart"/>
      <w:r>
        <w:t>phishing</w:t>
      </w:r>
      <w:proofErr w:type="spellEnd"/>
      <w:r>
        <w:t xml:space="preserve">, assim os browsers poderiam actualizar e verificar os sites que o utilizador tenta aceder de forma a confirmar se são seguros ou não. Autenticação por parte de ambos os intervenientes, cliente e servidor através de uma imagem estabelecida no registo, assim o cliente saberia que apenas deveria confiar as suas credenciais ao possuidor da imagem correcta. Ferramentas </w:t>
      </w:r>
      <w:proofErr w:type="spellStart"/>
      <w:r>
        <w:t>anti-phishing</w:t>
      </w:r>
      <w:proofErr w:type="spellEnd"/>
      <w:r>
        <w:t xml:space="preserve"> que verificam se os sites são fiáveis ou não.</w:t>
      </w:r>
    </w:p>
    <w:p w:rsidR="00E0215D" w:rsidRDefault="00E0215D" w:rsidP="00E0215D"/>
    <w:p w:rsidR="00E0215D" w:rsidRDefault="00E0215D" w:rsidP="00E0215D">
      <w:pPr>
        <w:pStyle w:val="Ttulo3"/>
      </w:pPr>
      <w:bookmarkStart w:id="6" w:name="_Toc310373809"/>
      <w:r>
        <w:t>Alínea 3</w:t>
      </w:r>
      <w:bookmarkEnd w:id="6"/>
      <w:r>
        <w:t xml:space="preserve"> </w:t>
      </w:r>
    </w:p>
    <w:p w:rsidR="00E0215D" w:rsidRDefault="00E0215D" w:rsidP="00E0215D">
      <w:r>
        <w:t xml:space="preserve"> </w:t>
      </w:r>
      <w:r w:rsidR="004B08A2">
        <w:tab/>
      </w:r>
      <w:r>
        <w:t xml:space="preserve">O uso da concatenação do </w:t>
      </w:r>
      <w:proofErr w:type="spellStart"/>
      <w:r w:rsidRPr="00D80F0E">
        <w:rPr>
          <w:i/>
        </w:rPr>
        <w:t>username</w:t>
      </w:r>
      <w:proofErr w:type="spellEnd"/>
      <w:r>
        <w:t xml:space="preserve"> do utilizador com a </w:t>
      </w:r>
      <w:proofErr w:type="spellStart"/>
      <w:r w:rsidRPr="00D80F0E">
        <w:rPr>
          <w:i/>
        </w:rPr>
        <w:t>master</w:t>
      </w:r>
      <w:proofErr w:type="spellEnd"/>
      <w:r w:rsidRPr="00D80F0E">
        <w:rPr>
          <w:i/>
        </w:rPr>
        <w:t xml:space="preserve"> password</w:t>
      </w:r>
      <w:r>
        <w:t xml:space="preserve"> serve para evitar ataques dicionário à </w:t>
      </w:r>
      <w:proofErr w:type="spellStart"/>
      <w:r w:rsidRPr="00D80F0E">
        <w:rPr>
          <w:i/>
        </w:rPr>
        <w:t>master</w:t>
      </w:r>
      <w:proofErr w:type="spellEnd"/>
      <w:r w:rsidRPr="00D80F0E">
        <w:rPr>
          <w:i/>
        </w:rPr>
        <w:t xml:space="preserve"> password</w:t>
      </w:r>
      <w:r>
        <w:t xml:space="preserve">, utilizando o </w:t>
      </w:r>
      <w:proofErr w:type="spellStart"/>
      <w:r w:rsidRPr="00D80F0E">
        <w:rPr>
          <w:i/>
        </w:rPr>
        <w:t>username</w:t>
      </w:r>
      <w:proofErr w:type="spellEnd"/>
      <w:r>
        <w:t xml:space="preserve"> como </w:t>
      </w:r>
      <w:proofErr w:type="spellStart"/>
      <w:r w:rsidRPr="00D80F0E">
        <w:rPr>
          <w:i/>
        </w:rPr>
        <w:t>salt</w:t>
      </w:r>
      <w:proofErr w:type="spellEnd"/>
      <w:r>
        <w:t xml:space="preserve"> um atacante não poderá calcular directamente um conjunto de </w:t>
      </w:r>
      <w:proofErr w:type="spellStart"/>
      <w:r w:rsidRPr="00D80F0E">
        <w:rPr>
          <w:i/>
        </w:rPr>
        <w:t>hashs</w:t>
      </w:r>
      <w:proofErr w:type="spellEnd"/>
      <w:r>
        <w:t xml:space="preserve"> e compará-las simplesmente com o valor da </w:t>
      </w:r>
      <w:proofErr w:type="spellStart"/>
      <w:r w:rsidRPr="006F79D1">
        <w:rPr>
          <w:i/>
        </w:rPr>
        <w:t>hash</w:t>
      </w:r>
      <w:proofErr w:type="spellEnd"/>
      <w:r>
        <w:t xml:space="preserve"> final, terá de </w:t>
      </w:r>
      <w:r>
        <w:lastRenderedPageBreak/>
        <w:t xml:space="preserve">realizar duas </w:t>
      </w:r>
      <w:proofErr w:type="spellStart"/>
      <w:r w:rsidRPr="006F79D1">
        <w:rPr>
          <w:i/>
        </w:rPr>
        <w:t>hashes</w:t>
      </w:r>
      <w:proofErr w:type="spellEnd"/>
      <w:r>
        <w:t xml:space="preserve">, uma com o valor da </w:t>
      </w:r>
      <w:proofErr w:type="spellStart"/>
      <w:r w:rsidRPr="006F79D1">
        <w:rPr>
          <w:i/>
        </w:rPr>
        <w:t>hash</w:t>
      </w:r>
      <w:proofErr w:type="spellEnd"/>
      <w:r>
        <w:t xml:space="preserve"> da concatenação do </w:t>
      </w:r>
      <w:proofErr w:type="spellStart"/>
      <w:r w:rsidRPr="006F79D1">
        <w:rPr>
          <w:i/>
        </w:rPr>
        <w:t>username</w:t>
      </w:r>
      <w:proofErr w:type="spellEnd"/>
      <w:r>
        <w:t xml:space="preserve"> e </w:t>
      </w:r>
      <w:proofErr w:type="spellStart"/>
      <w:r w:rsidRPr="006F79D1">
        <w:rPr>
          <w:i/>
        </w:rPr>
        <w:t>master</w:t>
      </w:r>
      <w:proofErr w:type="spellEnd"/>
      <w:r w:rsidRPr="006F79D1">
        <w:rPr>
          <w:i/>
        </w:rPr>
        <w:t xml:space="preserve"> password</w:t>
      </w:r>
      <w:r>
        <w:t xml:space="preserve"> e outra com o </w:t>
      </w:r>
      <w:r w:rsidRPr="006F79D1">
        <w:rPr>
          <w:i/>
        </w:rPr>
        <w:t xml:space="preserve">site </w:t>
      </w:r>
      <w:proofErr w:type="spellStart"/>
      <w:r w:rsidRPr="006F79D1">
        <w:rPr>
          <w:i/>
        </w:rPr>
        <w:t>name</w:t>
      </w:r>
      <w:proofErr w:type="spellEnd"/>
      <w:r w:rsidRPr="006F79D1">
        <w:t>.</w:t>
      </w:r>
    </w:p>
    <w:p w:rsidR="00E0215D" w:rsidRDefault="00E0215D" w:rsidP="00E0215D"/>
    <w:p w:rsidR="00E0215D" w:rsidRDefault="00E0215D" w:rsidP="00E0215D"/>
    <w:p w:rsidR="00E0215D" w:rsidRDefault="00E0215D" w:rsidP="00E0215D">
      <w:pPr>
        <w:pStyle w:val="Ttulo3"/>
      </w:pPr>
      <w:bookmarkStart w:id="7" w:name="_Toc310373810"/>
      <w:r>
        <w:t>Alínea 4</w:t>
      </w:r>
      <w:bookmarkEnd w:id="7"/>
    </w:p>
    <w:p w:rsidR="00E0215D" w:rsidRDefault="004B08A2" w:rsidP="00E0215D">
      <w:r>
        <w:tab/>
      </w:r>
      <w:r w:rsidR="00E0215D">
        <w:t xml:space="preserve"> A primeira fase é representa o valor robusto e computacionalmente demorado de gerar da password, este é gerado através de múltiplas chamadas à função de </w:t>
      </w:r>
      <w:proofErr w:type="spellStart"/>
      <w:r w:rsidR="00E0215D" w:rsidRPr="006F79D1">
        <w:rPr>
          <w:i/>
        </w:rPr>
        <w:t>hash</w:t>
      </w:r>
      <w:proofErr w:type="spellEnd"/>
      <w:r w:rsidR="00E0215D">
        <w:t xml:space="preserve"> e apenas uma única vez para cada máquina. A segunda fase é a geração da password a utilizar em si, esta deve ser rápida de calcular de forma a que seja viável, uma vez que um utilizador não quer esperar muito tempo para que a sua password seja inserida. Concluindo a primeira fase representa a segurança e robustez do método documentado enquanto que a segunda além de ressegurar a segurança ainda dispõe de uma interface de utilizador rápida. </w:t>
      </w:r>
    </w:p>
    <w:p w:rsidR="00E0215D" w:rsidRDefault="00E0215D" w:rsidP="00E0215D"/>
    <w:p w:rsidR="00E0215D" w:rsidRDefault="00E0215D" w:rsidP="001F1172">
      <w:pPr>
        <w:pStyle w:val="Ttulo3"/>
      </w:pPr>
      <w:bookmarkStart w:id="8" w:name="_Toc310373811"/>
      <w:r>
        <w:t>Alínea 5</w:t>
      </w:r>
      <w:bookmarkEnd w:id="8"/>
    </w:p>
    <w:p w:rsidR="00E0215D" w:rsidRDefault="004B08A2" w:rsidP="00E0215D">
      <w:r>
        <w:tab/>
      </w:r>
      <w:r w:rsidR="00E0215D">
        <w:t>Existem no total quatro tipos de ataques considerados, estes ataques consistem em ataques dicionários com diferente tipo de informação sobre o utilizador. A escolha destes ataques foi realizada com base no tipo de informação utilizado pelo esquema de criação de passwords sendo portanto o ponto provável que um atacante irá utilizar para tentar descobrir a password.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sem informação. O atacante terá de atacar directamente um </w:t>
      </w:r>
      <w:proofErr w:type="spellStart"/>
      <w:r>
        <w:t>web</w:t>
      </w:r>
      <w:proofErr w:type="spellEnd"/>
      <w:r>
        <w:t xml:space="preserve"> site para descobrir a palavra chave do utilizador. Com o esquema apresentado no artigo, este tipo de ataque é bastante limitado uma vez que mesmo que o atacante descubra a palavra chave do website terá ainda de tentar atacar para descobrir a </w:t>
      </w:r>
      <w:proofErr w:type="spellStart"/>
      <w:r w:rsidRPr="00232B79">
        <w:rPr>
          <w:i/>
        </w:rPr>
        <w:t>master</w:t>
      </w:r>
      <w:proofErr w:type="spellEnd"/>
      <w:r w:rsidRPr="00232B79">
        <w:rPr>
          <w:i/>
        </w:rPr>
        <w:t xml:space="preserve"> password</w:t>
      </w:r>
      <w:r>
        <w:t xml:space="preserve">. Além disso grande parte das infra-estruturas onde são produzidos os </w:t>
      </w:r>
      <w:proofErr w:type="spellStart"/>
      <w:r>
        <w:t>web</w:t>
      </w:r>
      <w:proofErr w:type="spellEnd"/>
      <w:r>
        <w:t xml:space="preserve"> sites estão protegidas contra tentativas sucessivas de autenticação, limitando à priori um ataque sem qualquer tipo de informação.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a password do site. Este tipo de ataque centra-se na utilização da password de um site como forma de obter a </w:t>
      </w:r>
      <w:proofErr w:type="spellStart"/>
      <w:r w:rsidRPr="00232B79">
        <w:rPr>
          <w:i/>
        </w:rPr>
        <w:t>master</w:t>
      </w:r>
      <w:proofErr w:type="spellEnd"/>
      <w:r w:rsidRPr="00232B79">
        <w:rPr>
          <w:i/>
        </w:rPr>
        <w:t xml:space="preserve"> password</w:t>
      </w:r>
      <w:r>
        <w:rPr>
          <w:i/>
        </w:rPr>
        <w:t xml:space="preserve">. </w:t>
      </w:r>
      <w:r>
        <w:t>Este ataque torna-se custoso para um atacante uma vez que este para gerar o dicionário necessitaria de gastar pelo menos 100 segundos por cada elemento, tornando este ataque demorado.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o valor intermédio, gerado na primeira fase. Este ataque é semelhante ao anterior com a diferença na informação que o atacante tem. Apesar disso o processo de obtenção da </w:t>
      </w:r>
      <w:proofErr w:type="spellStart"/>
      <w:r w:rsidRPr="00232B79">
        <w:rPr>
          <w:i/>
        </w:rPr>
        <w:t>master</w:t>
      </w:r>
      <w:proofErr w:type="spellEnd"/>
      <w:r w:rsidRPr="00232B79">
        <w:rPr>
          <w:i/>
        </w:rPr>
        <w:t xml:space="preserve"> password</w:t>
      </w:r>
      <w:r>
        <w:rPr>
          <w:i/>
        </w:rPr>
        <w:t xml:space="preserve"> </w:t>
      </w:r>
      <w:r>
        <w:t>mantêm-se, tornando o ataque igualmente demorado.</w:t>
      </w:r>
    </w:p>
    <w:p w:rsidR="00E0215D" w:rsidRDefault="00E0215D" w:rsidP="00E0215D">
      <w:pPr>
        <w:pStyle w:val="PargrafodaLista"/>
        <w:numPr>
          <w:ilvl w:val="0"/>
          <w:numId w:val="39"/>
        </w:numPr>
      </w:pPr>
      <w:r>
        <w:t xml:space="preserve">Ataque com o valor intermédio e uma password do website. Neste caso o atacante tem todo a informação necessária para efectuar um ataque eficiente, uma vez que a complexidade de achar a </w:t>
      </w:r>
      <w:proofErr w:type="spellStart"/>
      <w:r w:rsidRPr="00232B79">
        <w:rPr>
          <w:i/>
        </w:rPr>
        <w:t>master</w:t>
      </w:r>
      <w:proofErr w:type="spellEnd"/>
      <w:r w:rsidRPr="00232B79">
        <w:rPr>
          <w:i/>
        </w:rPr>
        <w:t xml:space="preserve"> password</w:t>
      </w:r>
      <w:r>
        <w:t xml:space="preserve"> é a mesma que gerar uma nova password para um website tornando este ataque muito eficiente.</w:t>
      </w:r>
    </w:p>
    <w:p w:rsidR="00E0215D" w:rsidRDefault="00E0215D" w:rsidP="00E0215D"/>
    <w:p w:rsidR="001F1172" w:rsidRDefault="001F1172" w:rsidP="001F1172">
      <w:pPr>
        <w:spacing w:line="276" w:lineRule="auto"/>
        <w:jc w:val="left"/>
      </w:pPr>
    </w:p>
    <w:p w:rsidR="001F1172" w:rsidRDefault="001F1172" w:rsidP="001F1172">
      <w:pPr>
        <w:pStyle w:val="Ttulo2"/>
      </w:pPr>
      <w:bookmarkStart w:id="9" w:name="_Toc310373812"/>
      <w:r>
        <w:t>Exercício 2</w:t>
      </w:r>
      <w:bookmarkEnd w:id="9"/>
    </w:p>
    <w:p w:rsidR="001F1172" w:rsidRDefault="008B10D1" w:rsidP="008B10D1">
      <w:r>
        <w:tab/>
      </w:r>
      <w:r w:rsidR="001F1172">
        <w:t xml:space="preserve">O controlo de acessos </w:t>
      </w:r>
      <w:r>
        <w:t>mandatário</w:t>
      </w:r>
      <w:r w:rsidR="001F1172">
        <w:t xml:space="preserve"> contem </w:t>
      </w:r>
      <w:proofErr w:type="spellStart"/>
      <w:r w:rsidRPr="008B10D1">
        <w:rPr>
          <w:i/>
        </w:rPr>
        <w:t>labels</w:t>
      </w:r>
      <w:proofErr w:type="spellEnd"/>
      <w:r w:rsidR="001F1172">
        <w:t xml:space="preserve"> de segurança para cada recurso(Objecto), classificação e categoria. Para que um </w:t>
      </w:r>
      <w:proofErr w:type="spellStart"/>
      <w:r w:rsidR="001F1172" w:rsidRPr="008B10D1">
        <w:rPr>
          <w:i/>
        </w:rPr>
        <w:t>user</w:t>
      </w:r>
      <w:proofErr w:type="spellEnd"/>
      <w:r w:rsidR="001F1172">
        <w:t xml:space="preserve"> possa ler ou escrever </w:t>
      </w:r>
      <w:r>
        <w:t xml:space="preserve">necessita de </w:t>
      </w:r>
      <w:r w:rsidR="001F1172">
        <w:t xml:space="preserve">conter a mesma classificação e categoria do recurso. Este controlador </w:t>
      </w:r>
      <w:r>
        <w:t>também</w:t>
      </w:r>
      <w:r w:rsidR="001F1172">
        <w:t xml:space="preserve"> não autoriza a que qualquer </w:t>
      </w:r>
      <w:proofErr w:type="spellStart"/>
      <w:r w:rsidR="001F1172" w:rsidRPr="0080193E">
        <w:rPr>
          <w:i/>
        </w:rPr>
        <w:t>user</w:t>
      </w:r>
      <w:proofErr w:type="spellEnd"/>
      <w:r w:rsidR="001F1172">
        <w:t xml:space="preserve"> modifique as </w:t>
      </w:r>
      <w:proofErr w:type="spellStart"/>
      <w:r w:rsidR="0080193E" w:rsidRPr="0080193E">
        <w:rPr>
          <w:i/>
        </w:rPr>
        <w:t>labels</w:t>
      </w:r>
      <w:proofErr w:type="spellEnd"/>
      <w:r w:rsidR="0080193E">
        <w:t xml:space="preserve"> </w:t>
      </w:r>
      <w:r w:rsidR="001F1172">
        <w:t>de segurança d</w:t>
      </w:r>
      <w:r w:rsidR="0080193E">
        <w:t>e</w:t>
      </w:r>
      <w:r w:rsidR="001F1172">
        <w:t xml:space="preserve"> recursos. Por isso, nenhum atacante pode modificar as </w:t>
      </w:r>
      <w:r w:rsidR="0080193E">
        <w:t>restrições</w:t>
      </w:r>
      <w:r w:rsidR="001F1172">
        <w:t xml:space="preserve"> dos recursos. </w:t>
      </w:r>
    </w:p>
    <w:p w:rsidR="001F1172" w:rsidRDefault="008B10D1" w:rsidP="008B10D1">
      <w:r>
        <w:tab/>
      </w:r>
      <w:r w:rsidR="001F1172">
        <w:t xml:space="preserve">Por exemplo, o modelo </w:t>
      </w:r>
      <w:proofErr w:type="spellStart"/>
      <w:r w:rsidR="001F1172" w:rsidRPr="0080193E">
        <w:rPr>
          <w:i/>
        </w:rPr>
        <w:t>biba</w:t>
      </w:r>
      <w:proofErr w:type="spellEnd"/>
      <w:r w:rsidR="001F1172">
        <w:t xml:space="preserve"> contem um controlo de acessos </w:t>
      </w:r>
      <w:r w:rsidR="0080193E">
        <w:t>mandatário</w:t>
      </w:r>
      <w:r w:rsidR="001F1172">
        <w:t xml:space="preserve">, </w:t>
      </w:r>
      <w:r w:rsidR="0080193E">
        <w:t xml:space="preserve">se este fosse </w:t>
      </w:r>
      <w:r w:rsidR="001F1172">
        <w:t>atacado por um cavalo de trojan, este apenas permiti</w:t>
      </w:r>
      <w:r w:rsidR="0080193E">
        <w:t>ria que o programa escreve-se</w:t>
      </w:r>
      <w:r w:rsidR="001F1172">
        <w:t xml:space="preserve"> re</w:t>
      </w:r>
      <w:r w:rsidR="0080193E">
        <w:t>c</w:t>
      </w:r>
      <w:r w:rsidR="001F1172">
        <w:t xml:space="preserve">ursos do mesmo </w:t>
      </w:r>
      <w:r w:rsidR="0080193E">
        <w:t>nível</w:t>
      </w:r>
      <w:r w:rsidR="001F1172">
        <w:t xml:space="preserve"> ou </w:t>
      </w:r>
      <w:r w:rsidR="0080193E">
        <w:t>níveis</w:t>
      </w:r>
      <w:r w:rsidR="001F1172">
        <w:t xml:space="preserve"> abaixo. O </w:t>
      </w:r>
      <w:proofErr w:type="spellStart"/>
      <w:r w:rsidR="001F1172" w:rsidRPr="0080193E">
        <w:rPr>
          <w:i/>
        </w:rPr>
        <w:t>biba</w:t>
      </w:r>
      <w:proofErr w:type="spellEnd"/>
      <w:r w:rsidR="001F1172">
        <w:t xml:space="preserve"> não permite que </w:t>
      </w:r>
      <w:proofErr w:type="spellStart"/>
      <w:r w:rsidR="001F1172" w:rsidRPr="0080193E">
        <w:rPr>
          <w:i/>
        </w:rPr>
        <w:t>users</w:t>
      </w:r>
      <w:proofErr w:type="spellEnd"/>
      <w:r w:rsidR="001F1172">
        <w:t xml:space="preserve"> leiam informação de </w:t>
      </w:r>
      <w:r w:rsidR="0080193E">
        <w:t>níveis</w:t>
      </w:r>
      <w:r w:rsidR="001F1172">
        <w:t xml:space="preserve"> inferiores para não sejam contaminados por objectos de confiança inferior.</w:t>
      </w:r>
    </w:p>
    <w:p w:rsidR="001F1172" w:rsidRDefault="001F1172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1172" w:rsidRDefault="001F1172" w:rsidP="001F1172">
      <w:pPr>
        <w:pStyle w:val="Ttulo1"/>
        <w:pBdr>
          <w:bottom w:val="single" w:sz="4" w:space="1" w:color="548DD4" w:themeColor="text2" w:themeTint="99"/>
        </w:pBdr>
      </w:pPr>
      <w:bookmarkStart w:id="10" w:name="_Toc310373813"/>
      <w:r>
        <w:lastRenderedPageBreak/>
        <w:t>Parte Prática</w:t>
      </w:r>
      <w:bookmarkEnd w:id="10"/>
    </w:p>
    <w:p w:rsidR="001F1172" w:rsidRDefault="001F1172" w:rsidP="001F1172"/>
    <w:p w:rsidR="001F1172" w:rsidRDefault="001F1172" w:rsidP="001F1172">
      <w:pPr>
        <w:pStyle w:val="Ttulo2"/>
      </w:pPr>
      <w:bookmarkStart w:id="11" w:name="_Toc310373814"/>
      <w:r>
        <w:t>Exercício 5</w:t>
      </w:r>
      <w:bookmarkEnd w:id="11"/>
    </w:p>
    <w:p w:rsidR="001F1172" w:rsidRDefault="001F1172" w:rsidP="001F1172"/>
    <w:p w:rsidR="001F1172" w:rsidRDefault="001F1172" w:rsidP="001F1172">
      <w:r>
        <w:tab/>
        <w:t xml:space="preserve">Esta aplicação, </w:t>
      </w:r>
      <w:r w:rsidR="00E87FD0">
        <w:t>realizada</w:t>
      </w:r>
      <w:r>
        <w:t xml:space="preserve"> em ASP.NET MVC 3, irá mostrar contactos de um determinado utilizador do Google</w:t>
      </w:r>
      <w:r w:rsidR="00C458C4">
        <w:t>.</w:t>
      </w:r>
      <w:r>
        <w:t xml:space="preserve"> </w:t>
      </w:r>
      <w:r w:rsidR="00C458C4">
        <w:t xml:space="preserve">Como </w:t>
      </w:r>
      <w:r>
        <w:t xml:space="preserve">input a aplicação </w:t>
      </w:r>
      <w:r w:rsidR="00C458C4">
        <w:t xml:space="preserve">oferece uma caixa de texto </w:t>
      </w:r>
      <w:r>
        <w:t xml:space="preserve">para </w:t>
      </w:r>
      <w:r w:rsidR="00C458C4">
        <w:t xml:space="preserve">que o utilizador </w:t>
      </w:r>
      <w:r>
        <w:t>indi</w:t>
      </w:r>
      <w:r w:rsidR="00C458C4">
        <w:t>que</w:t>
      </w:r>
      <w:r>
        <w:t xml:space="preserve"> o email </w:t>
      </w:r>
      <w:r w:rsidR="00C458C4">
        <w:t>a</w:t>
      </w:r>
      <w:r>
        <w:t xml:space="preserve"> qual </w:t>
      </w:r>
      <w:r w:rsidR="00C458C4">
        <w:t xml:space="preserve">pretende </w:t>
      </w:r>
      <w:r>
        <w:t xml:space="preserve">ver os contactos, é </w:t>
      </w:r>
      <w:r w:rsidR="00C458C4">
        <w:rPr>
          <w:b/>
        </w:rPr>
        <w:t xml:space="preserve">necessário </w:t>
      </w:r>
      <w:r>
        <w:t xml:space="preserve">que este email seja o mesmo da conta que está autenticada </w:t>
      </w:r>
      <w:r w:rsidR="00C458C4">
        <w:t>no momento da inserção uma vez que este</w:t>
      </w:r>
      <w:r>
        <w:t xml:space="preserve"> irá autorizar a visualização dos contactos.</w:t>
      </w:r>
    </w:p>
    <w:p w:rsidR="001F1172" w:rsidRDefault="001F1172" w:rsidP="001F1172">
      <w:r>
        <w:tab/>
        <w:t xml:space="preserve">A aplicação usa OAuth2 na comunicação com a API da Google para obter autorização </w:t>
      </w:r>
      <w:r w:rsidR="00C458C4">
        <w:t xml:space="preserve">de forma a </w:t>
      </w:r>
      <w:r>
        <w:t>aceder ao recurso, o processo de autorização segue o seguinte esquema:</w:t>
      </w:r>
    </w:p>
    <w:p w:rsidR="00C458C4" w:rsidRDefault="001F1172" w:rsidP="00C458C4">
      <w:pPr>
        <w:keepNext/>
      </w:pPr>
      <w:r>
        <w:rPr>
          <w:noProof/>
          <w:lang w:val="en-US"/>
        </w:rPr>
        <w:drawing>
          <wp:inline distT="0" distB="0" distL="0" distR="0">
            <wp:extent cx="5400040" cy="3673928"/>
            <wp:effectExtent l="0" t="0" r="0" b="3175"/>
            <wp:docPr id="1" name="Imagem 1" descr="http://code.google.com/intl/pt-PT/apis/accounts/images/web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google.com/intl/pt-PT/apis/accounts/images/webfl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72" w:rsidRPr="00C458C4" w:rsidRDefault="00C458C4" w:rsidP="00C458C4">
      <w:pPr>
        <w:pStyle w:val="Legenda"/>
        <w:jc w:val="center"/>
        <w:rPr>
          <w:sz w:val="16"/>
        </w:rPr>
      </w:pPr>
      <w:r w:rsidRPr="00C458C4">
        <w:rPr>
          <w:sz w:val="16"/>
        </w:rPr>
        <w:t xml:space="preserve">Figura </w:t>
      </w:r>
      <w:r w:rsidR="00881AA6" w:rsidRPr="00C458C4">
        <w:rPr>
          <w:sz w:val="16"/>
        </w:rPr>
        <w:fldChar w:fldCharType="begin"/>
      </w:r>
      <w:r w:rsidRPr="00C458C4">
        <w:rPr>
          <w:sz w:val="16"/>
        </w:rPr>
        <w:instrText xml:space="preserve"> SEQ Figura \* ARABIC </w:instrText>
      </w:r>
      <w:r w:rsidR="00881AA6" w:rsidRPr="00C458C4">
        <w:rPr>
          <w:sz w:val="16"/>
        </w:rPr>
        <w:fldChar w:fldCharType="separate"/>
      </w:r>
      <w:r w:rsidRPr="00C458C4">
        <w:rPr>
          <w:noProof/>
          <w:sz w:val="16"/>
        </w:rPr>
        <w:t>1</w:t>
      </w:r>
      <w:r w:rsidR="00881AA6" w:rsidRPr="00C458C4">
        <w:rPr>
          <w:sz w:val="16"/>
        </w:rPr>
        <w:fldChar w:fldCharType="end"/>
      </w:r>
      <w:r w:rsidRPr="00C458C4">
        <w:rPr>
          <w:sz w:val="16"/>
        </w:rPr>
        <w:t xml:space="preserve"> - Processo de autorização utilizando OAuth2.</w:t>
      </w:r>
    </w:p>
    <w:p w:rsidR="00C458C4" w:rsidRDefault="001F1172" w:rsidP="001F1172">
      <w:r>
        <w:tab/>
        <w:t xml:space="preserve"> </w:t>
      </w:r>
    </w:p>
    <w:p w:rsidR="00C458C4" w:rsidRDefault="00C458C4" w:rsidP="001F1172">
      <w:r>
        <w:tab/>
        <w:t xml:space="preserve">Quando o utilizador submete o email para a aplicação esta irá </w:t>
      </w:r>
      <w:proofErr w:type="spellStart"/>
      <w:r>
        <w:t>redirecionar</w:t>
      </w:r>
      <w:proofErr w:type="spellEnd"/>
      <w:r>
        <w:t xml:space="preserve"> o utilizar para uma página da Google de forma a que este autorize o acesso da aplicação a informação do utilizador.</w:t>
      </w:r>
    </w:p>
    <w:p w:rsidR="001F1172" w:rsidRDefault="005044CB" w:rsidP="001F1172">
      <w:r>
        <w:t xml:space="preserve">Se o utilizador der autorização </w:t>
      </w:r>
      <w:r w:rsidR="001F1172" w:rsidRPr="001F1172">
        <w:t>a Google irá redireccionar de volta</w:t>
      </w:r>
      <w:r>
        <w:t xml:space="preserve"> para a aplicação</w:t>
      </w:r>
      <w:r w:rsidR="001F1172" w:rsidRPr="001F1172">
        <w:t xml:space="preserve">, para um URI que é indicado </w:t>
      </w:r>
      <w:r w:rsidR="00B927F5">
        <w:t xml:space="preserve">no redireccionamento realizado anteriormente pela aplicação. Com o redireccionamento </w:t>
      </w:r>
      <w:r w:rsidR="001F1172" w:rsidRPr="001F1172">
        <w:t xml:space="preserve">um </w:t>
      </w:r>
      <w:proofErr w:type="spellStart"/>
      <w:r w:rsidR="001F1172" w:rsidRPr="00B927F5">
        <w:rPr>
          <w:i/>
        </w:rPr>
        <w:t>Autorization</w:t>
      </w:r>
      <w:proofErr w:type="spellEnd"/>
      <w:r w:rsidR="001F1172" w:rsidRPr="00B927F5">
        <w:rPr>
          <w:i/>
        </w:rPr>
        <w:t xml:space="preserve"> </w:t>
      </w:r>
      <w:proofErr w:type="spellStart"/>
      <w:r w:rsidR="001F1172" w:rsidRPr="00B927F5">
        <w:rPr>
          <w:i/>
        </w:rPr>
        <w:t>Grant</w:t>
      </w:r>
      <w:proofErr w:type="spellEnd"/>
      <w:r w:rsidR="001F1172" w:rsidRPr="001F1172">
        <w:t xml:space="preserve"> </w:t>
      </w:r>
      <w:r w:rsidR="00B927F5">
        <w:t xml:space="preserve">irá ser enviado por parte da Google, este valor irá ser para obter </w:t>
      </w:r>
      <w:r w:rsidR="001F1172" w:rsidRPr="001F1172">
        <w:t xml:space="preserve">um </w:t>
      </w:r>
      <w:r w:rsidR="001F1172" w:rsidRPr="00B927F5">
        <w:rPr>
          <w:i/>
        </w:rPr>
        <w:t xml:space="preserve">Access </w:t>
      </w:r>
      <w:proofErr w:type="spellStart"/>
      <w:r w:rsidR="001F1172" w:rsidRPr="00B927F5">
        <w:rPr>
          <w:i/>
        </w:rPr>
        <w:t>Token</w:t>
      </w:r>
      <w:proofErr w:type="spellEnd"/>
      <w:r w:rsidR="00B927F5">
        <w:rPr>
          <w:i/>
        </w:rPr>
        <w:t>.</w:t>
      </w:r>
      <w:r w:rsidR="001F1172" w:rsidRPr="001F1172">
        <w:t xml:space="preserve"> </w:t>
      </w:r>
      <w:r w:rsidR="00B927F5">
        <w:lastRenderedPageBreak/>
        <w:t xml:space="preserve">Este irá ser obtido através de um </w:t>
      </w:r>
      <w:r w:rsidR="001F1172" w:rsidRPr="001F1172">
        <w:t xml:space="preserve">novo pedido à Google, neste pedido é necessário indicar um </w:t>
      </w:r>
      <w:proofErr w:type="spellStart"/>
      <w:r w:rsidR="001F1172" w:rsidRPr="00B927F5">
        <w:rPr>
          <w:i/>
        </w:rPr>
        <w:t>redirect_uri</w:t>
      </w:r>
      <w:proofErr w:type="spellEnd"/>
      <w:r w:rsidR="001F1172" w:rsidRPr="001F1172">
        <w:t xml:space="preserve"> (embora não seja usado para fazer </w:t>
      </w:r>
      <w:proofErr w:type="spellStart"/>
      <w:r w:rsidR="001F1172" w:rsidRPr="00B927F5">
        <w:rPr>
          <w:i/>
        </w:rPr>
        <w:t>redirect</w:t>
      </w:r>
      <w:proofErr w:type="spellEnd"/>
      <w:r w:rsidR="001F1172" w:rsidRPr="001F1172">
        <w:t>) que tem que ser o mesmo que o indicado no primeiro pedido.</w:t>
      </w:r>
    </w:p>
    <w:p w:rsidR="001F1172" w:rsidRPr="003F7A1D" w:rsidRDefault="001F1172" w:rsidP="001F1172">
      <w:pPr>
        <w:ind w:firstLine="708"/>
      </w:pPr>
      <w:r>
        <w:t xml:space="preserve">Obtendo o </w:t>
      </w:r>
      <w:r>
        <w:rPr>
          <w:i/>
        </w:rPr>
        <w:t xml:space="preserve">Access </w:t>
      </w:r>
      <w:proofErr w:type="spellStart"/>
      <w:r>
        <w:rPr>
          <w:i/>
        </w:rPr>
        <w:t>Token</w:t>
      </w:r>
      <w:proofErr w:type="spellEnd"/>
      <w:r>
        <w:t xml:space="preserve"> podemos então fazer o pedido para obter os contactos, enviando também o </w:t>
      </w:r>
      <w:r>
        <w:rPr>
          <w:i/>
        </w:rPr>
        <w:t xml:space="preserve">Access </w:t>
      </w:r>
      <w:proofErr w:type="spellStart"/>
      <w:r>
        <w:rPr>
          <w:i/>
        </w:rPr>
        <w:t>Token</w:t>
      </w:r>
      <w:proofErr w:type="spellEnd"/>
      <w:r>
        <w:t xml:space="preserve">, sendo que a resposta irá vir em XML bastando então fazer o </w:t>
      </w:r>
      <w:proofErr w:type="spellStart"/>
      <w:r>
        <w:rPr>
          <w:i/>
        </w:rPr>
        <w:t>parsing</w:t>
      </w:r>
      <w:proofErr w:type="spellEnd"/>
      <w:r>
        <w:t xml:space="preserve"> destes dados e mostrar ao </w:t>
      </w:r>
      <w:r w:rsidR="00B927F5">
        <w:t>utilizador</w:t>
      </w:r>
      <w:r>
        <w:t xml:space="preserve">. </w:t>
      </w:r>
    </w:p>
    <w:p w:rsidR="001F1172" w:rsidRDefault="001F1172" w:rsidP="001F1172">
      <w:pPr>
        <w:pStyle w:val="Ttulo2"/>
      </w:pPr>
    </w:p>
    <w:p w:rsidR="001F1172" w:rsidRDefault="001F1172" w:rsidP="001F1172">
      <w:pPr>
        <w:pStyle w:val="Ttulo3"/>
      </w:pPr>
      <w:bookmarkStart w:id="12" w:name="_Toc310373815"/>
      <w:r>
        <w:t>Alínea 1</w:t>
      </w:r>
      <w:bookmarkEnd w:id="12"/>
    </w:p>
    <w:p w:rsidR="001F1172" w:rsidRDefault="001F1172" w:rsidP="001F1172"/>
    <w:p w:rsidR="001F1172" w:rsidRDefault="001F1172" w:rsidP="001F1172">
      <w:r>
        <w:tab/>
        <w:t>Para facilitar o processo foi trocado o serv</w:t>
      </w:r>
      <w:r w:rsidR="00B927F5">
        <w:t>idor de testes pelo IIS Express.</w:t>
      </w:r>
      <w:r>
        <w:t xml:space="preserve"> </w:t>
      </w:r>
      <w:r w:rsidR="00B927F5">
        <w:t>Começou-se então por configurar o servidor de forma a que este</w:t>
      </w:r>
      <w:r>
        <w:t xml:space="preserve"> aceite ligações </w:t>
      </w:r>
      <w:r w:rsidRPr="00B927F5">
        <w:rPr>
          <w:i/>
        </w:rPr>
        <w:t>SSL</w:t>
      </w:r>
      <w:r>
        <w:t xml:space="preserve"> e para </w:t>
      </w:r>
      <w:r w:rsidR="00B927F5">
        <w:t xml:space="preserve">tal </w:t>
      </w:r>
      <w:r>
        <w:t>abre-se as propriedades do projecto e na opção "</w:t>
      </w:r>
      <w:r w:rsidRPr="00B927F5">
        <w:rPr>
          <w:i/>
        </w:rPr>
        <w:t xml:space="preserve">SSL </w:t>
      </w:r>
      <w:proofErr w:type="spellStart"/>
      <w:r w:rsidRPr="00B927F5">
        <w:rPr>
          <w:i/>
        </w:rPr>
        <w:t>Enabled</w:t>
      </w:r>
      <w:proofErr w:type="spellEnd"/>
      <w:r>
        <w:t xml:space="preserve">" </w:t>
      </w:r>
      <w:r w:rsidR="00B927F5">
        <w:t>selecciona-se</w:t>
      </w:r>
      <w:r>
        <w:t xml:space="preserve"> </w:t>
      </w:r>
      <w:proofErr w:type="spellStart"/>
      <w:r w:rsidRPr="00B927F5">
        <w:rPr>
          <w:i/>
        </w:rPr>
        <w:t>true</w:t>
      </w:r>
      <w:proofErr w:type="spellEnd"/>
      <w:r>
        <w:t>.</w:t>
      </w:r>
    </w:p>
    <w:p w:rsidR="001F1172" w:rsidRDefault="001F1172" w:rsidP="001F1172">
      <w:r>
        <w:tab/>
      </w:r>
      <w:r w:rsidR="00B927F5">
        <w:t xml:space="preserve">Foi necessário </w:t>
      </w:r>
      <w:r>
        <w:t xml:space="preserve">instalar o certificado na máquina, garantindo que temos a chave primária deste, e adicionar o certificado </w:t>
      </w:r>
      <w:proofErr w:type="spellStart"/>
      <w:r w:rsidRPr="00B927F5">
        <w:rPr>
          <w:i/>
        </w:rPr>
        <w:t>root</w:t>
      </w:r>
      <w:proofErr w:type="spellEnd"/>
      <w:r>
        <w:t xml:space="preserve"> como </w:t>
      </w:r>
      <w:proofErr w:type="spellStart"/>
      <w:r w:rsidRPr="00B927F5">
        <w:rPr>
          <w:i/>
        </w:rPr>
        <w:t>trusted</w:t>
      </w:r>
      <w:proofErr w:type="spellEnd"/>
      <w:r>
        <w:t xml:space="preserve">. Estando os certificados instalados </w:t>
      </w:r>
      <w:r w:rsidR="00B927F5">
        <w:t xml:space="preserve">foi necessário </w:t>
      </w:r>
      <w:r>
        <w:t>escolher o certificado que o IIS Express vai usar, para isso usamos os seguinte comandos:</w:t>
      </w:r>
    </w:p>
    <w:p w:rsidR="001F1172" w:rsidRPr="00EF7D90" w:rsidRDefault="001F1172" w:rsidP="00B927F5">
      <w:pPr>
        <w:pStyle w:val="SemEspaamento"/>
        <w:framePr w:wrap="around"/>
        <w:rPr>
          <w:lang w:val="en-US"/>
        </w:rPr>
      </w:pPr>
      <w:proofErr w:type="spellStart"/>
      <w:r w:rsidRPr="00EF7D90">
        <w:rPr>
          <w:lang w:val="en-US"/>
        </w:rPr>
        <w:t>netsh</w:t>
      </w:r>
      <w:proofErr w:type="spellEnd"/>
      <w:r w:rsidRPr="00EF7D90">
        <w:rPr>
          <w:lang w:val="en-US"/>
        </w:rPr>
        <w:t xml:space="preserve"> http delete </w:t>
      </w:r>
      <w:proofErr w:type="spellStart"/>
      <w:r w:rsidRPr="00EF7D90">
        <w:rPr>
          <w:lang w:val="en-US"/>
        </w:rPr>
        <w:t>sslcert</w:t>
      </w:r>
      <w:proofErr w:type="spellEnd"/>
      <w:r w:rsidRPr="00EF7D90">
        <w:rPr>
          <w:lang w:val="en-US"/>
        </w:rPr>
        <w:t xml:space="preserve"> </w:t>
      </w:r>
      <w:proofErr w:type="spellStart"/>
      <w:r w:rsidRPr="00EF7D90">
        <w:rPr>
          <w:lang w:val="en-US"/>
        </w:rPr>
        <w:t>ipport</w:t>
      </w:r>
      <w:proofErr w:type="spellEnd"/>
      <w:r w:rsidRPr="00EF7D90">
        <w:rPr>
          <w:lang w:val="en-US"/>
        </w:rPr>
        <w:t>=0.0.0.0:&lt;</w:t>
      </w:r>
      <w:proofErr w:type="spellStart"/>
      <w:r w:rsidRPr="00EF7D90">
        <w:rPr>
          <w:lang w:val="en-US"/>
        </w:rPr>
        <w:t>SSLPort</w:t>
      </w:r>
      <w:proofErr w:type="spellEnd"/>
      <w:r w:rsidRPr="00EF7D90">
        <w:rPr>
          <w:lang w:val="en-US"/>
        </w:rPr>
        <w:t>&gt;</w:t>
      </w:r>
    </w:p>
    <w:p w:rsidR="00B927F5" w:rsidRDefault="00B927F5" w:rsidP="001F1172"/>
    <w:p w:rsidR="001F1172" w:rsidRDefault="001F1172" w:rsidP="001F1172">
      <w:r>
        <w:t xml:space="preserve">Este comando irá apagar o certificado que se encontra de momento na porta </w:t>
      </w:r>
      <w:r w:rsidRPr="00B927F5">
        <w:rPr>
          <w:i/>
        </w:rPr>
        <w:t>&lt;</w:t>
      </w:r>
      <w:proofErr w:type="spellStart"/>
      <w:r w:rsidRPr="00B927F5">
        <w:rPr>
          <w:i/>
        </w:rPr>
        <w:t>SSLPort</w:t>
      </w:r>
      <w:proofErr w:type="spellEnd"/>
      <w:r w:rsidRPr="00B927F5">
        <w:rPr>
          <w:i/>
        </w:rPr>
        <w:t>&gt;</w:t>
      </w:r>
      <w:r>
        <w:t>.</w:t>
      </w:r>
    </w:p>
    <w:p w:rsidR="001F1172" w:rsidRPr="00EF7D90" w:rsidRDefault="001F1172" w:rsidP="00B927F5">
      <w:pPr>
        <w:pStyle w:val="SemEspaamento"/>
        <w:framePr w:wrap="around"/>
        <w:rPr>
          <w:lang w:val="en-US"/>
        </w:rPr>
      </w:pPr>
      <w:proofErr w:type="spellStart"/>
      <w:r w:rsidRPr="00EF7D90">
        <w:rPr>
          <w:lang w:val="en-US"/>
        </w:rPr>
        <w:t>netsh</w:t>
      </w:r>
      <w:proofErr w:type="spellEnd"/>
      <w:r w:rsidRPr="00EF7D90">
        <w:rPr>
          <w:lang w:val="en-US"/>
        </w:rPr>
        <w:t xml:space="preserve"> http add </w:t>
      </w:r>
      <w:proofErr w:type="spellStart"/>
      <w:r w:rsidRPr="00EF7D90">
        <w:rPr>
          <w:lang w:val="en-US"/>
        </w:rPr>
        <w:t>sslcert</w:t>
      </w:r>
      <w:proofErr w:type="spellEnd"/>
      <w:r w:rsidRPr="00EF7D90">
        <w:rPr>
          <w:lang w:val="en-US"/>
        </w:rPr>
        <w:t xml:space="preserve"> </w:t>
      </w:r>
      <w:proofErr w:type="spellStart"/>
      <w:r w:rsidRPr="00EF7D90">
        <w:rPr>
          <w:lang w:val="en-US"/>
        </w:rPr>
        <w:t>ipport</w:t>
      </w:r>
      <w:proofErr w:type="spellEnd"/>
      <w:r w:rsidRPr="00EF7D90">
        <w:rPr>
          <w:lang w:val="en-US"/>
        </w:rPr>
        <w:t xml:space="preserve">=0.0.0.0:44300 </w:t>
      </w:r>
      <w:proofErr w:type="spellStart"/>
      <w:r w:rsidRPr="00EF7D90">
        <w:rPr>
          <w:lang w:val="en-US"/>
        </w:rPr>
        <w:t>certstorename</w:t>
      </w:r>
      <w:proofErr w:type="spellEnd"/>
      <w:r w:rsidRPr="00EF7D90">
        <w:rPr>
          <w:lang w:val="en-US"/>
        </w:rPr>
        <w:t xml:space="preserve">=MY </w:t>
      </w:r>
      <w:proofErr w:type="spellStart"/>
      <w:r w:rsidRPr="00EF7D90">
        <w:rPr>
          <w:lang w:val="en-US"/>
        </w:rPr>
        <w:t>certhash</w:t>
      </w:r>
      <w:proofErr w:type="spellEnd"/>
      <w:r w:rsidRPr="00EF7D90">
        <w:rPr>
          <w:lang w:val="en-US"/>
        </w:rPr>
        <w:t xml:space="preserve">=&lt;certificate hash&gt; </w:t>
      </w:r>
      <w:proofErr w:type="spellStart"/>
      <w:r w:rsidRPr="00EF7D90">
        <w:rPr>
          <w:lang w:val="en-US"/>
        </w:rPr>
        <w:t>appid</w:t>
      </w:r>
      <w:proofErr w:type="spellEnd"/>
      <w:r w:rsidRPr="00EF7D90">
        <w:rPr>
          <w:lang w:val="en-US"/>
        </w:rPr>
        <w:t>=&lt;</w:t>
      </w:r>
      <w:proofErr w:type="spellStart"/>
      <w:r w:rsidRPr="00EF7D90">
        <w:rPr>
          <w:lang w:val="en-US"/>
        </w:rPr>
        <w:t>appid</w:t>
      </w:r>
      <w:proofErr w:type="spellEnd"/>
      <w:r w:rsidRPr="00EF7D90">
        <w:rPr>
          <w:lang w:val="en-US"/>
        </w:rPr>
        <w:t>&gt;</w:t>
      </w:r>
    </w:p>
    <w:p w:rsidR="00B927F5" w:rsidRDefault="00B927F5" w:rsidP="001F1172"/>
    <w:p w:rsidR="001F1172" w:rsidRDefault="005D5B16" w:rsidP="001F1172">
      <w:r>
        <w:tab/>
      </w:r>
      <w:r w:rsidR="001F1172">
        <w:t xml:space="preserve">Este comando irá adicionar um novo certificado a essa porta, o valor </w:t>
      </w:r>
      <w:proofErr w:type="spellStart"/>
      <w:r w:rsidR="001F1172" w:rsidRPr="00B927F5">
        <w:rPr>
          <w:i/>
        </w:rPr>
        <w:t>appid</w:t>
      </w:r>
      <w:proofErr w:type="spellEnd"/>
      <w:r w:rsidR="001F1172">
        <w:t xml:space="preserve"> pode ser um qualquer identificador único (por ex, {214124cd-d05b-4309-9af9-9cac44b2b74a}).</w:t>
      </w:r>
    </w:p>
    <w:p w:rsidR="001F1172" w:rsidRDefault="005D5B16" w:rsidP="001F1172">
      <w:r>
        <w:tab/>
      </w:r>
      <w:r w:rsidR="001F1172">
        <w:t xml:space="preserve">Por fim, </w:t>
      </w:r>
      <w:r w:rsidR="00B927F5">
        <w:t xml:space="preserve">foi </w:t>
      </w:r>
      <w:r>
        <w:t xml:space="preserve">necessário </w:t>
      </w:r>
      <w:r w:rsidR="00B927F5">
        <w:t xml:space="preserve">acrescentar </w:t>
      </w:r>
      <w:r w:rsidR="001F1172">
        <w:t xml:space="preserve">o </w:t>
      </w:r>
      <w:proofErr w:type="spellStart"/>
      <w:r w:rsidR="001F1172" w:rsidRPr="008143F4">
        <w:rPr>
          <w:i/>
        </w:rPr>
        <w:t>callback</w:t>
      </w:r>
      <w:proofErr w:type="spellEnd"/>
      <w:r w:rsidR="001F1172">
        <w:t xml:space="preserve"> para </w:t>
      </w:r>
      <w:proofErr w:type="spellStart"/>
      <w:r w:rsidR="001F1172" w:rsidRPr="008143F4">
        <w:rPr>
          <w:i/>
        </w:rPr>
        <w:t>https</w:t>
      </w:r>
      <w:proofErr w:type="spellEnd"/>
      <w:r w:rsidR="001F1172">
        <w:t xml:space="preserve"> no painel de </w:t>
      </w:r>
      <w:r w:rsidR="00B927F5">
        <w:t xml:space="preserve">controlo das </w:t>
      </w:r>
      <w:proofErr w:type="spellStart"/>
      <w:r w:rsidR="00B927F5">
        <w:t>APIs</w:t>
      </w:r>
      <w:proofErr w:type="spellEnd"/>
      <w:r w:rsidR="00B927F5">
        <w:t xml:space="preserve"> do Google e</w:t>
      </w:r>
      <w:r>
        <w:t xml:space="preserve"> alterar</w:t>
      </w:r>
      <w:r w:rsidR="001F1172">
        <w:t xml:space="preserve"> a aplicação </w:t>
      </w:r>
      <w:r>
        <w:t xml:space="preserve">de forma a utilizar este novo </w:t>
      </w:r>
      <w:proofErr w:type="spellStart"/>
      <w:r w:rsidR="001F1172" w:rsidRPr="008143F4">
        <w:rPr>
          <w:i/>
        </w:rPr>
        <w:t>callback</w:t>
      </w:r>
      <w:proofErr w:type="spellEnd"/>
      <w:r w:rsidR="001F1172">
        <w:t xml:space="preserve"> </w:t>
      </w:r>
      <w:r>
        <w:t xml:space="preserve"> sendo assim possível que a aplicação comunicasse sobre um canal seguro.</w:t>
      </w:r>
    </w:p>
    <w:p w:rsidR="001F1172" w:rsidRDefault="001F1172" w:rsidP="001F1172">
      <w:r>
        <w:br w:type="page"/>
      </w:r>
    </w:p>
    <w:p w:rsidR="001F1172" w:rsidRDefault="001F1172" w:rsidP="001F1172">
      <w:pPr>
        <w:pStyle w:val="Ttulo2"/>
      </w:pPr>
      <w:bookmarkStart w:id="13" w:name="_Toc310373816"/>
      <w:r>
        <w:lastRenderedPageBreak/>
        <w:t>Exercício 6</w:t>
      </w:r>
      <w:bookmarkEnd w:id="13"/>
    </w:p>
    <w:p w:rsidR="001F1172" w:rsidRDefault="001F1172" w:rsidP="001F1172"/>
    <w:p w:rsidR="001F1172" w:rsidRPr="001F1172" w:rsidRDefault="001F1172" w:rsidP="001F1172">
      <w:r>
        <w:tab/>
      </w:r>
      <w:r w:rsidRPr="001F1172">
        <w:t>No desenvolvimento deste componente .NET foi definido um modelo interno para representar os diversos intermediários: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proofErr w:type="spellStart"/>
      <w:r w:rsidRPr="001F1172">
        <w:t>User</w:t>
      </w:r>
      <w:proofErr w:type="spellEnd"/>
      <w:r w:rsidRPr="001F1172">
        <w:t xml:space="preserve">, implementa interface </w:t>
      </w:r>
      <w:proofErr w:type="spellStart"/>
      <w:r w:rsidRPr="001F1172">
        <w:t>IPrincipal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r w:rsidRPr="001F1172">
        <w:t>Role</w:t>
      </w:r>
    </w:p>
    <w:p w:rsidR="001F1172" w:rsidRPr="001F1172" w:rsidRDefault="001F1172" w:rsidP="001F1172">
      <w:pPr>
        <w:pStyle w:val="PargrafodaLista"/>
        <w:numPr>
          <w:ilvl w:val="0"/>
          <w:numId w:val="41"/>
        </w:numPr>
      </w:pPr>
      <w:proofErr w:type="spellStart"/>
      <w:r w:rsidRPr="001F1172">
        <w:t>Permission</w:t>
      </w:r>
      <w:proofErr w:type="spellEnd"/>
      <w:r w:rsidRPr="001F1172">
        <w:t xml:space="preserve">, implementa interface </w:t>
      </w:r>
      <w:proofErr w:type="spellStart"/>
      <w:r w:rsidRPr="001F1172">
        <w:t>IPermission</w:t>
      </w:r>
      <w:proofErr w:type="spellEnd"/>
    </w:p>
    <w:p w:rsidR="001F1172" w:rsidRPr="001F1172" w:rsidRDefault="001F1172" w:rsidP="001F1172">
      <w:pPr>
        <w:ind w:firstLine="349"/>
      </w:pPr>
      <w:r w:rsidRPr="001F1172">
        <w:t xml:space="preserve">A classe </w:t>
      </w:r>
      <w:proofErr w:type="spellStart"/>
      <w:r w:rsidRPr="001F1172">
        <w:t>PolicyDecisionPoint</w:t>
      </w:r>
      <w:proofErr w:type="spellEnd"/>
      <w:r w:rsidRPr="001F1172">
        <w:t xml:space="preserve"> é então onde tudo acontece, esta tem dois construtores, um sem parâmetros e outro que recebe 6 enumeráveis de </w:t>
      </w:r>
      <w:proofErr w:type="spellStart"/>
      <w:r w:rsidRPr="001F1172">
        <w:t>string</w:t>
      </w:r>
      <w:proofErr w:type="spellEnd"/>
      <w:r w:rsidRPr="001F1172">
        <w:t xml:space="preserve"> que representam a seguinte informação: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proofErr w:type="spellStart"/>
      <w:r w:rsidRPr="001F1172">
        <w:t>Users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>Roles</w:t>
      </w:r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proofErr w:type="spellStart"/>
      <w:r w:rsidRPr="001F1172">
        <w:t>Permissions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r w:rsidRPr="001F1172">
        <w:t xml:space="preserve">Roles </w:t>
      </w:r>
      <w:proofErr w:type="spellStart"/>
      <w:r w:rsidRPr="001F1172">
        <w:t>Heritage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proofErr w:type="spellStart"/>
      <w:r w:rsidRPr="001F1172">
        <w:t>User</w:t>
      </w:r>
      <w:proofErr w:type="spellEnd"/>
      <w:r w:rsidRPr="001F1172">
        <w:t xml:space="preserve"> </w:t>
      </w:r>
      <w:proofErr w:type="spellStart"/>
      <w:r w:rsidRPr="001F1172">
        <w:t>Assignment</w:t>
      </w:r>
      <w:proofErr w:type="spellEnd"/>
    </w:p>
    <w:p w:rsidR="001F1172" w:rsidRPr="001F1172" w:rsidRDefault="001F1172" w:rsidP="001F1172">
      <w:pPr>
        <w:pStyle w:val="PargrafodaLista"/>
        <w:numPr>
          <w:ilvl w:val="0"/>
          <w:numId w:val="42"/>
        </w:numPr>
        <w:ind w:left="709"/>
      </w:pPr>
      <w:proofErr w:type="spellStart"/>
      <w:r w:rsidRPr="001F1172">
        <w:t>Permission</w:t>
      </w:r>
      <w:proofErr w:type="spellEnd"/>
      <w:r w:rsidRPr="001F1172">
        <w:t xml:space="preserve"> </w:t>
      </w:r>
      <w:proofErr w:type="spellStart"/>
      <w:r w:rsidRPr="001F1172">
        <w:t>Assignment</w:t>
      </w:r>
      <w:proofErr w:type="spellEnd"/>
    </w:p>
    <w:p w:rsidR="001F1172" w:rsidRPr="001F1172" w:rsidRDefault="001F1172" w:rsidP="001F1172">
      <w:r w:rsidRPr="001F1172">
        <w:tab/>
        <w:t xml:space="preserve">No construtor sem parâmetros esta irá carregar a informação presente no ficheiro de configuração da aplicação, secção </w:t>
      </w:r>
      <w:proofErr w:type="spellStart"/>
      <w:r w:rsidRPr="001F1172">
        <w:t>PDPPolicy</w:t>
      </w:r>
      <w:proofErr w:type="spellEnd"/>
      <w:r w:rsidRPr="001F1172">
        <w:t xml:space="preserve">, no construtor com parâmetros ele irá obter a informação que precisa dos enumeráveis de </w:t>
      </w:r>
      <w:proofErr w:type="spellStart"/>
      <w:r w:rsidRPr="001F1172">
        <w:t>string</w:t>
      </w:r>
      <w:proofErr w:type="spellEnd"/>
      <w:r w:rsidRPr="001F1172">
        <w:t>.</w:t>
      </w:r>
    </w:p>
    <w:p w:rsidR="001F1172" w:rsidRPr="001F1172" w:rsidRDefault="001F1172" w:rsidP="001F1172">
      <w:r w:rsidRPr="001F1172">
        <w:tab/>
        <w:t xml:space="preserve">Para interagir com o </w:t>
      </w:r>
      <w:proofErr w:type="spellStart"/>
      <w:r w:rsidRPr="001F1172">
        <w:t>PolicyDecisionPoint</w:t>
      </w:r>
      <w:proofErr w:type="spellEnd"/>
      <w:r w:rsidRPr="001F1172">
        <w:t xml:space="preserve"> existe o método </w:t>
      </w:r>
      <w:proofErr w:type="spellStart"/>
      <w:r w:rsidRPr="001F1172">
        <w:t>HasPermission</w:t>
      </w:r>
      <w:proofErr w:type="spellEnd"/>
      <w:r w:rsidRPr="001F1172">
        <w:t xml:space="preserve">, que recebe um </w:t>
      </w:r>
      <w:proofErr w:type="spellStart"/>
      <w:r w:rsidRPr="001F1172">
        <w:t>IPrincipal</w:t>
      </w:r>
      <w:proofErr w:type="spellEnd"/>
      <w:r w:rsidRPr="001F1172">
        <w:t xml:space="preserve"> e as permissões necessárias e indica se este tem as permissões necessárias. Para saber quais as permissões activas é feito, por cada role associado ao </w:t>
      </w:r>
      <w:proofErr w:type="spellStart"/>
      <w:r w:rsidRPr="001F1172">
        <w:t>User</w:t>
      </w:r>
      <w:proofErr w:type="spellEnd"/>
      <w:r w:rsidRPr="001F1172">
        <w:t>, uma pergunta ao principal se este tem o role e são apenas adicionados para os roles que estiverem activos de momento, se não existir nenhum role activo são então adicionados todos. Depois de se saber quais as permissões activas ir-se-á então ver se existem suficientes para aceder ao recurso.</w:t>
      </w:r>
    </w:p>
    <w:p w:rsidR="001F1172" w:rsidRDefault="001F1172" w:rsidP="001F1172">
      <w:r>
        <w:br w:type="page"/>
      </w:r>
    </w:p>
    <w:p w:rsidR="001F1172" w:rsidRDefault="001F1172" w:rsidP="001F1172">
      <w:pPr>
        <w:pStyle w:val="Ttulo2"/>
      </w:pPr>
      <w:bookmarkStart w:id="14" w:name="_Toc310373817"/>
      <w:r>
        <w:lastRenderedPageBreak/>
        <w:t>Exercício 7</w:t>
      </w:r>
      <w:bookmarkEnd w:id="14"/>
    </w:p>
    <w:p w:rsidR="001F1172" w:rsidRDefault="001F1172" w:rsidP="001F1172"/>
    <w:p w:rsidR="001F1172" w:rsidRPr="006A6D51" w:rsidRDefault="001F1172" w:rsidP="001F1172">
      <w:r>
        <w:tab/>
        <w:t>Neste exercício foi escolhida a opção 2, uma aplicação em MVC, foi criado um filtro de autorização para validar se o utilizador tem per</w:t>
      </w:r>
      <w:bookmarkStart w:id="15" w:name="_GoBack"/>
      <w:bookmarkEnd w:id="15"/>
      <w:r>
        <w:t xml:space="preserve">missões, este filtro tem como parâmetro do atributo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com o nome das permissões. A cada pedido se o utilizador estiver autenticado ele irá fazer </w:t>
      </w:r>
      <w:proofErr w:type="spellStart"/>
      <w:r>
        <w:rPr>
          <w:i/>
        </w:rPr>
        <w:t>demand</w:t>
      </w:r>
      <w:proofErr w:type="spellEnd"/>
      <w:r>
        <w:t xml:space="preserve"> de cada uma das permissões, se alguma falhar irá lançar uma </w:t>
      </w:r>
      <w:proofErr w:type="spellStart"/>
      <w:r w:rsidRPr="004B7614">
        <w:rPr>
          <w:i/>
        </w:rPr>
        <w:t>SecurityException</w:t>
      </w:r>
      <w:proofErr w:type="spellEnd"/>
      <w:r>
        <w:t xml:space="preserve"> que não é capturada para que o MVC saiba que deve negar o acesso ao recurso, caso o utilizador não esteja autenticado também é lançada uma </w:t>
      </w:r>
      <w:proofErr w:type="spellStart"/>
      <w:r w:rsidRPr="004B7614">
        <w:rPr>
          <w:i/>
        </w:rPr>
        <w:t>SecurityException</w:t>
      </w:r>
      <w:proofErr w:type="spellEnd"/>
      <w:r>
        <w:t>.</w:t>
      </w:r>
    </w:p>
    <w:p w:rsidR="00E0215D" w:rsidRPr="00232B79" w:rsidRDefault="00E0215D" w:rsidP="00E0215D"/>
    <w:p w:rsidR="00E0215D" w:rsidRPr="00E0215D" w:rsidRDefault="00E0215D" w:rsidP="00E0215D"/>
    <w:sectPr w:rsidR="00E0215D" w:rsidRPr="00E0215D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CD3" w:rsidRDefault="00237CD3" w:rsidP="005F2230">
      <w:pPr>
        <w:spacing w:after="0" w:line="240" w:lineRule="auto"/>
      </w:pPr>
      <w:r>
        <w:separator/>
      </w:r>
    </w:p>
  </w:endnote>
  <w:endnote w:type="continuationSeparator" w:id="0">
    <w:p w:rsidR="00237CD3" w:rsidRDefault="00237CD3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03" w:rsidRDefault="00881AA6">
    <w:pPr>
      <w:pStyle w:val="Rodap"/>
    </w:pPr>
    <w:r w:rsidRPr="00881AA6"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881AA6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 w:rsidRPr="00881AA6">
                    <w:fldChar w:fldCharType="begin"/>
                  </w:r>
                  <w:r w:rsidR="003B7F5E">
                    <w:instrText xml:space="preserve"> PAGE   \* MERGEFORMAT </w:instrText>
                  </w:r>
                  <w:r w:rsidRPr="00881AA6">
                    <w:fldChar w:fldCharType="separate"/>
                  </w:r>
                  <w:r w:rsidR="00820E6D" w:rsidRPr="00820E6D">
                    <w:rPr>
                      <w:noProof/>
                      <w:color w:val="FFFFFF" w:themeColor="background1"/>
                    </w:rPr>
                    <w:t>3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CD3" w:rsidRDefault="00237CD3" w:rsidP="005F2230">
      <w:pPr>
        <w:spacing w:after="0" w:line="240" w:lineRule="auto"/>
      </w:pPr>
      <w:r>
        <w:separator/>
      </w:r>
    </w:p>
  </w:footnote>
  <w:footnote w:type="continuationSeparator" w:id="0">
    <w:p w:rsidR="00237CD3" w:rsidRDefault="00237CD3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03" w:rsidRDefault="00881AA6" w:rsidP="004C2BD2">
    <w:pPr>
      <w:pStyle w:val="Cabealho"/>
      <w:jc w:val="center"/>
      <w:rPr>
        <w:color w:val="365F91" w:themeColor="accent1" w:themeShade="BF"/>
      </w:rPr>
    </w:pPr>
    <w:r w:rsidRPr="00881AA6">
      <w:rPr>
        <w:noProof/>
        <w:color w:val="365F91" w:themeColor="accent1" w:themeShade="BF"/>
        <w:lang w:eastAsia="zh-TW"/>
      </w:rPr>
      <w:pict>
        <v:group id="_x0000_s2055" style="position:absolute;left:0;text-align:left;margin-left:2114.3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11-02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Content>
                      <w:p w:rsidR="00626503" w:rsidRDefault="00626503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95pt;height:10.9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2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0"/>
  </w:num>
  <w:num w:numId="5">
    <w:abstractNumId w:val="8"/>
  </w:num>
  <w:num w:numId="6">
    <w:abstractNumId w:val="11"/>
  </w:num>
  <w:num w:numId="7">
    <w:abstractNumId w:val="19"/>
  </w:num>
  <w:num w:numId="8">
    <w:abstractNumId w:val="32"/>
  </w:num>
  <w:num w:numId="9">
    <w:abstractNumId w:val="40"/>
  </w:num>
  <w:num w:numId="10">
    <w:abstractNumId w:val="12"/>
  </w:num>
  <w:num w:numId="11">
    <w:abstractNumId w:val="28"/>
  </w:num>
  <w:num w:numId="12">
    <w:abstractNumId w:val="24"/>
  </w:num>
  <w:num w:numId="13">
    <w:abstractNumId w:val="20"/>
  </w:num>
  <w:num w:numId="14">
    <w:abstractNumId w:val="23"/>
  </w:num>
  <w:num w:numId="15">
    <w:abstractNumId w:val="17"/>
  </w:num>
  <w:num w:numId="16">
    <w:abstractNumId w:val="2"/>
  </w:num>
  <w:num w:numId="17">
    <w:abstractNumId w:val="22"/>
  </w:num>
  <w:num w:numId="18">
    <w:abstractNumId w:val="26"/>
  </w:num>
  <w:num w:numId="19">
    <w:abstractNumId w:val="15"/>
  </w:num>
  <w:num w:numId="20">
    <w:abstractNumId w:val="39"/>
  </w:num>
  <w:num w:numId="21">
    <w:abstractNumId w:val="18"/>
  </w:num>
  <w:num w:numId="22">
    <w:abstractNumId w:val="21"/>
  </w:num>
  <w:num w:numId="23">
    <w:abstractNumId w:val="29"/>
  </w:num>
  <w:num w:numId="24">
    <w:abstractNumId w:val="13"/>
  </w:num>
  <w:num w:numId="25">
    <w:abstractNumId w:val="7"/>
  </w:num>
  <w:num w:numId="26">
    <w:abstractNumId w:val="41"/>
  </w:num>
  <w:num w:numId="27">
    <w:abstractNumId w:val="31"/>
  </w:num>
  <w:num w:numId="28">
    <w:abstractNumId w:val="16"/>
  </w:num>
  <w:num w:numId="29">
    <w:abstractNumId w:val="10"/>
  </w:num>
  <w:num w:numId="30">
    <w:abstractNumId w:val="14"/>
  </w:num>
  <w:num w:numId="31">
    <w:abstractNumId w:val="27"/>
  </w:num>
  <w:num w:numId="32">
    <w:abstractNumId w:val="36"/>
  </w:num>
  <w:num w:numId="33">
    <w:abstractNumId w:val="1"/>
  </w:num>
  <w:num w:numId="34">
    <w:abstractNumId w:val="35"/>
  </w:num>
  <w:num w:numId="35">
    <w:abstractNumId w:val="9"/>
  </w:num>
  <w:num w:numId="36">
    <w:abstractNumId w:val="33"/>
  </w:num>
  <w:num w:numId="37">
    <w:abstractNumId w:val="5"/>
  </w:num>
  <w:num w:numId="38">
    <w:abstractNumId w:val="37"/>
  </w:num>
  <w:num w:numId="39">
    <w:abstractNumId w:val="38"/>
  </w:num>
  <w:num w:numId="40">
    <w:abstractNumId w:val="0"/>
  </w:num>
  <w:num w:numId="41">
    <w:abstractNumId w:val="25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62"/>
        <o:r id="V:Rule4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F5C74"/>
    <w:rsid w:val="001648B4"/>
    <w:rsid w:val="0017710D"/>
    <w:rsid w:val="0018292E"/>
    <w:rsid w:val="001D53C0"/>
    <w:rsid w:val="001F1172"/>
    <w:rsid w:val="00202B77"/>
    <w:rsid w:val="00216832"/>
    <w:rsid w:val="002371BC"/>
    <w:rsid w:val="00237CD3"/>
    <w:rsid w:val="00240A6C"/>
    <w:rsid w:val="00245325"/>
    <w:rsid w:val="00255C2D"/>
    <w:rsid w:val="002C15CF"/>
    <w:rsid w:val="002E01F4"/>
    <w:rsid w:val="002E4FE5"/>
    <w:rsid w:val="002F438B"/>
    <w:rsid w:val="00300360"/>
    <w:rsid w:val="00304EA0"/>
    <w:rsid w:val="00311B7C"/>
    <w:rsid w:val="00317F25"/>
    <w:rsid w:val="003517FF"/>
    <w:rsid w:val="00377F68"/>
    <w:rsid w:val="003B7F5E"/>
    <w:rsid w:val="003C69C4"/>
    <w:rsid w:val="00404F88"/>
    <w:rsid w:val="00436D2C"/>
    <w:rsid w:val="0045679F"/>
    <w:rsid w:val="004926F7"/>
    <w:rsid w:val="004A27F6"/>
    <w:rsid w:val="004B08A2"/>
    <w:rsid w:val="004C2BD2"/>
    <w:rsid w:val="004D7D75"/>
    <w:rsid w:val="005044CB"/>
    <w:rsid w:val="00534CC0"/>
    <w:rsid w:val="0055126D"/>
    <w:rsid w:val="005C40E6"/>
    <w:rsid w:val="005D4C73"/>
    <w:rsid w:val="005D5B16"/>
    <w:rsid w:val="005F2230"/>
    <w:rsid w:val="0062214D"/>
    <w:rsid w:val="00626503"/>
    <w:rsid w:val="006330B9"/>
    <w:rsid w:val="0063530F"/>
    <w:rsid w:val="00643AA2"/>
    <w:rsid w:val="00750DD5"/>
    <w:rsid w:val="007521C0"/>
    <w:rsid w:val="00754F64"/>
    <w:rsid w:val="00763700"/>
    <w:rsid w:val="00792BA0"/>
    <w:rsid w:val="007B27BB"/>
    <w:rsid w:val="007C132C"/>
    <w:rsid w:val="0080193E"/>
    <w:rsid w:val="00820E6D"/>
    <w:rsid w:val="00835633"/>
    <w:rsid w:val="008478E9"/>
    <w:rsid w:val="00855F0F"/>
    <w:rsid w:val="00881AA6"/>
    <w:rsid w:val="008B10D1"/>
    <w:rsid w:val="008E5944"/>
    <w:rsid w:val="008F585E"/>
    <w:rsid w:val="00906365"/>
    <w:rsid w:val="009111F5"/>
    <w:rsid w:val="00930E19"/>
    <w:rsid w:val="00947A4F"/>
    <w:rsid w:val="00952098"/>
    <w:rsid w:val="00955F3D"/>
    <w:rsid w:val="00956BF9"/>
    <w:rsid w:val="00960C4B"/>
    <w:rsid w:val="00973008"/>
    <w:rsid w:val="009D73A5"/>
    <w:rsid w:val="00A15A11"/>
    <w:rsid w:val="00A32629"/>
    <w:rsid w:val="00A5565B"/>
    <w:rsid w:val="00A8189A"/>
    <w:rsid w:val="00A920A2"/>
    <w:rsid w:val="00AB5789"/>
    <w:rsid w:val="00AC1FA4"/>
    <w:rsid w:val="00AD2CB6"/>
    <w:rsid w:val="00AD5960"/>
    <w:rsid w:val="00AE5CAD"/>
    <w:rsid w:val="00AF2149"/>
    <w:rsid w:val="00AF332A"/>
    <w:rsid w:val="00B46B3B"/>
    <w:rsid w:val="00B50645"/>
    <w:rsid w:val="00B62F6B"/>
    <w:rsid w:val="00B802E9"/>
    <w:rsid w:val="00B927F5"/>
    <w:rsid w:val="00B93447"/>
    <w:rsid w:val="00BA4513"/>
    <w:rsid w:val="00BD2FE1"/>
    <w:rsid w:val="00C070C6"/>
    <w:rsid w:val="00C07888"/>
    <w:rsid w:val="00C079A6"/>
    <w:rsid w:val="00C31732"/>
    <w:rsid w:val="00C458C4"/>
    <w:rsid w:val="00C52831"/>
    <w:rsid w:val="00C55EB0"/>
    <w:rsid w:val="00C63216"/>
    <w:rsid w:val="00C73B52"/>
    <w:rsid w:val="00C770BB"/>
    <w:rsid w:val="00CF3980"/>
    <w:rsid w:val="00D057D8"/>
    <w:rsid w:val="00D0736F"/>
    <w:rsid w:val="00D07394"/>
    <w:rsid w:val="00D146E9"/>
    <w:rsid w:val="00D15131"/>
    <w:rsid w:val="00D37A38"/>
    <w:rsid w:val="00D446F1"/>
    <w:rsid w:val="00D75F1A"/>
    <w:rsid w:val="00D918B6"/>
    <w:rsid w:val="00DB5085"/>
    <w:rsid w:val="00DC047C"/>
    <w:rsid w:val="00DC5DCD"/>
    <w:rsid w:val="00DE2882"/>
    <w:rsid w:val="00DF0278"/>
    <w:rsid w:val="00E00C28"/>
    <w:rsid w:val="00E0215D"/>
    <w:rsid w:val="00E060CB"/>
    <w:rsid w:val="00E30A64"/>
    <w:rsid w:val="00E57FE6"/>
    <w:rsid w:val="00E721DF"/>
    <w:rsid w:val="00E77260"/>
    <w:rsid w:val="00E828C2"/>
    <w:rsid w:val="00E85ACB"/>
    <w:rsid w:val="00E87FD0"/>
    <w:rsid w:val="00E96B07"/>
    <w:rsid w:val="00EA0F1F"/>
    <w:rsid w:val="00EA1DCC"/>
    <w:rsid w:val="00EB42F2"/>
    <w:rsid w:val="00EB47DC"/>
    <w:rsid w:val="00EF7177"/>
    <w:rsid w:val="00F1409F"/>
    <w:rsid w:val="00F273D2"/>
    <w:rsid w:val="00F34767"/>
    <w:rsid w:val="00F767A5"/>
    <w:rsid w:val="00F82B0E"/>
    <w:rsid w:val="00FA24CF"/>
    <w:rsid w:val="00FA733C"/>
    <w:rsid w:val="00FB6962"/>
    <w:rsid w:val="00FB6F62"/>
    <w:rsid w:val="00FE1769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9"/>
        <o:r id="V:Rule5" type="connector" idref="#_x0000_s1034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semiHidden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F2230"/>
  </w:style>
  <w:style w:type="character" w:customStyle="1" w:styleId="Ttulo1Carcter">
    <w:name w:val="Título 1 Carácter"/>
    <w:basedOn w:val="Tipodeletrapredefinidodopargrafo"/>
    <w:link w:val="Ttul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Ttul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9E4C98-8FF6-4B06-86BE-9B745113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11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ª Serie</vt:lpstr>
    </vt:vector>
  </TitlesOfParts>
  <Company/>
  <LinksUpToDate>false</LinksUpToDate>
  <CharactersWithSpaces>11212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DVD</cp:lastModifiedBy>
  <cp:revision>33</cp:revision>
  <dcterms:created xsi:type="dcterms:W3CDTF">2010-11-02T23:28:00Z</dcterms:created>
  <dcterms:modified xsi:type="dcterms:W3CDTF">2011-11-29T23:48:00Z</dcterms:modified>
</cp:coreProperties>
</file>