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159" w:rsidRDefault="00BD2159" w:rsidP="00BD2159">
      <w:pPr>
        <w:pStyle w:val="Cabealho1"/>
      </w:pPr>
      <w:proofErr w:type="spellStart"/>
      <w:r>
        <w:t>GmailContacts</w:t>
      </w:r>
      <w:proofErr w:type="spellEnd"/>
    </w:p>
    <w:p w:rsidR="00BD2159" w:rsidRDefault="00BD2159" w:rsidP="00BD2159"/>
    <w:p w:rsidR="00BD2159" w:rsidRDefault="00BD2159" w:rsidP="00135400">
      <w:pPr>
        <w:ind w:firstLine="708"/>
      </w:pPr>
      <w:r>
        <w:t>Esta aplicação</w:t>
      </w:r>
      <w:r w:rsidR="003F7A1D">
        <w:t>, feita em ASP.NET</w:t>
      </w:r>
      <w:r>
        <w:t xml:space="preserve"> </w:t>
      </w:r>
      <w:r w:rsidR="003F7A1D">
        <w:t xml:space="preserve">MVC 3, </w:t>
      </w:r>
      <w:r>
        <w:t xml:space="preserve">irá mostrar contactos de um determinado utilizador do Google, existe um input na aplicação para indicar o </w:t>
      </w:r>
      <w:proofErr w:type="gramStart"/>
      <w:r>
        <w:t>email</w:t>
      </w:r>
      <w:proofErr w:type="gramEnd"/>
      <w:r>
        <w:t xml:space="preserve"> do qual pretendemos ver os contactos, é </w:t>
      </w:r>
      <w:r w:rsidRPr="00BD2159">
        <w:rPr>
          <w:b/>
        </w:rPr>
        <w:t>obrigatório</w:t>
      </w:r>
      <w:r>
        <w:t xml:space="preserve"> que este email seja o mesmo da conta que está autenticada e irá autorizar a visualização dos contactos.</w:t>
      </w:r>
    </w:p>
    <w:p w:rsidR="00BD2159" w:rsidRDefault="003F7A1D" w:rsidP="00135400">
      <w:pPr>
        <w:ind w:firstLine="708"/>
      </w:pPr>
      <w:r>
        <w:t>A aplicação usa OAuth2 na comunicação com a API da Google para obter autorização para aceder ao recurso, o processo de autorização segue o seguinte esquema:</w:t>
      </w:r>
    </w:p>
    <w:p w:rsidR="003F7A1D" w:rsidRDefault="003F7A1D" w:rsidP="00BD2159">
      <w:r>
        <w:rPr>
          <w:noProof/>
          <w:lang w:eastAsia="pt-PT"/>
        </w:rPr>
        <w:drawing>
          <wp:inline distT="0" distB="0" distL="0" distR="0">
            <wp:extent cx="5400040" cy="3673928"/>
            <wp:effectExtent l="0" t="0" r="0" b="3175"/>
            <wp:docPr id="1" name="Imagem 1" descr="http://code.google.com/intl/pt-PT/apis/accounts/images/web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google.com/intl/pt-PT/apis/accounts/images/web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1D" w:rsidRDefault="003F7A1D" w:rsidP="003F7A1D">
      <w:pPr>
        <w:ind w:firstLine="708"/>
      </w:pPr>
      <w:r>
        <w:t xml:space="preserve">Tudo acontece no </w:t>
      </w:r>
      <w:proofErr w:type="spellStart"/>
      <w:r>
        <w:t>ContactController</w:t>
      </w:r>
      <w:proofErr w:type="spellEnd"/>
      <w:r>
        <w:t xml:space="preserve">, começando na acção </w:t>
      </w:r>
      <w:proofErr w:type="spellStart"/>
      <w:r>
        <w:t>ObtainAll</w:t>
      </w:r>
      <w:proofErr w:type="spellEnd"/>
      <w:r>
        <w:t xml:space="preserve">, que irá fazer um </w:t>
      </w:r>
      <w:proofErr w:type="spellStart"/>
      <w:r>
        <w:t>redirect</w:t>
      </w:r>
      <w:proofErr w:type="spellEnd"/>
      <w:r>
        <w:t xml:space="preserve"> do dono do recurso para uma página </w:t>
      </w:r>
      <w:proofErr w:type="gramStart"/>
      <w:r>
        <w:t>da Google</w:t>
      </w:r>
      <w:proofErr w:type="gramEnd"/>
      <w:r>
        <w:t xml:space="preserve"> onde este irá ser perguntado se autoriza que a aplicação aceda ao recurso. Após a responsa a Google irá redireccionar de volta, para um URI que é indicado no primeiro </w:t>
      </w:r>
      <w:proofErr w:type="spellStart"/>
      <w:r>
        <w:t>redirect</w:t>
      </w:r>
      <w:proofErr w:type="spellEnd"/>
      <w:r>
        <w:t xml:space="preserve">, caso o dono do recurso tenha autorizado iremos obter um </w:t>
      </w:r>
      <w:proofErr w:type="spellStart"/>
      <w:r w:rsidRPr="003F7A1D">
        <w:rPr>
          <w:i/>
        </w:rPr>
        <w:t>Autorization</w:t>
      </w:r>
      <w:proofErr w:type="spellEnd"/>
      <w:r w:rsidRPr="003F7A1D">
        <w:rPr>
          <w:i/>
        </w:rPr>
        <w:t xml:space="preserve"> </w:t>
      </w:r>
      <w:r>
        <w:rPr>
          <w:i/>
        </w:rPr>
        <w:t xml:space="preserve">Grant </w:t>
      </w:r>
      <w:r>
        <w:t xml:space="preserve">que iremos usar para obter um </w:t>
      </w:r>
      <w:r>
        <w:rPr>
          <w:i/>
        </w:rPr>
        <w:t xml:space="preserve">Access </w:t>
      </w:r>
      <w:proofErr w:type="spellStart"/>
      <w:r>
        <w:rPr>
          <w:i/>
        </w:rPr>
        <w:t>Token</w:t>
      </w:r>
      <w:proofErr w:type="spellEnd"/>
      <w:r>
        <w:t xml:space="preserve"> fazendo um novo pedido à Google, neste pedido é necessário indicar um </w:t>
      </w:r>
      <w:proofErr w:type="spellStart"/>
      <w:r>
        <w:t>redirect_uri</w:t>
      </w:r>
      <w:proofErr w:type="spellEnd"/>
      <w:r>
        <w:t xml:space="preserve"> (embora não seja usado para fazer </w:t>
      </w:r>
      <w:proofErr w:type="spellStart"/>
      <w:r>
        <w:t>redirect</w:t>
      </w:r>
      <w:proofErr w:type="spellEnd"/>
      <w:r>
        <w:t>) que tem que ser o mesmo que o indicado no primeiro pedido.</w:t>
      </w:r>
    </w:p>
    <w:p w:rsidR="003F7A1D" w:rsidRPr="003F7A1D" w:rsidRDefault="003F7A1D" w:rsidP="003F7A1D">
      <w:pPr>
        <w:ind w:firstLine="708"/>
      </w:pPr>
      <w:r>
        <w:t xml:space="preserve">Obtendo o </w:t>
      </w:r>
      <w:r>
        <w:rPr>
          <w:i/>
        </w:rPr>
        <w:t xml:space="preserve">Access </w:t>
      </w:r>
      <w:proofErr w:type="spellStart"/>
      <w:r>
        <w:rPr>
          <w:i/>
        </w:rPr>
        <w:t>Token</w:t>
      </w:r>
      <w:proofErr w:type="spellEnd"/>
      <w:r>
        <w:t xml:space="preserve"> podemos </w:t>
      </w:r>
      <w:r w:rsidR="00FD10CB">
        <w:t>então fazer</w:t>
      </w:r>
      <w:r>
        <w:t xml:space="preserve"> o pedido para obter os contactos, enviando também o </w:t>
      </w:r>
      <w:r>
        <w:rPr>
          <w:i/>
        </w:rPr>
        <w:t xml:space="preserve">Access </w:t>
      </w:r>
      <w:proofErr w:type="spellStart"/>
      <w:r>
        <w:rPr>
          <w:i/>
        </w:rPr>
        <w:t>Token</w:t>
      </w:r>
      <w:proofErr w:type="spellEnd"/>
      <w:r>
        <w:t xml:space="preserve">, sendo que a resposta irá vir em XML bastando então fazer o </w:t>
      </w:r>
      <w:proofErr w:type="spellStart"/>
      <w:r>
        <w:rPr>
          <w:i/>
        </w:rPr>
        <w:t>parsing</w:t>
      </w:r>
      <w:proofErr w:type="spellEnd"/>
      <w:r>
        <w:t xml:space="preserve"> destes dados e mostrar ao dono do recurso. </w:t>
      </w:r>
    </w:p>
    <w:p w:rsidR="00BD2159" w:rsidRDefault="00BD2159" w:rsidP="00BD2159">
      <w:pPr>
        <w:pStyle w:val="Cabealho2"/>
      </w:pPr>
    </w:p>
    <w:p w:rsidR="00FE6702" w:rsidRDefault="00FE6702" w:rsidP="00BD2159">
      <w:pPr>
        <w:pStyle w:val="Cabealho2"/>
      </w:pPr>
      <w:r>
        <w:t>Usar HTTPS</w:t>
      </w:r>
    </w:p>
    <w:p w:rsidR="00FE6702" w:rsidRDefault="00FE6702" w:rsidP="00FE6702"/>
    <w:p w:rsidR="00FE6702" w:rsidRDefault="00FE6702" w:rsidP="00664471">
      <w:pPr>
        <w:ind w:firstLine="708"/>
      </w:pPr>
      <w:r>
        <w:t xml:space="preserve">Para facilitar o processo foi trocado o servidor de testes pelo IIS </w:t>
      </w:r>
      <w:proofErr w:type="spellStart"/>
      <w:r>
        <w:t>Express</w:t>
      </w:r>
      <w:proofErr w:type="spellEnd"/>
      <w:r>
        <w:t xml:space="preserve">, isto pode ser feito fazendo </w:t>
      </w:r>
      <w:proofErr w:type="spellStart"/>
      <w:r>
        <w:t>right-click</w:t>
      </w:r>
      <w:proofErr w:type="spellEnd"/>
      <w:r>
        <w:t xml:space="preserve"> no projecto e escolhendo a opção "Use IIS </w:t>
      </w:r>
      <w:proofErr w:type="spellStart"/>
      <w:r>
        <w:t>Express</w:t>
      </w:r>
      <w:proofErr w:type="spellEnd"/>
      <w:r>
        <w:t xml:space="preserve">...". Começamos então a usar o IIS </w:t>
      </w:r>
      <w:proofErr w:type="spellStart"/>
      <w:r>
        <w:t>Express</w:t>
      </w:r>
      <w:proofErr w:type="spellEnd"/>
      <w:r>
        <w:t xml:space="preserve">, agora é preciso que este aceite ligações SSL e para isso abre-se as propriedades do projecto e na opção "SSL </w:t>
      </w:r>
      <w:proofErr w:type="spellStart"/>
      <w:r>
        <w:t>Enabled</w:t>
      </w:r>
      <w:proofErr w:type="spellEnd"/>
      <w:r>
        <w:t xml:space="preserve">" escolhe-se </w:t>
      </w:r>
      <w:proofErr w:type="spellStart"/>
      <w:r>
        <w:t>true</w:t>
      </w:r>
      <w:proofErr w:type="spellEnd"/>
      <w:r>
        <w:t>.</w:t>
      </w:r>
    </w:p>
    <w:p w:rsidR="00FE6702" w:rsidRDefault="00FE6702" w:rsidP="00664471">
      <w:pPr>
        <w:ind w:firstLine="708"/>
      </w:pPr>
      <w:r>
        <w:t xml:space="preserve">Agora é preciso instalar o certificado na máquina, garantindo que temos a chave primária deste, e adicionar o certificado </w:t>
      </w:r>
      <w:proofErr w:type="spellStart"/>
      <w:r>
        <w:t>root</w:t>
      </w:r>
      <w:proofErr w:type="spellEnd"/>
      <w:r>
        <w:t xml:space="preserve"> como </w:t>
      </w:r>
      <w:proofErr w:type="spellStart"/>
      <w:r>
        <w:t>trusted</w:t>
      </w:r>
      <w:proofErr w:type="spellEnd"/>
      <w:r>
        <w:t xml:space="preserve">. Estando os certificados instalados precisamos então de escolher o certificado que o IIS </w:t>
      </w:r>
      <w:proofErr w:type="spellStart"/>
      <w:r>
        <w:t>Express</w:t>
      </w:r>
      <w:proofErr w:type="spellEnd"/>
      <w:r>
        <w:t xml:space="preserve"> vai usar, para isso usamos </w:t>
      </w:r>
      <w:proofErr w:type="gramStart"/>
      <w:r>
        <w:t>os seguinte</w:t>
      </w:r>
      <w:proofErr w:type="gramEnd"/>
      <w:r>
        <w:t xml:space="preserve"> comandos:</w:t>
      </w:r>
    </w:p>
    <w:p w:rsidR="00FE6702" w:rsidRPr="00EF7D90" w:rsidRDefault="00FE6702" w:rsidP="00EF7D90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EF7D90">
        <w:rPr>
          <w:lang w:val="en-US"/>
        </w:rPr>
        <w:t>netsh</w:t>
      </w:r>
      <w:proofErr w:type="spellEnd"/>
      <w:r w:rsidRPr="00EF7D90">
        <w:rPr>
          <w:lang w:val="en-US"/>
        </w:rPr>
        <w:t xml:space="preserve"> http delete </w:t>
      </w:r>
      <w:proofErr w:type="spellStart"/>
      <w:r w:rsidRPr="00EF7D90">
        <w:rPr>
          <w:lang w:val="en-US"/>
        </w:rPr>
        <w:t>sslcert</w:t>
      </w:r>
      <w:proofErr w:type="spellEnd"/>
      <w:r w:rsidRPr="00EF7D90">
        <w:rPr>
          <w:lang w:val="en-US"/>
        </w:rPr>
        <w:t xml:space="preserve"> </w:t>
      </w:r>
      <w:proofErr w:type="spellStart"/>
      <w:r w:rsidRPr="00EF7D90">
        <w:rPr>
          <w:lang w:val="en-US"/>
        </w:rPr>
        <w:t>ipport</w:t>
      </w:r>
      <w:proofErr w:type="spellEnd"/>
      <w:r w:rsidRPr="00EF7D90">
        <w:rPr>
          <w:lang w:val="en-US"/>
        </w:rPr>
        <w:t>=0.0.0.0:&lt;</w:t>
      </w:r>
      <w:proofErr w:type="spellStart"/>
      <w:r w:rsidRPr="00EF7D90">
        <w:rPr>
          <w:lang w:val="en-US"/>
        </w:rPr>
        <w:t>SSLPort</w:t>
      </w:r>
      <w:proofErr w:type="spellEnd"/>
      <w:r w:rsidRPr="00EF7D90">
        <w:rPr>
          <w:lang w:val="en-US"/>
        </w:rPr>
        <w:t>&gt;</w:t>
      </w:r>
    </w:p>
    <w:p w:rsidR="00FE6702" w:rsidRDefault="00FE6702" w:rsidP="00FE6702">
      <w:pPr>
        <w:pStyle w:val="PargrafodaLista"/>
        <w:numPr>
          <w:ilvl w:val="1"/>
          <w:numId w:val="1"/>
        </w:numPr>
      </w:pPr>
      <w:r>
        <w:t>Este comando irá apagar o certificado que se encontra de momento na porta &lt;</w:t>
      </w:r>
      <w:proofErr w:type="spellStart"/>
      <w:r>
        <w:t>SSLPort</w:t>
      </w:r>
      <w:proofErr w:type="spellEnd"/>
      <w:r>
        <w:t>&gt;.</w:t>
      </w:r>
    </w:p>
    <w:p w:rsidR="00FE6702" w:rsidRPr="00EF7D90" w:rsidRDefault="00FE6702" w:rsidP="00EF7D90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EF7D90">
        <w:rPr>
          <w:lang w:val="en-US"/>
        </w:rPr>
        <w:t>netsh</w:t>
      </w:r>
      <w:proofErr w:type="spellEnd"/>
      <w:r w:rsidRPr="00EF7D90">
        <w:rPr>
          <w:lang w:val="en-US"/>
        </w:rPr>
        <w:t xml:space="preserve"> http add </w:t>
      </w:r>
      <w:proofErr w:type="spellStart"/>
      <w:r w:rsidRPr="00EF7D90">
        <w:rPr>
          <w:lang w:val="en-US"/>
        </w:rPr>
        <w:t>sslcert</w:t>
      </w:r>
      <w:proofErr w:type="spellEnd"/>
      <w:r w:rsidRPr="00EF7D90">
        <w:rPr>
          <w:lang w:val="en-US"/>
        </w:rPr>
        <w:t xml:space="preserve"> </w:t>
      </w:r>
      <w:proofErr w:type="spellStart"/>
      <w:r w:rsidRPr="00EF7D90">
        <w:rPr>
          <w:lang w:val="en-US"/>
        </w:rPr>
        <w:t>ipport</w:t>
      </w:r>
      <w:proofErr w:type="spellEnd"/>
      <w:r w:rsidRPr="00EF7D90">
        <w:rPr>
          <w:lang w:val="en-US"/>
        </w:rPr>
        <w:t xml:space="preserve">=0.0.0.0:44300 </w:t>
      </w:r>
      <w:proofErr w:type="spellStart"/>
      <w:r w:rsidRPr="00EF7D90">
        <w:rPr>
          <w:lang w:val="en-US"/>
        </w:rPr>
        <w:t>certstorename</w:t>
      </w:r>
      <w:proofErr w:type="spellEnd"/>
      <w:r w:rsidRPr="00EF7D90">
        <w:rPr>
          <w:lang w:val="en-US"/>
        </w:rPr>
        <w:t xml:space="preserve">=MY </w:t>
      </w:r>
      <w:proofErr w:type="spellStart"/>
      <w:r w:rsidRPr="00EF7D90">
        <w:rPr>
          <w:lang w:val="en-US"/>
        </w:rPr>
        <w:t>certhash</w:t>
      </w:r>
      <w:proofErr w:type="spellEnd"/>
      <w:r w:rsidRPr="00EF7D90">
        <w:rPr>
          <w:lang w:val="en-US"/>
        </w:rPr>
        <w:t xml:space="preserve">=&lt;certificate hash&gt; </w:t>
      </w:r>
      <w:proofErr w:type="spellStart"/>
      <w:r w:rsidRPr="00EF7D90">
        <w:rPr>
          <w:lang w:val="en-US"/>
        </w:rPr>
        <w:t>appid</w:t>
      </w:r>
      <w:proofErr w:type="spellEnd"/>
      <w:r w:rsidRPr="00EF7D90">
        <w:rPr>
          <w:lang w:val="en-US"/>
        </w:rPr>
        <w:t>=&lt;</w:t>
      </w:r>
      <w:proofErr w:type="spellStart"/>
      <w:r w:rsidRPr="00EF7D90">
        <w:rPr>
          <w:lang w:val="en-US"/>
        </w:rPr>
        <w:t>appid</w:t>
      </w:r>
      <w:proofErr w:type="spellEnd"/>
      <w:r w:rsidRPr="00EF7D90">
        <w:rPr>
          <w:lang w:val="en-US"/>
        </w:rPr>
        <w:t>&gt;</w:t>
      </w:r>
    </w:p>
    <w:p w:rsidR="00FE6702" w:rsidRDefault="00FE6702" w:rsidP="00EF7D90">
      <w:pPr>
        <w:pStyle w:val="PargrafodaLista"/>
        <w:numPr>
          <w:ilvl w:val="1"/>
          <w:numId w:val="1"/>
        </w:numPr>
      </w:pPr>
      <w:r>
        <w:t xml:space="preserve">Este comando irá adicionar um novo certificado a essa porta, o valor </w:t>
      </w:r>
      <w:proofErr w:type="spellStart"/>
      <w:r>
        <w:t>appid</w:t>
      </w:r>
      <w:proofErr w:type="spellEnd"/>
      <w:r>
        <w:t xml:space="preserve"> pode ser um qualquer identificador único (por </w:t>
      </w:r>
      <w:proofErr w:type="spellStart"/>
      <w:r>
        <w:t>ex</w:t>
      </w:r>
      <w:proofErr w:type="spellEnd"/>
      <w:r>
        <w:t>, {214124cd-d05b-4309-9af9-9cac44b2b74a}).</w:t>
      </w:r>
    </w:p>
    <w:p w:rsidR="0006217D" w:rsidRDefault="00FE6702" w:rsidP="00EF7D90">
      <w:pPr>
        <w:ind w:firstLine="708"/>
      </w:pPr>
      <w:r>
        <w:t xml:space="preserve">Por fim, é preciso adicionar o </w:t>
      </w:r>
      <w:proofErr w:type="spellStart"/>
      <w:r w:rsidRPr="008143F4">
        <w:rPr>
          <w:i/>
        </w:rPr>
        <w:t>callback</w:t>
      </w:r>
      <w:proofErr w:type="spellEnd"/>
      <w:r>
        <w:t xml:space="preserve"> para </w:t>
      </w:r>
      <w:proofErr w:type="spellStart"/>
      <w:r w:rsidRPr="008143F4">
        <w:rPr>
          <w:i/>
        </w:rPr>
        <w:t>https</w:t>
      </w:r>
      <w:proofErr w:type="spellEnd"/>
      <w:r>
        <w:t xml:space="preserve"> no painel de </w:t>
      </w:r>
      <w:r w:rsidR="00EF7D90">
        <w:t xml:space="preserve">controlo das </w:t>
      </w:r>
      <w:proofErr w:type="spellStart"/>
      <w:r w:rsidR="00EF7D90">
        <w:t>APIs</w:t>
      </w:r>
      <w:proofErr w:type="spellEnd"/>
      <w:r w:rsidR="00EF7D90">
        <w:t xml:space="preserve"> do Google. E d</w:t>
      </w:r>
      <w:r>
        <w:t xml:space="preserve">epois disso é preciso que a aplicação escolha este novo </w:t>
      </w:r>
      <w:proofErr w:type="spellStart"/>
      <w:r w:rsidRPr="008143F4">
        <w:rPr>
          <w:i/>
        </w:rPr>
        <w:t>callback</w:t>
      </w:r>
      <w:proofErr w:type="spellEnd"/>
      <w:r>
        <w:t xml:space="preserve"> como </w:t>
      </w:r>
      <w:proofErr w:type="spellStart"/>
      <w:r w:rsidRPr="008143F4">
        <w:rPr>
          <w:i/>
        </w:rPr>
        <w:t>callback</w:t>
      </w:r>
      <w:proofErr w:type="spellEnd"/>
      <w:r>
        <w:t xml:space="preserve"> a usar, a partir deste momento iremos estar a comunicar sobre um canal seguro.</w:t>
      </w:r>
    </w:p>
    <w:p w:rsidR="0006217D" w:rsidRDefault="0006217D" w:rsidP="0006217D">
      <w:r>
        <w:br w:type="page"/>
      </w:r>
    </w:p>
    <w:p w:rsidR="00D55F7A" w:rsidRDefault="0006217D" w:rsidP="0006217D">
      <w:pPr>
        <w:pStyle w:val="Cabealho1"/>
      </w:pPr>
      <w:proofErr w:type="spellStart"/>
      <w:r>
        <w:lastRenderedPageBreak/>
        <w:t>PolicyDecisionPoint</w:t>
      </w:r>
      <w:proofErr w:type="spellEnd"/>
      <w:r>
        <w:t xml:space="preserve"> utilizando RBAC1</w:t>
      </w:r>
    </w:p>
    <w:p w:rsidR="0006217D" w:rsidRDefault="0006217D" w:rsidP="0006217D"/>
    <w:p w:rsidR="0006217D" w:rsidRDefault="0006217D" w:rsidP="0006217D">
      <w:r>
        <w:tab/>
        <w:t xml:space="preserve">No desenvolvimento deste </w:t>
      </w:r>
      <w:proofErr w:type="gramStart"/>
      <w:r>
        <w:t>componente .NET foi definido</w:t>
      </w:r>
      <w:proofErr w:type="gramEnd"/>
      <w:r>
        <w:t xml:space="preserve"> um modelo interno para representar os diversos intermediários:</w:t>
      </w:r>
    </w:p>
    <w:p w:rsidR="0006217D" w:rsidRDefault="0006217D" w:rsidP="0006217D">
      <w:pPr>
        <w:pStyle w:val="PargrafodaLista"/>
        <w:numPr>
          <w:ilvl w:val="0"/>
          <w:numId w:val="2"/>
        </w:numPr>
      </w:pPr>
      <w:proofErr w:type="spellStart"/>
      <w:r>
        <w:t>User</w:t>
      </w:r>
      <w:proofErr w:type="spellEnd"/>
      <w:proofErr w:type="gramStart"/>
      <w:r w:rsidR="00F13A0A">
        <w:t>,</w:t>
      </w:r>
      <w:proofErr w:type="gramEnd"/>
      <w:r w:rsidR="00F13A0A">
        <w:t xml:space="preserve"> implementa interface </w:t>
      </w:r>
      <w:proofErr w:type="spellStart"/>
      <w:r w:rsidR="00F13A0A">
        <w:t>IPrincipal</w:t>
      </w:r>
      <w:proofErr w:type="spellEnd"/>
    </w:p>
    <w:p w:rsidR="0006217D" w:rsidRDefault="0006217D" w:rsidP="0006217D">
      <w:pPr>
        <w:pStyle w:val="PargrafodaLista"/>
        <w:numPr>
          <w:ilvl w:val="0"/>
          <w:numId w:val="2"/>
        </w:numPr>
      </w:pPr>
      <w:r>
        <w:t>Role</w:t>
      </w:r>
    </w:p>
    <w:p w:rsidR="006748B5" w:rsidRDefault="0006217D" w:rsidP="006748B5">
      <w:pPr>
        <w:pStyle w:val="PargrafodaLista"/>
        <w:numPr>
          <w:ilvl w:val="0"/>
          <w:numId w:val="2"/>
        </w:numPr>
      </w:pPr>
      <w:proofErr w:type="spellStart"/>
      <w:r>
        <w:t>Permission</w:t>
      </w:r>
      <w:proofErr w:type="spellEnd"/>
      <w:proofErr w:type="gramStart"/>
      <w:r w:rsidR="00F13A0A">
        <w:t>,</w:t>
      </w:r>
      <w:proofErr w:type="gramEnd"/>
      <w:r w:rsidR="00F13A0A">
        <w:t xml:space="preserve"> implementa interface </w:t>
      </w:r>
      <w:proofErr w:type="spellStart"/>
      <w:r w:rsidR="00F13A0A">
        <w:t>IPermission</w:t>
      </w:r>
      <w:proofErr w:type="spellEnd"/>
    </w:p>
    <w:p w:rsidR="0006217D" w:rsidRDefault="00660099" w:rsidP="006748B5">
      <w:pPr>
        <w:ind w:firstLine="349"/>
      </w:pPr>
      <w:r>
        <w:t xml:space="preserve">A classe </w:t>
      </w:r>
      <w:proofErr w:type="spellStart"/>
      <w:r>
        <w:t>PolicyDecisionPoint</w:t>
      </w:r>
      <w:proofErr w:type="spellEnd"/>
      <w:r>
        <w:t xml:space="preserve"> é então onde tudo acontece, esta tem dois construtores</w:t>
      </w:r>
      <w:r w:rsidR="00EF7779">
        <w:t>,</w:t>
      </w:r>
      <w:r>
        <w:t xml:space="preserve"> um sem parâmetros e outro que recebe 6 enumeráveis de </w:t>
      </w:r>
      <w:proofErr w:type="spellStart"/>
      <w:r>
        <w:t>string</w:t>
      </w:r>
      <w:proofErr w:type="spellEnd"/>
      <w:r>
        <w:t xml:space="preserve"> que representam a seguinte informação:</w:t>
      </w:r>
    </w:p>
    <w:p w:rsidR="00660099" w:rsidRDefault="00660099" w:rsidP="00660099">
      <w:pPr>
        <w:pStyle w:val="PargrafodaLista"/>
        <w:numPr>
          <w:ilvl w:val="0"/>
          <w:numId w:val="3"/>
        </w:numPr>
        <w:ind w:left="709"/>
      </w:pPr>
      <w:proofErr w:type="spellStart"/>
      <w:r>
        <w:t>Users</w:t>
      </w:r>
      <w:proofErr w:type="spellEnd"/>
    </w:p>
    <w:p w:rsidR="00660099" w:rsidRDefault="00660099" w:rsidP="00660099">
      <w:pPr>
        <w:pStyle w:val="PargrafodaLista"/>
        <w:numPr>
          <w:ilvl w:val="0"/>
          <w:numId w:val="3"/>
        </w:numPr>
        <w:ind w:left="709"/>
      </w:pPr>
      <w:r>
        <w:t>Roles</w:t>
      </w:r>
    </w:p>
    <w:p w:rsidR="00660099" w:rsidRDefault="00660099" w:rsidP="00660099">
      <w:pPr>
        <w:pStyle w:val="PargrafodaLista"/>
        <w:numPr>
          <w:ilvl w:val="0"/>
          <w:numId w:val="3"/>
        </w:numPr>
        <w:ind w:left="709"/>
      </w:pPr>
      <w:proofErr w:type="spellStart"/>
      <w:r>
        <w:t>Permissions</w:t>
      </w:r>
      <w:proofErr w:type="spellEnd"/>
    </w:p>
    <w:p w:rsidR="00660099" w:rsidRDefault="00660099" w:rsidP="00660099">
      <w:pPr>
        <w:pStyle w:val="PargrafodaLista"/>
        <w:numPr>
          <w:ilvl w:val="0"/>
          <w:numId w:val="3"/>
        </w:numPr>
        <w:ind w:left="709"/>
      </w:pPr>
      <w:r>
        <w:t xml:space="preserve">Roles </w:t>
      </w:r>
      <w:proofErr w:type="spellStart"/>
      <w:r>
        <w:t>Heritage</w:t>
      </w:r>
      <w:proofErr w:type="spellEnd"/>
    </w:p>
    <w:p w:rsidR="00660099" w:rsidRDefault="00660099" w:rsidP="00660099">
      <w:pPr>
        <w:pStyle w:val="PargrafodaLista"/>
        <w:numPr>
          <w:ilvl w:val="0"/>
          <w:numId w:val="3"/>
        </w:numPr>
        <w:ind w:left="709"/>
      </w:pPr>
      <w:proofErr w:type="spellStart"/>
      <w:r>
        <w:t>User</w:t>
      </w:r>
      <w:proofErr w:type="spellEnd"/>
      <w:r>
        <w:t xml:space="preserve"> </w:t>
      </w:r>
      <w:proofErr w:type="spellStart"/>
      <w:r>
        <w:t>Assignment</w:t>
      </w:r>
      <w:proofErr w:type="spellEnd"/>
    </w:p>
    <w:p w:rsidR="00660099" w:rsidRDefault="00660099" w:rsidP="00660099">
      <w:pPr>
        <w:pStyle w:val="PargrafodaLista"/>
        <w:numPr>
          <w:ilvl w:val="0"/>
          <w:numId w:val="3"/>
        </w:numPr>
        <w:ind w:left="709"/>
      </w:pPr>
      <w:proofErr w:type="spellStart"/>
      <w:r>
        <w:t>Permission</w:t>
      </w:r>
      <w:proofErr w:type="spellEnd"/>
      <w:r>
        <w:t xml:space="preserve"> </w:t>
      </w:r>
      <w:proofErr w:type="spellStart"/>
      <w:r>
        <w:t>Assignment</w:t>
      </w:r>
      <w:proofErr w:type="spellEnd"/>
    </w:p>
    <w:p w:rsidR="00660099" w:rsidRDefault="00660099" w:rsidP="00660099">
      <w:r>
        <w:t xml:space="preserve">No construtor sem parâmetros esta irá carregar a informação presente no ficheiro de configuração da aplicação, secção </w:t>
      </w:r>
      <w:proofErr w:type="spellStart"/>
      <w:r>
        <w:t>PDPPolicy</w:t>
      </w:r>
      <w:proofErr w:type="spellEnd"/>
      <w:r>
        <w:t xml:space="preserve">, no construtor com parâmetros ele irá obter a informação que precisa dos enumeráveis de </w:t>
      </w:r>
      <w:proofErr w:type="spellStart"/>
      <w:r>
        <w:t>string</w:t>
      </w:r>
      <w:proofErr w:type="spellEnd"/>
      <w:r>
        <w:t>.</w:t>
      </w:r>
    </w:p>
    <w:p w:rsidR="008E4E8D" w:rsidRDefault="00660099" w:rsidP="00660099">
      <w:r>
        <w:tab/>
        <w:t xml:space="preserve">Para interagir com o </w:t>
      </w:r>
      <w:proofErr w:type="spellStart"/>
      <w:r>
        <w:t>PolicyDecisionPoint</w:t>
      </w:r>
      <w:proofErr w:type="spellEnd"/>
      <w:r>
        <w:t xml:space="preserve"> </w:t>
      </w:r>
      <w:r w:rsidR="00EF7779">
        <w:t xml:space="preserve">existe o método </w:t>
      </w:r>
      <w:proofErr w:type="spellStart"/>
      <w:r w:rsidR="00EF7779">
        <w:t>HasPermission</w:t>
      </w:r>
      <w:proofErr w:type="spellEnd"/>
      <w:r w:rsidR="00EF7779">
        <w:t xml:space="preserve">, que recebe um </w:t>
      </w:r>
      <w:proofErr w:type="spellStart"/>
      <w:r w:rsidR="00EF7779">
        <w:t>IPrincipal</w:t>
      </w:r>
      <w:proofErr w:type="spellEnd"/>
      <w:r w:rsidR="00EF7779">
        <w:t xml:space="preserve"> e as permissões necessárias e indica se este tem as permissões necessárias. Para saber quais as permissões activas é feito, por cada role associado ao </w:t>
      </w:r>
      <w:proofErr w:type="spellStart"/>
      <w:r w:rsidR="00EF7779">
        <w:t>User</w:t>
      </w:r>
      <w:proofErr w:type="spellEnd"/>
      <w:r w:rsidR="00EF7779">
        <w:t>, uma pergunta ao principal se este tem o role e são apenas adicionados para os roles que estiverem activos de momento, se não existir nenhum role activo são então adicionados todos.</w:t>
      </w:r>
      <w:r w:rsidR="001665C0">
        <w:t xml:space="preserve"> Depois de se saber quais as permissões activas </w:t>
      </w:r>
      <w:r w:rsidR="006A6D51">
        <w:t>ir-se-á</w:t>
      </w:r>
      <w:r w:rsidR="001665C0">
        <w:t xml:space="preserve"> então ver se existem suficientes para aceder ao recurso.</w:t>
      </w:r>
    </w:p>
    <w:p w:rsidR="008E4E8D" w:rsidRDefault="008E4E8D" w:rsidP="008E4E8D">
      <w:r>
        <w:br w:type="page"/>
      </w:r>
    </w:p>
    <w:p w:rsidR="00660099" w:rsidRDefault="008E4E8D" w:rsidP="008E4E8D">
      <w:pPr>
        <w:pStyle w:val="Cabealho1"/>
      </w:pPr>
      <w:proofErr w:type="spellStart"/>
      <w:r>
        <w:lastRenderedPageBreak/>
        <w:t>PolicyEnforcementPoint</w:t>
      </w:r>
      <w:proofErr w:type="spellEnd"/>
    </w:p>
    <w:p w:rsidR="008E4E8D" w:rsidRDefault="008E4E8D" w:rsidP="008E4E8D"/>
    <w:p w:rsidR="008E4E8D" w:rsidRPr="006A6D51" w:rsidRDefault="008E4E8D" w:rsidP="008E4E8D">
      <w:r>
        <w:tab/>
        <w:t>Neste exercício foi escolhida a opção 2, uma aplicação em MVC, foi criado um filtro de autorização para validar</w:t>
      </w:r>
      <w:r w:rsidR="006A6D51">
        <w:t xml:space="preserve"> se o utilizador tem per</w:t>
      </w:r>
      <w:bookmarkStart w:id="0" w:name="_GoBack"/>
      <w:bookmarkEnd w:id="0"/>
      <w:r w:rsidR="006A6D51">
        <w:t xml:space="preserve">missões, este filtro tem como parâmetro do atributo um </w:t>
      </w:r>
      <w:proofErr w:type="spellStart"/>
      <w:r w:rsidR="006A6D51">
        <w:t>array</w:t>
      </w:r>
      <w:proofErr w:type="spellEnd"/>
      <w:r w:rsidR="006A6D51">
        <w:t xml:space="preserve"> de </w:t>
      </w:r>
      <w:proofErr w:type="spellStart"/>
      <w:r w:rsidR="006A6D51">
        <w:t>strings</w:t>
      </w:r>
      <w:proofErr w:type="spellEnd"/>
      <w:r w:rsidR="006A6D51">
        <w:t xml:space="preserve"> com o nome das permissões. A cada pedido se o utilizador estiver autenticado ele irá fazer </w:t>
      </w:r>
      <w:proofErr w:type="spellStart"/>
      <w:r w:rsidR="006A6D51">
        <w:rPr>
          <w:i/>
        </w:rPr>
        <w:t>demand</w:t>
      </w:r>
      <w:proofErr w:type="spellEnd"/>
      <w:r w:rsidR="006A6D51">
        <w:t xml:space="preserve"> de cada uma das permissões</w:t>
      </w:r>
      <w:r w:rsidR="004B7614">
        <w:t xml:space="preserve">, se alguma falhar irá lançar uma </w:t>
      </w:r>
      <w:proofErr w:type="spellStart"/>
      <w:r w:rsidR="004B7614" w:rsidRPr="004B7614">
        <w:rPr>
          <w:i/>
        </w:rPr>
        <w:t>SecurityException</w:t>
      </w:r>
      <w:proofErr w:type="spellEnd"/>
      <w:r w:rsidR="004B7614">
        <w:t xml:space="preserve"> que não é capturada para que o MVC saiba que deve negar o acesso ao recurso, caso o utilizador não esteja autenticado também é lançada uma </w:t>
      </w:r>
      <w:proofErr w:type="spellStart"/>
      <w:r w:rsidR="004B7614" w:rsidRPr="004B7614">
        <w:rPr>
          <w:i/>
        </w:rPr>
        <w:t>SecurityException</w:t>
      </w:r>
      <w:proofErr w:type="spellEnd"/>
      <w:r w:rsidR="004B7614">
        <w:t>.</w:t>
      </w:r>
    </w:p>
    <w:sectPr w:rsidR="008E4E8D" w:rsidRPr="006A6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02"/>
    <w:rsid w:val="0006217D"/>
    <w:rsid w:val="00135400"/>
    <w:rsid w:val="001665C0"/>
    <w:rsid w:val="003F7A1D"/>
    <w:rsid w:val="004B7614"/>
    <w:rsid w:val="00660099"/>
    <w:rsid w:val="00664471"/>
    <w:rsid w:val="006748B5"/>
    <w:rsid w:val="006A6D51"/>
    <w:rsid w:val="008143F4"/>
    <w:rsid w:val="008E4E8D"/>
    <w:rsid w:val="00BD2159"/>
    <w:rsid w:val="00D55F7A"/>
    <w:rsid w:val="00EF7779"/>
    <w:rsid w:val="00EF7D90"/>
    <w:rsid w:val="00F13A0A"/>
    <w:rsid w:val="00F67ADD"/>
    <w:rsid w:val="00FD10CB"/>
    <w:rsid w:val="00FE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FE6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D2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E6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D2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F7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F7A1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F7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FE6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D2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E6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D2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F7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F7A1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F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CDCEF-DF99-4814-9CB7-F168C0250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13</cp:revision>
  <dcterms:created xsi:type="dcterms:W3CDTF">2011-11-29T13:00:00Z</dcterms:created>
  <dcterms:modified xsi:type="dcterms:W3CDTF">2011-11-29T22:48:00Z</dcterms:modified>
</cp:coreProperties>
</file>