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A19DF" w14:textId="5538B668" w:rsidR="00304503" w:rsidRPr="00A05B4C" w:rsidRDefault="00304503" w:rsidP="00304503">
      <w:pPr>
        <w:pStyle w:val="Listaszerbekezds"/>
        <w:numPr>
          <w:ilvl w:val="0"/>
          <w:numId w:val="40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05B4C">
        <w:rPr>
          <w:rFonts w:ascii="Times New Roman" w:hAnsi="Times New Roman" w:cs="Times New Roman"/>
          <w:b/>
          <w:bCs/>
          <w:sz w:val="24"/>
          <w:szCs w:val="24"/>
        </w:rPr>
        <w:t>14. Tétel: A sertések </w:t>
      </w:r>
      <w:proofErr w:type="spellStart"/>
      <w:r w:rsidRPr="00A05B4C">
        <w:rPr>
          <w:rFonts w:ascii="Times New Roman" w:hAnsi="Times New Roman" w:cs="Times New Roman"/>
          <w:b/>
          <w:bCs/>
          <w:sz w:val="24"/>
          <w:szCs w:val="24"/>
        </w:rPr>
        <w:t>Mycoplasma</w:t>
      </w:r>
      <w:proofErr w:type="spellEnd"/>
      <w:r w:rsidRPr="00A05B4C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A05B4C">
        <w:rPr>
          <w:rFonts w:ascii="Times New Roman" w:hAnsi="Times New Roman" w:cs="Times New Roman"/>
          <w:b/>
          <w:bCs/>
          <w:sz w:val="24"/>
          <w:szCs w:val="24"/>
        </w:rPr>
        <w:t>hyorhinis</w:t>
      </w:r>
      <w:proofErr w:type="spellEnd"/>
      <w:r w:rsidRPr="00A05B4C">
        <w:rPr>
          <w:rFonts w:ascii="Times New Roman" w:hAnsi="Times New Roman" w:cs="Times New Roman"/>
          <w:b/>
          <w:bCs/>
          <w:sz w:val="24"/>
          <w:szCs w:val="24"/>
        </w:rPr>
        <w:t> és M. </w:t>
      </w:r>
      <w:proofErr w:type="spellStart"/>
      <w:r w:rsidRPr="00A05B4C">
        <w:rPr>
          <w:rFonts w:ascii="Times New Roman" w:hAnsi="Times New Roman" w:cs="Times New Roman"/>
          <w:b/>
          <w:bCs/>
          <w:sz w:val="24"/>
          <w:szCs w:val="24"/>
        </w:rPr>
        <w:t>hyosynoviae</w:t>
      </w:r>
      <w:proofErr w:type="spellEnd"/>
      <w:r w:rsidRPr="00A05B4C">
        <w:rPr>
          <w:rFonts w:ascii="Times New Roman" w:hAnsi="Times New Roman" w:cs="Times New Roman"/>
          <w:b/>
          <w:bCs/>
          <w:sz w:val="24"/>
          <w:szCs w:val="24"/>
        </w:rPr>
        <w:t> okozta megbetegedései</w:t>
      </w:r>
    </w:p>
    <w:p w14:paraId="16C83A60" w14:textId="77777777" w:rsidR="00304503" w:rsidRPr="00A05B4C" w:rsidRDefault="00304503" w:rsidP="00304503">
      <w:pPr>
        <w:pStyle w:val="Listaszerbekezds"/>
        <w:numPr>
          <w:ilvl w:val="0"/>
          <w:numId w:val="40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8B20CD" w14:textId="77777777" w:rsidR="00304503" w:rsidRPr="00304503" w:rsidRDefault="00304503" w:rsidP="0030450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1. Kóroktan és Általános Jellemzők </w:t>
      </w:r>
    </w:p>
    <w:p w14:paraId="248D9AA5" w14:textId="77777777" w:rsidR="00E173C7" w:rsidRPr="00A05B4C" w:rsidRDefault="00304503" w:rsidP="00E173C7">
      <w:pPr>
        <w:pStyle w:val="Listaszerbekezds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5B4C">
        <w:rPr>
          <w:rFonts w:ascii="Times New Roman" w:hAnsi="Times New Roman" w:cs="Times New Roman"/>
          <w:sz w:val="24"/>
          <w:szCs w:val="24"/>
        </w:rPr>
        <w:t>A </w:t>
      </w:r>
      <w:proofErr w:type="spellStart"/>
      <w:r w:rsidRPr="00A05B4C">
        <w:rPr>
          <w:rFonts w:ascii="Times New Roman" w:hAnsi="Times New Roman" w:cs="Times New Roman"/>
          <w:sz w:val="24"/>
          <w:szCs w:val="24"/>
        </w:rPr>
        <w:t>Mycoplasma</w:t>
      </w:r>
      <w:proofErr w:type="spellEnd"/>
      <w:r w:rsidRPr="00A05B4C">
        <w:rPr>
          <w:rFonts w:ascii="Times New Roman" w:hAnsi="Times New Roman" w:cs="Times New Roman"/>
          <w:sz w:val="24"/>
          <w:szCs w:val="24"/>
        </w:rPr>
        <w:t> nemzetség tagjai a </w:t>
      </w:r>
      <w:proofErr w:type="spellStart"/>
      <w:r w:rsidRPr="00A05B4C">
        <w:rPr>
          <w:rFonts w:ascii="Times New Roman" w:hAnsi="Times New Roman" w:cs="Times New Roman"/>
          <w:sz w:val="24"/>
          <w:szCs w:val="24"/>
        </w:rPr>
        <w:t>Mollicutes</w:t>
      </w:r>
      <w:proofErr w:type="spellEnd"/>
      <w:r w:rsidRPr="00A05B4C">
        <w:rPr>
          <w:rFonts w:ascii="Times New Roman" w:hAnsi="Times New Roman" w:cs="Times New Roman"/>
          <w:sz w:val="24"/>
          <w:szCs w:val="24"/>
        </w:rPr>
        <w:t xml:space="preserve"> osztályba tartoznak. </w:t>
      </w:r>
    </w:p>
    <w:p w14:paraId="2D3B9595" w14:textId="77777777" w:rsidR="00E173C7" w:rsidRPr="00A05B4C" w:rsidRDefault="00304503" w:rsidP="00E173C7">
      <w:pPr>
        <w:pStyle w:val="Listaszerbekezds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5B4C">
        <w:rPr>
          <w:rFonts w:ascii="Times New Roman" w:hAnsi="Times New Roman" w:cs="Times New Roman"/>
          <w:sz w:val="24"/>
          <w:szCs w:val="24"/>
        </w:rPr>
        <w:t>Ezek a legkisebb ismert, önállóan szaporodni képes </w:t>
      </w:r>
      <w:proofErr w:type="spellStart"/>
      <w:r w:rsidRPr="00A05B4C">
        <w:rPr>
          <w:rFonts w:ascii="Times New Roman" w:hAnsi="Times New Roman" w:cs="Times New Roman"/>
          <w:sz w:val="24"/>
          <w:szCs w:val="24"/>
        </w:rPr>
        <w:t>prokarióták</w:t>
      </w:r>
      <w:proofErr w:type="spellEnd"/>
      <w:r w:rsidRPr="00A05B4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C76195C" w14:textId="67727691" w:rsidR="00304503" w:rsidRPr="00A05B4C" w:rsidRDefault="00304503" w:rsidP="00E173C7">
      <w:pPr>
        <w:pStyle w:val="Listaszerbekezds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5B4C">
        <w:rPr>
          <w:rFonts w:ascii="Times New Roman" w:hAnsi="Times New Roman" w:cs="Times New Roman"/>
          <w:sz w:val="24"/>
          <w:szCs w:val="24"/>
        </w:rPr>
        <w:t>Legfontosabb biológiai tulajdonságuk, hogy nincs sejtfaluk, a citoplazmát csak egy háromrétegű membrán határolja. </w:t>
      </w:r>
    </w:p>
    <w:p w14:paraId="589C35D2" w14:textId="77777777" w:rsidR="00BE0A7A" w:rsidRPr="00A05B4C" w:rsidRDefault="00E173C7" w:rsidP="00E173C7">
      <w:pPr>
        <w:pStyle w:val="Listaszerbekezds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5B4C">
        <w:rPr>
          <w:rFonts w:ascii="Times New Roman" w:hAnsi="Times New Roman" w:cs="Times New Roman"/>
          <w:sz w:val="24"/>
          <w:szCs w:val="24"/>
        </w:rPr>
        <w:t>A sejtfal</w:t>
      </w:r>
      <w:r w:rsidR="00304503" w:rsidRPr="00A05B4C">
        <w:rPr>
          <w:rFonts w:ascii="Times New Roman" w:hAnsi="Times New Roman" w:cs="Times New Roman"/>
          <w:sz w:val="24"/>
          <w:szCs w:val="24"/>
        </w:rPr>
        <w:t xml:space="preserve"> hiánynak alapvető terápiás következménye</w:t>
      </w:r>
      <w:r w:rsidR="00BE0A7A" w:rsidRPr="00A05B4C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A8CEFAC" w14:textId="62B9C743" w:rsidR="00BE0A7A" w:rsidRPr="00A05B4C" w:rsidRDefault="00304503" w:rsidP="00BE0A7A">
      <w:pPr>
        <w:pStyle w:val="Listaszerbekezds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5B4C">
        <w:rPr>
          <w:rFonts w:ascii="Times New Roman" w:hAnsi="Times New Roman" w:cs="Times New Roman"/>
          <w:sz w:val="24"/>
          <w:szCs w:val="24"/>
        </w:rPr>
        <w:t>a </w:t>
      </w:r>
      <w:proofErr w:type="spellStart"/>
      <w:r w:rsidRPr="00A05B4C">
        <w:rPr>
          <w:rFonts w:ascii="Times New Roman" w:hAnsi="Times New Roman" w:cs="Times New Roman"/>
          <w:sz w:val="24"/>
          <w:szCs w:val="24"/>
        </w:rPr>
        <w:t>mikoplazmák</w:t>
      </w:r>
      <w:proofErr w:type="spellEnd"/>
      <w:r w:rsidRPr="00A05B4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A05B4C">
        <w:rPr>
          <w:rFonts w:ascii="Times New Roman" w:hAnsi="Times New Roman" w:cs="Times New Roman"/>
          <w:sz w:val="24"/>
          <w:szCs w:val="24"/>
        </w:rPr>
        <w:t>intrinszik</w:t>
      </w:r>
      <w:proofErr w:type="spellEnd"/>
      <w:r w:rsidRPr="00A05B4C">
        <w:rPr>
          <w:rFonts w:ascii="Times New Roman" w:hAnsi="Times New Roman" w:cs="Times New Roman"/>
          <w:sz w:val="24"/>
          <w:szCs w:val="24"/>
        </w:rPr>
        <w:t> (természetes) rezisztenciával rendelkeznek minden</w:t>
      </w:r>
      <w:r w:rsidR="00BE0A7A" w:rsidRPr="00A05B4C">
        <w:rPr>
          <w:rFonts w:ascii="Times New Roman" w:hAnsi="Times New Roman" w:cs="Times New Roman"/>
          <w:sz w:val="24"/>
          <w:szCs w:val="24"/>
        </w:rPr>
        <w:t xml:space="preserve"> </w:t>
      </w:r>
      <w:r w:rsidRPr="00A05B4C">
        <w:rPr>
          <w:rFonts w:ascii="Times New Roman" w:hAnsi="Times New Roman" w:cs="Times New Roman"/>
          <w:sz w:val="24"/>
          <w:szCs w:val="24"/>
        </w:rPr>
        <w:t>sejtfalszintézist gátló antibiotikummal (béta-</w:t>
      </w:r>
      <w:proofErr w:type="spellStart"/>
      <w:r w:rsidRPr="00A05B4C">
        <w:rPr>
          <w:rFonts w:ascii="Times New Roman" w:hAnsi="Times New Roman" w:cs="Times New Roman"/>
          <w:sz w:val="24"/>
          <w:szCs w:val="24"/>
        </w:rPr>
        <w:t>laktámok</w:t>
      </w:r>
      <w:proofErr w:type="spellEnd"/>
      <w:r w:rsidRPr="00A05B4C">
        <w:rPr>
          <w:rFonts w:ascii="Times New Roman" w:hAnsi="Times New Roman" w:cs="Times New Roman"/>
          <w:sz w:val="24"/>
          <w:szCs w:val="24"/>
        </w:rPr>
        <w:t>:</w:t>
      </w:r>
      <w:r w:rsidR="00BE0A7A" w:rsidRPr="00A05B4C">
        <w:rPr>
          <w:rFonts w:ascii="Times New Roman" w:hAnsi="Times New Roman" w:cs="Times New Roman"/>
          <w:sz w:val="24"/>
          <w:szCs w:val="24"/>
        </w:rPr>
        <w:t xml:space="preserve"> </w:t>
      </w:r>
      <w:r w:rsidRPr="00A05B4C">
        <w:rPr>
          <w:rFonts w:ascii="Times New Roman" w:hAnsi="Times New Roman" w:cs="Times New Roman"/>
          <w:sz w:val="24"/>
          <w:szCs w:val="24"/>
        </w:rPr>
        <w:t>penicillinek, </w:t>
      </w:r>
      <w:proofErr w:type="spellStart"/>
      <w:r w:rsidRPr="00A05B4C">
        <w:rPr>
          <w:rFonts w:ascii="Times New Roman" w:hAnsi="Times New Roman" w:cs="Times New Roman"/>
          <w:sz w:val="24"/>
          <w:szCs w:val="24"/>
        </w:rPr>
        <w:t>cefalosporinok</w:t>
      </w:r>
      <w:proofErr w:type="spellEnd"/>
      <w:r w:rsidRPr="00A05B4C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A05B4C">
        <w:rPr>
          <w:rFonts w:ascii="Times New Roman" w:hAnsi="Times New Roman" w:cs="Times New Roman"/>
          <w:sz w:val="24"/>
          <w:szCs w:val="24"/>
        </w:rPr>
        <w:t>karbapenemek</w:t>
      </w:r>
      <w:proofErr w:type="spellEnd"/>
      <w:r w:rsidRPr="00A05B4C">
        <w:rPr>
          <w:rFonts w:ascii="Times New Roman" w:hAnsi="Times New Roman" w:cs="Times New Roman"/>
          <w:sz w:val="24"/>
          <w:szCs w:val="24"/>
        </w:rPr>
        <w:t>) szemben.</w:t>
      </w:r>
    </w:p>
    <w:p w14:paraId="39B7C3CD" w14:textId="04A15A6F" w:rsidR="00304503" w:rsidRPr="00A05B4C" w:rsidRDefault="00304503" w:rsidP="00E173C7">
      <w:pPr>
        <w:pStyle w:val="Listaszerbekezds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5B4C">
        <w:rPr>
          <w:rFonts w:ascii="Times New Roman" w:hAnsi="Times New Roman" w:cs="Times New Roman"/>
          <w:sz w:val="24"/>
          <w:szCs w:val="24"/>
        </w:rPr>
        <w:t>Tenyésztésük speciális, szérumban gazdag táptalajt igényel, lassan nőnek, ezért a diagnosztika ma már elsősorban a PCR technikákra támaszkodik. </w:t>
      </w:r>
    </w:p>
    <w:p w14:paraId="34DE5450" w14:textId="77777777" w:rsidR="00BE0A7A" w:rsidRPr="00A05B4C" w:rsidRDefault="00BE0A7A" w:rsidP="00BE0A7A">
      <w:pPr>
        <w:pStyle w:val="Listaszerbekezds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9DF6018" w14:textId="77777777" w:rsidR="00304503" w:rsidRPr="00304503" w:rsidRDefault="00304503" w:rsidP="0030450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2. </w:t>
      </w:r>
      <w:proofErr w:type="spellStart"/>
      <w:r w:rsidRPr="00304503">
        <w:rPr>
          <w:rFonts w:ascii="Times New Roman" w:hAnsi="Times New Roman" w:cs="Times New Roman"/>
          <w:b/>
          <w:bCs/>
          <w:sz w:val="24"/>
          <w:szCs w:val="24"/>
        </w:rPr>
        <w:t>Mycoplasma</w:t>
      </w:r>
      <w:proofErr w:type="spellEnd"/>
      <w:r w:rsidRPr="00304503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304503">
        <w:rPr>
          <w:rFonts w:ascii="Times New Roman" w:hAnsi="Times New Roman" w:cs="Times New Roman"/>
          <w:b/>
          <w:bCs/>
          <w:sz w:val="24"/>
          <w:szCs w:val="24"/>
        </w:rPr>
        <w:t>hyorhinis</w:t>
      </w:r>
      <w:proofErr w:type="spellEnd"/>
      <w:r w:rsidRPr="00304503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697663A4" w14:textId="77777777" w:rsidR="00304503" w:rsidRPr="00304503" w:rsidRDefault="00304503" w:rsidP="0030450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Járványtan </w:t>
      </w:r>
    </w:p>
    <w:p w14:paraId="7DD96C22" w14:textId="77777777" w:rsidR="00304503" w:rsidRPr="00304503" w:rsidRDefault="00304503" w:rsidP="0030450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sz w:val="24"/>
          <w:szCs w:val="24"/>
        </w:rPr>
        <w:t>A </w:t>
      </w:r>
      <w:r w:rsidRPr="00304503">
        <w:rPr>
          <w:rFonts w:ascii="Times New Roman" w:hAnsi="Times New Roman" w:cs="Times New Roman"/>
          <w:i/>
          <w:iCs/>
          <w:sz w:val="24"/>
          <w:szCs w:val="24"/>
        </w:rPr>
        <w:t>M. </w:t>
      </w:r>
      <w:proofErr w:type="spellStart"/>
      <w:r w:rsidRPr="00304503">
        <w:rPr>
          <w:rFonts w:ascii="Times New Roman" w:hAnsi="Times New Roman" w:cs="Times New Roman"/>
          <w:i/>
          <w:iCs/>
          <w:sz w:val="24"/>
          <w:szCs w:val="24"/>
        </w:rPr>
        <w:t>hyorhinis</w:t>
      </w:r>
      <w:proofErr w:type="spellEnd"/>
      <w:r w:rsidRPr="00304503">
        <w:rPr>
          <w:rFonts w:ascii="Times New Roman" w:hAnsi="Times New Roman" w:cs="Times New Roman"/>
          <w:sz w:val="24"/>
          <w:szCs w:val="24"/>
        </w:rPr>
        <w:t> széles körben elterjedt, a sertések felső légúti </w:t>
      </w:r>
      <w:proofErr w:type="spellStart"/>
      <w:r w:rsidRPr="00304503">
        <w:rPr>
          <w:rFonts w:ascii="Times New Roman" w:hAnsi="Times New Roman" w:cs="Times New Roman"/>
          <w:sz w:val="24"/>
          <w:szCs w:val="24"/>
        </w:rPr>
        <w:t>mikrobiótájának</w:t>
      </w:r>
      <w:proofErr w:type="spellEnd"/>
      <w:r w:rsidRPr="00304503">
        <w:rPr>
          <w:rFonts w:ascii="Times New Roman" w:hAnsi="Times New Roman" w:cs="Times New Roman"/>
          <w:sz w:val="24"/>
          <w:szCs w:val="24"/>
        </w:rPr>
        <w:t> (orrüreg, </w:t>
      </w:r>
      <w:proofErr w:type="spellStart"/>
      <w:r w:rsidRPr="00304503">
        <w:rPr>
          <w:rFonts w:ascii="Times New Roman" w:hAnsi="Times New Roman" w:cs="Times New Roman"/>
          <w:sz w:val="24"/>
          <w:szCs w:val="24"/>
        </w:rPr>
        <w:t>tonsillák</w:t>
      </w:r>
      <w:proofErr w:type="spellEnd"/>
      <w:r w:rsidRPr="00304503">
        <w:rPr>
          <w:rFonts w:ascii="Times New Roman" w:hAnsi="Times New Roman" w:cs="Times New Roman"/>
          <w:sz w:val="24"/>
          <w:szCs w:val="24"/>
        </w:rPr>
        <w:t>) gyakori tagja. </w:t>
      </w:r>
    </w:p>
    <w:p w14:paraId="1916413A" w14:textId="20FC15A4" w:rsidR="00304503" w:rsidRPr="00304503" w:rsidRDefault="00304503" w:rsidP="0030450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Érintett korosztály:</w:t>
      </w:r>
      <w:r w:rsidRPr="00304503">
        <w:rPr>
          <w:rFonts w:ascii="Times New Roman" w:hAnsi="Times New Roman" w:cs="Times New Roman"/>
          <w:sz w:val="24"/>
          <w:szCs w:val="24"/>
        </w:rPr>
        <w:t> </w:t>
      </w:r>
      <w:r w:rsidR="00BE0A7A" w:rsidRPr="00A05B4C">
        <w:rPr>
          <w:rFonts w:ascii="Times New Roman" w:hAnsi="Times New Roman" w:cs="Times New Roman"/>
          <w:sz w:val="24"/>
          <w:szCs w:val="24"/>
        </w:rPr>
        <w:t>a v</w:t>
      </w:r>
      <w:r w:rsidRPr="00304503">
        <w:rPr>
          <w:rFonts w:ascii="Times New Roman" w:hAnsi="Times New Roman" w:cs="Times New Roman"/>
          <w:b/>
          <w:bCs/>
          <w:sz w:val="24"/>
          <w:szCs w:val="24"/>
        </w:rPr>
        <w:t>álasztott malacokat és a battériás növendékeket (3-10 hetes kor)</w:t>
      </w:r>
      <w:r w:rsidRPr="00304503">
        <w:rPr>
          <w:rFonts w:ascii="Times New Roman" w:hAnsi="Times New Roman" w:cs="Times New Roman"/>
          <w:sz w:val="24"/>
          <w:szCs w:val="24"/>
        </w:rPr>
        <w:t> érinti. </w:t>
      </w:r>
    </w:p>
    <w:p w14:paraId="05D0FEB4" w14:textId="77777777" w:rsidR="00304503" w:rsidRPr="00A05B4C" w:rsidRDefault="00304503" w:rsidP="00304503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Terjedés:</w:t>
      </w:r>
      <w:r w:rsidRPr="00304503">
        <w:rPr>
          <w:rFonts w:ascii="Times New Roman" w:hAnsi="Times New Roman" w:cs="Times New Roman"/>
          <w:sz w:val="24"/>
          <w:szCs w:val="24"/>
        </w:rPr>
        <w:t> A malacok már a fiaztatóban kolonizálódnak az anyjuktól orr-orr kontaktus útján. A fertőzés a választás utáni stresszperiódusban, az állatok keverésekor terjed tovább az állományon belül (aeroszol, közvetlen kontaktus). </w:t>
      </w:r>
    </w:p>
    <w:p w14:paraId="70278FC8" w14:textId="77777777" w:rsidR="00BE0A7A" w:rsidRPr="00304503" w:rsidRDefault="00BE0A7A" w:rsidP="00BE0A7A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DC7EE72" w14:textId="77777777" w:rsidR="00304503" w:rsidRPr="00304503" w:rsidRDefault="00304503" w:rsidP="0030450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Kórfejlődés </w:t>
      </w:r>
    </w:p>
    <w:p w14:paraId="31CF965D" w14:textId="77777777" w:rsidR="00BE0A7A" w:rsidRPr="00A05B4C" w:rsidRDefault="00304503" w:rsidP="0030450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sz w:val="24"/>
          <w:szCs w:val="24"/>
        </w:rPr>
        <w:t>Stresszhatásokra (választás, hideg, zsúfoltság) vagy társfertőzésekre (PRRS, PCV2, Influenza) a baktérium a légutakból a véráramba jut (</w:t>
      </w:r>
      <w:proofErr w:type="spellStart"/>
      <w:r w:rsidRPr="00304503">
        <w:rPr>
          <w:rFonts w:ascii="Times New Roman" w:hAnsi="Times New Roman" w:cs="Times New Roman"/>
          <w:sz w:val="24"/>
          <w:szCs w:val="24"/>
        </w:rPr>
        <w:t>bakterémia</w:t>
      </w:r>
      <w:proofErr w:type="spellEnd"/>
      <w:r w:rsidRPr="00304503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346B1992" w14:textId="77777777" w:rsidR="00BE0A7A" w:rsidRPr="00A05B4C" w:rsidRDefault="00304503" w:rsidP="0030450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sz w:val="24"/>
          <w:szCs w:val="24"/>
        </w:rPr>
        <w:t xml:space="preserve">A véráram útján eljut a savóshártyákra (mellhártya, szívburok, hashártya) és az ízületekbe, ahol megtelepszik és gyulladást vált ki. </w:t>
      </w:r>
    </w:p>
    <w:p w14:paraId="3A1367F4" w14:textId="28FFC7FF" w:rsidR="00304503" w:rsidRPr="00A05B4C" w:rsidRDefault="00304503" w:rsidP="00304503">
      <w:pPr>
        <w:spacing w:after="0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304503">
        <w:rPr>
          <w:rFonts w:ascii="Times New Roman" w:hAnsi="Times New Roman" w:cs="Times New Roman"/>
          <w:sz w:val="24"/>
          <w:szCs w:val="24"/>
        </w:rPr>
        <w:t>A </w:t>
      </w:r>
      <w:r w:rsidRPr="00304503">
        <w:rPr>
          <w:rFonts w:ascii="Times New Roman" w:hAnsi="Times New Roman" w:cs="Times New Roman"/>
          <w:i/>
          <w:iCs/>
          <w:sz w:val="24"/>
          <w:szCs w:val="24"/>
        </w:rPr>
        <w:t>M. </w:t>
      </w:r>
      <w:proofErr w:type="spellStart"/>
      <w:r w:rsidRPr="00304503">
        <w:rPr>
          <w:rFonts w:ascii="Times New Roman" w:hAnsi="Times New Roman" w:cs="Times New Roman"/>
          <w:i/>
          <w:iCs/>
          <w:sz w:val="24"/>
          <w:szCs w:val="24"/>
        </w:rPr>
        <w:t>hyorhinis</w:t>
      </w:r>
      <w:proofErr w:type="spellEnd"/>
      <w:r w:rsidRPr="00304503">
        <w:rPr>
          <w:rFonts w:ascii="Times New Roman" w:hAnsi="Times New Roman" w:cs="Times New Roman"/>
          <w:sz w:val="24"/>
          <w:szCs w:val="24"/>
        </w:rPr>
        <w:t> a PRDC fontos társ-</w:t>
      </w:r>
      <w:proofErr w:type="spellStart"/>
      <w:r w:rsidRPr="00304503">
        <w:rPr>
          <w:rFonts w:ascii="Times New Roman" w:hAnsi="Times New Roman" w:cs="Times New Roman"/>
          <w:sz w:val="24"/>
          <w:szCs w:val="24"/>
        </w:rPr>
        <w:t>patogénje</w:t>
      </w:r>
      <w:proofErr w:type="spellEnd"/>
      <w:r w:rsidRPr="00304503">
        <w:rPr>
          <w:rFonts w:ascii="Times New Roman" w:hAnsi="Times New Roman" w:cs="Times New Roman"/>
          <w:sz w:val="24"/>
          <w:szCs w:val="24"/>
        </w:rPr>
        <w:t>, súlyosbítja a tüdőelváltozásokat.</w:t>
      </w:r>
    </w:p>
    <w:p w14:paraId="0CF8D4F7" w14:textId="77777777" w:rsidR="00BE0A7A" w:rsidRPr="00304503" w:rsidRDefault="00BE0A7A" w:rsidP="0030450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587BBA2" w14:textId="77777777" w:rsidR="00304503" w:rsidRPr="00304503" w:rsidRDefault="00304503" w:rsidP="0030450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Klinikai Tünetek és Kórbonctan </w:t>
      </w:r>
    </w:p>
    <w:p w14:paraId="5C86C020" w14:textId="77777777" w:rsidR="00CD2F41" w:rsidRPr="00A05B4C" w:rsidRDefault="00304503" w:rsidP="00304503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Tünetek:</w:t>
      </w:r>
      <w:r w:rsidRPr="00304503">
        <w:rPr>
          <w:rFonts w:ascii="Times New Roman" w:hAnsi="Times New Roman" w:cs="Times New Roman"/>
          <w:sz w:val="24"/>
          <w:szCs w:val="24"/>
        </w:rPr>
        <w:t> </w:t>
      </w:r>
    </w:p>
    <w:p w14:paraId="72B19F75" w14:textId="77777777" w:rsidR="00CD2F41" w:rsidRPr="00A05B4C" w:rsidRDefault="00304503" w:rsidP="00CD2F41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sz w:val="24"/>
          <w:szCs w:val="24"/>
        </w:rPr>
        <w:t xml:space="preserve">Láz, bágyadtság, étvágytalanság. </w:t>
      </w:r>
    </w:p>
    <w:p w14:paraId="4C796566" w14:textId="77777777" w:rsidR="00CD2F41" w:rsidRPr="00A05B4C" w:rsidRDefault="00304503" w:rsidP="00CD2F41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sz w:val="24"/>
          <w:szCs w:val="24"/>
        </w:rPr>
        <w:t>A vezető tünet a sántaság és a duzzadt ízületek</w:t>
      </w:r>
      <w:r w:rsidR="00BE0A7A" w:rsidRPr="00A05B4C">
        <w:rPr>
          <w:rFonts w:ascii="Times New Roman" w:hAnsi="Times New Roman" w:cs="Times New Roman"/>
          <w:sz w:val="24"/>
          <w:szCs w:val="24"/>
        </w:rPr>
        <w:t>,</w:t>
      </w:r>
      <w:r w:rsidRPr="00304503">
        <w:rPr>
          <w:rFonts w:ascii="Times New Roman" w:hAnsi="Times New Roman" w:cs="Times New Roman"/>
          <w:sz w:val="24"/>
          <w:szCs w:val="24"/>
        </w:rPr>
        <w:t xml:space="preserve"> valamint a </w:t>
      </w:r>
      <w:proofErr w:type="spellStart"/>
      <w:r w:rsidRPr="00304503">
        <w:rPr>
          <w:rFonts w:ascii="Times New Roman" w:hAnsi="Times New Roman" w:cs="Times New Roman"/>
          <w:sz w:val="24"/>
          <w:szCs w:val="24"/>
        </w:rPr>
        <w:t>polyserositis</w:t>
      </w:r>
      <w:proofErr w:type="spellEnd"/>
      <w:r w:rsidRPr="00304503">
        <w:rPr>
          <w:rFonts w:ascii="Times New Roman" w:hAnsi="Times New Roman" w:cs="Times New Roman"/>
          <w:sz w:val="24"/>
          <w:szCs w:val="24"/>
        </w:rPr>
        <w:t> </w:t>
      </w:r>
      <w:r w:rsidR="00BE0A7A" w:rsidRPr="00A05B4C">
        <w:rPr>
          <w:rFonts w:ascii="Times New Roman" w:hAnsi="Times New Roman" w:cs="Times New Roman"/>
          <w:sz w:val="24"/>
          <w:szCs w:val="24"/>
        </w:rPr>
        <w:t xml:space="preserve">(többszörös szövetgyulladás) </w:t>
      </w:r>
      <w:r w:rsidRPr="00304503">
        <w:rPr>
          <w:rFonts w:ascii="Times New Roman" w:hAnsi="Times New Roman" w:cs="Times New Roman"/>
          <w:sz w:val="24"/>
          <w:szCs w:val="24"/>
        </w:rPr>
        <w:t xml:space="preserve">okozta fájdalom (púposított hát, nehézkes mozgás). </w:t>
      </w:r>
    </w:p>
    <w:p w14:paraId="1335EDFA" w14:textId="233F3FA5" w:rsidR="00304503" w:rsidRPr="00A05B4C" w:rsidRDefault="00304503" w:rsidP="00CD2F41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sz w:val="24"/>
          <w:szCs w:val="24"/>
        </w:rPr>
        <w:t>Esetenként nehezített légzés, köhögés, középfülgyulladás és kötőhártya-gyulladás is előfordulhat. </w:t>
      </w:r>
    </w:p>
    <w:p w14:paraId="04CC65F4" w14:textId="77777777" w:rsidR="00CD2F41" w:rsidRPr="00A05B4C" w:rsidRDefault="00CD2F41" w:rsidP="00CD2F41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5B4C">
        <w:rPr>
          <w:rFonts w:ascii="Times New Roman" w:hAnsi="Times New Roman" w:cs="Times New Roman"/>
          <w:sz w:val="24"/>
          <w:szCs w:val="24"/>
        </w:rPr>
        <w:t>pericarditis</w:t>
      </w:r>
      <w:proofErr w:type="spellEnd"/>
      <w:r w:rsidRPr="00A05B4C">
        <w:rPr>
          <w:rFonts w:ascii="Times New Roman" w:hAnsi="Times New Roman" w:cs="Times New Roman"/>
          <w:sz w:val="24"/>
          <w:szCs w:val="24"/>
        </w:rPr>
        <w:t xml:space="preserve"> (szívburok-gyulladás), </w:t>
      </w:r>
    </w:p>
    <w:p w14:paraId="306FF38B" w14:textId="77777777" w:rsidR="00CD2F41" w:rsidRPr="00A05B4C" w:rsidRDefault="00CD2F41" w:rsidP="00CD2F41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5B4C">
        <w:rPr>
          <w:rFonts w:ascii="Times New Roman" w:hAnsi="Times New Roman" w:cs="Times New Roman"/>
          <w:sz w:val="24"/>
          <w:szCs w:val="24"/>
        </w:rPr>
        <w:t>pleuritis</w:t>
      </w:r>
      <w:proofErr w:type="spellEnd"/>
      <w:r w:rsidRPr="00A05B4C">
        <w:rPr>
          <w:rFonts w:ascii="Times New Roman" w:hAnsi="Times New Roman" w:cs="Times New Roman"/>
          <w:sz w:val="24"/>
          <w:szCs w:val="24"/>
        </w:rPr>
        <w:t xml:space="preserve"> (mellhártya-gyulladás), </w:t>
      </w:r>
    </w:p>
    <w:p w14:paraId="5F4C14F2" w14:textId="7C1B6C95" w:rsidR="00CD2F41" w:rsidRPr="00304503" w:rsidRDefault="00CD2F41" w:rsidP="00CD2F41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5B4C">
        <w:rPr>
          <w:rFonts w:ascii="Times New Roman" w:hAnsi="Times New Roman" w:cs="Times New Roman"/>
          <w:sz w:val="24"/>
          <w:szCs w:val="24"/>
        </w:rPr>
        <w:t>peritonitis</w:t>
      </w:r>
      <w:proofErr w:type="spellEnd"/>
      <w:r w:rsidRPr="00A05B4C">
        <w:rPr>
          <w:rFonts w:ascii="Times New Roman" w:hAnsi="Times New Roman" w:cs="Times New Roman"/>
          <w:sz w:val="24"/>
          <w:szCs w:val="24"/>
        </w:rPr>
        <w:t xml:space="preserve"> (hashártya-gyulladás) alakul ki fibrines bevonatokkal</w:t>
      </w:r>
    </w:p>
    <w:p w14:paraId="2BBF5021" w14:textId="77777777" w:rsidR="00CD2F41" w:rsidRPr="00A05B4C" w:rsidRDefault="00CD2F41" w:rsidP="00CD2F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85F46E" w14:textId="77777777" w:rsidR="00CD2F41" w:rsidRPr="00A05B4C" w:rsidRDefault="00304503" w:rsidP="00CD2F41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Kórbonctan:</w:t>
      </w:r>
      <w:r w:rsidRPr="00304503">
        <w:rPr>
          <w:rFonts w:ascii="Times New Roman" w:hAnsi="Times New Roman" w:cs="Times New Roman"/>
          <w:sz w:val="24"/>
          <w:szCs w:val="24"/>
        </w:rPr>
        <w:t> </w:t>
      </w:r>
      <w:r w:rsidR="00CD2F41" w:rsidRPr="00A05B4C">
        <w:rPr>
          <w:rFonts w:ascii="Times New Roman" w:hAnsi="Times New Roman" w:cs="Times New Roman"/>
          <w:sz w:val="24"/>
          <w:szCs w:val="24"/>
        </w:rPr>
        <w:t>A jellemző elváltozás a </w:t>
      </w:r>
      <w:r w:rsidR="00CD2F41" w:rsidRPr="00A05B4C">
        <w:rPr>
          <w:rFonts w:ascii="Times New Roman" w:hAnsi="Times New Roman" w:cs="Times New Roman"/>
          <w:b/>
          <w:bCs/>
          <w:sz w:val="24"/>
          <w:szCs w:val="24"/>
        </w:rPr>
        <w:t>fibrines-savós </w:t>
      </w:r>
      <w:proofErr w:type="spellStart"/>
      <w:r w:rsidR="00CD2F41" w:rsidRPr="00A05B4C">
        <w:rPr>
          <w:rFonts w:ascii="Times New Roman" w:hAnsi="Times New Roman" w:cs="Times New Roman"/>
          <w:b/>
          <w:bCs/>
          <w:sz w:val="24"/>
          <w:szCs w:val="24"/>
        </w:rPr>
        <w:t>polyserositis</w:t>
      </w:r>
      <w:proofErr w:type="spellEnd"/>
      <w:r w:rsidR="00CD2F41" w:rsidRPr="00A05B4C">
        <w:rPr>
          <w:rFonts w:ascii="Times New Roman" w:hAnsi="Times New Roman" w:cs="Times New Roman"/>
          <w:sz w:val="24"/>
          <w:szCs w:val="24"/>
        </w:rPr>
        <w:t>. </w:t>
      </w:r>
    </w:p>
    <w:p w14:paraId="45FF2512" w14:textId="4B3683AD" w:rsidR="00CD2F41" w:rsidRPr="00CD2F41" w:rsidRDefault="00CD2F41" w:rsidP="00CD2F41">
      <w:pPr>
        <w:numPr>
          <w:ilvl w:val="1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D2F41">
        <w:rPr>
          <w:rFonts w:ascii="Times New Roman" w:hAnsi="Times New Roman" w:cs="Times New Roman"/>
          <w:sz w:val="24"/>
          <w:szCs w:val="24"/>
        </w:rPr>
        <w:t>Fibrinfelrakódás a tüdőn és a mellkasfalon. </w:t>
      </w:r>
    </w:p>
    <w:p w14:paraId="683E0492" w14:textId="41F7DB7A" w:rsidR="00CD2F41" w:rsidRPr="00CD2F41" w:rsidRDefault="00CD2F41" w:rsidP="00CD2F41">
      <w:pPr>
        <w:numPr>
          <w:ilvl w:val="1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D2F41">
        <w:rPr>
          <w:rFonts w:ascii="Times New Roman" w:hAnsi="Times New Roman" w:cs="Times New Roman"/>
          <w:sz w:val="24"/>
          <w:szCs w:val="24"/>
        </w:rPr>
        <w:t>A szívburokban fibrines izzadmány, a szív felszínén fibrines lepedék</w:t>
      </w:r>
      <w:r w:rsidRPr="00A05B4C">
        <w:rPr>
          <w:rFonts w:ascii="Times New Roman" w:hAnsi="Times New Roman" w:cs="Times New Roman"/>
          <w:sz w:val="24"/>
          <w:szCs w:val="24"/>
        </w:rPr>
        <w:t xml:space="preserve">, plusz a szívburok rendkívül </w:t>
      </w:r>
      <w:proofErr w:type="spellStart"/>
      <w:r w:rsidRPr="00A05B4C">
        <w:rPr>
          <w:rFonts w:ascii="Times New Roman" w:hAnsi="Times New Roman" w:cs="Times New Roman"/>
          <w:sz w:val="24"/>
          <w:szCs w:val="24"/>
        </w:rPr>
        <w:t>megvasatodhat</w:t>
      </w:r>
      <w:proofErr w:type="spellEnd"/>
      <w:r w:rsidRPr="00A05B4C">
        <w:rPr>
          <w:rFonts w:ascii="Times New Roman" w:hAnsi="Times New Roman" w:cs="Times New Roman"/>
          <w:sz w:val="24"/>
          <w:szCs w:val="24"/>
        </w:rPr>
        <w:t>.</w:t>
      </w:r>
    </w:p>
    <w:p w14:paraId="36FD6B5A" w14:textId="77777777" w:rsidR="00CD2F41" w:rsidRPr="00A05B4C" w:rsidRDefault="00CD2F41" w:rsidP="00CD2F41">
      <w:pPr>
        <w:numPr>
          <w:ilvl w:val="1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D2F41">
        <w:rPr>
          <w:rFonts w:ascii="Times New Roman" w:hAnsi="Times New Roman" w:cs="Times New Roman"/>
          <w:sz w:val="24"/>
          <w:szCs w:val="24"/>
        </w:rPr>
        <w:t>Fibrin a májon és a beleken. </w:t>
      </w:r>
    </w:p>
    <w:p w14:paraId="39A55E32" w14:textId="6985398B" w:rsidR="00BE0A7A" w:rsidRPr="00A05B4C" w:rsidRDefault="00CD2F41" w:rsidP="00CD2F41">
      <w:pPr>
        <w:numPr>
          <w:ilvl w:val="1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5B4C">
        <w:rPr>
          <w:rFonts w:ascii="Times New Roman" w:hAnsi="Times New Roman" w:cs="Times New Roman"/>
          <w:sz w:val="24"/>
          <w:szCs w:val="24"/>
        </w:rPr>
        <w:t>Az ízületekben savós-véres (</w:t>
      </w:r>
      <w:proofErr w:type="spellStart"/>
      <w:r w:rsidRPr="00A05B4C">
        <w:rPr>
          <w:rFonts w:ascii="Times New Roman" w:hAnsi="Times New Roman" w:cs="Times New Roman"/>
          <w:sz w:val="24"/>
          <w:szCs w:val="24"/>
        </w:rPr>
        <w:t>haemorrhagiás</w:t>
      </w:r>
      <w:proofErr w:type="spellEnd"/>
      <w:r w:rsidRPr="00A05B4C">
        <w:rPr>
          <w:rFonts w:ascii="Times New Roman" w:hAnsi="Times New Roman" w:cs="Times New Roman"/>
          <w:sz w:val="24"/>
          <w:szCs w:val="24"/>
        </w:rPr>
        <w:t xml:space="preserve">) folyadék gyűlik össze, a </w:t>
      </w:r>
      <w:proofErr w:type="spellStart"/>
      <w:r w:rsidRPr="00A05B4C">
        <w:rPr>
          <w:rFonts w:ascii="Times New Roman" w:hAnsi="Times New Roman" w:cs="Times New Roman"/>
          <w:sz w:val="24"/>
          <w:szCs w:val="24"/>
        </w:rPr>
        <w:t>synovialis</w:t>
      </w:r>
      <w:proofErr w:type="spellEnd"/>
      <w:r w:rsidRPr="00A05B4C">
        <w:rPr>
          <w:rFonts w:ascii="Times New Roman" w:hAnsi="Times New Roman" w:cs="Times New Roman"/>
          <w:sz w:val="24"/>
          <w:szCs w:val="24"/>
        </w:rPr>
        <w:t xml:space="preserve"> hártya megduzzad, és </w:t>
      </w:r>
      <w:proofErr w:type="spellStart"/>
      <w:r w:rsidRPr="00A05B4C">
        <w:rPr>
          <w:rFonts w:ascii="Times New Roman" w:hAnsi="Times New Roman" w:cs="Times New Roman"/>
          <w:sz w:val="24"/>
          <w:szCs w:val="24"/>
        </w:rPr>
        <w:t>gyulladásos</w:t>
      </w:r>
      <w:proofErr w:type="spellEnd"/>
      <w:r w:rsidRPr="00A05B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5B4C">
        <w:rPr>
          <w:rFonts w:ascii="Times New Roman" w:hAnsi="Times New Roman" w:cs="Times New Roman"/>
          <w:sz w:val="24"/>
          <w:szCs w:val="24"/>
        </w:rPr>
        <w:t>fibinrétegek</w:t>
      </w:r>
      <w:proofErr w:type="spellEnd"/>
      <w:r w:rsidRPr="00A05B4C">
        <w:rPr>
          <w:rFonts w:ascii="Times New Roman" w:hAnsi="Times New Roman" w:cs="Times New Roman"/>
          <w:sz w:val="24"/>
          <w:szCs w:val="24"/>
        </w:rPr>
        <w:t xml:space="preserve"> láthatók az ízületi résekben</w:t>
      </w:r>
      <w:r w:rsidRPr="00A05B4C">
        <w:rPr>
          <w:rFonts w:ascii="Times New Roman" w:hAnsi="Times New Roman" w:cs="Times New Roman"/>
          <w:sz w:val="24"/>
          <w:szCs w:val="24"/>
        </w:rPr>
        <w:t>.</w:t>
      </w:r>
    </w:p>
    <w:p w14:paraId="77B64BB2" w14:textId="77777777" w:rsidR="00CD2F41" w:rsidRPr="00304503" w:rsidRDefault="00CD2F41" w:rsidP="00CD2F41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1559B06" w14:textId="77777777" w:rsidR="00304503" w:rsidRPr="00304503" w:rsidRDefault="00304503" w:rsidP="0030450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3. </w:t>
      </w:r>
      <w:proofErr w:type="spellStart"/>
      <w:r w:rsidRPr="00304503">
        <w:rPr>
          <w:rFonts w:ascii="Times New Roman" w:hAnsi="Times New Roman" w:cs="Times New Roman"/>
          <w:b/>
          <w:bCs/>
          <w:sz w:val="24"/>
          <w:szCs w:val="24"/>
        </w:rPr>
        <w:t>Mycoplasma</w:t>
      </w:r>
      <w:proofErr w:type="spellEnd"/>
      <w:r w:rsidRPr="00304503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304503">
        <w:rPr>
          <w:rFonts w:ascii="Times New Roman" w:hAnsi="Times New Roman" w:cs="Times New Roman"/>
          <w:b/>
          <w:bCs/>
          <w:sz w:val="24"/>
          <w:szCs w:val="24"/>
        </w:rPr>
        <w:t>hyosynoviae</w:t>
      </w:r>
      <w:proofErr w:type="spellEnd"/>
      <w:r w:rsidRPr="00304503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5C291E87" w14:textId="77777777" w:rsidR="00304503" w:rsidRPr="00304503" w:rsidRDefault="00304503" w:rsidP="0030450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Járványtan </w:t>
      </w:r>
    </w:p>
    <w:p w14:paraId="308509B8" w14:textId="76BCB0BE" w:rsidR="00304503" w:rsidRPr="00304503" w:rsidRDefault="00304503" w:rsidP="0030450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Érintett korosztály:</w:t>
      </w:r>
      <w:r w:rsidRPr="00304503">
        <w:rPr>
          <w:rFonts w:ascii="Times New Roman" w:hAnsi="Times New Roman" w:cs="Times New Roman"/>
          <w:sz w:val="24"/>
          <w:szCs w:val="24"/>
        </w:rPr>
        <w:t> Jellemzően</w:t>
      </w:r>
      <w:r w:rsidR="00CD2F41" w:rsidRPr="00A05B4C">
        <w:rPr>
          <w:rFonts w:ascii="Times New Roman" w:hAnsi="Times New Roman" w:cs="Times New Roman"/>
          <w:sz w:val="24"/>
          <w:szCs w:val="24"/>
        </w:rPr>
        <w:t xml:space="preserve"> </w:t>
      </w:r>
      <w:r w:rsidRPr="00304503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CD2F41" w:rsidRPr="00A05B4C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04503">
        <w:rPr>
          <w:rFonts w:ascii="Times New Roman" w:hAnsi="Times New Roman" w:cs="Times New Roman"/>
          <w:b/>
          <w:bCs/>
          <w:sz w:val="24"/>
          <w:szCs w:val="24"/>
        </w:rPr>
        <w:t xml:space="preserve">-24 hetes </w:t>
      </w:r>
      <w:r w:rsidR="00CD2F41" w:rsidRPr="00A05B4C">
        <w:rPr>
          <w:rFonts w:ascii="Times New Roman" w:hAnsi="Times New Roman" w:cs="Times New Roman"/>
          <w:b/>
          <w:bCs/>
          <w:sz w:val="24"/>
          <w:szCs w:val="24"/>
        </w:rPr>
        <w:t>malacok b</w:t>
      </w:r>
      <w:r w:rsidRPr="00304503">
        <w:rPr>
          <w:rFonts w:ascii="Times New Roman" w:hAnsi="Times New Roman" w:cs="Times New Roman"/>
          <w:sz w:val="24"/>
          <w:szCs w:val="24"/>
        </w:rPr>
        <w:t xml:space="preserve">etegsége. A malacok anyai immunitása kb. 10-12 hetes </w:t>
      </w:r>
      <w:r w:rsidRPr="00304503">
        <w:rPr>
          <w:rFonts w:ascii="Times New Roman" w:hAnsi="Times New Roman" w:cs="Times New Roman"/>
          <w:sz w:val="24"/>
          <w:szCs w:val="24"/>
        </w:rPr>
        <w:lastRenderedPageBreak/>
        <w:t>korig védelmet nyújt a klinikai tünetek ellen, a fertőzés manifesztációja ezután történik.</w:t>
      </w:r>
    </w:p>
    <w:p w14:paraId="7AD2A82A" w14:textId="77777777" w:rsidR="00304503" w:rsidRPr="00A05B4C" w:rsidRDefault="00304503" w:rsidP="00304503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Terjedés:</w:t>
      </w:r>
      <w:r w:rsidRPr="00304503">
        <w:rPr>
          <w:rFonts w:ascii="Times New Roman" w:hAnsi="Times New Roman" w:cs="Times New Roman"/>
          <w:sz w:val="24"/>
          <w:szCs w:val="24"/>
        </w:rPr>
        <w:t> A baktérium a </w:t>
      </w:r>
      <w:proofErr w:type="spellStart"/>
      <w:r w:rsidRPr="00304503">
        <w:rPr>
          <w:rFonts w:ascii="Times New Roman" w:hAnsi="Times New Roman" w:cs="Times New Roman"/>
          <w:sz w:val="24"/>
          <w:szCs w:val="24"/>
        </w:rPr>
        <w:t>tonsillákban</w:t>
      </w:r>
      <w:proofErr w:type="spellEnd"/>
      <w:r w:rsidRPr="0030450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04503">
        <w:rPr>
          <w:rFonts w:ascii="Times New Roman" w:hAnsi="Times New Roman" w:cs="Times New Roman"/>
          <w:sz w:val="24"/>
          <w:szCs w:val="24"/>
        </w:rPr>
        <w:t>perzisztál</w:t>
      </w:r>
      <w:proofErr w:type="spellEnd"/>
      <w:r w:rsidRPr="00304503">
        <w:rPr>
          <w:rFonts w:ascii="Times New Roman" w:hAnsi="Times New Roman" w:cs="Times New Roman"/>
          <w:sz w:val="24"/>
          <w:szCs w:val="24"/>
        </w:rPr>
        <w:t>, akár élethossziglan. A hordozó állatok (kocák, idősebb hízók) cseppfertőzéssel adják tovább a kórokozót. </w:t>
      </w:r>
    </w:p>
    <w:p w14:paraId="30FCDFD2" w14:textId="77777777" w:rsidR="000A3459" w:rsidRPr="00304503" w:rsidRDefault="000A3459" w:rsidP="000A3459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E8A48AB" w14:textId="77777777" w:rsidR="00304503" w:rsidRPr="00304503" w:rsidRDefault="00304503" w:rsidP="0030450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Kórfejlődés </w:t>
      </w:r>
    </w:p>
    <w:p w14:paraId="1A12BA3D" w14:textId="15A0EEDA" w:rsidR="00304503" w:rsidRPr="00A05B4C" w:rsidRDefault="00304503" w:rsidP="0030450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sz w:val="24"/>
          <w:szCs w:val="24"/>
        </w:rPr>
        <w:t>A </w:t>
      </w:r>
      <w:proofErr w:type="spellStart"/>
      <w:r w:rsidRPr="00304503">
        <w:rPr>
          <w:rFonts w:ascii="Times New Roman" w:hAnsi="Times New Roman" w:cs="Times New Roman"/>
          <w:sz w:val="24"/>
          <w:szCs w:val="24"/>
        </w:rPr>
        <w:t>tonsillákból</w:t>
      </w:r>
      <w:proofErr w:type="spellEnd"/>
      <w:r w:rsidRPr="00304503">
        <w:rPr>
          <w:rFonts w:ascii="Times New Roman" w:hAnsi="Times New Roman" w:cs="Times New Roman"/>
          <w:sz w:val="24"/>
          <w:szCs w:val="24"/>
        </w:rPr>
        <w:t> kiindulva, </w:t>
      </w:r>
      <w:proofErr w:type="spellStart"/>
      <w:r w:rsidRPr="00304503">
        <w:rPr>
          <w:rFonts w:ascii="Times New Roman" w:hAnsi="Times New Roman" w:cs="Times New Roman"/>
          <w:sz w:val="24"/>
          <w:szCs w:val="24"/>
        </w:rPr>
        <w:t>bakterémia</w:t>
      </w:r>
      <w:proofErr w:type="spellEnd"/>
      <w:r w:rsidRPr="00304503">
        <w:rPr>
          <w:rFonts w:ascii="Times New Roman" w:hAnsi="Times New Roman" w:cs="Times New Roman"/>
          <w:sz w:val="24"/>
          <w:szCs w:val="24"/>
        </w:rPr>
        <w:t xml:space="preserve"> útján jut el az ízületekbe. Hajlamosító tényezők a trauma, a gyors növekedés, </w:t>
      </w:r>
      <w:r w:rsidR="000A3459" w:rsidRPr="00A05B4C">
        <w:rPr>
          <w:rFonts w:ascii="Times New Roman" w:hAnsi="Times New Roman" w:cs="Times New Roman"/>
          <w:sz w:val="24"/>
          <w:szCs w:val="24"/>
        </w:rPr>
        <w:t>ízületi sérülések</w:t>
      </w:r>
      <w:r w:rsidRPr="00304503">
        <w:rPr>
          <w:rFonts w:ascii="Times New Roman" w:hAnsi="Times New Roman" w:cs="Times New Roman"/>
          <w:sz w:val="24"/>
          <w:szCs w:val="24"/>
        </w:rPr>
        <w:t xml:space="preserve"> és a stressz. </w:t>
      </w:r>
    </w:p>
    <w:p w14:paraId="1699C3C2" w14:textId="77777777" w:rsidR="000A3459" w:rsidRPr="00304503" w:rsidRDefault="000A3459" w:rsidP="0030450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7F8236" w14:textId="77777777" w:rsidR="00304503" w:rsidRPr="00304503" w:rsidRDefault="00304503" w:rsidP="0030450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Klinikai Tünetek és Kórbonctan </w:t>
      </w:r>
    </w:p>
    <w:p w14:paraId="22A018AC" w14:textId="77777777" w:rsidR="00A05B4C" w:rsidRPr="00A05B4C" w:rsidRDefault="00304503" w:rsidP="00304503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Tünetek:</w:t>
      </w:r>
      <w:r w:rsidRPr="00304503">
        <w:rPr>
          <w:rFonts w:ascii="Times New Roman" w:hAnsi="Times New Roman" w:cs="Times New Roman"/>
          <w:sz w:val="24"/>
          <w:szCs w:val="24"/>
        </w:rPr>
        <w:t> </w:t>
      </w:r>
    </w:p>
    <w:p w14:paraId="048F38C1" w14:textId="77777777" w:rsidR="00A05B4C" w:rsidRPr="00A05B4C" w:rsidRDefault="00304503" w:rsidP="00A05B4C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sz w:val="24"/>
          <w:szCs w:val="24"/>
        </w:rPr>
        <w:t xml:space="preserve">Hirtelen fellépő sántaság, amely gyakran "vándorló" jellegű (hol az egyik, hol a másik lábát fájlalja). </w:t>
      </w:r>
    </w:p>
    <w:p w14:paraId="784FBBC2" w14:textId="77777777" w:rsidR="00A05B4C" w:rsidRPr="00A05B4C" w:rsidRDefault="00304503" w:rsidP="00A05B4C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sz w:val="24"/>
          <w:szCs w:val="24"/>
        </w:rPr>
        <w:t>Jellemző az ún. </w:t>
      </w:r>
      <w:r w:rsidRPr="00304503">
        <w:rPr>
          <w:rFonts w:ascii="Times New Roman" w:hAnsi="Times New Roman" w:cs="Times New Roman"/>
          <w:b/>
          <w:bCs/>
          <w:sz w:val="24"/>
          <w:szCs w:val="24"/>
        </w:rPr>
        <w:t>"kutyaszerű ülés"</w:t>
      </w:r>
      <w:r w:rsidRPr="00304503">
        <w:rPr>
          <w:rFonts w:ascii="Times New Roman" w:hAnsi="Times New Roman" w:cs="Times New Roman"/>
          <w:sz w:val="24"/>
          <w:szCs w:val="24"/>
        </w:rPr>
        <w:t xml:space="preserve">, az állatok nehezen állnak fel, fájlalják a végtagjaikat. </w:t>
      </w:r>
    </w:p>
    <w:p w14:paraId="45B33978" w14:textId="40D64CDE" w:rsidR="00304503" w:rsidRPr="00304503" w:rsidRDefault="00304503" w:rsidP="00A05B4C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sz w:val="24"/>
          <w:szCs w:val="24"/>
        </w:rPr>
        <w:t>A morbiditás magas lehet (akár 50%), de a mortalitás alacsony.</w:t>
      </w:r>
      <w:r w:rsidRPr="00304503">
        <w:rPr>
          <w:rFonts w:ascii="Times New Roman" w:hAnsi="Times New Roman" w:cs="Times New Roman"/>
          <w:sz w:val="24"/>
          <w:szCs w:val="24"/>
          <w:vertAlign w:val="superscript"/>
        </w:rPr>
        <w:t>25</w:t>
      </w:r>
      <w:r w:rsidRPr="00304503">
        <w:rPr>
          <w:rFonts w:ascii="Times New Roman" w:hAnsi="Times New Roman" w:cs="Times New Roman"/>
          <w:sz w:val="24"/>
          <w:szCs w:val="24"/>
        </w:rPr>
        <w:t> </w:t>
      </w:r>
    </w:p>
    <w:p w14:paraId="128890EA" w14:textId="77777777" w:rsidR="00A05B4C" w:rsidRPr="00A05B4C" w:rsidRDefault="00304503" w:rsidP="00304503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Kórbonctan:</w:t>
      </w:r>
      <w:r w:rsidRPr="00304503">
        <w:rPr>
          <w:rFonts w:ascii="Times New Roman" w:hAnsi="Times New Roman" w:cs="Times New Roman"/>
          <w:sz w:val="24"/>
          <w:szCs w:val="24"/>
        </w:rPr>
        <w:t> </w:t>
      </w:r>
    </w:p>
    <w:p w14:paraId="65146872" w14:textId="77777777" w:rsidR="00A05B4C" w:rsidRPr="00A05B4C" w:rsidRDefault="00304503" w:rsidP="00A05B4C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sz w:val="24"/>
          <w:szCs w:val="24"/>
        </w:rPr>
        <w:t>Az elváltozások szinte kizárólag az ízületekre korlátozódnak (</w:t>
      </w:r>
      <w:r w:rsidRPr="00304503">
        <w:rPr>
          <w:rFonts w:ascii="Times New Roman" w:hAnsi="Times New Roman" w:cs="Times New Roman"/>
          <w:b/>
          <w:bCs/>
          <w:sz w:val="24"/>
          <w:szCs w:val="24"/>
        </w:rPr>
        <w:t>nincs </w:t>
      </w:r>
      <w:proofErr w:type="spellStart"/>
      <w:r w:rsidRPr="00304503">
        <w:rPr>
          <w:rFonts w:ascii="Times New Roman" w:hAnsi="Times New Roman" w:cs="Times New Roman"/>
          <w:b/>
          <w:bCs/>
          <w:sz w:val="24"/>
          <w:szCs w:val="24"/>
        </w:rPr>
        <w:t>polyserositis</w:t>
      </w:r>
      <w:proofErr w:type="spellEnd"/>
      <w:r w:rsidRPr="00304503">
        <w:rPr>
          <w:rFonts w:ascii="Times New Roman" w:hAnsi="Times New Roman" w:cs="Times New Roman"/>
          <w:sz w:val="24"/>
          <w:szCs w:val="24"/>
        </w:rPr>
        <w:t xml:space="preserve">!). </w:t>
      </w:r>
    </w:p>
    <w:p w14:paraId="6F3D87C1" w14:textId="77777777" w:rsidR="00A05B4C" w:rsidRPr="00A05B4C" w:rsidRDefault="00304503" w:rsidP="00A05B4C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sz w:val="24"/>
          <w:szCs w:val="24"/>
        </w:rPr>
        <w:t>A </w:t>
      </w:r>
      <w:proofErr w:type="spellStart"/>
      <w:r w:rsidRPr="00304503">
        <w:rPr>
          <w:rFonts w:ascii="Times New Roman" w:hAnsi="Times New Roman" w:cs="Times New Roman"/>
          <w:sz w:val="24"/>
          <w:szCs w:val="24"/>
        </w:rPr>
        <w:t>szinoviális</w:t>
      </w:r>
      <w:proofErr w:type="spellEnd"/>
      <w:r w:rsidRPr="00304503">
        <w:rPr>
          <w:rFonts w:ascii="Times New Roman" w:hAnsi="Times New Roman" w:cs="Times New Roman"/>
          <w:sz w:val="24"/>
          <w:szCs w:val="24"/>
        </w:rPr>
        <w:t xml:space="preserve"> hártya duzzadt, vérbő (bársonyos, vöröses), az ízületi nedv megszaporodott, sárgásbarna ("szalmasárga"), tiszta vagy enyhén zavaros, de általában nem gennyes és nem fibrines. </w:t>
      </w:r>
    </w:p>
    <w:p w14:paraId="07B080FF" w14:textId="5AF7CB42" w:rsidR="00304503" w:rsidRPr="00A05B4C" w:rsidRDefault="00304503" w:rsidP="00A05B4C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sz w:val="24"/>
          <w:szCs w:val="24"/>
        </w:rPr>
        <w:t>Az ízület környéki szövetek nem érintettek. </w:t>
      </w:r>
    </w:p>
    <w:p w14:paraId="2B593E03" w14:textId="77777777" w:rsidR="00A05B4C" w:rsidRPr="00304503" w:rsidRDefault="00A05B4C" w:rsidP="00A05B4C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951664B" w14:textId="77777777" w:rsidR="00304503" w:rsidRPr="00304503" w:rsidRDefault="00304503" w:rsidP="0030450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4. Diagnosztika (Mindkét faj) </w:t>
      </w:r>
    </w:p>
    <w:p w14:paraId="62CE12CD" w14:textId="77777777" w:rsidR="00304503" w:rsidRPr="00304503" w:rsidRDefault="00304503" w:rsidP="0030450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sz w:val="24"/>
          <w:szCs w:val="24"/>
        </w:rPr>
        <w:t>A diagnózis felállítása kihívást jelent, mivel a tünetek más kórképekre is hasonlítanak. </w:t>
      </w:r>
    </w:p>
    <w:p w14:paraId="111A2034" w14:textId="77777777" w:rsidR="00A05B4C" w:rsidRPr="00A05B4C" w:rsidRDefault="00304503" w:rsidP="00304503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Mintavétel:</w:t>
      </w:r>
      <w:r w:rsidRPr="00304503">
        <w:rPr>
          <w:rFonts w:ascii="Times New Roman" w:hAnsi="Times New Roman" w:cs="Times New Roman"/>
          <w:sz w:val="24"/>
          <w:szCs w:val="24"/>
        </w:rPr>
        <w:t> </w:t>
      </w:r>
    </w:p>
    <w:p w14:paraId="14A89F36" w14:textId="77777777" w:rsidR="00A05B4C" w:rsidRPr="00A05B4C" w:rsidRDefault="00304503" w:rsidP="00A05B4C">
      <w:pPr>
        <w:numPr>
          <w:ilvl w:val="1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sz w:val="24"/>
          <w:szCs w:val="24"/>
        </w:rPr>
        <w:t>Akut fázisban lévő, antibiotikummal nem kezelt állatokból kell mintát venni.</w:t>
      </w:r>
    </w:p>
    <w:p w14:paraId="5DAAAA59" w14:textId="77777777" w:rsidR="00A05B4C" w:rsidRPr="00A05B4C" w:rsidRDefault="00304503" w:rsidP="00A05B4C">
      <w:pPr>
        <w:numPr>
          <w:ilvl w:val="1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sz w:val="24"/>
          <w:szCs w:val="24"/>
        </w:rPr>
        <w:t xml:space="preserve"> A legmegfelelőbb minta az </w:t>
      </w:r>
      <w:r w:rsidRPr="00304503">
        <w:rPr>
          <w:rFonts w:ascii="Times New Roman" w:hAnsi="Times New Roman" w:cs="Times New Roman"/>
          <w:b/>
          <w:bCs/>
          <w:sz w:val="24"/>
          <w:szCs w:val="24"/>
        </w:rPr>
        <w:t>ízületi </w:t>
      </w:r>
      <w:proofErr w:type="spellStart"/>
      <w:r w:rsidRPr="00304503">
        <w:rPr>
          <w:rFonts w:ascii="Times New Roman" w:hAnsi="Times New Roman" w:cs="Times New Roman"/>
          <w:b/>
          <w:bCs/>
          <w:sz w:val="24"/>
          <w:szCs w:val="24"/>
        </w:rPr>
        <w:t>punktátum</w:t>
      </w:r>
      <w:proofErr w:type="spellEnd"/>
      <w:r w:rsidRPr="00304503">
        <w:rPr>
          <w:rFonts w:ascii="Times New Roman" w:hAnsi="Times New Roman" w:cs="Times New Roman"/>
          <w:b/>
          <w:bCs/>
          <w:sz w:val="24"/>
          <w:szCs w:val="24"/>
        </w:rPr>
        <w:t> (</w:t>
      </w:r>
      <w:proofErr w:type="spellStart"/>
      <w:r w:rsidRPr="00304503">
        <w:rPr>
          <w:rFonts w:ascii="Times New Roman" w:hAnsi="Times New Roman" w:cs="Times New Roman"/>
          <w:b/>
          <w:bCs/>
          <w:sz w:val="24"/>
          <w:szCs w:val="24"/>
        </w:rPr>
        <w:t>synovia</w:t>
      </w:r>
      <w:proofErr w:type="spellEnd"/>
      <w:r w:rsidRPr="0030450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304503">
        <w:rPr>
          <w:rFonts w:ascii="Times New Roman" w:hAnsi="Times New Roman" w:cs="Times New Roman"/>
          <w:sz w:val="24"/>
          <w:szCs w:val="24"/>
        </w:rPr>
        <w:t> vagy a </w:t>
      </w:r>
      <w:r w:rsidRPr="00304503">
        <w:rPr>
          <w:rFonts w:ascii="Times New Roman" w:hAnsi="Times New Roman" w:cs="Times New Roman"/>
          <w:b/>
          <w:bCs/>
          <w:sz w:val="24"/>
          <w:szCs w:val="24"/>
        </w:rPr>
        <w:t>fibrin</w:t>
      </w:r>
      <w:r w:rsidRPr="00304503">
        <w:rPr>
          <w:rFonts w:ascii="Times New Roman" w:hAnsi="Times New Roman" w:cs="Times New Roman"/>
          <w:sz w:val="24"/>
          <w:szCs w:val="24"/>
        </w:rPr>
        <w:t xml:space="preserve"> az érintett savóshártyákról. </w:t>
      </w:r>
    </w:p>
    <w:p w14:paraId="02ECAD34" w14:textId="23F08853" w:rsidR="00304503" w:rsidRPr="00304503" w:rsidRDefault="00304503" w:rsidP="00A05B4C">
      <w:pPr>
        <w:numPr>
          <w:ilvl w:val="1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sz w:val="24"/>
          <w:szCs w:val="24"/>
        </w:rPr>
        <w:t>A </w:t>
      </w:r>
      <w:proofErr w:type="spellStart"/>
      <w:r w:rsidRPr="00304503">
        <w:rPr>
          <w:rFonts w:ascii="Times New Roman" w:hAnsi="Times New Roman" w:cs="Times New Roman"/>
          <w:sz w:val="24"/>
          <w:szCs w:val="24"/>
        </w:rPr>
        <w:t>tonsilla</w:t>
      </w:r>
      <w:proofErr w:type="spellEnd"/>
      <w:r w:rsidRPr="00304503">
        <w:rPr>
          <w:rFonts w:ascii="Times New Roman" w:hAnsi="Times New Roman" w:cs="Times New Roman"/>
          <w:sz w:val="24"/>
          <w:szCs w:val="24"/>
        </w:rPr>
        <w:t>/orr-tampon nem diagnosztikai értékű a betegség igazolására, csak a fertőzöttség (hordozás) tényére. </w:t>
      </w:r>
    </w:p>
    <w:p w14:paraId="4CBD61B5" w14:textId="77777777" w:rsidR="00304503" w:rsidRPr="00304503" w:rsidRDefault="00304503" w:rsidP="00304503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Módszerek:</w:t>
      </w:r>
      <w:r w:rsidRPr="00304503">
        <w:rPr>
          <w:rFonts w:ascii="Times New Roman" w:hAnsi="Times New Roman" w:cs="Times New Roman"/>
          <w:sz w:val="24"/>
          <w:szCs w:val="24"/>
        </w:rPr>
        <w:t> </w:t>
      </w:r>
    </w:p>
    <w:p w14:paraId="185A30FA" w14:textId="77777777" w:rsidR="00304503" w:rsidRPr="00304503" w:rsidRDefault="00304503" w:rsidP="00304503">
      <w:pPr>
        <w:numPr>
          <w:ilvl w:val="0"/>
          <w:numId w:val="19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PCR:</w:t>
      </w:r>
      <w:r w:rsidRPr="00304503">
        <w:rPr>
          <w:rFonts w:ascii="Times New Roman" w:hAnsi="Times New Roman" w:cs="Times New Roman"/>
          <w:sz w:val="24"/>
          <w:szCs w:val="24"/>
        </w:rPr>
        <w:t> A leggyorsabb, legérzékenyebb és legmegbízhatóbb módszer a fajazonosításra. </w:t>
      </w:r>
    </w:p>
    <w:p w14:paraId="04086512" w14:textId="77777777" w:rsidR="00A05B4C" w:rsidRPr="00A05B4C" w:rsidRDefault="00304503" w:rsidP="00304503">
      <w:pPr>
        <w:numPr>
          <w:ilvl w:val="0"/>
          <w:numId w:val="2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Tenyésztés:</w:t>
      </w:r>
      <w:r w:rsidRPr="00304503">
        <w:rPr>
          <w:rFonts w:ascii="Times New Roman" w:hAnsi="Times New Roman" w:cs="Times New Roman"/>
          <w:sz w:val="24"/>
          <w:szCs w:val="24"/>
        </w:rPr>
        <w:t xml:space="preserve"> Nehézkes, lassú, speciális táptalajt igényel. </w:t>
      </w:r>
    </w:p>
    <w:p w14:paraId="6E56E420" w14:textId="77777777" w:rsidR="00A05B4C" w:rsidRPr="00A05B4C" w:rsidRDefault="00A05B4C" w:rsidP="00A05B4C">
      <w:pPr>
        <w:spacing w:after="0"/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3114B6" w14:textId="511A05A1" w:rsidR="00304503" w:rsidRPr="00304503" w:rsidRDefault="00304503" w:rsidP="00A05B4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5. Gyógykezelés és Antibiotikum-érzékenység </w:t>
      </w:r>
    </w:p>
    <w:p w14:paraId="30F489CC" w14:textId="167A9C62" w:rsidR="00304503" w:rsidRPr="00304503" w:rsidRDefault="00304503" w:rsidP="0030450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sz w:val="24"/>
          <w:szCs w:val="24"/>
        </w:rPr>
        <w:t>A terápia alapja a sejtfal hiányának figyelembevétele: </w:t>
      </w:r>
      <w:r w:rsidRPr="00304503">
        <w:rPr>
          <w:rFonts w:ascii="Times New Roman" w:hAnsi="Times New Roman" w:cs="Times New Roman"/>
          <w:b/>
          <w:bCs/>
          <w:sz w:val="24"/>
          <w:szCs w:val="24"/>
        </w:rPr>
        <w:t>béta-laktám antibiotikumok (Penicillin, Amoxicillin, </w:t>
      </w:r>
      <w:proofErr w:type="spellStart"/>
      <w:r w:rsidRPr="00304503">
        <w:rPr>
          <w:rFonts w:ascii="Times New Roman" w:hAnsi="Times New Roman" w:cs="Times New Roman"/>
          <w:b/>
          <w:bCs/>
          <w:sz w:val="24"/>
          <w:szCs w:val="24"/>
        </w:rPr>
        <w:t>Ceftiofur</w:t>
      </w:r>
      <w:proofErr w:type="spellEnd"/>
      <w:r w:rsidRPr="00304503">
        <w:rPr>
          <w:rFonts w:ascii="Times New Roman" w:hAnsi="Times New Roman" w:cs="Times New Roman"/>
          <w:b/>
          <w:bCs/>
          <w:sz w:val="24"/>
          <w:szCs w:val="24"/>
        </w:rPr>
        <w:t>) használata hatástalan!</w:t>
      </w:r>
      <w:r w:rsidRPr="00304503">
        <w:rPr>
          <w:rFonts w:ascii="Times New Roman" w:hAnsi="Times New Roman" w:cs="Times New Roman"/>
          <w:sz w:val="24"/>
          <w:szCs w:val="24"/>
        </w:rPr>
        <w:t> </w:t>
      </w:r>
    </w:p>
    <w:p w14:paraId="30571E5E" w14:textId="77777777" w:rsidR="00304503" w:rsidRPr="00304503" w:rsidRDefault="00304503" w:rsidP="0030450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Hatékony antibiotikumok (MIC adatok és gyakorlat alapján) </w:t>
      </w:r>
    </w:p>
    <w:p w14:paraId="1934CC06" w14:textId="77777777" w:rsidR="00304503" w:rsidRPr="00304503" w:rsidRDefault="00304503" w:rsidP="0030450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sz w:val="24"/>
          <w:szCs w:val="24"/>
        </w:rPr>
        <w:t>A legfrissebb európai és magyarországi rezisztenciavizsgálatok </w:t>
      </w:r>
      <w:r w:rsidRPr="00304503">
        <w:rPr>
          <w:rFonts w:ascii="Times New Roman" w:hAnsi="Times New Roman" w:cs="Times New Roman"/>
          <w:sz w:val="24"/>
          <w:szCs w:val="24"/>
          <w:vertAlign w:val="superscript"/>
        </w:rPr>
        <w:t>23</w:t>
      </w:r>
      <w:r w:rsidRPr="00304503">
        <w:rPr>
          <w:rFonts w:ascii="Times New Roman" w:hAnsi="Times New Roman" w:cs="Times New Roman"/>
          <w:sz w:val="24"/>
          <w:szCs w:val="24"/>
        </w:rPr>
        <w:t> alapján a következő hatóanyagok javasoltak: </w:t>
      </w:r>
    </w:p>
    <w:p w14:paraId="1983CDC9" w14:textId="77777777" w:rsidR="00304503" w:rsidRPr="00304503" w:rsidRDefault="00304503" w:rsidP="00304503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4503">
        <w:rPr>
          <w:rFonts w:ascii="Times New Roman" w:hAnsi="Times New Roman" w:cs="Times New Roman"/>
          <w:b/>
          <w:bCs/>
          <w:sz w:val="24"/>
          <w:szCs w:val="24"/>
        </w:rPr>
        <w:t>Pleuromutilinek</w:t>
      </w:r>
      <w:proofErr w:type="spellEnd"/>
      <w:r w:rsidRPr="00304503">
        <w:rPr>
          <w:rFonts w:ascii="Times New Roman" w:hAnsi="Times New Roman" w:cs="Times New Roman"/>
          <w:b/>
          <w:bCs/>
          <w:sz w:val="24"/>
          <w:szCs w:val="24"/>
        </w:rPr>
        <w:t> (</w:t>
      </w:r>
      <w:proofErr w:type="spellStart"/>
      <w:r w:rsidRPr="00304503">
        <w:rPr>
          <w:rFonts w:ascii="Times New Roman" w:hAnsi="Times New Roman" w:cs="Times New Roman"/>
          <w:b/>
          <w:bCs/>
          <w:sz w:val="24"/>
          <w:szCs w:val="24"/>
        </w:rPr>
        <w:t>Tiamulin</w:t>
      </w:r>
      <w:proofErr w:type="spellEnd"/>
      <w:r w:rsidRPr="00304503">
        <w:rPr>
          <w:rFonts w:ascii="Times New Roman" w:hAnsi="Times New Roman" w:cs="Times New Roman"/>
          <w:b/>
          <w:bCs/>
          <w:sz w:val="24"/>
          <w:szCs w:val="24"/>
        </w:rPr>
        <w:t>, </w:t>
      </w:r>
      <w:proofErr w:type="spellStart"/>
      <w:r w:rsidRPr="00304503">
        <w:rPr>
          <w:rFonts w:ascii="Times New Roman" w:hAnsi="Times New Roman" w:cs="Times New Roman"/>
          <w:b/>
          <w:bCs/>
          <w:sz w:val="24"/>
          <w:szCs w:val="24"/>
        </w:rPr>
        <w:t>Valnemulin</w:t>
      </w:r>
      <w:proofErr w:type="spellEnd"/>
      <w:r w:rsidRPr="00304503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304503">
        <w:rPr>
          <w:rFonts w:ascii="Times New Roman" w:hAnsi="Times New Roman" w:cs="Times New Roman"/>
          <w:sz w:val="24"/>
          <w:szCs w:val="24"/>
        </w:rPr>
        <w:t> </w:t>
      </w:r>
    </w:p>
    <w:p w14:paraId="1FCD9413" w14:textId="77777777" w:rsidR="00A05B4C" w:rsidRPr="00A05B4C" w:rsidRDefault="00304503" w:rsidP="00304503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sz w:val="24"/>
          <w:szCs w:val="24"/>
        </w:rPr>
        <w:t xml:space="preserve">Kiemelkedően hatékonyak mindkét faj ellen. </w:t>
      </w:r>
    </w:p>
    <w:p w14:paraId="707A560F" w14:textId="07BAAEB9" w:rsidR="00304503" w:rsidRPr="00304503" w:rsidRDefault="00304503" w:rsidP="00304503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sz w:val="24"/>
          <w:szCs w:val="24"/>
        </w:rPr>
        <w:t>A </w:t>
      </w:r>
      <w:proofErr w:type="spellStart"/>
      <w:r w:rsidRPr="00304503">
        <w:rPr>
          <w:rFonts w:ascii="Times New Roman" w:hAnsi="Times New Roman" w:cs="Times New Roman"/>
          <w:b/>
          <w:bCs/>
          <w:sz w:val="24"/>
          <w:szCs w:val="24"/>
        </w:rPr>
        <w:t>tiamulin</w:t>
      </w:r>
      <w:proofErr w:type="spellEnd"/>
      <w:r w:rsidRPr="00304503">
        <w:rPr>
          <w:rFonts w:ascii="Times New Roman" w:hAnsi="Times New Roman" w:cs="Times New Roman"/>
          <w:sz w:val="24"/>
          <w:szCs w:val="24"/>
        </w:rPr>
        <w:t> MIC értékei nagyon </w:t>
      </w:r>
      <w:proofErr w:type="spellStart"/>
      <w:r w:rsidRPr="00304503">
        <w:rPr>
          <w:rFonts w:ascii="Times New Roman" w:hAnsi="Times New Roman" w:cs="Times New Roman"/>
          <w:sz w:val="24"/>
          <w:szCs w:val="24"/>
        </w:rPr>
        <w:t>alacsonyak</w:t>
      </w:r>
      <w:proofErr w:type="spellEnd"/>
      <w:r w:rsidRPr="00304503">
        <w:rPr>
          <w:rFonts w:ascii="Times New Roman" w:hAnsi="Times New Roman" w:cs="Times New Roman"/>
          <w:sz w:val="24"/>
          <w:szCs w:val="24"/>
        </w:rPr>
        <w:t> (MIC90 </w:t>
      </w:r>
      <w:proofErr w:type="gramStart"/>
      <w:r w:rsidRPr="00304503">
        <w:rPr>
          <w:rFonts w:ascii="Times New Roman" w:hAnsi="Times New Roman" w:cs="Times New Roman"/>
          <w:sz w:val="24"/>
          <w:szCs w:val="24"/>
        </w:rPr>
        <w:t>&lt; 0</w:t>
      </w:r>
      <w:proofErr w:type="gramEnd"/>
      <w:r w:rsidRPr="00304503">
        <w:rPr>
          <w:rFonts w:ascii="Times New Roman" w:hAnsi="Times New Roman" w:cs="Times New Roman"/>
          <w:sz w:val="24"/>
          <w:szCs w:val="24"/>
        </w:rPr>
        <w:t>,5 µg/ml), és a rezisztencia ritka. </w:t>
      </w:r>
    </w:p>
    <w:p w14:paraId="20446693" w14:textId="77777777" w:rsidR="00304503" w:rsidRPr="00A05B4C" w:rsidRDefault="00304503" w:rsidP="00304503">
      <w:pPr>
        <w:numPr>
          <w:ilvl w:val="0"/>
          <w:numId w:val="23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sz w:val="24"/>
          <w:szCs w:val="24"/>
        </w:rPr>
        <w:t>Kiválóan </w:t>
      </w:r>
      <w:proofErr w:type="spellStart"/>
      <w:r w:rsidRPr="00304503">
        <w:rPr>
          <w:rFonts w:ascii="Times New Roman" w:hAnsi="Times New Roman" w:cs="Times New Roman"/>
          <w:sz w:val="24"/>
          <w:szCs w:val="24"/>
        </w:rPr>
        <w:t>penetrálnak</w:t>
      </w:r>
      <w:proofErr w:type="spellEnd"/>
      <w:r w:rsidRPr="00304503">
        <w:rPr>
          <w:rFonts w:ascii="Times New Roman" w:hAnsi="Times New Roman" w:cs="Times New Roman"/>
          <w:sz w:val="24"/>
          <w:szCs w:val="24"/>
        </w:rPr>
        <w:t> a szövetekbe és az ízületi folyadékba. </w:t>
      </w:r>
    </w:p>
    <w:p w14:paraId="27A942AA" w14:textId="77777777" w:rsidR="00A05B4C" w:rsidRPr="00304503" w:rsidRDefault="00A05B4C" w:rsidP="00A05B4C">
      <w:pPr>
        <w:spacing w:after="0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14:paraId="1243F98B" w14:textId="77777777" w:rsidR="00304503" w:rsidRPr="00304503" w:rsidRDefault="00304503" w:rsidP="00304503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4503">
        <w:rPr>
          <w:rFonts w:ascii="Times New Roman" w:hAnsi="Times New Roman" w:cs="Times New Roman"/>
          <w:b/>
          <w:bCs/>
          <w:sz w:val="24"/>
          <w:szCs w:val="24"/>
        </w:rPr>
        <w:t>Tetraciklinek</w:t>
      </w:r>
      <w:proofErr w:type="spellEnd"/>
      <w:r w:rsidRPr="00304503">
        <w:rPr>
          <w:rFonts w:ascii="Times New Roman" w:hAnsi="Times New Roman" w:cs="Times New Roman"/>
          <w:b/>
          <w:bCs/>
          <w:sz w:val="24"/>
          <w:szCs w:val="24"/>
        </w:rPr>
        <w:t> (Doxiciklin, </w:t>
      </w:r>
      <w:proofErr w:type="spellStart"/>
      <w:r w:rsidRPr="00304503">
        <w:rPr>
          <w:rFonts w:ascii="Times New Roman" w:hAnsi="Times New Roman" w:cs="Times New Roman"/>
          <w:b/>
          <w:bCs/>
          <w:sz w:val="24"/>
          <w:szCs w:val="24"/>
        </w:rPr>
        <w:t>Oxitetraciklin</w:t>
      </w:r>
      <w:proofErr w:type="spellEnd"/>
      <w:r w:rsidRPr="00304503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304503">
        <w:rPr>
          <w:rFonts w:ascii="Times New Roman" w:hAnsi="Times New Roman" w:cs="Times New Roman"/>
          <w:sz w:val="24"/>
          <w:szCs w:val="24"/>
        </w:rPr>
        <w:t> </w:t>
      </w:r>
    </w:p>
    <w:p w14:paraId="447584CB" w14:textId="77777777" w:rsidR="00A05B4C" w:rsidRPr="00A05B4C" w:rsidRDefault="00304503" w:rsidP="00304503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sz w:val="24"/>
          <w:szCs w:val="24"/>
        </w:rPr>
        <w:t>A </w:t>
      </w:r>
      <w:r w:rsidRPr="00304503">
        <w:rPr>
          <w:rFonts w:ascii="Times New Roman" w:hAnsi="Times New Roman" w:cs="Times New Roman"/>
          <w:b/>
          <w:bCs/>
          <w:sz w:val="24"/>
          <w:szCs w:val="24"/>
        </w:rPr>
        <w:t>doxiciklin</w:t>
      </w:r>
      <w:r w:rsidRPr="00304503">
        <w:rPr>
          <w:rFonts w:ascii="Times New Roman" w:hAnsi="Times New Roman" w:cs="Times New Roman"/>
          <w:sz w:val="24"/>
          <w:szCs w:val="24"/>
        </w:rPr>
        <w:t> nagyon hatékony (alacsony MIC értékek).</w:t>
      </w:r>
      <w:r w:rsidR="00A05B4C" w:rsidRPr="00A05B4C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</w:p>
    <w:p w14:paraId="54C91373" w14:textId="7DE7E628" w:rsidR="00304503" w:rsidRPr="00304503" w:rsidRDefault="00304503" w:rsidP="00304503">
      <w:pPr>
        <w:numPr>
          <w:ilvl w:val="0"/>
          <w:numId w:val="2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4503">
        <w:rPr>
          <w:rFonts w:ascii="Times New Roman" w:hAnsi="Times New Roman" w:cs="Times New Roman"/>
          <w:sz w:val="24"/>
          <w:szCs w:val="24"/>
        </w:rPr>
        <w:t>Lipofil</w:t>
      </w:r>
      <w:proofErr w:type="spellEnd"/>
      <w:r w:rsidRPr="00304503">
        <w:rPr>
          <w:rFonts w:ascii="Times New Roman" w:hAnsi="Times New Roman" w:cs="Times New Roman"/>
          <w:sz w:val="24"/>
          <w:szCs w:val="24"/>
        </w:rPr>
        <w:t> tulajdonsága révén a tüdőben, az ízületekben és a savóshártyákon is jó koncentrációt ér el. </w:t>
      </w:r>
    </w:p>
    <w:p w14:paraId="7BC06AA4" w14:textId="77777777" w:rsidR="00A05B4C" w:rsidRPr="00A05B4C" w:rsidRDefault="00304503" w:rsidP="00304503">
      <w:pPr>
        <w:numPr>
          <w:ilvl w:val="0"/>
          <w:numId w:val="27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sz w:val="24"/>
          <w:szCs w:val="24"/>
        </w:rPr>
        <w:t>Költséghatékony megoldás állományszintű kezelésre.</w:t>
      </w:r>
    </w:p>
    <w:p w14:paraId="40FC0755" w14:textId="7A7BD5A7" w:rsidR="00304503" w:rsidRPr="00304503" w:rsidRDefault="00304503" w:rsidP="00A05B4C">
      <w:pPr>
        <w:spacing w:after="0"/>
        <w:ind w:left="1068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sz w:val="24"/>
          <w:szCs w:val="24"/>
        </w:rPr>
        <w:t> </w:t>
      </w:r>
    </w:p>
    <w:p w14:paraId="1FB21894" w14:textId="77777777" w:rsidR="00304503" w:rsidRPr="00304503" w:rsidRDefault="00304503" w:rsidP="00304503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4503">
        <w:rPr>
          <w:rFonts w:ascii="Times New Roman" w:hAnsi="Times New Roman" w:cs="Times New Roman"/>
          <w:b/>
          <w:bCs/>
          <w:sz w:val="24"/>
          <w:szCs w:val="24"/>
        </w:rPr>
        <w:lastRenderedPageBreak/>
        <w:t>Linkózamidok</w:t>
      </w:r>
      <w:proofErr w:type="spellEnd"/>
      <w:r w:rsidRPr="00304503">
        <w:rPr>
          <w:rFonts w:ascii="Times New Roman" w:hAnsi="Times New Roman" w:cs="Times New Roman"/>
          <w:b/>
          <w:bCs/>
          <w:sz w:val="24"/>
          <w:szCs w:val="24"/>
        </w:rPr>
        <w:t> (</w:t>
      </w:r>
      <w:proofErr w:type="spellStart"/>
      <w:r w:rsidRPr="00304503">
        <w:rPr>
          <w:rFonts w:ascii="Times New Roman" w:hAnsi="Times New Roman" w:cs="Times New Roman"/>
          <w:b/>
          <w:bCs/>
          <w:sz w:val="24"/>
          <w:szCs w:val="24"/>
        </w:rPr>
        <w:t>Linkomicin</w:t>
      </w:r>
      <w:proofErr w:type="spellEnd"/>
      <w:r w:rsidRPr="00304503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304503">
        <w:rPr>
          <w:rFonts w:ascii="Times New Roman" w:hAnsi="Times New Roman" w:cs="Times New Roman"/>
          <w:sz w:val="24"/>
          <w:szCs w:val="24"/>
        </w:rPr>
        <w:t> </w:t>
      </w:r>
    </w:p>
    <w:p w14:paraId="0E65B14C" w14:textId="77777777" w:rsidR="00304503" w:rsidRPr="00A05B4C" w:rsidRDefault="00304503" w:rsidP="00304503">
      <w:pPr>
        <w:numPr>
          <w:ilvl w:val="0"/>
          <w:numId w:val="29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sz w:val="24"/>
          <w:szCs w:val="24"/>
        </w:rPr>
        <w:t>Az ízületi penetrációja kiváló, ezért hagyományosan a sántaság kezelésének egyik alapszere. </w:t>
      </w:r>
    </w:p>
    <w:p w14:paraId="5DD6F82F" w14:textId="77777777" w:rsidR="00A05B4C" w:rsidRPr="00304503" w:rsidRDefault="00A05B4C" w:rsidP="00A05B4C">
      <w:pPr>
        <w:spacing w:after="0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14:paraId="1EC5B4C0" w14:textId="77777777" w:rsidR="00304503" w:rsidRPr="00304503" w:rsidRDefault="00304503" w:rsidP="0030450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Terápiás Protokoll </w:t>
      </w:r>
    </w:p>
    <w:p w14:paraId="21B3F6B4" w14:textId="77777777" w:rsidR="00304503" w:rsidRPr="00304503" w:rsidRDefault="00304503" w:rsidP="00304503">
      <w:pPr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Időzítés:</w:t>
      </w:r>
      <w:r w:rsidRPr="00304503">
        <w:rPr>
          <w:rFonts w:ascii="Times New Roman" w:hAnsi="Times New Roman" w:cs="Times New Roman"/>
          <w:sz w:val="24"/>
          <w:szCs w:val="24"/>
        </w:rPr>
        <w:t> A sántaság észlelésekor azonnali, agresszív kezelés szükséges. Krónikus esetekben, ahol már </w:t>
      </w:r>
      <w:proofErr w:type="spellStart"/>
      <w:r w:rsidRPr="00304503">
        <w:rPr>
          <w:rFonts w:ascii="Times New Roman" w:hAnsi="Times New Roman" w:cs="Times New Roman"/>
          <w:sz w:val="24"/>
          <w:szCs w:val="24"/>
        </w:rPr>
        <w:t>poliferatív</w:t>
      </w:r>
      <w:proofErr w:type="spellEnd"/>
      <w:r w:rsidRPr="00304503">
        <w:rPr>
          <w:rFonts w:ascii="Times New Roman" w:hAnsi="Times New Roman" w:cs="Times New Roman"/>
          <w:sz w:val="24"/>
          <w:szCs w:val="24"/>
        </w:rPr>
        <w:t> elváltozások, "porckopás", fibrines összenövések alakultak ki, az antibiotikum hatástalan. </w:t>
      </w:r>
    </w:p>
    <w:p w14:paraId="100C1FC6" w14:textId="77777777" w:rsidR="00304503" w:rsidRPr="00A05B4C" w:rsidRDefault="00304503" w:rsidP="00304503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Kiegészítő terápia:</w:t>
      </w:r>
      <w:r w:rsidRPr="00304503">
        <w:rPr>
          <w:rFonts w:ascii="Times New Roman" w:hAnsi="Times New Roman" w:cs="Times New Roman"/>
          <w:sz w:val="24"/>
          <w:szCs w:val="24"/>
        </w:rPr>
        <w:t> Az antibiotikum mellé </w:t>
      </w:r>
      <w:r w:rsidRPr="00304503">
        <w:rPr>
          <w:rFonts w:ascii="Times New Roman" w:hAnsi="Times New Roman" w:cs="Times New Roman"/>
          <w:b/>
          <w:bCs/>
          <w:sz w:val="24"/>
          <w:szCs w:val="24"/>
        </w:rPr>
        <w:t>NSAID</w:t>
      </w:r>
      <w:r w:rsidRPr="00304503">
        <w:rPr>
          <w:rFonts w:ascii="Times New Roman" w:hAnsi="Times New Roman" w:cs="Times New Roman"/>
          <w:sz w:val="24"/>
          <w:szCs w:val="24"/>
        </w:rPr>
        <w:t> (nem szteroid gyulladáscsökkentő, pl. </w:t>
      </w:r>
      <w:proofErr w:type="spellStart"/>
      <w:r w:rsidRPr="00304503">
        <w:rPr>
          <w:rFonts w:ascii="Times New Roman" w:hAnsi="Times New Roman" w:cs="Times New Roman"/>
          <w:sz w:val="24"/>
          <w:szCs w:val="24"/>
        </w:rPr>
        <w:t>meloxicam</w:t>
      </w:r>
      <w:proofErr w:type="spellEnd"/>
      <w:r w:rsidRPr="00304503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304503">
        <w:rPr>
          <w:rFonts w:ascii="Times New Roman" w:hAnsi="Times New Roman" w:cs="Times New Roman"/>
          <w:sz w:val="24"/>
          <w:szCs w:val="24"/>
        </w:rPr>
        <w:t>ketoprofen</w:t>
      </w:r>
      <w:proofErr w:type="spellEnd"/>
      <w:r w:rsidRPr="00304503">
        <w:rPr>
          <w:rFonts w:ascii="Times New Roman" w:hAnsi="Times New Roman" w:cs="Times New Roman"/>
          <w:sz w:val="24"/>
          <w:szCs w:val="24"/>
        </w:rPr>
        <w:t>) adása erősen javasolt a fájdalom csillapítására és a gyulladás mérséklésére. Ez segíti az állatot a felállásban, így eljut az etetőhöz/itatóhoz, ami a gyógyulás feltétele. </w:t>
      </w:r>
    </w:p>
    <w:p w14:paraId="6865961E" w14:textId="77777777" w:rsidR="00A05B4C" w:rsidRPr="00304503" w:rsidRDefault="00A05B4C" w:rsidP="00A05B4C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C2BB43D" w14:textId="77777777" w:rsidR="00304503" w:rsidRPr="00304503" w:rsidRDefault="00304503" w:rsidP="0030450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6. Megelőzés </w:t>
      </w:r>
    </w:p>
    <w:p w14:paraId="11EA0E4A" w14:textId="6CAFCD1E" w:rsidR="00A05B4C" w:rsidRPr="00304503" w:rsidRDefault="00304503" w:rsidP="00A05B4C">
      <w:pPr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503">
        <w:rPr>
          <w:rFonts w:ascii="Times New Roman" w:hAnsi="Times New Roman" w:cs="Times New Roman"/>
          <w:b/>
          <w:bCs/>
          <w:sz w:val="24"/>
          <w:szCs w:val="24"/>
        </w:rPr>
        <w:t>Vakcinázás:</w:t>
      </w:r>
      <w:r w:rsidRPr="00304503">
        <w:rPr>
          <w:rFonts w:ascii="Times New Roman" w:hAnsi="Times New Roman" w:cs="Times New Roman"/>
          <w:sz w:val="24"/>
          <w:szCs w:val="24"/>
        </w:rPr>
        <w:t> </w:t>
      </w:r>
      <w:r w:rsidR="00A05B4C" w:rsidRPr="00A05B4C">
        <w:rPr>
          <w:rFonts w:ascii="Times New Roman" w:hAnsi="Times New Roman" w:cs="Times New Roman"/>
          <w:sz w:val="24"/>
          <w:szCs w:val="24"/>
        </w:rPr>
        <w:t xml:space="preserve">Jelenleg nincs kereskedelmi forgalomban lévő vakcina sem </w:t>
      </w:r>
      <w:r w:rsidR="00A05B4C" w:rsidRPr="00A05B4C">
        <w:rPr>
          <w:rFonts w:ascii="Times New Roman" w:hAnsi="Times New Roman" w:cs="Times New Roman"/>
          <w:i/>
          <w:iCs/>
          <w:sz w:val="24"/>
          <w:szCs w:val="24"/>
        </w:rPr>
        <w:t xml:space="preserve">M. </w:t>
      </w:r>
      <w:proofErr w:type="spellStart"/>
      <w:r w:rsidR="00A05B4C" w:rsidRPr="00A05B4C">
        <w:rPr>
          <w:rFonts w:ascii="Times New Roman" w:hAnsi="Times New Roman" w:cs="Times New Roman"/>
          <w:i/>
          <w:iCs/>
          <w:sz w:val="24"/>
          <w:szCs w:val="24"/>
        </w:rPr>
        <w:t>hyorhinis</w:t>
      </w:r>
      <w:proofErr w:type="spellEnd"/>
      <w:r w:rsidR="00A05B4C" w:rsidRPr="00A05B4C">
        <w:rPr>
          <w:rFonts w:ascii="Times New Roman" w:hAnsi="Times New Roman" w:cs="Times New Roman"/>
          <w:sz w:val="24"/>
          <w:szCs w:val="24"/>
        </w:rPr>
        <w:t xml:space="preserve">, sem </w:t>
      </w:r>
      <w:r w:rsidR="00A05B4C" w:rsidRPr="00A05B4C">
        <w:rPr>
          <w:rFonts w:ascii="Times New Roman" w:hAnsi="Times New Roman" w:cs="Times New Roman"/>
          <w:i/>
          <w:iCs/>
          <w:sz w:val="24"/>
          <w:szCs w:val="24"/>
        </w:rPr>
        <w:t xml:space="preserve">M. </w:t>
      </w:r>
      <w:proofErr w:type="spellStart"/>
      <w:r w:rsidR="00A05B4C" w:rsidRPr="00A05B4C">
        <w:rPr>
          <w:rFonts w:ascii="Times New Roman" w:hAnsi="Times New Roman" w:cs="Times New Roman"/>
          <w:i/>
          <w:iCs/>
          <w:sz w:val="24"/>
          <w:szCs w:val="24"/>
        </w:rPr>
        <w:t>hyosynoviae</w:t>
      </w:r>
      <w:proofErr w:type="spellEnd"/>
      <w:r w:rsidR="00A05B4C" w:rsidRPr="00A05B4C">
        <w:rPr>
          <w:rFonts w:ascii="Times New Roman" w:hAnsi="Times New Roman" w:cs="Times New Roman"/>
          <w:sz w:val="24"/>
          <w:szCs w:val="24"/>
        </w:rPr>
        <w:t xml:space="preserve"> ellen. Kísérleti vagy autogén vakcinákat néhol használnak (saját állomány törzseiből előállított </w:t>
      </w:r>
      <w:proofErr w:type="spellStart"/>
      <w:r w:rsidR="00A05B4C" w:rsidRPr="00A05B4C">
        <w:rPr>
          <w:rFonts w:ascii="Times New Roman" w:hAnsi="Times New Roman" w:cs="Times New Roman"/>
          <w:sz w:val="24"/>
          <w:szCs w:val="24"/>
        </w:rPr>
        <w:t>inaktivált</w:t>
      </w:r>
      <w:proofErr w:type="spellEnd"/>
      <w:r w:rsidR="00A05B4C" w:rsidRPr="00A05B4C">
        <w:rPr>
          <w:rFonts w:ascii="Times New Roman" w:hAnsi="Times New Roman" w:cs="Times New Roman"/>
          <w:sz w:val="24"/>
          <w:szCs w:val="24"/>
        </w:rPr>
        <w:t xml:space="preserve"> vakcina), de ezek hatékonysága változó</w:t>
      </w:r>
      <w:r w:rsidR="00A05B4C" w:rsidRPr="00A05B4C">
        <w:rPr>
          <w:rFonts w:ascii="Times New Roman" w:hAnsi="Times New Roman" w:cs="Times New Roman"/>
          <w:sz w:val="24"/>
          <w:szCs w:val="24"/>
        </w:rPr>
        <w:t>.</w:t>
      </w:r>
    </w:p>
    <w:p w14:paraId="094BFDF8" w14:textId="471212C3" w:rsidR="00A05B4C" w:rsidRPr="00A05B4C" w:rsidRDefault="00A05B4C" w:rsidP="00A05B4C">
      <w:pPr>
        <w:pStyle w:val="Compact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A05B4C">
        <w:rPr>
          <w:rFonts w:ascii="Times New Roman" w:hAnsi="Times New Roman" w:cs="Times New Roman"/>
          <w:b/>
          <w:bCs/>
        </w:rPr>
        <w:t>Állomány-gazdálkodás:</w:t>
      </w:r>
      <w:r w:rsidRPr="00A05B4C">
        <w:rPr>
          <w:rFonts w:ascii="Times New Roman" w:hAnsi="Times New Roman" w:cs="Times New Roman"/>
        </w:rPr>
        <w:t xml:space="preserve"> Az </w:t>
      </w:r>
      <w:proofErr w:type="spellStart"/>
      <w:r w:rsidRPr="00A05B4C">
        <w:rPr>
          <w:rFonts w:ascii="Times New Roman" w:hAnsi="Times New Roman" w:cs="Times New Roman"/>
        </w:rPr>
        <w:t>all</w:t>
      </w:r>
      <w:proofErr w:type="spellEnd"/>
      <w:r w:rsidRPr="00A05B4C">
        <w:rPr>
          <w:rFonts w:ascii="Times New Roman" w:hAnsi="Times New Roman" w:cs="Times New Roman"/>
        </w:rPr>
        <w:t>-in/</w:t>
      </w:r>
      <w:proofErr w:type="spellStart"/>
      <w:r w:rsidRPr="00A05B4C">
        <w:rPr>
          <w:rFonts w:ascii="Times New Roman" w:hAnsi="Times New Roman" w:cs="Times New Roman"/>
        </w:rPr>
        <w:t>all</w:t>
      </w:r>
      <w:proofErr w:type="spellEnd"/>
      <w:r w:rsidRPr="00A05B4C">
        <w:rPr>
          <w:rFonts w:ascii="Times New Roman" w:hAnsi="Times New Roman" w:cs="Times New Roman"/>
        </w:rPr>
        <w:t xml:space="preserve">-out elvű tartás nagyon fontos – tehát csoportosítva nevelt malacokkal, kor szerinti elkülönítésben. </w:t>
      </w:r>
    </w:p>
    <w:p w14:paraId="435AC1ED" w14:textId="77777777" w:rsidR="00A05B4C" w:rsidRPr="00A05B4C" w:rsidRDefault="00A05B4C" w:rsidP="00A05B4C">
      <w:pPr>
        <w:pStyle w:val="Compact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A05B4C">
        <w:rPr>
          <w:rFonts w:ascii="Times New Roman" w:hAnsi="Times New Roman" w:cs="Times New Roman"/>
          <w:b/>
          <w:bCs/>
        </w:rPr>
        <w:t>Élettani környezet:</w:t>
      </w:r>
      <w:r w:rsidRPr="00A05B4C">
        <w:rPr>
          <w:rFonts w:ascii="Times New Roman" w:hAnsi="Times New Roman" w:cs="Times New Roman"/>
        </w:rPr>
        <w:t xml:space="preserve"> Megfelelő almozás (száraz, tiszta alom), jó légcsere és szellőzés, egyenletes hőmérséklet-tartás mind támogatja a malacok ellenállóképességét. Kerülni kell az extrém hőingadozást, huzamos hideget vagy hőséget, mivel ezek csökkenthetik a bőrvédőréteget és a nyálkahártya-hatásokat is.</w:t>
      </w:r>
    </w:p>
    <w:p w14:paraId="0BCE68BC" w14:textId="4B05C2D7" w:rsidR="00A05B4C" w:rsidRPr="00A05B4C" w:rsidRDefault="00A05B4C" w:rsidP="00A05B4C">
      <w:pPr>
        <w:pStyle w:val="Compact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A05B4C">
        <w:rPr>
          <w:rFonts w:ascii="Times New Roman" w:hAnsi="Times New Roman" w:cs="Times New Roman"/>
          <w:b/>
          <w:bCs/>
        </w:rPr>
        <w:t>Higiénia és épületkarbantartás:</w:t>
      </w:r>
      <w:r w:rsidRPr="00A05B4C">
        <w:rPr>
          <w:rFonts w:ascii="Times New Roman" w:hAnsi="Times New Roman" w:cs="Times New Roman"/>
        </w:rPr>
        <w:t xml:space="preserve"> Lakás- és istállófertőtlenítés (kiürítés, mosás, fertőtlenítés, </w:t>
      </w:r>
      <w:proofErr w:type="spellStart"/>
      <w:r w:rsidRPr="00A05B4C">
        <w:rPr>
          <w:rFonts w:ascii="Times New Roman" w:hAnsi="Times New Roman" w:cs="Times New Roman"/>
        </w:rPr>
        <w:t>esetenként</w:t>
      </w:r>
      <w:proofErr w:type="spellEnd"/>
      <w:r w:rsidRPr="00A05B4C">
        <w:rPr>
          <w:rFonts w:ascii="Times New Roman" w:hAnsi="Times New Roman" w:cs="Times New Roman"/>
        </w:rPr>
        <w:t xml:space="preserve"> </w:t>
      </w:r>
      <w:proofErr w:type="spellStart"/>
      <w:r w:rsidRPr="00A05B4C">
        <w:rPr>
          <w:rFonts w:ascii="Times New Roman" w:hAnsi="Times New Roman" w:cs="Times New Roman"/>
        </w:rPr>
        <w:t>mészelés</w:t>
      </w:r>
      <w:proofErr w:type="spellEnd"/>
      <w:r w:rsidRPr="00A05B4C">
        <w:rPr>
          <w:rFonts w:ascii="Times New Roman" w:hAnsi="Times New Roman" w:cs="Times New Roman"/>
        </w:rPr>
        <w:t xml:space="preserve">) nélkülözhetetlen. A mészmarás még inkább csökkenti a kórokozók túlélőképességét. Kerülendők a poros, földes padlók, mert ott a </w:t>
      </w:r>
      <w:proofErr w:type="spellStart"/>
      <w:r w:rsidRPr="00A05B4C">
        <w:rPr>
          <w:rFonts w:ascii="Times New Roman" w:hAnsi="Times New Roman" w:cs="Times New Roman"/>
        </w:rPr>
        <w:t>mycoplasma</w:t>
      </w:r>
      <w:proofErr w:type="spellEnd"/>
      <w:r w:rsidRPr="00A05B4C">
        <w:rPr>
          <w:rFonts w:ascii="Times New Roman" w:hAnsi="Times New Roman" w:cs="Times New Roman"/>
        </w:rPr>
        <w:t xml:space="preserve"> akár hetekig fertőzhet. A trágyával való kontaktust minimalizálni kell. </w:t>
      </w:r>
    </w:p>
    <w:p w14:paraId="37B62548" w14:textId="23CE1F3D" w:rsidR="00671B72" w:rsidRPr="00A05B4C" w:rsidRDefault="00A05B4C" w:rsidP="00A05B4C">
      <w:pPr>
        <w:pStyle w:val="Compact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proofErr w:type="spellStart"/>
      <w:r w:rsidRPr="00A05B4C">
        <w:rPr>
          <w:rFonts w:ascii="Times New Roman" w:hAnsi="Times New Roman" w:cs="Times New Roman"/>
          <w:b/>
          <w:bCs/>
        </w:rPr>
        <w:t>Bioszekuritás</w:t>
      </w:r>
      <w:proofErr w:type="spellEnd"/>
      <w:r w:rsidRPr="00A05B4C">
        <w:rPr>
          <w:rFonts w:ascii="Times New Roman" w:hAnsi="Times New Roman" w:cs="Times New Roman"/>
          <w:b/>
          <w:bCs/>
        </w:rPr>
        <w:t xml:space="preserve"> és állomány-változás:</w:t>
      </w:r>
      <w:r w:rsidRPr="00A05B4C">
        <w:rPr>
          <w:rFonts w:ascii="Times New Roman" w:hAnsi="Times New Roman" w:cs="Times New Roman"/>
        </w:rPr>
        <w:t xml:space="preserve"> Szűrt, zárt populáció fenntartása, a bejövő állatok szigorú karanténja és vizsgálata segít megakadályozni a kórokozó bejutását. </w:t>
      </w:r>
    </w:p>
    <w:sectPr w:rsidR="00671B72" w:rsidRPr="00A05B4C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90B5C" w14:textId="77777777" w:rsidR="00304503" w:rsidRDefault="00304503" w:rsidP="00304503">
      <w:pPr>
        <w:spacing w:after="0" w:line="240" w:lineRule="auto"/>
      </w:pPr>
      <w:r>
        <w:separator/>
      </w:r>
    </w:p>
  </w:endnote>
  <w:endnote w:type="continuationSeparator" w:id="0">
    <w:p w14:paraId="0AEF493F" w14:textId="77777777" w:rsidR="00304503" w:rsidRDefault="00304503" w:rsidP="003045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2984554"/>
      <w:docPartObj>
        <w:docPartGallery w:val="Page Numbers (Bottom of Page)"/>
        <w:docPartUnique/>
      </w:docPartObj>
    </w:sdtPr>
    <w:sdtContent>
      <w:p w14:paraId="2D51BDAC" w14:textId="7BA4B30D" w:rsidR="00304503" w:rsidRDefault="00304503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6ACA69" w14:textId="77777777" w:rsidR="00304503" w:rsidRDefault="0030450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48C7F" w14:textId="77777777" w:rsidR="00304503" w:rsidRDefault="00304503" w:rsidP="00304503">
      <w:pPr>
        <w:spacing w:after="0" w:line="240" w:lineRule="auto"/>
      </w:pPr>
      <w:r>
        <w:separator/>
      </w:r>
    </w:p>
  </w:footnote>
  <w:footnote w:type="continuationSeparator" w:id="0">
    <w:p w14:paraId="0C23518F" w14:textId="77777777" w:rsidR="00304503" w:rsidRDefault="00304503" w:rsidP="003045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Kép 2" o:spid="_x0000_i1025" type="#_x0000_t75" alt="Alakzat" style="width:.55pt;height:.55pt;visibility:visible;mso-wrap-style:square" o:bullet="t">
        <v:imagedata r:id="rId1" o:title="Alakzat"/>
      </v:shape>
    </w:pict>
  </w:numPicBullet>
  <w:abstractNum w:abstractNumId="0" w15:restartNumberingAfterBreak="0">
    <w:nsid w:val="0000A991"/>
    <w:multiLevelType w:val="multilevel"/>
    <w:tmpl w:val="667884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E160FB"/>
    <w:multiLevelType w:val="multilevel"/>
    <w:tmpl w:val="9E2C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2C3368"/>
    <w:multiLevelType w:val="multilevel"/>
    <w:tmpl w:val="9976BFC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7C42266"/>
    <w:multiLevelType w:val="multilevel"/>
    <w:tmpl w:val="CAE0AB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8D514AB"/>
    <w:multiLevelType w:val="multilevel"/>
    <w:tmpl w:val="101A04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CC177EA"/>
    <w:multiLevelType w:val="multilevel"/>
    <w:tmpl w:val="422A8F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0E173823"/>
    <w:multiLevelType w:val="multilevel"/>
    <w:tmpl w:val="CE74D08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0262C34"/>
    <w:multiLevelType w:val="hybridMultilevel"/>
    <w:tmpl w:val="583ED2C4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22667F3"/>
    <w:multiLevelType w:val="multilevel"/>
    <w:tmpl w:val="2F7C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1834D2"/>
    <w:multiLevelType w:val="multilevel"/>
    <w:tmpl w:val="3514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2D0A72"/>
    <w:multiLevelType w:val="multilevel"/>
    <w:tmpl w:val="DBAE37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20713F11"/>
    <w:multiLevelType w:val="multilevel"/>
    <w:tmpl w:val="46F8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A465CB"/>
    <w:multiLevelType w:val="multilevel"/>
    <w:tmpl w:val="DE9A56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20E765C6"/>
    <w:multiLevelType w:val="multilevel"/>
    <w:tmpl w:val="4B88F2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241F6B38"/>
    <w:multiLevelType w:val="multilevel"/>
    <w:tmpl w:val="3700613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25FE4AC1"/>
    <w:multiLevelType w:val="multilevel"/>
    <w:tmpl w:val="02167D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D246FA"/>
    <w:multiLevelType w:val="multilevel"/>
    <w:tmpl w:val="49CEC832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2B7F65A4"/>
    <w:multiLevelType w:val="multilevel"/>
    <w:tmpl w:val="0216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BFB7628"/>
    <w:multiLevelType w:val="multilevel"/>
    <w:tmpl w:val="6E18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D475D1"/>
    <w:multiLevelType w:val="multilevel"/>
    <w:tmpl w:val="4158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03A4FF9"/>
    <w:multiLevelType w:val="hybridMultilevel"/>
    <w:tmpl w:val="C30664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777E01"/>
    <w:multiLevelType w:val="multilevel"/>
    <w:tmpl w:val="63FC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761E5E"/>
    <w:multiLevelType w:val="multilevel"/>
    <w:tmpl w:val="463848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42AC79B5"/>
    <w:multiLevelType w:val="multilevel"/>
    <w:tmpl w:val="F4529B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2C71B18"/>
    <w:multiLevelType w:val="multilevel"/>
    <w:tmpl w:val="207209F2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43DA55A4"/>
    <w:multiLevelType w:val="multilevel"/>
    <w:tmpl w:val="7190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4FF283F"/>
    <w:multiLevelType w:val="multilevel"/>
    <w:tmpl w:val="5CBE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591E35"/>
    <w:multiLevelType w:val="multilevel"/>
    <w:tmpl w:val="1E9ED5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0F3D61"/>
    <w:multiLevelType w:val="multilevel"/>
    <w:tmpl w:val="0228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531EED"/>
    <w:multiLevelType w:val="multilevel"/>
    <w:tmpl w:val="32B0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F135710"/>
    <w:multiLevelType w:val="multilevel"/>
    <w:tmpl w:val="B88C710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52554AF5"/>
    <w:multiLevelType w:val="multilevel"/>
    <w:tmpl w:val="ACAA9A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55CD70D2"/>
    <w:multiLevelType w:val="multilevel"/>
    <w:tmpl w:val="CFBC1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E54A95"/>
    <w:multiLevelType w:val="multilevel"/>
    <w:tmpl w:val="D4E87802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5B0F2893"/>
    <w:multiLevelType w:val="multilevel"/>
    <w:tmpl w:val="89DEB4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5D0D7D85"/>
    <w:multiLevelType w:val="multilevel"/>
    <w:tmpl w:val="36D4C8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5D182C3B"/>
    <w:multiLevelType w:val="multilevel"/>
    <w:tmpl w:val="2FD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E54EB8"/>
    <w:multiLevelType w:val="multilevel"/>
    <w:tmpl w:val="6FA0C99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5F854415"/>
    <w:multiLevelType w:val="multilevel"/>
    <w:tmpl w:val="2D0A32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D7737A"/>
    <w:multiLevelType w:val="multilevel"/>
    <w:tmpl w:val="A060F8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65791D58"/>
    <w:multiLevelType w:val="multilevel"/>
    <w:tmpl w:val="03343A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69960003"/>
    <w:multiLevelType w:val="multilevel"/>
    <w:tmpl w:val="4CEC4F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" w15:restartNumberingAfterBreak="0">
    <w:nsid w:val="718728E0"/>
    <w:multiLevelType w:val="multilevel"/>
    <w:tmpl w:val="BBBC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25E4F19"/>
    <w:multiLevelType w:val="multilevel"/>
    <w:tmpl w:val="6980B0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203B32"/>
    <w:multiLevelType w:val="multilevel"/>
    <w:tmpl w:val="8068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4D27944"/>
    <w:multiLevelType w:val="multilevel"/>
    <w:tmpl w:val="0C92A2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7A2C2F40"/>
    <w:multiLevelType w:val="hybridMultilevel"/>
    <w:tmpl w:val="894A74EA"/>
    <w:lvl w:ilvl="0" w:tplc="607CF71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20813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C1EADD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5282B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76670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3546F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A7886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DD072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08577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7" w15:restartNumberingAfterBreak="0">
    <w:nsid w:val="7D2835C9"/>
    <w:multiLevelType w:val="multilevel"/>
    <w:tmpl w:val="5E40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3359626">
    <w:abstractNumId w:val="18"/>
  </w:num>
  <w:num w:numId="2" w16cid:durableId="425349225">
    <w:abstractNumId w:val="25"/>
  </w:num>
  <w:num w:numId="3" w16cid:durableId="444158671">
    <w:abstractNumId w:val="1"/>
  </w:num>
  <w:num w:numId="4" w16cid:durableId="773983173">
    <w:abstractNumId w:val="8"/>
  </w:num>
  <w:num w:numId="5" w16cid:durableId="1667005093">
    <w:abstractNumId w:val="24"/>
  </w:num>
  <w:num w:numId="6" w16cid:durableId="1194927032">
    <w:abstractNumId w:val="40"/>
  </w:num>
  <w:num w:numId="7" w16cid:durableId="728529931">
    <w:abstractNumId w:val="10"/>
  </w:num>
  <w:num w:numId="8" w16cid:durableId="830753507">
    <w:abstractNumId w:val="45"/>
  </w:num>
  <w:num w:numId="9" w16cid:durableId="2035954631">
    <w:abstractNumId w:val="17"/>
  </w:num>
  <w:num w:numId="10" w16cid:durableId="1586645665">
    <w:abstractNumId w:val="11"/>
  </w:num>
  <w:num w:numId="11" w16cid:durableId="378822670">
    <w:abstractNumId w:val="28"/>
  </w:num>
  <w:num w:numId="12" w16cid:durableId="1321155970">
    <w:abstractNumId w:val="29"/>
  </w:num>
  <w:num w:numId="13" w16cid:durableId="813260095">
    <w:abstractNumId w:val="36"/>
  </w:num>
  <w:num w:numId="14" w16cid:durableId="1401831201">
    <w:abstractNumId w:val="3"/>
  </w:num>
  <w:num w:numId="15" w16cid:durableId="672757983">
    <w:abstractNumId w:val="5"/>
  </w:num>
  <w:num w:numId="16" w16cid:durableId="1868567135">
    <w:abstractNumId w:val="35"/>
  </w:num>
  <w:num w:numId="17" w16cid:durableId="829567090">
    <w:abstractNumId w:val="42"/>
  </w:num>
  <w:num w:numId="18" w16cid:durableId="1480611963">
    <w:abstractNumId w:val="21"/>
  </w:num>
  <w:num w:numId="19" w16cid:durableId="1746754961">
    <w:abstractNumId w:val="16"/>
  </w:num>
  <w:num w:numId="20" w16cid:durableId="1607620715">
    <w:abstractNumId w:val="30"/>
  </w:num>
  <w:num w:numId="21" w16cid:durableId="1895235627">
    <w:abstractNumId w:val="32"/>
  </w:num>
  <w:num w:numId="22" w16cid:durableId="572161887">
    <w:abstractNumId w:val="6"/>
  </w:num>
  <w:num w:numId="23" w16cid:durableId="1428454626">
    <w:abstractNumId w:val="14"/>
  </w:num>
  <w:num w:numId="24" w16cid:durableId="500781787">
    <w:abstractNumId w:val="22"/>
  </w:num>
  <w:num w:numId="25" w16cid:durableId="779111277">
    <w:abstractNumId w:val="38"/>
  </w:num>
  <w:num w:numId="26" w16cid:durableId="1918518302">
    <w:abstractNumId w:val="37"/>
  </w:num>
  <w:num w:numId="27" w16cid:durableId="1391534933">
    <w:abstractNumId w:val="2"/>
  </w:num>
  <w:num w:numId="28" w16cid:durableId="776364193">
    <w:abstractNumId w:val="15"/>
  </w:num>
  <w:num w:numId="29" w16cid:durableId="1149830487">
    <w:abstractNumId w:val="33"/>
  </w:num>
  <w:num w:numId="30" w16cid:durableId="262105487">
    <w:abstractNumId w:val="4"/>
  </w:num>
  <w:num w:numId="31" w16cid:durableId="351490478">
    <w:abstractNumId w:val="43"/>
  </w:num>
  <w:num w:numId="32" w16cid:durableId="1496336512">
    <w:abstractNumId w:val="23"/>
  </w:num>
  <w:num w:numId="33" w16cid:durableId="789128195">
    <w:abstractNumId w:val="12"/>
  </w:num>
  <w:num w:numId="34" w16cid:durableId="978875051">
    <w:abstractNumId w:val="27"/>
  </w:num>
  <w:num w:numId="35" w16cid:durableId="332270106">
    <w:abstractNumId w:val="39"/>
  </w:num>
  <w:num w:numId="36" w16cid:durableId="37240959">
    <w:abstractNumId w:val="19"/>
  </w:num>
  <w:num w:numId="37" w16cid:durableId="1663510705">
    <w:abstractNumId w:val="47"/>
  </w:num>
  <w:num w:numId="38" w16cid:durableId="1940093613">
    <w:abstractNumId w:val="26"/>
  </w:num>
  <w:num w:numId="39" w16cid:durableId="1570188981">
    <w:abstractNumId w:val="9"/>
  </w:num>
  <w:num w:numId="40" w16cid:durableId="1528373538">
    <w:abstractNumId w:val="46"/>
  </w:num>
  <w:num w:numId="41" w16cid:durableId="5058807">
    <w:abstractNumId w:val="7"/>
  </w:num>
  <w:num w:numId="42" w16cid:durableId="491986499">
    <w:abstractNumId w:val="20"/>
  </w:num>
  <w:num w:numId="43" w16cid:durableId="527448411">
    <w:abstractNumId w:val="44"/>
  </w:num>
  <w:num w:numId="44" w16cid:durableId="1306010267">
    <w:abstractNumId w:val="13"/>
  </w:num>
  <w:num w:numId="45" w16cid:durableId="697005783">
    <w:abstractNumId w:val="34"/>
  </w:num>
  <w:num w:numId="46" w16cid:durableId="1113092105">
    <w:abstractNumId w:val="41"/>
  </w:num>
  <w:num w:numId="47" w16cid:durableId="711735058">
    <w:abstractNumId w:val="31"/>
  </w:num>
  <w:num w:numId="48" w16cid:durableId="229662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503"/>
    <w:rsid w:val="000501EA"/>
    <w:rsid w:val="000A3459"/>
    <w:rsid w:val="0014291A"/>
    <w:rsid w:val="00304503"/>
    <w:rsid w:val="005240CB"/>
    <w:rsid w:val="006014B6"/>
    <w:rsid w:val="00671B72"/>
    <w:rsid w:val="00A05B4C"/>
    <w:rsid w:val="00AF0DB1"/>
    <w:rsid w:val="00BA0745"/>
    <w:rsid w:val="00BE0A7A"/>
    <w:rsid w:val="00CC6B6B"/>
    <w:rsid w:val="00CD2F41"/>
    <w:rsid w:val="00E173C7"/>
    <w:rsid w:val="00E845CF"/>
    <w:rsid w:val="00EA12D1"/>
    <w:rsid w:val="00EA74E6"/>
    <w:rsid w:val="00EC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D732E"/>
  <w15:chartTrackingRefBased/>
  <w15:docId w15:val="{B21EA4FB-A4E8-41F0-932E-49445C754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04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04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04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04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04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04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04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04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04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04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04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04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0450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0450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0450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0450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0450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0450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04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04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04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04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04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0450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0450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0450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04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0450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04503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45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4503"/>
  </w:style>
  <w:style w:type="paragraph" w:styleId="llb">
    <w:name w:val="footer"/>
    <w:basedOn w:val="Norml"/>
    <w:link w:val="llbChar"/>
    <w:uiPriority w:val="99"/>
    <w:unhideWhenUsed/>
    <w:rsid w:val="003045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4503"/>
  </w:style>
  <w:style w:type="paragraph" w:customStyle="1" w:styleId="Compact">
    <w:name w:val="Compact"/>
    <w:basedOn w:val="Szvegtrzs"/>
    <w:qFormat/>
    <w:rsid w:val="00A05B4C"/>
    <w:pPr>
      <w:spacing w:before="36" w:after="36" w:line="240" w:lineRule="auto"/>
    </w:pPr>
    <w:rPr>
      <w:kern w:val="0"/>
      <w:sz w:val="24"/>
      <w:szCs w:val="24"/>
      <w:lang w:val="hu"/>
      <w14:ligatures w14:val="none"/>
    </w:rPr>
  </w:style>
  <w:style w:type="character" w:styleId="Hiperhivatkozs">
    <w:name w:val="Hyperlink"/>
    <w:basedOn w:val="Bekezdsalapbettpusa"/>
    <w:rsid w:val="00A05B4C"/>
    <w:rPr>
      <w:color w:val="156082" w:themeColor="accent1"/>
    </w:rPr>
  </w:style>
  <w:style w:type="paragraph" w:styleId="Szvegtrzs">
    <w:name w:val="Body Text"/>
    <w:basedOn w:val="Norml"/>
    <w:link w:val="SzvegtrzsChar"/>
    <w:uiPriority w:val="99"/>
    <w:semiHidden/>
    <w:unhideWhenUsed/>
    <w:rsid w:val="00A05B4C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A05B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721</Words>
  <Characters>6214</Characters>
  <Application>Microsoft Office Word</Application>
  <DocSecurity>0</DocSecurity>
  <Lines>207</Lines>
  <Paragraphs>187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1</cp:revision>
  <dcterms:created xsi:type="dcterms:W3CDTF">2026-01-15T14:29:00Z</dcterms:created>
  <dcterms:modified xsi:type="dcterms:W3CDTF">2026-01-15T15:52:00Z</dcterms:modified>
</cp:coreProperties>
</file>