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FE9D7" w14:textId="77777777" w:rsidR="00BE1C24" w:rsidRPr="00517732" w:rsidRDefault="00517732">
      <w:pPr>
        <w:rPr>
          <w:lang w:val="en-US"/>
        </w:rPr>
      </w:pPr>
      <w:r w:rsidRPr="00517732">
        <w:rPr>
          <w:rFonts w:ascii="Verdana" w:hAnsi="Verdana"/>
          <w:color w:val="333333"/>
          <w:sz w:val="36"/>
          <w:szCs w:val="36"/>
          <w:shd w:val="clear" w:color="auto" w:fill="FFFFFF"/>
          <w:lang w:val="en-US"/>
        </w:rPr>
        <w:t>Red Hand of Doom Conversion to 5e</w:t>
      </w:r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r w:rsidRPr="00517732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This is the continuing chronicles of my Dungeon and Dragon adventures, which started </w:t>
      </w:r>
      <w:hyperlink r:id="rId4" w:tgtFrame="_blank" w:history="1">
        <w:r w:rsidRPr="00517732">
          <w:rPr>
            <w:rStyle w:val="a3"/>
            <w:rFonts w:ascii="Verdana" w:hAnsi="Verdana"/>
            <w:color w:val="CC9966"/>
            <w:sz w:val="20"/>
            <w:szCs w:val="20"/>
            <w:shd w:val="clear" w:color="auto" w:fill="FFFFFF"/>
            <w:lang w:val="en-US"/>
          </w:rPr>
          <w:t>in this thread</w:t>
        </w:r>
      </w:hyperlink>
      <w:r w:rsidRPr="00517732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. </w:t>
      </w:r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r w:rsidRPr="00517732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 xml:space="preserve">The reason I began a new thread is because Red Hand of Doom is an extremely popular module and I know people have wanted to see it converted and </w:t>
      </w:r>
      <w:proofErr w:type="spellStart"/>
      <w:r w:rsidRPr="00517732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playtested</w:t>
      </w:r>
      <w:proofErr w:type="spellEnd"/>
      <w:r w:rsidRPr="00517732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 xml:space="preserve"> for 5e. The benefit and difference between this thread and others is that you’ll see my decisions get </w:t>
      </w:r>
      <w:proofErr w:type="spellStart"/>
      <w:r w:rsidRPr="00517732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playtested</w:t>
      </w:r>
      <w:proofErr w:type="spellEnd"/>
      <w:r w:rsidRPr="00517732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 xml:space="preserve"> and get my direct feedback on whether it worked or not as intended. Hopefully this information will be useful to others seeking to run the module in fifth edition. </w:t>
      </w:r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r w:rsidRPr="00517732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Note: This run is optimized for three players starting at level eight, though it should work equally well for four characters at level 6 or 7, or five at level 6.</w:t>
      </w:r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r w:rsidRPr="00517732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I figured to make it easier to find this info, I'd post this in a new thread, separate from the earlier </w:t>
      </w:r>
      <w:hyperlink r:id="rId5" w:tgtFrame="_blank" w:history="1">
        <w:r w:rsidRPr="00517732">
          <w:rPr>
            <w:rStyle w:val="a3"/>
            <w:rFonts w:ascii="Verdana" w:hAnsi="Verdana"/>
            <w:color w:val="CC9966"/>
            <w:sz w:val="20"/>
            <w:szCs w:val="20"/>
            <w:shd w:val="clear" w:color="auto" w:fill="FFFFFF"/>
            <w:lang w:val="en-US"/>
          </w:rPr>
          <w:t xml:space="preserve">Tomb of </w:t>
        </w:r>
        <w:proofErr w:type="spellStart"/>
        <w:r w:rsidRPr="00517732">
          <w:rPr>
            <w:rStyle w:val="a3"/>
            <w:rFonts w:ascii="Verdana" w:hAnsi="Verdana"/>
            <w:color w:val="CC9966"/>
            <w:sz w:val="20"/>
            <w:szCs w:val="20"/>
            <w:shd w:val="clear" w:color="auto" w:fill="FFFFFF"/>
            <w:lang w:val="en-US"/>
          </w:rPr>
          <w:t>Haggemoth</w:t>
        </w:r>
        <w:proofErr w:type="spellEnd"/>
      </w:hyperlink>
      <w:r w:rsidRPr="00517732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 and </w:t>
      </w:r>
      <w:hyperlink r:id="rId6" w:tgtFrame="_blank" w:history="1">
        <w:r w:rsidRPr="00517732">
          <w:rPr>
            <w:rStyle w:val="a3"/>
            <w:rFonts w:ascii="Verdana" w:hAnsi="Verdana"/>
            <w:color w:val="CC9966"/>
            <w:sz w:val="20"/>
            <w:szCs w:val="20"/>
            <w:shd w:val="clear" w:color="auto" w:fill="FFFFFF"/>
            <w:lang w:val="en-US"/>
          </w:rPr>
          <w:t>Tomb of Horrors</w:t>
        </w:r>
      </w:hyperlink>
      <w:r w:rsidRPr="00517732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 conversion campaign journals. Also different is that this time I'll be posting stats for the monster conversions I did.</w:t>
      </w:r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r w:rsidRPr="00517732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 xml:space="preserve">I'll continue to edit this post, updating it with links to each new </w:t>
      </w:r>
      <w:proofErr w:type="spellStart"/>
      <w:r w:rsidRPr="00517732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tumblr</w:t>
      </w:r>
      <w:proofErr w:type="spellEnd"/>
      <w:r w:rsidRPr="00517732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 xml:space="preserve"> post.</w:t>
      </w:r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r w:rsidRPr="00517732">
        <w:rPr>
          <w:rFonts w:ascii="Verdana" w:hAnsi="Verdana"/>
          <w:b/>
          <w:bCs/>
          <w:color w:val="333333"/>
          <w:sz w:val="48"/>
          <w:szCs w:val="48"/>
          <w:shd w:val="clear" w:color="auto" w:fill="FFFFFF"/>
          <w:lang w:val="en-US"/>
        </w:rPr>
        <w:t>Chapter 1: Discovering the Horde</w:t>
      </w:r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hyperlink r:id="rId7" w:tgtFrame="_blank" w:history="1">
        <w:r w:rsidRPr="00517732">
          <w:rPr>
            <w:rStyle w:val="a3"/>
            <w:rFonts w:ascii="Verdana" w:hAnsi="Verdana"/>
            <w:color w:val="CC9966"/>
            <w:shd w:val="clear" w:color="auto" w:fill="FFFFFF"/>
            <w:lang w:val="en-US"/>
          </w:rPr>
          <w:t>Part 1: Marauder Attack</w:t>
        </w:r>
      </w:hyperlink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hyperlink r:id="rId8" w:tgtFrame="_blank" w:history="1">
        <w:r w:rsidRPr="00517732">
          <w:rPr>
            <w:rStyle w:val="a3"/>
            <w:rFonts w:ascii="Verdana" w:hAnsi="Verdana"/>
            <w:color w:val="CC9966"/>
            <w:shd w:val="clear" w:color="auto" w:fill="FFFFFF"/>
            <w:lang w:val="en-US"/>
          </w:rPr>
          <w:t xml:space="preserve">Part 2: </w:t>
        </w:r>
        <w:proofErr w:type="spellStart"/>
        <w:r w:rsidRPr="00517732">
          <w:rPr>
            <w:rStyle w:val="a3"/>
            <w:rFonts w:ascii="Verdana" w:hAnsi="Verdana"/>
            <w:color w:val="CC9966"/>
            <w:shd w:val="clear" w:color="auto" w:fill="FFFFFF"/>
            <w:lang w:val="en-US"/>
          </w:rPr>
          <w:t>Drellin's</w:t>
        </w:r>
        <w:proofErr w:type="spellEnd"/>
        <w:r w:rsidRPr="00517732">
          <w:rPr>
            <w:rStyle w:val="a3"/>
            <w:rFonts w:ascii="Verdana" w:hAnsi="Verdana"/>
            <w:color w:val="CC9966"/>
            <w:shd w:val="clear" w:color="auto" w:fill="FFFFFF"/>
            <w:lang w:val="en-US"/>
          </w:rPr>
          <w:t xml:space="preserve"> Ferry and the </w:t>
        </w:r>
        <w:proofErr w:type="spellStart"/>
        <w:r w:rsidRPr="00517732">
          <w:rPr>
            <w:rStyle w:val="a3"/>
            <w:rFonts w:ascii="Verdana" w:hAnsi="Verdana"/>
            <w:color w:val="CC9966"/>
            <w:shd w:val="clear" w:color="auto" w:fill="FFFFFF"/>
            <w:lang w:val="en-US"/>
          </w:rPr>
          <w:t>Wytchwood</w:t>
        </w:r>
        <w:proofErr w:type="spellEnd"/>
      </w:hyperlink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hyperlink r:id="rId9" w:tgtFrame="_blank" w:history="1">
        <w:r w:rsidRPr="00517732">
          <w:rPr>
            <w:rStyle w:val="a3"/>
            <w:rFonts w:ascii="Verdana" w:hAnsi="Verdana"/>
            <w:color w:val="CC9966"/>
            <w:shd w:val="clear" w:color="auto" w:fill="FFFFFF"/>
            <w:lang w:val="en-US"/>
          </w:rPr>
          <w:t xml:space="preserve">Part 3: </w:t>
        </w:r>
        <w:proofErr w:type="spellStart"/>
        <w:r w:rsidRPr="00517732">
          <w:rPr>
            <w:rStyle w:val="a3"/>
            <w:rFonts w:ascii="Verdana" w:hAnsi="Verdana"/>
            <w:color w:val="CC9966"/>
            <w:shd w:val="clear" w:color="auto" w:fill="FFFFFF"/>
            <w:lang w:val="en-US"/>
          </w:rPr>
          <w:t>Jorr’s</w:t>
        </w:r>
        <w:proofErr w:type="spellEnd"/>
        <w:r w:rsidRPr="00517732">
          <w:rPr>
            <w:rStyle w:val="a3"/>
            <w:rFonts w:ascii="Verdana" w:hAnsi="Verdana"/>
            <w:color w:val="CC9966"/>
            <w:shd w:val="clear" w:color="auto" w:fill="FFFFFF"/>
            <w:lang w:val="en-US"/>
          </w:rPr>
          <w:t xml:space="preserve"> Cabin and the Causeway.</w:t>
        </w:r>
      </w:hyperlink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hyperlink r:id="rId10" w:tgtFrame="_blank" w:history="1">
        <w:r w:rsidRPr="00517732">
          <w:rPr>
            <w:rStyle w:val="a3"/>
            <w:rFonts w:ascii="Verdana" w:hAnsi="Verdana"/>
            <w:color w:val="CC9966"/>
            <w:shd w:val="clear" w:color="auto" w:fill="FFFFFF"/>
            <w:lang w:val="en-US"/>
          </w:rPr>
          <w:t xml:space="preserve">Part 4: </w:t>
        </w:r>
        <w:proofErr w:type="spellStart"/>
        <w:r w:rsidRPr="00517732">
          <w:rPr>
            <w:rStyle w:val="a3"/>
            <w:rFonts w:ascii="Verdana" w:hAnsi="Verdana"/>
            <w:color w:val="CC9966"/>
            <w:shd w:val="clear" w:color="auto" w:fill="FFFFFF"/>
            <w:lang w:val="en-US"/>
          </w:rPr>
          <w:t>Vraath</w:t>
        </w:r>
        <w:proofErr w:type="spellEnd"/>
        <w:r w:rsidRPr="00517732">
          <w:rPr>
            <w:rStyle w:val="a3"/>
            <w:rFonts w:ascii="Verdana" w:hAnsi="Verdana"/>
            <w:color w:val="CC9966"/>
            <w:shd w:val="clear" w:color="auto" w:fill="FFFFFF"/>
            <w:lang w:val="en-US"/>
          </w:rPr>
          <w:t xml:space="preserve"> Keep</w:t>
        </w:r>
      </w:hyperlink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hyperlink r:id="rId11" w:tgtFrame="_blank" w:history="1">
        <w:r w:rsidRPr="00517732">
          <w:rPr>
            <w:rStyle w:val="a3"/>
            <w:rFonts w:ascii="Verdana" w:hAnsi="Verdana"/>
            <w:color w:val="CC9966"/>
            <w:shd w:val="clear" w:color="auto" w:fill="FFFFFF"/>
            <w:lang w:val="en-US"/>
          </w:rPr>
          <w:t xml:space="preserve">Part 5: Return to </w:t>
        </w:r>
        <w:proofErr w:type="spellStart"/>
        <w:r w:rsidRPr="00517732">
          <w:rPr>
            <w:rStyle w:val="a3"/>
            <w:rFonts w:ascii="Verdana" w:hAnsi="Verdana"/>
            <w:color w:val="CC9966"/>
            <w:shd w:val="clear" w:color="auto" w:fill="FFFFFF"/>
            <w:lang w:val="en-US"/>
          </w:rPr>
          <w:t>Drellin's</w:t>
        </w:r>
        <w:proofErr w:type="spellEnd"/>
        <w:r w:rsidRPr="00517732">
          <w:rPr>
            <w:rStyle w:val="a3"/>
            <w:rFonts w:ascii="Verdana" w:hAnsi="Verdana"/>
            <w:color w:val="CC9966"/>
            <w:shd w:val="clear" w:color="auto" w:fill="FFFFFF"/>
            <w:lang w:val="en-US"/>
          </w:rPr>
          <w:t xml:space="preserve"> Ferry</w:t>
        </w:r>
      </w:hyperlink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hyperlink r:id="rId12" w:tgtFrame="_blank" w:history="1">
        <w:r w:rsidRPr="00517732">
          <w:rPr>
            <w:rStyle w:val="a3"/>
            <w:rFonts w:ascii="Verdana" w:hAnsi="Verdana"/>
            <w:color w:val="CC9966"/>
            <w:shd w:val="clear" w:color="auto" w:fill="FFFFFF"/>
            <w:lang w:val="en-US"/>
          </w:rPr>
          <w:t>Part 6: Skull Gorge Bridge</w:t>
        </w:r>
      </w:hyperlink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hyperlink r:id="rId13" w:tgtFrame="_blank" w:history="1">
        <w:r w:rsidRPr="00517732">
          <w:rPr>
            <w:rStyle w:val="a3"/>
            <w:rFonts w:ascii="Verdana" w:hAnsi="Verdana"/>
            <w:color w:val="CC9966"/>
            <w:shd w:val="clear" w:color="auto" w:fill="FFFFFF"/>
            <w:lang w:val="en-US"/>
          </w:rPr>
          <w:t>Part 7: Concluding Chapter 1</w:t>
        </w:r>
      </w:hyperlink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hyperlink r:id="rId14" w:tgtFrame="_blank" w:history="1">
        <w:r w:rsidRPr="00517732">
          <w:rPr>
            <w:rStyle w:val="a3"/>
            <w:rFonts w:ascii="Verdana" w:hAnsi="Verdana"/>
            <w:color w:val="CC9966"/>
            <w:shd w:val="clear" w:color="auto" w:fill="FFFFFF"/>
            <w:lang w:val="en-US"/>
          </w:rPr>
          <w:t>Part 8: Lady Dagger Side Quest (part 1)</w:t>
        </w:r>
      </w:hyperlink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hyperlink r:id="rId15" w:tgtFrame="_blank" w:history="1">
        <w:r w:rsidRPr="00517732">
          <w:rPr>
            <w:rStyle w:val="a3"/>
            <w:rFonts w:ascii="Verdana" w:hAnsi="Verdana"/>
            <w:color w:val="CC9966"/>
            <w:shd w:val="clear" w:color="auto" w:fill="FFFFFF"/>
            <w:lang w:val="en-US"/>
          </w:rPr>
          <w:t>Part 9: Lady Dagger Side Quest (part 2)</w:t>
        </w:r>
      </w:hyperlink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r w:rsidRPr="00517732">
        <w:rPr>
          <w:rFonts w:ascii="Verdana" w:hAnsi="Verdana"/>
          <w:b/>
          <w:bCs/>
          <w:color w:val="333333"/>
          <w:sz w:val="48"/>
          <w:szCs w:val="48"/>
          <w:shd w:val="clear" w:color="auto" w:fill="FFFFFF"/>
          <w:lang w:val="en-US"/>
        </w:rPr>
        <w:t xml:space="preserve">Chapter 2: Give it a </w:t>
      </w:r>
      <w:proofErr w:type="spellStart"/>
      <w:r w:rsidRPr="00517732">
        <w:rPr>
          <w:rFonts w:ascii="Verdana" w:hAnsi="Verdana"/>
          <w:b/>
          <w:bCs/>
          <w:color w:val="333333"/>
          <w:sz w:val="48"/>
          <w:szCs w:val="48"/>
          <w:shd w:val="clear" w:color="auto" w:fill="FFFFFF"/>
          <w:lang w:val="en-US"/>
        </w:rPr>
        <w:t>Rhest</w:t>
      </w:r>
      <w:proofErr w:type="spellEnd"/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hyperlink r:id="rId16" w:tgtFrame="_blank" w:history="1">
        <w:r w:rsidRPr="00517732">
          <w:rPr>
            <w:rStyle w:val="a3"/>
            <w:rFonts w:ascii="Verdana" w:hAnsi="Verdana"/>
            <w:color w:val="CC9966"/>
            <w:shd w:val="clear" w:color="auto" w:fill="FFFFFF"/>
            <w:lang w:val="en-US"/>
          </w:rPr>
          <w:t>Part 10: Converting to Evil Sidebar</w:t>
        </w:r>
      </w:hyperlink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hyperlink r:id="rId17" w:tgtFrame="_blank" w:history="1">
        <w:r w:rsidRPr="00517732">
          <w:rPr>
            <w:rStyle w:val="a3"/>
            <w:rFonts w:ascii="Verdana" w:hAnsi="Verdana"/>
            <w:color w:val="CC9966"/>
            <w:shd w:val="clear" w:color="auto" w:fill="FFFFFF"/>
            <w:lang w:val="en-US"/>
          </w:rPr>
          <w:t xml:space="preserve">Part 11: The Long Journey to </w:t>
        </w:r>
        <w:proofErr w:type="spellStart"/>
        <w:r w:rsidRPr="00517732">
          <w:rPr>
            <w:rStyle w:val="a3"/>
            <w:rFonts w:ascii="Verdana" w:hAnsi="Verdana"/>
            <w:color w:val="CC9966"/>
            <w:shd w:val="clear" w:color="auto" w:fill="FFFFFF"/>
            <w:lang w:val="en-US"/>
          </w:rPr>
          <w:t>Rhest</w:t>
        </w:r>
        <w:proofErr w:type="spellEnd"/>
        <w:r w:rsidRPr="00517732">
          <w:rPr>
            <w:rStyle w:val="a3"/>
            <w:rFonts w:ascii="Verdana" w:hAnsi="Verdana"/>
            <w:color w:val="CC9966"/>
            <w:shd w:val="clear" w:color="auto" w:fill="FFFFFF"/>
            <w:lang w:val="en-US"/>
          </w:rPr>
          <w:t xml:space="preserve"> and the </w:t>
        </w:r>
        <w:proofErr w:type="spellStart"/>
        <w:r w:rsidRPr="00517732">
          <w:rPr>
            <w:rStyle w:val="a3"/>
            <w:rFonts w:ascii="Verdana" w:hAnsi="Verdana"/>
            <w:color w:val="CC9966"/>
            <w:shd w:val="clear" w:color="auto" w:fill="FFFFFF"/>
            <w:lang w:val="en-US"/>
          </w:rPr>
          <w:t>Razorfiend</w:t>
        </w:r>
        <w:proofErr w:type="spellEnd"/>
      </w:hyperlink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hyperlink r:id="rId18" w:tgtFrame="_blank" w:history="1">
        <w:r w:rsidRPr="00517732">
          <w:rPr>
            <w:rStyle w:val="a3"/>
            <w:rFonts w:ascii="Verdana" w:hAnsi="Verdana"/>
            <w:color w:val="CC9966"/>
            <w:shd w:val="clear" w:color="auto" w:fill="FFFFFF"/>
            <w:lang w:val="en-US"/>
          </w:rPr>
          <w:t>Part 12: Elfin Encampment.</w:t>
        </w:r>
      </w:hyperlink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hyperlink r:id="rId19" w:tgtFrame="_blank" w:history="1">
        <w:r w:rsidRPr="00517732">
          <w:rPr>
            <w:rStyle w:val="a3"/>
            <w:rFonts w:ascii="Verdana" w:hAnsi="Verdana"/>
            <w:color w:val="CC9966"/>
            <w:shd w:val="clear" w:color="auto" w:fill="FFFFFF"/>
            <w:lang w:val="en-US"/>
          </w:rPr>
          <w:t>Part 13: Dragon in the Water</w:t>
        </w:r>
      </w:hyperlink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hyperlink r:id="rId20" w:tgtFrame="_blank" w:history="1">
        <w:r w:rsidRPr="00517732">
          <w:rPr>
            <w:rStyle w:val="a3"/>
            <w:rFonts w:ascii="Verdana" w:hAnsi="Verdana"/>
            <w:color w:val="CC9966"/>
            <w:shd w:val="clear" w:color="auto" w:fill="FFFFFF"/>
            <w:lang w:val="en-US"/>
          </w:rPr>
          <w:t xml:space="preserve">Part 14: Changing </w:t>
        </w:r>
        <w:proofErr w:type="spellStart"/>
        <w:r w:rsidRPr="00517732">
          <w:rPr>
            <w:rStyle w:val="a3"/>
            <w:rFonts w:ascii="Verdana" w:hAnsi="Verdana"/>
            <w:color w:val="CC9966"/>
            <w:shd w:val="clear" w:color="auto" w:fill="FFFFFF"/>
            <w:lang w:val="en-US"/>
          </w:rPr>
          <w:t>Rhest</w:t>
        </w:r>
        <w:proofErr w:type="spellEnd"/>
        <w:r w:rsidRPr="00517732">
          <w:rPr>
            <w:rStyle w:val="a3"/>
            <w:rFonts w:ascii="Verdana" w:hAnsi="Verdana"/>
            <w:color w:val="CC9966"/>
            <w:shd w:val="clear" w:color="auto" w:fill="FFFFFF"/>
            <w:lang w:val="en-US"/>
          </w:rPr>
          <w:t xml:space="preserve"> Part 1</w:t>
        </w:r>
      </w:hyperlink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hyperlink r:id="rId21" w:tgtFrame="_blank" w:history="1">
        <w:r w:rsidRPr="00517732">
          <w:rPr>
            <w:rStyle w:val="a3"/>
            <w:rFonts w:ascii="Verdana" w:hAnsi="Verdana"/>
            <w:color w:val="CC9966"/>
            <w:shd w:val="clear" w:color="auto" w:fill="FFFFFF"/>
            <w:lang w:val="en-US"/>
          </w:rPr>
          <w:t xml:space="preserve">Part 15: Changing </w:t>
        </w:r>
        <w:proofErr w:type="spellStart"/>
        <w:r w:rsidRPr="00517732">
          <w:rPr>
            <w:rStyle w:val="a3"/>
            <w:rFonts w:ascii="Verdana" w:hAnsi="Verdana"/>
            <w:color w:val="CC9966"/>
            <w:shd w:val="clear" w:color="auto" w:fill="FFFFFF"/>
            <w:lang w:val="en-US"/>
          </w:rPr>
          <w:t>Rhest</w:t>
        </w:r>
        <w:proofErr w:type="spellEnd"/>
        <w:r w:rsidRPr="00517732">
          <w:rPr>
            <w:rStyle w:val="a3"/>
            <w:rFonts w:ascii="Verdana" w:hAnsi="Verdana"/>
            <w:color w:val="CC9966"/>
            <w:shd w:val="clear" w:color="auto" w:fill="FFFFFF"/>
            <w:lang w:val="en-US"/>
          </w:rPr>
          <w:t xml:space="preserve"> Part 2</w:t>
        </w:r>
      </w:hyperlink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hyperlink r:id="rId22" w:tgtFrame="_blank" w:history="1">
        <w:r w:rsidRPr="00517732">
          <w:rPr>
            <w:rStyle w:val="a3"/>
            <w:rFonts w:ascii="Verdana" w:hAnsi="Verdana"/>
            <w:color w:val="CC9966"/>
            <w:shd w:val="clear" w:color="auto" w:fill="FFFFFF"/>
            <w:lang w:val="en-US"/>
          </w:rPr>
          <w:t>Part 16: From Chapter 2 to 3</w:t>
        </w:r>
      </w:hyperlink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r w:rsidRPr="00517732">
        <w:rPr>
          <w:rFonts w:ascii="Verdana" w:hAnsi="Verdana"/>
          <w:b/>
          <w:bCs/>
          <w:color w:val="333333"/>
          <w:sz w:val="48"/>
          <w:szCs w:val="48"/>
          <w:shd w:val="clear" w:color="auto" w:fill="FFFFFF"/>
          <w:lang w:val="en-US"/>
        </w:rPr>
        <w:t>Chapter 3: The Lion, the Lich, and the Horde Rogue</w:t>
      </w:r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hyperlink r:id="rId23" w:tgtFrame="_blank" w:history="1">
        <w:r w:rsidRPr="00517732">
          <w:rPr>
            <w:rStyle w:val="a3"/>
            <w:rFonts w:ascii="Verdana" w:hAnsi="Verdana"/>
            <w:color w:val="CC9966"/>
            <w:shd w:val="clear" w:color="auto" w:fill="FFFFFF"/>
            <w:lang w:val="en-US"/>
          </w:rPr>
          <w:t>Part 17: How to Handle Leftover Dragons</w:t>
        </w:r>
      </w:hyperlink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hyperlink r:id="rId24" w:tgtFrame="_blank" w:history="1">
        <w:r w:rsidRPr="00517732">
          <w:rPr>
            <w:rStyle w:val="a3"/>
            <w:rFonts w:ascii="Verdana" w:hAnsi="Verdana"/>
            <w:color w:val="CC9966"/>
            <w:shd w:val="clear" w:color="auto" w:fill="FFFFFF"/>
            <w:lang w:val="en-US"/>
          </w:rPr>
          <w:t>Part 18: Entering the Ghost Lord's Lair</w:t>
        </w:r>
      </w:hyperlink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hyperlink r:id="rId25" w:tgtFrame="_blank" w:history="1">
        <w:r w:rsidRPr="00517732">
          <w:rPr>
            <w:rStyle w:val="a3"/>
            <w:rFonts w:ascii="Verdana" w:hAnsi="Verdana"/>
            <w:color w:val="CC9966"/>
            <w:shd w:val="clear" w:color="auto" w:fill="FFFFFF"/>
            <w:lang w:val="en-US"/>
          </w:rPr>
          <w:t xml:space="preserve">Part 19: The Ghost Lord and </w:t>
        </w:r>
        <w:proofErr w:type="spellStart"/>
        <w:r w:rsidRPr="00517732">
          <w:rPr>
            <w:rStyle w:val="a3"/>
            <w:rFonts w:ascii="Verdana" w:hAnsi="Verdana"/>
            <w:color w:val="CC9966"/>
            <w:shd w:val="clear" w:color="auto" w:fill="FFFFFF"/>
            <w:lang w:val="en-US"/>
          </w:rPr>
          <w:t>Stormbringer</w:t>
        </w:r>
        <w:proofErr w:type="spellEnd"/>
        <w:r w:rsidRPr="00517732">
          <w:rPr>
            <w:rStyle w:val="a3"/>
            <w:rFonts w:ascii="Verdana" w:hAnsi="Verdana"/>
            <w:color w:val="CC9966"/>
            <w:shd w:val="clear" w:color="auto" w:fill="FFFFFF"/>
            <w:lang w:val="en-US"/>
          </w:rPr>
          <w:t xml:space="preserve"> </w:t>
        </w:r>
        <w:proofErr w:type="spellStart"/>
        <w:r w:rsidRPr="00517732">
          <w:rPr>
            <w:rStyle w:val="a3"/>
            <w:rFonts w:ascii="Verdana" w:hAnsi="Verdana"/>
            <w:color w:val="CC9966"/>
            <w:shd w:val="clear" w:color="auto" w:fill="FFFFFF"/>
            <w:lang w:val="en-US"/>
          </w:rPr>
          <w:t>Ulwai</w:t>
        </w:r>
        <w:proofErr w:type="spellEnd"/>
      </w:hyperlink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hyperlink r:id="rId26" w:tgtFrame="_blank" w:history="1">
        <w:r w:rsidRPr="00517732">
          <w:rPr>
            <w:rStyle w:val="a3"/>
            <w:rFonts w:ascii="Verdana" w:hAnsi="Verdana"/>
            <w:color w:val="CC9966"/>
            <w:shd w:val="clear" w:color="auto" w:fill="FFFFFF"/>
            <w:lang w:val="en-US"/>
          </w:rPr>
          <w:t>Part 20: Interlude and Putting in a Side Quest</w:t>
        </w:r>
      </w:hyperlink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hyperlink r:id="rId27" w:tgtFrame="_blank" w:history="1">
        <w:r w:rsidRPr="00517732">
          <w:rPr>
            <w:rStyle w:val="a3"/>
            <w:rFonts w:ascii="Verdana" w:hAnsi="Verdana"/>
            <w:color w:val="CC9966"/>
            <w:shd w:val="clear" w:color="auto" w:fill="FFFFFF"/>
            <w:lang w:val="en-US"/>
          </w:rPr>
          <w:t>Part 21: White Plume Mountain and the Loss of a Friendship</w:t>
        </w:r>
        <w:r w:rsidRPr="00517732">
          <w:rPr>
            <w:rFonts w:ascii="Verdana" w:hAnsi="Verdana"/>
            <w:color w:val="CC9966"/>
            <w:u w:val="single"/>
            <w:shd w:val="clear" w:color="auto" w:fill="FFFFFF"/>
            <w:lang w:val="en-US"/>
          </w:rPr>
          <w:br/>
        </w:r>
      </w:hyperlink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r w:rsidRPr="00517732">
        <w:rPr>
          <w:rFonts w:ascii="Verdana" w:hAnsi="Verdana"/>
          <w:b/>
          <w:bCs/>
          <w:color w:val="333333"/>
          <w:sz w:val="48"/>
          <w:szCs w:val="48"/>
          <w:shd w:val="clear" w:color="auto" w:fill="FFFFFF"/>
          <w:lang w:val="en-US"/>
        </w:rPr>
        <w:t xml:space="preserve">Chapter 4: Bringing it to </w:t>
      </w:r>
      <w:proofErr w:type="spellStart"/>
      <w:r w:rsidRPr="00517732">
        <w:rPr>
          <w:rFonts w:ascii="Verdana" w:hAnsi="Verdana"/>
          <w:b/>
          <w:bCs/>
          <w:color w:val="333333"/>
          <w:sz w:val="48"/>
          <w:szCs w:val="48"/>
          <w:shd w:val="clear" w:color="auto" w:fill="FFFFFF"/>
          <w:lang w:val="en-US"/>
        </w:rPr>
        <w:t>Brindol</w:t>
      </w:r>
      <w:proofErr w:type="spellEnd"/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hyperlink r:id="rId28" w:tgtFrame="_blank" w:history="1">
        <w:r w:rsidRPr="00517732">
          <w:rPr>
            <w:rStyle w:val="a3"/>
            <w:rFonts w:ascii="Verdana" w:hAnsi="Verdana"/>
            <w:color w:val="CC9966"/>
            <w:shd w:val="clear" w:color="auto" w:fill="FFFFFF"/>
            <w:lang w:val="en-US"/>
          </w:rPr>
          <w:t>Part 22: Beginning a Battle</w:t>
        </w:r>
      </w:hyperlink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hyperlink r:id="rId29" w:tgtFrame="_blank" w:history="1">
        <w:r w:rsidRPr="00517732">
          <w:rPr>
            <w:rStyle w:val="a3"/>
            <w:rFonts w:ascii="Verdana" w:hAnsi="Verdana"/>
            <w:color w:val="CC9966"/>
            <w:shd w:val="clear" w:color="auto" w:fill="FFFFFF"/>
            <w:lang w:val="en-US"/>
          </w:rPr>
          <w:t xml:space="preserve">Part 23: The Five C's of RPGS and The Battle of </w:t>
        </w:r>
        <w:proofErr w:type="spellStart"/>
        <w:r w:rsidRPr="00517732">
          <w:rPr>
            <w:rStyle w:val="a3"/>
            <w:rFonts w:ascii="Verdana" w:hAnsi="Verdana"/>
            <w:color w:val="CC9966"/>
            <w:shd w:val="clear" w:color="auto" w:fill="FFFFFF"/>
            <w:lang w:val="en-US"/>
          </w:rPr>
          <w:t>Brindol</w:t>
        </w:r>
        <w:proofErr w:type="spellEnd"/>
      </w:hyperlink>
    </w:p>
    <w:p w14:paraId="2C6AB513" w14:textId="77777777" w:rsidR="00517732" w:rsidRPr="00517732" w:rsidRDefault="00517732">
      <w:pPr>
        <w:rPr>
          <w:lang w:val="en-US"/>
        </w:rPr>
      </w:pPr>
    </w:p>
    <w:p w14:paraId="14B156D2" w14:textId="77777777" w:rsidR="00517732" w:rsidRPr="00517732" w:rsidRDefault="00517732">
      <w:pPr>
        <w:rPr>
          <w:lang w:val="en-US"/>
        </w:rPr>
      </w:pPr>
      <w:r w:rsidRPr="00517732">
        <w:rPr>
          <w:rFonts w:ascii="Verdana" w:hAnsi="Verdana"/>
          <w:b/>
          <w:bCs/>
          <w:color w:val="333333"/>
          <w:sz w:val="72"/>
          <w:szCs w:val="72"/>
          <w:u w:val="single"/>
          <w:shd w:val="clear" w:color="auto" w:fill="FFFFFF"/>
          <w:lang w:val="en-US"/>
        </w:rPr>
        <w:t>A 5e Conversion Guide for The Red Hand of Doom</w:t>
      </w:r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r w:rsidRPr="00517732">
        <w:rPr>
          <w:rFonts w:ascii="Verdana" w:hAnsi="Verdana"/>
          <w:b/>
          <w:bCs/>
          <w:color w:val="333333"/>
          <w:sz w:val="36"/>
          <w:szCs w:val="36"/>
          <w:shd w:val="clear" w:color="auto" w:fill="FFFFFF"/>
          <w:lang w:val="en-US"/>
        </w:rPr>
        <w:t>Introduction</w:t>
      </w:r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r w:rsidRPr="00517732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 xml:space="preserve">The Red Hand of Doom is widely considered to be one of the top tier adventures in the </w:t>
      </w:r>
      <w:proofErr w:type="spellStart"/>
      <w:r w:rsidRPr="00517732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DnD</w:t>
      </w:r>
      <w:proofErr w:type="spellEnd"/>
      <w:r w:rsidRPr="00517732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 xml:space="preserve"> canon. There are multiple guides and adventure journals on this site, and </w:t>
      </w:r>
      <w:proofErr w:type="spellStart"/>
      <w:r w:rsidRPr="00517732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DnD</w:t>
      </w:r>
      <w:proofErr w:type="spellEnd"/>
      <w:r w:rsidRPr="00517732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 xml:space="preserve"> celebrity Matt Colville lists it as one of his go-</w:t>
      </w:r>
      <w:proofErr w:type="spellStart"/>
      <w:r w:rsidRPr="00517732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tos</w:t>
      </w:r>
      <w:proofErr w:type="spellEnd"/>
      <w:r w:rsidRPr="00517732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 xml:space="preserve"> for mid-level campaigns. You can still find games and guides for 3.5 edition, but there’s a gap in updating this classic module for the fifth edition of the game. It’s my hope that this will be a valuable resource for DMs in one of the most popular editions of the game to date.</w:t>
      </w:r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r w:rsidRPr="00517732">
        <w:rPr>
          <w:rFonts w:ascii="Verdana" w:hAnsi="Verdana"/>
          <w:b/>
          <w:bCs/>
          <w:color w:val="333333"/>
          <w:sz w:val="36"/>
          <w:szCs w:val="36"/>
          <w:shd w:val="clear" w:color="auto" w:fill="FFFFFF"/>
          <w:lang w:val="en-US"/>
        </w:rPr>
        <w:t>Invitation to Contribute</w:t>
      </w:r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r w:rsidRPr="00517732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This guide is largely inspired by </w:t>
      </w:r>
      <w:proofErr w:type="spellStart"/>
      <w:r w:rsidRPr="00517732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  <w:lang w:val="en-US"/>
        </w:rPr>
        <w:t>Swordheart’s</w:t>
      </w:r>
      <w:proofErr w:type="spellEnd"/>
      <w:r w:rsidRPr="00517732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 </w:t>
      </w:r>
      <w:r w:rsidRPr="00517732">
        <w:rPr>
          <w:rFonts w:ascii="Verdana" w:hAnsi="Verdana"/>
          <w:i/>
          <w:iCs/>
          <w:color w:val="333333"/>
          <w:sz w:val="20"/>
          <w:szCs w:val="20"/>
          <w:shd w:val="clear" w:color="auto" w:fill="FFFFFF"/>
          <w:lang w:val="en-US"/>
        </w:rPr>
        <w:t>Red Handbook of Doom</w:t>
      </w:r>
      <w:r w:rsidRPr="00517732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 elsewhere on this site. That handbook is still active thanks to an open invitation to comment and improve on the guide. Following this excellent example, I hope that other DMs and players will contribute ideas and improvements to this guide going forward. Note that </w:t>
      </w:r>
      <w:proofErr w:type="spellStart"/>
      <w:r w:rsidRPr="00517732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  <w:lang w:val="en-US"/>
        </w:rPr>
        <w:t>Swordheart’s</w:t>
      </w:r>
      <w:proofErr w:type="spellEnd"/>
      <w:r w:rsidRPr="00517732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 work still has some great advice on the fluff and RP for this module and I would refer the reader there for general discussion. Since I can rely on that work, I’ll be focusing on issues specific to the rules and fluff for 5th edition, such as using the </w:t>
      </w:r>
      <w:r w:rsidRPr="00517732">
        <w:rPr>
          <w:rFonts w:ascii="Verdana" w:hAnsi="Verdana"/>
          <w:i/>
          <w:iCs/>
          <w:color w:val="333333"/>
          <w:sz w:val="20"/>
          <w:szCs w:val="20"/>
          <w:shd w:val="clear" w:color="auto" w:fill="FFFFFF"/>
          <w:lang w:val="en-US"/>
        </w:rPr>
        <w:t>Red Hand of Doom</w:t>
      </w:r>
      <w:r w:rsidRPr="00517732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 alongside other published 5e adventure campaigns.</w:t>
      </w:r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r w:rsidRPr="00517732">
        <w:rPr>
          <w:rFonts w:ascii="Verdana" w:hAnsi="Verdana"/>
          <w:b/>
          <w:bCs/>
          <w:color w:val="333333"/>
          <w:sz w:val="36"/>
          <w:szCs w:val="36"/>
          <w:shd w:val="clear" w:color="auto" w:fill="FFFFFF"/>
          <w:lang w:val="en-US"/>
        </w:rPr>
        <w:t>Links</w:t>
      </w:r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r w:rsidRPr="00517732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I’ve found the following links particularly useful in shaping my thinking about the adventure. There’s a lot of other material available, and I refer you to the </w:t>
      </w:r>
      <w:r w:rsidRPr="00517732">
        <w:rPr>
          <w:rFonts w:ascii="Verdana" w:hAnsi="Verdana"/>
          <w:i/>
          <w:iCs/>
          <w:color w:val="333333"/>
          <w:sz w:val="20"/>
          <w:szCs w:val="20"/>
          <w:shd w:val="clear" w:color="auto" w:fill="FFFFFF"/>
          <w:lang w:val="en-US"/>
        </w:rPr>
        <w:t>Red Handbook of Doom</w:t>
      </w:r>
      <w:r w:rsidRPr="00517732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 for further information.</w:t>
      </w:r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proofErr w:type="spellStart"/>
      <w:r w:rsidRPr="00517732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  <w:lang w:val="en-US"/>
        </w:rPr>
        <w:t>Swordheart’s</w:t>
      </w:r>
      <w:proofErr w:type="spellEnd"/>
      <w:r w:rsidRPr="00517732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 </w:t>
      </w:r>
      <w:r w:rsidRPr="00517732">
        <w:rPr>
          <w:rFonts w:ascii="Verdana" w:hAnsi="Verdana"/>
          <w:i/>
          <w:iCs/>
          <w:color w:val="333333"/>
          <w:sz w:val="20"/>
          <w:szCs w:val="20"/>
          <w:shd w:val="clear" w:color="auto" w:fill="FFFFFF"/>
          <w:lang w:val="en-US"/>
        </w:rPr>
        <w:t>Red Handbook of Doom</w:t>
      </w:r>
      <w:r w:rsidRPr="00517732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: </w:t>
      </w:r>
      <w:hyperlink r:id="rId30" w:tgtFrame="_blank" w:history="1">
        <w:r w:rsidRPr="00517732">
          <w:rPr>
            <w:rStyle w:val="a3"/>
            <w:rFonts w:ascii="Verdana" w:hAnsi="Verdana"/>
            <w:color w:val="CC9966"/>
            <w:sz w:val="20"/>
            <w:szCs w:val="20"/>
            <w:shd w:val="clear" w:color="auto" w:fill="FFFFFF"/>
            <w:lang w:val="en-US"/>
          </w:rPr>
          <w:t>http://www.giantitp.com/forums/showt...ers!-WIP-PEACH</w:t>
        </w:r>
      </w:hyperlink>
      <w:r w:rsidRPr="00517732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!</w:t>
      </w:r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proofErr w:type="spellStart"/>
      <w:r w:rsidRPr="00517732"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  <w:lang w:val="en-US"/>
        </w:rPr>
        <w:t>AslanCross’s</w:t>
      </w:r>
      <w:proofErr w:type="spellEnd"/>
      <w:r w:rsidRPr="00517732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 </w:t>
      </w:r>
      <w:r w:rsidRPr="00517732">
        <w:rPr>
          <w:rFonts w:ascii="Verdana" w:hAnsi="Verdana"/>
          <w:i/>
          <w:iCs/>
          <w:color w:val="333333"/>
          <w:sz w:val="20"/>
          <w:szCs w:val="20"/>
          <w:shd w:val="clear" w:color="auto" w:fill="FFFFFF"/>
          <w:lang w:val="en-US"/>
        </w:rPr>
        <w:t>Red Hand of Doom Campaign Diary</w:t>
      </w:r>
      <w:r w:rsidRPr="00517732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: </w:t>
      </w:r>
      <w:hyperlink r:id="rId31" w:tgtFrame="_blank" w:history="1">
        <w:r w:rsidRPr="00517732">
          <w:rPr>
            <w:rStyle w:val="a3"/>
            <w:rFonts w:ascii="Verdana" w:hAnsi="Verdana"/>
            <w:color w:val="CC9966"/>
            <w:sz w:val="20"/>
            <w:szCs w:val="20"/>
            <w:shd w:val="clear" w:color="auto" w:fill="FFFFFF"/>
            <w:lang w:val="en-US"/>
          </w:rPr>
          <w:t>http://www.giantitp.com/forums/showt...mpaign-Journal</w:t>
        </w:r>
      </w:hyperlink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r w:rsidRPr="00517732">
        <w:rPr>
          <w:rFonts w:ascii="Verdana" w:hAnsi="Verdana"/>
          <w:b/>
          <w:bCs/>
          <w:color w:val="333333"/>
          <w:sz w:val="36"/>
          <w:szCs w:val="36"/>
          <w:shd w:val="clear" w:color="auto" w:fill="FFFFFF"/>
          <w:lang w:val="en-US"/>
        </w:rPr>
        <w:lastRenderedPageBreak/>
        <w:t>Outline</w:t>
      </w:r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r w:rsidRPr="00517732">
        <w:rPr>
          <w:rFonts w:ascii="Verdana" w:hAnsi="Verdana"/>
          <w:color w:val="333333"/>
          <w:sz w:val="20"/>
          <w:szCs w:val="20"/>
          <w:lang w:val="en-US"/>
        </w:rPr>
        <w:br/>
      </w:r>
      <w:r w:rsidRPr="00517732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 xml:space="preserve">I will be following the general outline of the campaign for this guide. Post #2 gives general information on the campaign, including updating the stats of the commonly found antagonists to 5th Edition. Post #3 discusses common advice for running the adventure as well as advice on adapting it to work with 5th edition campaign settings and adventures. Post #4 looks at the first arc of the campaign up to the Skull Gorge Bridge and the first of the dragons. Post #5 reviews </w:t>
      </w:r>
      <w:proofErr w:type="spellStart"/>
      <w:r w:rsidRPr="00517732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Rhest</w:t>
      </w:r>
      <w:proofErr w:type="spellEnd"/>
      <w:r w:rsidRPr="00517732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 xml:space="preserve">, with an emphasis on updating the special monsters of this adventure to the 5th edition rules. Post #6 takes us to the </w:t>
      </w:r>
      <w:proofErr w:type="spellStart"/>
      <w:r w:rsidRPr="00517732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Thornwastes</w:t>
      </w:r>
      <w:proofErr w:type="spellEnd"/>
      <w:r w:rsidRPr="00517732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 xml:space="preserve"> and the </w:t>
      </w:r>
      <w:proofErr w:type="spellStart"/>
      <w:r w:rsidRPr="00517732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Ghostlord</w:t>
      </w:r>
      <w:proofErr w:type="spellEnd"/>
      <w:r w:rsidRPr="00517732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 xml:space="preserve">, and in Post #7 we return to </w:t>
      </w:r>
      <w:proofErr w:type="spellStart"/>
      <w:r w:rsidRPr="00517732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>Brindol</w:t>
      </w:r>
      <w:proofErr w:type="spellEnd"/>
      <w:r w:rsidRPr="00517732">
        <w:rPr>
          <w:rFonts w:ascii="Verdana" w:hAnsi="Verdana"/>
          <w:color w:val="333333"/>
          <w:sz w:val="20"/>
          <w:szCs w:val="20"/>
          <w:shd w:val="clear" w:color="auto" w:fill="FFFFFF"/>
          <w:lang w:val="en-US"/>
        </w:rPr>
        <w:t xml:space="preserve"> for the penultimate battle of the campaign. Post #8 wraps up this guide with a discussion of the Fane of Tiamat.</w:t>
      </w:r>
      <w:bookmarkStart w:id="0" w:name="_GoBack"/>
      <w:bookmarkEnd w:id="0"/>
    </w:p>
    <w:sectPr w:rsidR="00517732" w:rsidRPr="00517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32"/>
    <w:rsid w:val="00517732"/>
    <w:rsid w:val="00BE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36242"/>
  <w15:chartTrackingRefBased/>
  <w15:docId w15:val="{84B42D8C-24DC-4832-93B0-64FC68DF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177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ippdementia.tumblr.com/post/171021899330/s302-journey-log-red-hand-of-doom-drellins" TargetMode="External"/><Relationship Id="rId13" Type="http://schemas.openxmlformats.org/officeDocument/2006/relationships/hyperlink" Target="http://zippdementia.tumblr.com/post/173210341245/s307-journey-log-red-hand-of-doom-concluding" TargetMode="External"/><Relationship Id="rId18" Type="http://schemas.openxmlformats.org/officeDocument/2006/relationships/hyperlink" Target="http://zippdementia.tumblr.com/post/174565823240/s312-journey-log-the-red-hand-of-doom-elfin" TargetMode="External"/><Relationship Id="rId26" Type="http://schemas.openxmlformats.org/officeDocument/2006/relationships/hyperlink" Target="http://zippdementia.tumblr.com/post/177976052775/s320-journey-log-red-hand-of-doom-interlude-an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zippdementia.tumblr.com/post/175296538270/s315-journey-log-red-hand-of-doom-changing-rhest" TargetMode="External"/><Relationship Id="rId7" Type="http://schemas.openxmlformats.org/officeDocument/2006/relationships/hyperlink" Target="http://zippdementia.tumblr.com/post/170527089235/s301-journey-log-red-hand-of-doom-marauder" TargetMode="External"/><Relationship Id="rId12" Type="http://schemas.openxmlformats.org/officeDocument/2006/relationships/hyperlink" Target="http://zippdementia.tumblr.com/post/172905670035/s306-journey-log-red-hand-of-doom-skull-gorge" TargetMode="External"/><Relationship Id="rId17" Type="http://schemas.openxmlformats.org/officeDocument/2006/relationships/hyperlink" Target="http://zippdementia.tumblr.com/post/174422105365/s311-journey-log-red-hand-of-doom-the-long" TargetMode="External"/><Relationship Id="rId25" Type="http://schemas.openxmlformats.org/officeDocument/2006/relationships/hyperlink" Target="http://zippdementia.tumblr.com/post/177507084245/s319-journey-log-red-hand-of-doom-meeting-the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zippdementia.tumblr.com/post/174021386280/s310-journey-log-red-hand-of-doom-good-being" TargetMode="External"/><Relationship Id="rId20" Type="http://schemas.openxmlformats.org/officeDocument/2006/relationships/hyperlink" Target="http://zippdementia.tumblr.com/post/175053275395/s314-journey-log-red-hand-of-doom-changing-the" TargetMode="External"/><Relationship Id="rId29" Type="http://schemas.openxmlformats.org/officeDocument/2006/relationships/hyperlink" Target="http://zippdementia.tumblr.com/post/180688951105/s323-journey-log-red-hand-of-doom-the-five-cs" TargetMode="External"/><Relationship Id="rId1" Type="http://schemas.openxmlformats.org/officeDocument/2006/relationships/styles" Target="styles.xml"/><Relationship Id="rId6" Type="http://schemas.openxmlformats.org/officeDocument/2006/relationships/hyperlink" Target="http://zippdementia.tumblr.com/post/149539814045/s101-journey-log-tomb-of-horrors-preamble" TargetMode="External"/><Relationship Id="rId11" Type="http://schemas.openxmlformats.org/officeDocument/2006/relationships/hyperlink" Target="http://zippdementia.tumblr.com/post/172447519720/s305-journey-log-red-hand-of-doom-the-council-at" TargetMode="External"/><Relationship Id="rId24" Type="http://schemas.openxmlformats.org/officeDocument/2006/relationships/hyperlink" Target="http://zippdementia.tumblr.com/post/176793248930/s318-journey-log-red-hand-of-doom-entering-the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zippdementia.tumblr.com/post/152098620670/s201-journey-log-red-hand-of-doom-preamble" TargetMode="External"/><Relationship Id="rId15" Type="http://schemas.openxmlformats.org/officeDocument/2006/relationships/hyperlink" Target="http://zippdementia.tumblr.com/post/173913211160/s309-journey-log-red-hand-of-doom-lady-dagger" TargetMode="External"/><Relationship Id="rId23" Type="http://schemas.openxmlformats.org/officeDocument/2006/relationships/hyperlink" Target="http://zippdementia.tumblr.com/post/175885352260/s317-journey-log-red-hand-of-doom-what-to-do" TargetMode="External"/><Relationship Id="rId28" Type="http://schemas.openxmlformats.org/officeDocument/2006/relationships/hyperlink" Target="http://zippdementia.tumblr.com/post/179556152805/s322-journey-log-red-hand-of-doom-beginning-a" TargetMode="External"/><Relationship Id="rId10" Type="http://schemas.openxmlformats.org/officeDocument/2006/relationships/hyperlink" Target="http://zippdementia.tumblr.com/post/172185165720/s304-journey-log-red-hand-of-doom-vraath-keep" TargetMode="External"/><Relationship Id="rId19" Type="http://schemas.openxmlformats.org/officeDocument/2006/relationships/hyperlink" Target="http://zippdementia.tumblr.com/post/174698239655/s313-journey-log-red-hand-of-doom-dragon-in-the" TargetMode="External"/><Relationship Id="rId31" Type="http://schemas.openxmlformats.org/officeDocument/2006/relationships/hyperlink" Target="http://www.giantitp.com/forums/showthread.php?110022-3-5-An-Eberron-flavored-Red-Hand-of-Doom-Campaign-Journal" TargetMode="External"/><Relationship Id="rId4" Type="http://schemas.openxmlformats.org/officeDocument/2006/relationships/hyperlink" Target="http://www.giantitp.com/forums/showthread.php?503985-Campaign-Journal-(Red-Hand-of-Doom-sort-ve)-session-by-session" TargetMode="External"/><Relationship Id="rId9" Type="http://schemas.openxmlformats.org/officeDocument/2006/relationships/hyperlink" Target="http://zippdementia.tumblr.com/post/171299298040/s303-journey-log-red-hand-of-doom-jorrs-cabin" TargetMode="External"/><Relationship Id="rId14" Type="http://schemas.openxmlformats.org/officeDocument/2006/relationships/hyperlink" Target="http://zippdementia.tumblr.com/post/173599217215/s308-journey-log-red-hand-of-doom-lady-dagger" TargetMode="External"/><Relationship Id="rId22" Type="http://schemas.openxmlformats.org/officeDocument/2006/relationships/hyperlink" Target="http://zippdementia.tumblr.com/post/175463605140/s316-journey-log-red-hand-of-doom-transitioning" TargetMode="External"/><Relationship Id="rId27" Type="http://schemas.openxmlformats.org/officeDocument/2006/relationships/hyperlink" Target="http://zippdementia.tumblr.com/post/178586157710/s321-journey-log-red-hand-of-doom-white-plume" TargetMode="External"/><Relationship Id="rId30" Type="http://schemas.openxmlformats.org/officeDocument/2006/relationships/hyperlink" Target="http://www.giantitp.com/forums/showthread.php?171284-The-3-5-Red-Hand-Of-Doom-Handbook-for-DMs-Major-spoilers!-WIP-PEACH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1198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Палихов Антон</dc:creator>
  <cp:keywords/>
  <dc:description/>
  <cp:lastModifiedBy>Палихов Антон</cp:lastModifiedBy>
  <cp:revision>1</cp:revision>
  <dcterms:created xsi:type="dcterms:W3CDTF">2018-12-31T00:50:00Z</dcterms:created>
  <dcterms:modified xsi:type="dcterms:W3CDTF">2018-12-31T00:55:00Z</dcterms:modified>
</cp:coreProperties>
</file>