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71B" w14:textId="77777777" w:rsidR="008C0E75" w:rsidRPr="00661FC9" w:rsidRDefault="008C0E75" w:rsidP="008C0E75">
      <w:pPr>
        <w:pStyle w:val="2"/>
      </w:pPr>
      <w:bookmarkStart w:id="0" w:name="_Toc58075457"/>
      <w:bookmarkStart w:id="1" w:name="_Toc80743520"/>
      <w:r w:rsidRPr="00661FC9">
        <w:t>Потребности в пище, воде и сне</w:t>
      </w:r>
      <w:bookmarkEnd w:id="0"/>
      <w:bookmarkEnd w:id="1"/>
    </w:p>
    <w:p w14:paraId="2729851B" w14:textId="77777777" w:rsidR="008C0E75" w:rsidRPr="00F2423B" w:rsidRDefault="008C0E75" w:rsidP="00F2423B">
      <w:proofErr w:type="spellStart"/>
      <w:r w:rsidRPr="00F2423B">
        <w:t>Существа</w:t>
      </w:r>
      <w:proofErr w:type="spellEnd"/>
      <w:r w:rsidRPr="00F2423B">
        <w:t xml:space="preserve">, </w:t>
      </w:r>
      <w:proofErr w:type="spellStart"/>
      <w:r w:rsidRPr="00F2423B">
        <w:t>привыкшие</w:t>
      </w:r>
      <w:proofErr w:type="spellEnd"/>
      <w:r w:rsidRPr="00F2423B">
        <w:t xml:space="preserve"> к </w:t>
      </w:r>
      <w:proofErr w:type="spellStart"/>
      <w:r w:rsidRPr="00F2423B">
        <w:t>переполненным</w:t>
      </w:r>
      <w:proofErr w:type="spellEnd"/>
      <w:r w:rsidRPr="00F2423B">
        <w:t xml:space="preserve"> </w:t>
      </w:r>
      <w:proofErr w:type="spellStart"/>
      <w:r w:rsidRPr="00F2423B">
        <w:t>едой</w:t>
      </w:r>
      <w:proofErr w:type="spellEnd"/>
      <w:r w:rsidRPr="00F2423B">
        <w:t xml:space="preserve"> и </w:t>
      </w:r>
      <w:proofErr w:type="spellStart"/>
      <w:r w:rsidRPr="00F2423B">
        <w:t>питьем</w:t>
      </w:r>
      <w:proofErr w:type="spellEnd"/>
      <w:r w:rsidRPr="00F2423B">
        <w:t xml:space="preserve"> </w:t>
      </w:r>
      <w:proofErr w:type="spellStart"/>
      <w:r w:rsidRPr="00F2423B">
        <w:t>городским</w:t>
      </w:r>
      <w:proofErr w:type="spellEnd"/>
      <w:r w:rsidRPr="00F2423B">
        <w:t xml:space="preserve"> </w:t>
      </w:r>
      <w:proofErr w:type="spellStart"/>
      <w:r w:rsidRPr="00F2423B">
        <w:t>рынкам</w:t>
      </w:r>
      <w:proofErr w:type="spellEnd"/>
      <w:r w:rsidRPr="00F2423B">
        <w:t xml:space="preserve"> и </w:t>
      </w:r>
      <w:proofErr w:type="spellStart"/>
      <w:r w:rsidRPr="00F2423B">
        <w:t>тавернам</w:t>
      </w:r>
      <w:proofErr w:type="spellEnd"/>
      <w:r w:rsidRPr="00F2423B">
        <w:t xml:space="preserve">, </w:t>
      </w:r>
      <w:proofErr w:type="spellStart"/>
      <w:r w:rsidRPr="00F2423B">
        <w:t>найдут</w:t>
      </w:r>
      <w:proofErr w:type="spellEnd"/>
      <w:r w:rsidRPr="00F2423B">
        <w:t xml:space="preserve"> </w:t>
      </w:r>
      <w:proofErr w:type="spellStart"/>
      <w:r w:rsidRPr="00F2423B">
        <w:t>дикие</w:t>
      </w:r>
      <w:proofErr w:type="spellEnd"/>
      <w:r w:rsidRPr="00F2423B">
        <w:t xml:space="preserve"> </w:t>
      </w:r>
      <w:proofErr w:type="spellStart"/>
      <w:r w:rsidRPr="00F2423B">
        <w:t>места</w:t>
      </w:r>
      <w:proofErr w:type="spellEnd"/>
      <w:r w:rsidRPr="00F2423B">
        <w:t xml:space="preserve"> </w:t>
      </w:r>
      <w:proofErr w:type="spellStart"/>
      <w:r w:rsidRPr="00F2423B">
        <w:t>негостеприимными</w:t>
      </w:r>
      <w:proofErr w:type="spellEnd"/>
      <w:r w:rsidRPr="00F2423B">
        <w:t xml:space="preserve">. </w:t>
      </w:r>
      <w:proofErr w:type="spellStart"/>
      <w:r w:rsidRPr="00F2423B">
        <w:t>Постоялые</w:t>
      </w:r>
      <w:proofErr w:type="spellEnd"/>
      <w:r w:rsidRPr="00F2423B">
        <w:t xml:space="preserve"> </w:t>
      </w:r>
      <w:proofErr w:type="spellStart"/>
      <w:r w:rsidRPr="00F2423B">
        <w:t>дворы</w:t>
      </w:r>
      <w:proofErr w:type="spellEnd"/>
      <w:r w:rsidRPr="00F2423B">
        <w:t xml:space="preserve"> </w:t>
      </w:r>
      <w:proofErr w:type="spellStart"/>
      <w:r w:rsidRPr="00F2423B">
        <w:t>расположены</w:t>
      </w:r>
      <w:proofErr w:type="spellEnd"/>
      <w:r w:rsidRPr="00F2423B">
        <w:t xml:space="preserve"> </w:t>
      </w:r>
      <w:proofErr w:type="spellStart"/>
      <w:r w:rsidRPr="00F2423B">
        <w:t>далеко</w:t>
      </w:r>
      <w:proofErr w:type="spellEnd"/>
      <w:r w:rsidRPr="00F2423B">
        <w:t xml:space="preserve"> </w:t>
      </w:r>
      <w:proofErr w:type="spellStart"/>
      <w:r w:rsidRPr="00F2423B">
        <w:t>друг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</w:t>
      </w:r>
      <w:proofErr w:type="spellStart"/>
      <w:r w:rsidRPr="00F2423B">
        <w:t>друга</w:t>
      </w:r>
      <w:proofErr w:type="spellEnd"/>
      <w:r w:rsidRPr="00F2423B">
        <w:t xml:space="preserve">, а </w:t>
      </w:r>
      <w:proofErr w:type="spellStart"/>
      <w:r w:rsidRPr="00F2423B">
        <w:t>единственные</w:t>
      </w:r>
      <w:proofErr w:type="spellEnd"/>
      <w:r w:rsidRPr="00F2423B">
        <w:t xml:space="preserve"> </w:t>
      </w:r>
      <w:proofErr w:type="spellStart"/>
      <w:r w:rsidRPr="00F2423B">
        <w:t>магазины</w:t>
      </w:r>
      <w:proofErr w:type="spellEnd"/>
      <w:r w:rsidRPr="00F2423B">
        <w:t xml:space="preserve">, </w:t>
      </w:r>
      <w:proofErr w:type="spellStart"/>
      <w:r w:rsidRPr="00F2423B">
        <w:t>которые</w:t>
      </w:r>
      <w:proofErr w:type="spellEnd"/>
      <w:r w:rsidRPr="00F2423B">
        <w:t xml:space="preserve"> </w:t>
      </w:r>
      <w:proofErr w:type="spellStart"/>
      <w:r w:rsidRPr="00F2423B">
        <w:t>можно</w:t>
      </w:r>
      <w:proofErr w:type="spellEnd"/>
      <w:r w:rsidRPr="00F2423B">
        <w:t xml:space="preserve"> </w:t>
      </w:r>
      <w:proofErr w:type="spellStart"/>
      <w:r w:rsidRPr="00F2423B">
        <w:t>найти</w:t>
      </w:r>
      <w:proofErr w:type="spellEnd"/>
      <w:r w:rsidRPr="00F2423B">
        <w:t xml:space="preserve">, </w:t>
      </w:r>
      <w:proofErr w:type="spellStart"/>
      <w:r w:rsidRPr="00F2423B">
        <w:t>это</w:t>
      </w:r>
      <w:proofErr w:type="spellEnd"/>
      <w:r w:rsidRPr="00F2423B">
        <w:t xml:space="preserve"> </w:t>
      </w:r>
      <w:proofErr w:type="spellStart"/>
      <w:r w:rsidRPr="00F2423B">
        <w:t>странствующие</w:t>
      </w:r>
      <w:proofErr w:type="spellEnd"/>
      <w:r w:rsidRPr="00F2423B">
        <w:t xml:space="preserve"> </w:t>
      </w:r>
      <w:proofErr w:type="spellStart"/>
      <w:r w:rsidRPr="00F2423B">
        <w:t>караваны</w:t>
      </w:r>
      <w:proofErr w:type="spellEnd"/>
      <w:r w:rsidRPr="00F2423B">
        <w:t xml:space="preserve"> и </w:t>
      </w:r>
      <w:proofErr w:type="spellStart"/>
      <w:r w:rsidRPr="00F2423B">
        <w:t>своенравные</w:t>
      </w:r>
      <w:proofErr w:type="spellEnd"/>
      <w:r w:rsidRPr="00F2423B">
        <w:t xml:space="preserve"> </w:t>
      </w:r>
      <w:proofErr w:type="spellStart"/>
      <w:r w:rsidRPr="00F2423B">
        <w:t>торговцы</w:t>
      </w:r>
      <w:proofErr w:type="spellEnd"/>
      <w:r w:rsidRPr="00F2423B">
        <w:t xml:space="preserve">. </w:t>
      </w:r>
      <w:proofErr w:type="spellStart"/>
      <w:r w:rsidRPr="00F2423B">
        <w:t>Однако</w:t>
      </w:r>
      <w:proofErr w:type="spellEnd"/>
      <w:r w:rsidRPr="00F2423B">
        <w:t xml:space="preserve">, </w:t>
      </w:r>
      <w:proofErr w:type="spellStart"/>
      <w:r w:rsidRPr="00F2423B">
        <w:t>тех</w:t>
      </w:r>
      <w:proofErr w:type="spellEnd"/>
      <w:r w:rsidRPr="00F2423B">
        <w:t xml:space="preserve"> у </w:t>
      </w:r>
      <w:proofErr w:type="spellStart"/>
      <w:r w:rsidRPr="00F2423B">
        <w:t>кого</w:t>
      </w:r>
      <w:proofErr w:type="spellEnd"/>
      <w:r w:rsidRPr="00F2423B">
        <w:t xml:space="preserve"> </w:t>
      </w:r>
      <w:proofErr w:type="spellStart"/>
      <w:r w:rsidRPr="00F2423B">
        <w:t>есть</w:t>
      </w:r>
      <w:proofErr w:type="spellEnd"/>
      <w:r w:rsidRPr="00F2423B">
        <w:t xml:space="preserve"> </w:t>
      </w:r>
      <w:proofErr w:type="spellStart"/>
      <w:r w:rsidRPr="00F2423B">
        <w:t>нужные</w:t>
      </w:r>
      <w:proofErr w:type="spellEnd"/>
      <w:r w:rsidRPr="00F2423B">
        <w:t xml:space="preserve"> </w:t>
      </w:r>
      <w:proofErr w:type="spellStart"/>
      <w:r w:rsidRPr="00F2423B">
        <w:t>знания</w:t>
      </w:r>
      <w:proofErr w:type="spellEnd"/>
      <w:r w:rsidRPr="00F2423B">
        <w:t xml:space="preserve"> и </w:t>
      </w:r>
      <w:proofErr w:type="spellStart"/>
      <w:r w:rsidRPr="00F2423B">
        <w:t>навыки</w:t>
      </w:r>
      <w:proofErr w:type="spellEnd"/>
      <w:r w:rsidRPr="00F2423B">
        <w:t xml:space="preserve"> </w:t>
      </w:r>
      <w:proofErr w:type="spellStart"/>
      <w:r w:rsidRPr="00F2423B">
        <w:t>дикие</w:t>
      </w:r>
      <w:proofErr w:type="spellEnd"/>
      <w:r w:rsidRPr="00F2423B">
        <w:t xml:space="preserve"> </w:t>
      </w:r>
      <w:proofErr w:type="spellStart"/>
      <w:r w:rsidRPr="00F2423B">
        <w:t>места</w:t>
      </w:r>
      <w:proofErr w:type="spellEnd"/>
      <w:r w:rsidRPr="00F2423B">
        <w:t xml:space="preserve"> </w:t>
      </w:r>
      <w:proofErr w:type="spellStart"/>
      <w:r w:rsidRPr="00F2423B">
        <w:t>обеспечат</w:t>
      </w:r>
      <w:proofErr w:type="spellEnd"/>
      <w:r w:rsidRPr="00F2423B">
        <w:t xml:space="preserve"> </w:t>
      </w:r>
      <w:proofErr w:type="spellStart"/>
      <w:r w:rsidRPr="00F2423B">
        <w:t>щедрыми</w:t>
      </w:r>
      <w:proofErr w:type="spellEnd"/>
      <w:r w:rsidRPr="00F2423B">
        <w:t xml:space="preserve"> </w:t>
      </w:r>
      <w:proofErr w:type="spellStart"/>
      <w:r w:rsidRPr="00F2423B">
        <w:t>дарами</w:t>
      </w:r>
      <w:proofErr w:type="spellEnd"/>
      <w:r w:rsidRPr="00F2423B">
        <w:t xml:space="preserve"> и </w:t>
      </w:r>
      <w:proofErr w:type="spellStart"/>
      <w:r w:rsidRPr="00F2423B">
        <w:t>горой</w:t>
      </w:r>
      <w:proofErr w:type="spellEnd"/>
      <w:r w:rsidRPr="00F2423B">
        <w:t xml:space="preserve"> </w:t>
      </w:r>
      <w:proofErr w:type="spellStart"/>
      <w:r w:rsidRPr="00F2423B">
        <w:t>ресурсов</w:t>
      </w:r>
      <w:proofErr w:type="spellEnd"/>
      <w:r w:rsidRPr="00F2423B">
        <w:t xml:space="preserve">, </w:t>
      </w:r>
      <w:proofErr w:type="spellStart"/>
      <w:r w:rsidRPr="00F2423B">
        <w:t>просто</w:t>
      </w:r>
      <w:proofErr w:type="spellEnd"/>
      <w:r w:rsidRPr="00F2423B">
        <w:t xml:space="preserve"> </w:t>
      </w:r>
      <w:proofErr w:type="spellStart"/>
      <w:r w:rsidRPr="00F2423B">
        <w:t>надо</w:t>
      </w:r>
      <w:proofErr w:type="spellEnd"/>
      <w:r w:rsidRPr="00F2423B">
        <w:t xml:space="preserve"> </w:t>
      </w:r>
      <w:proofErr w:type="spellStart"/>
      <w:r w:rsidRPr="00F2423B">
        <w:t>знать</w:t>
      </w:r>
      <w:proofErr w:type="spellEnd"/>
      <w:r w:rsidRPr="00F2423B">
        <w:t xml:space="preserve"> </w:t>
      </w:r>
      <w:proofErr w:type="spellStart"/>
      <w:r w:rsidRPr="00F2423B">
        <w:t>где</w:t>
      </w:r>
      <w:proofErr w:type="spellEnd"/>
      <w:r w:rsidRPr="00F2423B">
        <w:t xml:space="preserve"> </w:t>
      </w:r>
      <w:proofErr w:type="spellStart"/>
      <w:r w:rsidRPr="00F2423B">
        <w:t>искать</w:t>
      </w:r>
      <w:proofErr w:type="spellEnd"/>
      <w:r w:rsidRPr="00F2423B">
        <w:t>.</w:t>
      </w:r>
    </w:p>
    <w:p w14:paraId="7EE41EAB" w14:textId="77777777" w:rsidR="008C0E75" w:rsidRPr="009D55B1" w:rsidRDefault="008C0E75" w:rsidP="008C0E75">
      <w:pPr>
        <w:pStyle w:val="3"/>
        <w:rPr>
          <w:lang w:val="ru-RU"/>
        </w:rPr>
      </w:pPr>
      <w:bookmarkStart w:id="2" w:name="_Toc80743521"/>
      <w:r w:rsidRPr="009D55B1">
        <w:rPr>
          <w:lang w:val="ru-RU"/>
        </w:rPr>
        <w:t>Выживание</w:t>
      </w:r>
      <w:r>
        <w:footnoteReference w:id="1"/>
      </w:r>
      <w:bookmarkEnd w:id="2"/>
    </w:p>
    <w:p w14:paraId="1079795D" w14:textId="77777777" w:rsidR="008C0E75" w:rsidRPr="00F2423B" w:rsidRDefault="008C0E75" w:rsidP="00F2423B">
      <w:proofErr w:type="spellStart"/>
      <w:r w:rsidRPr="00F2423B">
        <w:t>Персонажи</w:t>
      </w:r>
      <w:proofErr w:type="spellEnd"/>
      <w:r w:rsidRPr="00F2423B">
        <w:t xml:space="preserve">, </w:t>
      </w:r>
      <w:proofErr w:type="spellStart"/>
      <w:r w:rsidRPr="00F2423B">
        <w:t>которые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едят</w:t>
      </w:r>
      <w:proofErr w:type="spellEnd"/>
      <w:r w:rsidRPr="00F2423B">
        <w:t xml:space="preserve"> и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пьют</w:t>
      </w:r>
      <w:proofErr w:type="spellEnd"/>
      <w:r w:rsidRPr="00F2423B">
        <w:t xml:space="preserve">, </w:t>
      </w:r>
      <w:proofErr w:type="spellStart"/>
      <w:r w:rsidRPr="00F2423B">
        <w:t>страдают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</w:t>
      </w:r>
      <w:proofErr w:type="spellStart"/>
      <w:r w:rsidRPr="00F2423B">
        <w:t>последствий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. </w:t>
      </w:r>
      <w:proofErr w:type="spellStart"/>
      <w:r w:rsidRPr="00F2423B">
        <w:t>Истощение</w:t>
      </w:r>
      <w:proofErr w:type="spellEnd"/>
      <w:r w:rsidRPr="00F2423B">
        <w:t xml:space="preserve">, </w:t>
      </w:r>
      <w:proofErr w:type="spellStart"/>
      <w:r w:rsidRPr="00F2423B">
        <w:t>вызванное</w:t>
      </w:r>
      <w:proofErr w:type="spellEnd"/>
      <w:r w:rsidRPr="00F2423B">
        <w:t xml:space="preserve"> </w:t>
      </w:r>
      <w:proofErr w:type="spellStart"/>
      <w:r w:rsidRPr="00F2423B">
        <w:t>недостатком</w:t>
      </w:r>
      <w:proofErr w:type="spellEnd"/>
      <w:r w:rsidRPr="00F2423B">
        <w:t xml:space="preserve"> </w:t>
      </w:r>
      <w:proofErr w:type="spellStart"/>
      <w:r w:rsidRPr="00F2423B">
        <w:t>пищи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воды</w:t>
      </w:r>
      <w:proofErr w:type="spellEnd"/>
      <w:r w:rsidRPr="00F2423B">
        <w:t xml:space="preserve">,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быть</w:t>
      </w:r>
      <w:proofErr w:type="spellEnd"/>
      <w:r w:rsidRPr="00F2423B">
        <w:t xml:space="preserve"> </w:t>
      </w:r>
      <w:proofErr w:type="spellStart"/>
      <w:r w:rsidRPr="00F2423B">
        <w:t>устранено</w:t>
      </w:r>
      <w:proofErr w:type="spellEnd"/>
      <w:r w:rsidRPr="00F2423B">
        <w:t xml:space="preserve">, </w:t>
      </w:r>
      <w:proofErr w:type="spellStart"/>
      <w:r w:rsidRPr="00F2423B">
        <w:t>пока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съест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выпьет</w:t>
      </w:r>
      <w:proofErr w:type="spellEnd"/>
      <w:r w:rsidRPr="00F2423B">
        <w:t xml:space="preserve"> </w:t>
      </w:r>
      <w:proofErr w:type="spellStart"/>
      <w:r w:rsidRPr="00F2423B">
        <w:t>все</w:t>
      </w:r>
      <w:proofErr w:type="spellEnd"/>
      <w:r w:rsidRPr="00F2423B">
        <w:t xml:space="preserve"> </w:t>
      </w:r>
      <w:proofErr w:type="spellStart"/>
      <w:r w:rsidRPr="00F2423B">
        <w:t>необходимое</w:t>
      </w:r>
      <w:proofErr w:type="spellEnd"/>
      <w:r w:rsidRPr="00F2423B">
        <w:t xml:space="preserve"> </w:t>
      </w:r>
      <w:proofErr w:type="spellStart"/>
      <w:r w:rsidRPr="00F2423B">
        <w:t>количество</w:t>
      </w:r>
      <w:proofErr w:type="spellEnd"/>
      <w:r w:rsidRPr="00F2423B">
        <w:t xml:space="preserve"> </w:t>
      </w:r>
      <w:proofErr w:type="spellStart"/>
      <w:r w:rsidRPr="00F2423B">
        <w:t>еды</w:t>
      </w:r>
      <w:proofErr w:type="spellEnd"/>
      <w:r w:rsidRPr="00F2423B">
        <w:t xml:space="preserve"> и </w:t>
      </w:r>
      <w:proofErr w:type="spellStart"/>
      <w:r w:rsidRPr="00F2423B">
        <w:t>питья</w:t>
      </w:r>
      <w:proofErr w:type="spellEnd"/>
      <w:r w:rsidRPr="00F2423B">
        <w:t>.</w:t>
      </w:r>
    </w:p>
    <w:p w14:paraId="1F31A65A" w14:textId="77777777" w:rsidR="008C0E75" w:rsidRPr="00F2423B" w:rsidRDefault="008C0E75" w:rsidP="00F2423B">
      <w:proofErr w:type="spellStart"/>
      <w:r w:rsidRPr="00F2423B">
        <w:t>Потребность</w:t>
      </w:r>
      <w:proofErr w:type="spellEnd"/>
      <w:r w:rsidRPr="00F2423B">
        <w:t xml:space="preserve">: </w:t>
      </w:r>
      <w:proofErr w:type="spellStart"/>
      <w:r w:rsidRPr="00F2423B">
        <w:t>указывает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</w:t>
      </w:r>
      <w:proofErr w:type="spellStart"/>
      <w:r w:rsidRPr="00F2423B">
        <w:t>необходимое</w:t>
      </w:r>
      <w:proofErr w:type="spellEnd"/>
      <w:r w:rsidRPr="00F2423B">
        <w:t xml:space="preserve"> </w:t>
      </w:r>
      <w:proofErr w:type="spellStart"/>
      <w:r w:rsidRPr="00F2423B">
        <w:t>количество</w:t>
      </w:r>
      <w:proofErr w:type="spellEnd"/>
      <w:r w:rsidRPr="00F2423B">
        <w:t xml:space="preserve"> </w:t>
      </w:r>
      <w:proofErr w:type="spellStart"/>
      <w:r w:rsidRPr="00F2423B">
        <w:t>потребление</w:t>
      </w:r>
      <w:proofErr w:type="spellEnd"/>
      <w:r w:rsidRPr="00F2423B">
        <w:t xml:space="preserve"> </w:t>
      </w:r>
      <w:proofErr w:type="spellStart"/>
      <w:r w:rsidRPr="00F2423B">
        <w:t>ресурса</w:t>
      </w:r>
      <w:proofErr w:type="spellEnd"/>
      <w:r w:rsidRPr="00F2423B">
        <w:t xml:space="preserve"> (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правило</w:t>
      </w:r>
      <w:proofErr w:type="spellEnd"/>
      <w:r w:rsidRPr="00F2423B">
        <w:t xml:space="preserve">, </w:t>
      </w:r>
      <w:proofErr w:type="spellStart"/>
      <w:r w:rsidRPr="00F2423B">
        <w:t>за</w:t>
      </w:r>
      <w:proofErr w:type="spellEnd"/>
      <w:r w:rsidRPr="00F2423B">
        <w:t xml:space="preserve"> </w:t>
      </w:r>
      <w:proofErr w:type="spellStart"/>
      <w:r w:rsidRPr="00F2423B">
        <w:t>период</w:t>
      </w:r>
      <w:proofErr w:type="spellEnd"/>
      <w:r w:rsidRPr="00F2423B">
        <w:t xml:space="preserve"> </w:t>
      </w:r>
      <w:proofErr w:type="spellStart"/>
      <w:r w:rsidRPr="00F2423B">
        <w:t>равный</w:t>
      </w:r>
      <w:proofErr w:type="spellEnd"/>
      <w:r w:rsidRPr="00F2423B">
        <w:t xml:space="preserve"> 1 </w:t>
      </w:r>
      <w:proofErr w:type="spellStart"/>
      <w:r w:rsidRPr="00F2423B">
        <w:t>суткам</w:t>
      </w:r>
      <w:proofErr w:type="spellEnd"/>
      <w:r w:rsidRPr="00F2423B">
        <w:t xml:space="preserve">) в </w:t>
      </w:r>
      <w:proofErr w:type="spellStart"/>
      <w:r w:rsidRPr="00F2423B">
        <w:t>базовых</w:t>
      </w:r>
      <w:proofErr w:type="spellEnd"/>
      <w:r w:rsidRPr="00F2423B">
        <w:t xml:space="preserve"> </w:t>
      </w:r>
      <w:proofErr w:type="spellStart"/>
      <w:r w:rsidRPr="00F2423B">
        <w:t>условиях</w:t>
      </w:r>
      <w:proofErr w:type="spellEnd"/>
      <w:r w:rsidRPr="00F2423B">
        <w:t xml:space="preserve">. </w:t>
      </w:r>
      <w:proofErr w:type="spellStart"/>
      <w:r w:rsidRPr="00F2423B">
        <w:t>Отдельные</w:t>
      </w:r>
      <w:proofErr w:type="spellEnd"/>
      <w:r w:rsidRPr="00F2423B">
        <w:t xml:space="preserve"> </w:t>
      </w:r>
      <w:proofErr w:type="spellStart"/>
      <w:r w:rsidRPr="00F2423B">
        <w:t>условия</w:t>
      </w:r>
      <w:proofErr w:type="spellEnd"/>
      <w:r w:rsidRPr="00F2423B">
        <w:t xml:space="preserve"> </w:t>
      </w:r>
      <w:proofErr w:type="spellStart"/>
      <w:r w:rsidRPr="00F2423B">
        <w:t>внешней</w:t>
      </w:r>
      <w:proofErr w:type="spellEnd"/>
      <w:r w:rsidRPr="00F2423B">
        <w:t xml:space="preserve"> </w:t>
      </w:r>
      <w:proofErr w:type="spellStart"/>
      <w:r w:rsidRPr="00F2423B">
        <w:t>среды</w:t>
      </w:r>
      <w:proofErr w:type="spellEnd"/>
      <w:r w:rsidRPr="00F2423B">
        <w:t xml:space="preserve"> </w:t>
      </w:r>
      <w:proofErr w:type="spellStart"/>
      <w:r w:rsidRPr="00F2423B">
        <w:t>могут</w:t>
      </w:r>
      <w:proofErr w:type="spellEnd"/>
      <w:r w:rsidRPr="00F2423B">
        <w:t xml:space="preserve"> </w:t>
      </w:r>
      <w:proofErr w:type="spellStart"/>
      <w:r w:rsidRPr="00F2423B">
        <w:t>изменять</w:t>
      </w:r>
      <w:proofErr w:type="spellEnd"/>
      <w:r w:rsidRPr="00F2423B">
        <w:t xml:space="preserve"> </w:t>
      </w:r>
      <w:proofErr w:type="spellStart"/>
      <w:r w:rsidRPr="00F2423B">
        <w:t>потребность</w:t>
      </w:r>
      <w:proofErr w:type="spellEnd"/>
      <w:r w:rsidRPr="00F2423B">
        <w:t xml:space="preserve"> и в </w:t>
      </w:r>
      <w:proofErr w:type="spellStart"/>
      <w:r w:rsidRPr="00F2423B">
        <w:t>таком</w:t>
      </w:r>
      <w:proofErr w:type="spellEnd"/>
      <w:r w:rsidRPr="00F2423B">
        <w:t xml:space="preserve">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измененная</w:t>
      </w:r>
      <w:proofErr w:type="spellEnd"/>
      <w:r w:rsidRPr="00F2423B">
        <w:t xml:space="preserve"> </w:t>
      </w:r>
      <w:proofErr w:type="spellStart"/>
      <w:r w:rsidRPr="00F2423B">
        <w:t>потребность</w:t>
      </w:r>
      <w:proofErr w:type="spellEnd"/>
      <w:r w:rsidRPr="00F2423B">
        <w:t xml:space="preserve"> </w:t>
      </w:r>
      <w:proofErr w:type="spellStart"/>
      <w:r w:rsidRPr="00F2423B">
        <w:t>будет</w:t>
      </w:r>
      <w:proofErr w:type="spellEnd"/>
      <w:r w:rsidRPr="00F2423B">
        <w:t xml:space="preserve"> </w:t>
      </w:r>
      <w:proofErr w:type="spellStart"/>
      <w:r w:rsidRPr="00F2423B">
        <w:t>описана</w:t>
      </w:r>
      <w:proofErr w:type="spellEnd"/>
      <w:r w:rsidRPr="00F2423B">
        <w:t xml:space="preserve"> в </w:t>
      </w:r>
      <w:proofErr w:type="spellStart"/>
      <w:r w:rsidRPr="00F2423B">
        <w:t>описании</w:t>
      </w:r>
      <w:proofErr w:type="spellEnd"/>
      <w:r w:rsidRPr="00F2423B">
        <w:t xml:space="preserve"> </w:t>
      </w:r>
      <w:proofErr w:type="spellStart"/>
      <w:r w:rsidRPr="00F2423B">
        <w:t>эффекта</w:t>
      </w:r>
      <w:proofErr w:type="spellEnd"/>
      <w:r w:rsidRPr="00F2423B">
        <w:t xml:space="preserve"> </w:t>
      </w:r>
      <w:proofErr w:type="spellStart"/>
      <w:r w:rsidRPr="00F2423B">
        <w:t>внешней</w:t>
      </w:r>
      <w:proofErr w:type="spellEnd"/>
      <w:r w:rsidRPr="00F2423B">
        <w:t xml:space="preserve"> </w:t>
      </w:r>
      <w:proofErr w:type="spellStart"/>
      <w:r w:rsidRPr="00F2423B">
        <w:t>среды</w:t>
      </w:r>
      <w:proofErr w:type="spellEnd"/>
      <w:r w:rsidRPr="00F2423B">
        <w:t>.</w:t>
      </w:r>
    </w:p>
    <w:p w14:paraId="4EC77BB3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отсутствия</w:t>
      </w:r>
      <w:proofErr w:type="spellEnd"/>
      <w:r w:rsidRPr="00F2423B">
        <w:t xml:space="preserve">: </w:t>
      </w:r>
      <w:proofErr w:type="spellStart"/>
      <w:r w:rsidRPr="00F2423B">
        <w:t>описаны</w:t>
      </w:r>
      <w:proofErr w:type="spellEnd"/>
      <w:r w:rsidRPr="00F2423B">
        <w:t xml:space="preserve"> </w:t>
      </w:r>
      <w:proofErr w:type="spellStart"/>
      <w:r w:rsidRPr="00F2423B">
        <w:t>негативные</w:t>
      </w:r>
      <w:proofErr w:type="spellEnd"/>
      <w:r w:rsidRPr="00F2423B">
        <w:t xml:space="preserve"> </w:t>
      </w:r>
      <w:proofErr w:type="spellStart"/>
      <w:r w:rsidRPr="00F2423B">
        <w:t>проявления</w:t>
      </w:r>
      <w:proofErr w:type="spellEnd"/>
      <w:r w:rsidRPr="00F2423B">
        <w:t xml:space="preserve"> и </w:t>
      </w:r>
      <w:proofErr w:type="spellStart"/>
      <w:r w:rsidRPr="00F2423B">
        <w:t>эффекты</w:t>
      </w:r>
      <w:proofErr w:type="spellEnd"/>
      <w:r w:rsidRPr="00F2423B">
        <w:t xml:space="preserve">, </w:t>
      </w:r>
      <w:proofErr w:type="spellStart"/>
      <w:r w:rsidRPr="00F2423B">
        <w:t>воздействующие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</w:t>
      </w:r>
      <w:proofErr w:type="spellStart"/>
      <w:r w:rsidRPr="00F2423B">
        <w:t>персонажа</w:t>
      </w:r>
      <w:proofErr w:type="spellEnd"/>
      <w:r w:rsidRPr="00F2423B">
        <w:t xml:space="preserve">, </w:t>
      </w:r>
      <w:proofErr w:type="spellStart"/>
      <w:r w:rsidRPr="00F2423B">
        <w:t>который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</w:t>
      </w:r>
      <w:proofErr w:type="spellStart"/>
      <w:r w:rsidRPr="00F2423B">
        <w:t>необходимого</w:t>
      </w:r>
      <w:proofErr w:type="spellEnd"/>
      <w:r w:rsidRPr="00F2423B">
        <w:t xml:space="preserve"> </w:t>
      </w:r>
      <w:proofErr w:type="spellStart"/>
      <w:r w:rsidRPr="00F2423B">
        <w:t>количество</w:t>
      </w:r>
      <w:proofErr w:type="spellEnd"/>
      <w:r w:rsidRPr="00F2423B">
        <w:t xml:space="preserve"> </w:t>
      </w:r>
      <w:proofErr w:type="spellStart"/>
      <w:r w:rsidRPr="00F2423B">
        <w:t>ресурса</w:t>
      </w:r>
      <w:proofErr w:type="spellEnd"/>
      <w:r w:rsidRPr="00F2423B">
        <w:t xml:space="preserve">, </w:t>
      </w:r>
      <w:proofErr w:type="spellStart"/>
      <w:r w:rsidRPr="00F2423B">
        <w:t>указанного</w:t>
      </w:r>
      <w:proofErr w:type="spellEnd"/>
      <w:r w:rsidRPr="00F2423B">
        <w:t xml:space="preserve"> в «</w:t>
      </w:r>
      <w:proofErr w:type="spellStart"/>
      <w:r w:rsidRPr="00F2423B">
        <w:t>Потребность</w:t>
      </w:r>
      <w:proofErr w:type="spellEnd"/>
      <w:r w:rsidRPr="00F2423B">
        <w:t>»</w:t>
      </w:r>
    </w:p>
    <w:p w14:paraId="55E153EC" w14:textId="77777777" w:rsidR="008C0E75" w:rsidRPr="00F2423B" w:rsidRDefault="008C0E75" w:rsidP="00F2423B">
      <w:proofErr w:type="spellStart"/>
      <w:r w:rsidRPr="00F2423B">
        <w:t>Восстановление</w:t>
      </w:r>
      <w:proofErr w:type="spellEnd"/>
      <w:r w:rsidRPr="00F2423B">
        <w:t xml:space="preserve">: в </w:t>
      </w:r>
      <w:proofErr w:type="spellStart"/>
      <w:r w:rsidRPr="00F2423B">
        <w:t>общем</w:t>
      </w:r>
      <w:proofErr w:type="spellEnd"/>
      <w:r w:rsidRPr="00F2423B">
        <w:t xml:space="preserve"> </w:t>
      </w:r>
      <w:proofErr w:type="spellStart"/>
      <w:r w:rsidRPr="00F2423B">
        <w:t>случае</w:t>
      </w:r>
      <w:proofErr w:type="spellEnd"/>
      <w:r w:rsidRPr="00F2423B">
        <w:t xml:space="preserve">, </w:t>
      </w:r>
      <w:proofErr w:type="spellStart"/>
      <w:r w:rsidRPr="00F2423B">
        <w:t>недостаточное</w:t>
      </w:r>
      <w:proofErr w:type="spellEnd"/>
      <w:r w:rsidRPr="00F2423B">
        <w:t xml:space="preserve"> </w:t>
      </w:r>
      <w:proofErr w:type="spellStart"/>
      <w:r w:rsidRPr="00F2423B">
        <w:t>потребление</w:t>
      </w:r>
      <w:proofErr w:type="spellEnd"/>
      <w:r w:rsidRPr="00F2423B">
        <w:t xml:space="preserve"> </w:t>
      </w:r>
      <w:proofErr w:type="spellStart"/>
      <w:r w:rsidRPr="00F2423B">
        <w:t>того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иного</w:t>
      </w:r>
      <w:proofErr w:type="spellEnd"/>
      <w:r w:rsidRPr="00F2423B">
        <w:t xml:space="preserve"> </w:t>
      </w:r>
      <w:proofErr w:type="spellStart"/>
      <w:r w:rsidRPr="00F2423B">
        <w:t>ресурса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проходит</w:t>
      </w:r>
      <w:proofErr w:type="spellEnd"/>
      <w:r w:rsidRPr="00F2423B">
        <w:t xml:space="preserve"> </w:t>
      </w:r>
      <w:proofErr w:type="spellStart"/>
      <w:r w:rsidRPr="00F2423B">
        <w:t>бесследно</w:t>
      </w:r>
      <w:proofErr w:type="spellEnd"/>
      <w:r w:rsidRPr="00F2423B">
        <w:t xml:space="preserve"> и </w:t>
      </w:r>
      <w:proofErr w:type="spellStart"/>
      <w:r w:rsidRPr="00F2423B">
        <w:t>требуется</w:t>
      </w:r>
      <w:proofErr w:type="spellEnd"/>
      <w:r w:rsidRPr="00F2423B">
        <w:t xml:space="preserve"> </w:t>
      </w:r>
      <w:proofErr w:type="spellStart"/>
      <w:r w:rsidRPr="00F2423B">
        <w:t>некоторое</w:t>
      </w:r>
      <w:proofErr w:type="spellEnd"/>
      <w:r w:rsidRPr="00F2423B">
        <w:t xml:space="preserve"> время, </w:t>
      </w:r>
      <w:proofErr w:type="spellStart"/>
      <w:r w:rsidRPr="00F2423B">
        <w:t>прежде</w:t>
      </w:r>
      <w:proofErr w:type="spellEnd"/>
      <w:r w:rsidRPr="00F2423B">
        <w:t xml:space="preserve"> </w:t>
      </w:r>
      <w:proofErr w:type="spellStart"/>
      <w:r w:rsidRPr="00F2423B">
        <w:t>чем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вернется</w:t>
      </w:r>
      <w:proofErr w:type="spellEnd"/>
      <w:r w:rsidRPr="00F2423B">
        <w:t xml:space="preserve"> к </w:t>
      </w:r>
      <w:proofErr w:type="spellStart"/>
      <w:r w:rsidRPr="00F2423B">
        <w:t>нормальному</w:t>
      </w:r>
      <w:proofErr w:type="spellEnd"/>
      <w:r w:rsidRPr="00F2423B">
        <w:t xml:space="preserve"> </w:t>
      </w:r>
      <w:proofErr w:type="spellStart"/>
      <w:r w:rsidRPr="00F2423B">
        <w:t>существованию</w:t>
      </w:r>
      <w:proofErr w:type="spellEnd"/>
      <w:r w:rsidRPr="00F2423B">
        <w:t>.</w:t>
      </w:r>
    </w:p>
    <w:p w14:paraId="405D7307" w14:textId="77777777" w:rsidR="008C0E75" w:rsidRPr="009D55B1" w:rsidRDefault="008C0E75" w:rsidP="008C0E75">
      <w:pPr>
        <w:pStyle w:val="3"/>
        <w:rPr>
          <w:lang w:val="ru-RU"/>
        </w:rPr>
      </w:pPr>
      <w:bookmarkStart w:id="3" w:name="_Toc80743522"/>
      <w:r>
        <w:rPr>
          <w:rFonts w:ascii="Segoe UI Emoji" w:hAnsi="Segoe UI Emoji" w:cs="Segoe UI Emoji"/>
          <w:color w:val="24292E"/>
          <w:shd w:val="clear" w:color="auto" w:fill="F6F8FA"/>
        </w:rPr>
        <w:t>🥫</w:t>
      </w:r>
      <w:r w:rsidRPr="009D55B1">
        <w:rPr>
          <w:lang w:val="ru-RU"/>
        </w:rPr>
        <w:t>Еда и голод</w:t>
      </w:r>
      <w:bookmarkEnd w:id="3"/>
    </w:p>
    <w:p w14:paraId="5C12BBC4" w14:textId="77777777" w:rsidR="008C0E75" w:rsidRPr="00F2423B" w:rsidRDefault="008C0E75" w:rsidP="00F2423B">
      <w:proofErr w:type="spellStart"/>
      <w:r w:rsidRPr="00F2423B">
        <w:t>Потребность</w:t>
      </w:r>
      <w:proofErr w:type="spellEnd"/>
      <w:r w:rsidRPr="00F2423B">
        <w:t xml:space="preserve">: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нуждается</w:t>
      </w:r>
      <w:proofErr w:type="spellEnd"/>
      <w:r w:rsidRPr="00F2423B">
        <w:t xml:space="preserve"> в </w:t>
      </w:r>
      <w:proofErr w:type="spellStart"/>
      <w:r w:rsidRPr="00F2423B">
        <w:t>двух</w:t>
      </w:r>
      <w:proofErr w:type="spellEnd"/>
      <w:r w:rsidRPr="00F2423B">
        <w:t xml:space="preserve"> </w:t>
      </w:r>
      <w:proofErr w:type="spellStart"/>
      <w:r w:rsidRPr="00F2423B">
        <w:t>фунтах</w:t>
      </w:r>
      <w:proofErr w:type="spellEnd"/>
      <w:r w:rsidRPr="00F2423B">
        <w:t xml:space="preserve"> </w:t>
      </w:r>
      <w:proofErr w:type="spellStart"/>
      <w:r w:rsidRPr="00F2423B">
        <w:t>пищи</w:t>
      </w:r>
      <w:proofErr w:type="spellEnd"/>
      <w:r w:rsidRPr="00F2423B">
        <w:t xml:space="preserve"> в </w:t>
      </w:r>
      <w:proofErr w:type="spellStart"/>
      <w:r w:rsidRPr="00F2423B">
        <w:t>день</w:t>
      </w:r>
      <w:proofErr w:type="spellEnd"/>
      <w:r w:rsidRPr="00F2423B">
        <w:t xml:space="preserve">, и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растянуть</w:t>
      </w:r>
      <w:proofErr w:type="spellEnd"/>
      <w:r w:rsidRPr="00F2423B">
        <w:t xml:space="preserve"> </w:t>
      </w:r>
      <w:proofErr w:type="spellStart"/>
      <w:r w:rsidRPr="00F2423B">
        <w:t>еду</w:t>
      </w:r>
      <w:proofErr w:type="spellEnd"/>
      <w:r w:rsidRPr="00F2423B">
        <w:t xml:space="preserve"> </w:t>
      </w:r>
      <w:proofErr w:type="spellStart"/>
      <w:r w:rsidRPr="00F2423B">
        <w:t>подольше</w:t>
      </w:r>
      <w:proofErr w:type="spellEnd"/>
      <w:r w:rsidRPr="00F2423B">
        <w:t xml:space="preserve">, </w:t>
      </w:r>
      <w:proofErr w:type="spellStart"/>
      <w:r w:rsidRPr="00F2423B">
        <w:t>питаясь</w:t>
      </w:r>
      <w:proofErr w:type="spellEnd"/>
      <w:r w:rsidRPr="00F2423B">
        <w:t xml:space="preserve"> </w:t>
      </w:r>
      <w:proofErr w:type="spellStart"/>
      <w:r w:rsidRPr="00F2423B">
        <w:t>половиной</w:t>
      </w:r>
      <w:proofErr w:type="spellEnd"/>
      <w:r w:rsidRPr="00F2423B">
        <w:t xml:space="preserve"> </w:t>
      </w:r>
      <w:proofErr w:type="spellStart"/>
      <w:r w:rsidRPr="00F2423B">
        <w:t>рациона</w:t>
      </w:r>
      <w:proofErr w:type="spellEnd"/>
      <w:r w:rsidRPr="00F2423B">
        <w:t xml:space="preserve">. </w:t>
      </w:r>
      <w:proofErr w:type="spellStart"/>
      <w:r w:rsidRPr="00F2423B">
        <w:t>Съедание</w:t>
      </w:r>
      <w:proofErr w:type="spellEnd"/>
      <w:r w:rsidRPr="00F2423B">
        <w:t xml:space="preserve"> </w:t>
      </w:r>
      <w:proofErr w:type="spellStart"/>
      <w:r w:rsidRPr="00F2423B">
        <w:t>одного</w:t>
      </w:r>
      <w:proofErr w:type="spellEnd"/>
      <w:r w:rsidRPr="00F2423B">
        <w:t xml:space="preserve"> </w:t>
      </w:r>
      <w:proofErr w:type="spellStart"/>
      <w:r w:rsidRPr="00F2423B">
        <w:t>фунта</w:t>
      </w:r>
      <w:proofErr w:type="spellEnd"/>
      <w:r w:rsidRPr="00F2423B">
        <w:t xml:space="preserve"> </w:t>
      </w:r>
      <w:proofErr w:type="spellStart"/>
      <w:r w:rsidRPr="00F2423B">
        <w:t>пищи</w:t>
      </w:r>
      <w:proofErr w:type="spellEnd"/>
      <w:r w:rsidRPr="00F2423B">
        <w:t xml:space="preserve"> в </w:t>
      </w:r>
      <w:proofErr w:type="spellStart"/>
      <w:r w:rsidRPr="00F2423B">
        <w:t>день</w:t>
      </w:r>
      <w:proofErr w:type="spellEnd"/>
      <w:r w:rsidRPr="00F2423B">
        <w:t xml:space="preserve"> </w:t>
      </w:r>
      <w:proofErr w:type="spellStart"/>
      <w:r w:rsidRPr="00F2423B">
        <w:t>считается</w:t>
      </w:r>
      <w:proofErr w:type="spellEnd"/>
      <w:r w:rsidRPr="00F2423B">
        <w:t xml:space="preserve"> 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пол</w:t>
      </w:r>
      <w:proofErr w:type="spellEnd"/>
      <w:r w:rsidRPr="00F2423B">
        <w:t xml:space="preserve"> </w:t>
      </w:r>
      <w:proofErr w:type="spellStart"/>
      <w:r w:rsidRPr="00F2423B">
        <w:t>дня</w:t>
      </w:r>
      <w:proofErr w:type="spellEnd"/>
      <w:r w:rsidRPr="00F2423B">
        <w:t xml:space="preserve"> </w:t>
      </w:r>
      <w:proofErr w:type="spellStart"/>
      <w:r w:rsidRPr="00F2423B">
        <w:t>без</w:t>
      </w:r>
      <w:proofErr w:type="spellEnd"/>
      <w:r w:rsidRPr="00F2423B">
        <w:t xml:space="preserve"> </w:t>
      </w:r>
      <w:proofErr w:type="spellStart"/>
      <w:r w:rsidRPr="00F2423B">
        <w:t>еды</w:t>
      </w:r>
      <w:proofErr w:type="spellEnd"/>
      <w:r w:rsidRPr="00F2423B">
        <w:t>.</w:t>
      </w:r>
    </w:p>
    <w:p w14:paraId="55BA4171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отсутствия</w:t>
      </w:r>
      <w:proofErr w:type="spellEnd"/>
      <w:r w:rsidRPr="00F2423B">
        <w:t xml:space="preserve">: </w:t>
      </w:r>
      <w:proofErr w:type="spellStart"/>
      <w:r w:rsidRPr="00F2423B">
        <w:t>Персонаж</w:t>
      </w:r>
      <w:proofErr w:type="spellEnd"/>
      <w:r w:rsidRPr="00F2423B">
        <w:t xml:space="preserve">, </w:t>
      </w:r>
      <w:proofErr w:type="spellStart"/>
      <w:r w:rsidRPr="00F2423B">
        <w:t>который</w:t>
      </w:r>
      <w:proofErr w:type="spellEnd"/>
      <w:r w:rsidRPr="00F2423B">
        <w:t xml:space="preserve"> в </w:t>
      </w:r>
      <w:proofErr w:type="spellStart"/>
      <w:r w:rsidRPr="00F2423B">
        <w:t>течение</w:t>
      </w:r>
      <w:proofErr w:type="spellEnd"/>
      <w:r w:rsidRPr="00F2423B">
        <w:t xml:space="preserve"> </w:t>
      </w:r>
      <w:proofErr w:type="spellStart"/>
      <w:r w:rsidRPr="00F2423B">
        <w:t>дня</w:t>
      </w:r>
      <w:proofErr w:type="spellEnd"/>
      <w:r w:rsidRPr="00F2423B">
        <w:t xml:space="preserve"> </w:t>
      </w:r>
      <w:proofErr w:type="spellStart"/>
      <w:r w:rsidRPr="00F2423B">
        <w:t>съедает</w:t>
      </w:r>
      <w:proofErr w:type="spellEnd"/>
      <w:r w:rsidRPr="00F2423B">
        <w:t xml:space="preserve"> </w:t>
      </w:r>
      <w:proofErr w:type="spellStart"/>
      <w:r w:rsidRPr="00F2423B">
        <w:t>менее</w:t>
      </w:r>
      <w:proofErr w:type="spellEnd"/>
      <w:r w:rsidRPr="00F2423B">
        <w:t xml:space="preserve"> </w:t>
      </w:r>
      <w:proofErr w:type="spellStart"/>
      <w:r w:rsidRPr="00F2423B">
        <w:t>фунта</w:t>
      </w:r>
      <w:proofErr w:type="spellEnd"/>
      <w:r w:rsidRPr="00F2423B">
        <w:t xml:space="preserve"> </w:t>
      </w:r>
      <w:proofErr w:type="spellStart"/>
      <w:r w:rsidRPr="00F2423B">
        <w:t>пищи</w:t>
      </w:r>
      <w:proofErr w:type="spellEnd"/>
      <w:r w:rsidRPr="00F2423B">
        <w:t xml:space="preserve">, </w:t>
      </w:r>
      <w:proofErr w:type="spellStart"/>
      <w:r w:rsidRPr="00F2423B">
        <w:t>должен</w:t>
      </w:r>
      <w:proofErr w:type="spellEnd"/>
      <w:r w:rsidRPr="00F2423B">
        <w:t xml:space="preserve"> </w:t>
      </w:r>
      <w:proofErr w:type="spellStart"/>
      <w:r w:rsidRPr="00F2423B">
        <w:t>преуспеть</w:t>
      </w:r>
      <w:proofErr w:type="spellEnd"/>
      <w:r w:rsidRPr="00F2423B">
        <w:t xml:space="preserve"> УС 15 </w:t>
      </w:r>
      <w:proofErr w:type="spellStart"/>
      <w:r w:rsidRPr="00F2423B">
        <w:t>Телосложения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получить</w:t>
      </w:r>
      <w:proofErr w:type="spellEnd"/>
      <w:r w:rsidRPr="00F2423B">
        <w:t xml:space="preserve"> </w:t>
      </w:r>
      <w:proofErr w:type="spellStart"/>
      <w:r w:rsidRPr="00F2423B">
        <w:t>один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>.</w:t>
      </w:r>
    </w:p>
    <w:p w14:paraId="656D73D3" w14:textId="77777777" w:rsidR="008C0E75" w:rsidRPr="00F2423B" w:rsidRDefault="008C0E75" w:rsidP="00F2423B"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прожить</w:t>
      </w:r>
      <w:proofErr w:type="spellEnd"/>
      <w:r w:rsidRPr="00F2423B">
        <w:t xml:space="preserve"> </w:t>
      </w:r>
      <w:proofErr w:type="spellStart"/>
      <w:r w:rsidRPr="00F2423B">
        <w:t>количество</w:t>
      </w:r>
      <w:proofErr w:type="spellEnd"/>
      <w:r w:rsidRPr="00F2423B">
        <w:t xml:space="preserve"> </w:t>
      </w:r>
      <w:proofErr w:type="spellStart"/>
      <w:r w:rsidRPr="00F2423B">
        <w:t>дней</w:t>
      </w:r>
      <w:proofErr w:type="spellEnd"/>
      <w:r w:rsidRPr="00F2423B">
        <w:t xml:space="preserve"> </w:t>
      </w:r>
      <w:proofErr w:type="spellStart"/>
      <w:r w:rsidRPr="00F2423B">
        <w:t>без</w:t>
      </w:r>
      <w:proofErr w:type="spellEnd"/>
      <w:r w:rsidRPr="00F2423B">
        <w:t xml:space="preserve"> </w:t>
      </w:r>
      <w:proofErr w:type="spellStart"/>
      <w:r w:rsidRPr="00F2423B">
        <w:t>пищи</w:t>
      </w:r>
      <w:proofErr w:type="spellEnd"/>
      <w:r w:rsidRPr="00F2423B">
        <w:t xml:space="preserve">, </w:t>
      </w:r>
      <w:proofErr w:type="spellStart"/>
      <w:r w:rsidRPr="00F2423B">
        <w:t>равное</w:t>
      </w:r>
      <w:proofErr w:type="spellEnd"/>
      <w:r w:rsidRPr="00F2423B">
        <w:t xml:space="preserve"> 3 + </w:t>
      </w:r>
      <w:proofErr w:type="spellStart"/>
      <w:r w:rsidRPr="00F2423B">
        <w:t>его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ее</w:t>
      </w:r>
      <w:proofErr w:type="spellEnd"/>
      <w:r w:rsidRPr="00F2423B">
        <w:t xml:space="preserve"> </w:t>
      </w:r>
      <w:proofErr w:type="spellStart"/>
      <w:r w:rsidRPr="00F2423B">
        <w:t>модификатор</w:t>
      </w:r>
      <w:proofErr w:type="spellEnd"/>
      <w:r w:rsidRPr="00F2423B">
        <w:t xml:space="preserve"> </w:t>
      </w:r>
      <w:proofErr w:type="spellStart"/>
      <w:r w:rsidRPr="00F2423B">
        <w:t>Телосложения</w:t>
      </w:r>
      <w:proofErr w:type="spellEnd"/>
      <w:r w:rsidRPr="00F2423B">
        <w:t xml:space="preserve"> (</w:t>
      </w:r>
      <w:proofErr w:type="spellStart"/>
      <w:r w:rsidRPr="00F2423B">
        <w:t>минимум</w:t>
      </w:r>
      <w:proofErr w:type="spellEnd"/>
      <w:r w:rsidRPr="00F2423B">
        <w:t xml:space="preserve"> 1).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должен</w:t>
      </w:r>
      <w:proofErr w:type="spellEnd"/>
      <w:r w:rsidRPr="00F2423B">
        <w:t xml:space="preserve"> </w:t>
      </w:r>
      <w:proofErr w:type="spellStart"/>
      <w:r w:rsidRPr="00F2423B">
        <w:t>страдать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6-го </w:t>
      </w:r>
      <w:proofErr w:type="spellStart"/>
      <w:r w:rsidRPr="00F2423B">
        <w:t>уровня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, </w:t>
      </w:r>
      <w:proofErr w:type="spellStart"/>
      <w:r w:rsidRPr="00F2423B">
        <w:t>вызванного</w:t>
      </w:r>
      <w:proofErr w:type="spellEnd"/>
      <w:r w:rsidRPr="00F2423B">
        <w:t xml:space="preserve"> </w:t>
      </w:r>
      <w:proofErr w:type="spellStart"/>
      <w:r w:rsidRPr="00F2423B">
        <w:t>недостатком</w:t>
      </w:r>
      <w:proofErr w:type="spellEnd"/>
      <w:r w:rsidRPr="00F2423B">
        <w:t xml:space="preserve"> </w:t>
      </w:r>
      <w:proofErr w:type="spellStart"/>
      <w:r w:rsidRPr="00F2423B">
        <w:t>пищи</w:t>
      </w:r>
      <w:proofErr w:type="spellEnd"/>
      <w:r w:rsidRPr="00F2423B">
        <w:t xml:space="preserve">, </w:t>
      </w:r>
      <w:proofErr w:type="spellStart"/>
      <w:r w:rsidRPr="00F2423B">
        <w:t>до</w:t>
      </w:r>
      <w:proofErr w:type="spellEnd"/>
      <w:r w:rsidRPr="00F2423B">
        <w:t xml:space="preserve"> </w:t>
      </w:r>
      <w:proofErr w:type="spellStart"/>
      <w:r w:rsidRPr="00F2423B">
        <w:t>того</w:t>
      </w:r>
      <w:proofErr w:type="spellEnd"/>
      <w:r w:rsidRPr="00F2423B">
        <w:t xml:space="preserve">, 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пройдёт</w:t>
      </w:r>
      <w:proofErr w:type="spellEnd"/>
      <w:r w:rsidRPr="00F2423B">
        <w:t xml:space="preserve"> </w:t>
      </w:r>
      <w:proofErr w:type="spellStart"/>
      <w:r w:rsidRPr="00F2423B">
        <w:t>это</w:t>
      </w:r>
      <w:proofErr w:type="spellEnd"/>
      <w:r w:rsidRPr="00F2423B">
        <w:t xml:space="preserve"> </w:t>
      </w:r>
      <w:proofErr w:type="spellStart"/>
      <w:r w:rsidRPr="00F2423B">
        <w:t>количество</w:t>
      </w:r>
      <w:proofErr w:type="spellEnd"/>
      <w:r w:rsidRPr="00F2423B">
        <w:t xml:space="preserve"> </w:t>
      </w:r>
      <w:proofErr w:type="spellStart"/>
      <w:r w:rsidRPr="00F2423B">
        <w:t>дней</w:t>
      </w:r>
      <w:proofErr w:type="spellEnd"/>
      <w:r w:rsidRPr="00F2423B">
        <w:t xml:space="preserve">, </w:t>
      </w:r>
      <w:proofErr w:type="spellStart"/>
      <w:r w:rsidRPr="00F2423B">
        <w:t>он</w:t>
      </w:r>
      <w:proofErr w:type="spellEnd"/>
      <w:r w:rsidRPr="00F2423B">
        <w:t xml:space="preserve"> </w:t>
      </w:r>
      <w:proofErr w:type="spellStart"/>
      <w:r w:rsidRPr="00F2423B">
        <w:t>останется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5 </w:t>
      </w:r>
      <w:proofErr w:type="spellStart"/>
      <w:r w:rsidRPr="00F2423B">
        <w:t>уровне</w:t>
      </w:r>
      <w:proofErr w:type="spellEnd"/>
      <w:r w:rsidRPr="00F2423B">
        <w:t xml:space="preserve">, </w:t>
      </w:r>
      <w:proofErr w:type="spellStart"/>
      <w:r w:rsidRPr="00F2423B">
        <w:t>но</w:t>
      </w:r>
      <w:proofErr w:type="spellEnd"/>
      <w:r w:rsidRPr="00F2423B">
        <w:t xml:space="preserve"> </w:t>
      </w:r>
      <w:proofErr w:type="spellStart"/>
      <w:r w:rsidRPr="00F2423B">
        <w:t>автоматически</w:t>
      </w:r>
      <w:proofErr w:type="spellEnd"/>
      <w:r w:rsidRPr="00F2423B">
        <w:t xml:space="preserve"> </w:t>
      </w:r>
      <w:proofErr w:type="spellStart"/>
      <w:r w:rsidRPr="00F2423B">
        <w:t>получит</w:t>
      </w:r>
      <w:proofErr w:type="spellEnd"/>
      <w:r w:rsidRPr="00F2423B">
        <w:t xml:space="preserve"> 6-й </w:t>
      </w:r>
      <w:proofErr w:type="spellStart"/>
      <w:r w:rsidRPr="00F2423B">
        <w:t>при</w:t>
      </w:r>
      <w:proofErr w:type="spellEnd"/>
      <w:r w:rsidRPr="00F2423B">
        <w:t xml:space="preserve"> </w:t>
      </w:r>
      <w:proofErr w:type="spellStart"/>
      <w:r w:rsidRPr="00F2423B">
        <w:t>достижении</w:t>
      </w:r>
      <w:proofErr w:type="spellEnd"/>
      <w:r w:rsidRPr="00F2423B">
        <w:t xml:space="preserve"> </w:t>
      </w:r>
      <w:proofErr w:type="spellStart"/>
      <w:r w:rsidRPr="00F2423B">
        <w:t>последнего</w:t>
      </w:r>
      <w:proofErr w:type="spellEnd"/>
      <w:r w:rsidRPr="00F2423B">
        <w:t xml:space="preserve"> </w:t>
      </w:r>
      <w:proofErr w:type="spellStart"/>
      <w:r w:rsidRPr="00F2423B">
        <w:t>дня</w:t>
      </w:r>
      <w:proofErr w:type="spellEnd"/>
      <w:r w:rsidRPr="00F2423B">
        <w:t>.</w:t>
      </w:r>
    </w:p>
    <w:p w14:paraId="33015572" w14:textId="77777777" w:rsidR="008C0E75" w:rsidRPr="00F2423B" w:rsidRDefault="008C0E75" w:rsidP="00F2423B">
      <w:proofErr w:type="spellStart"/>
      <w:r w:rsidRPr="00F2423B">
        <w:t>Опциональное</w:t>
      </w:r>
      <w:proofErr w:type="spellEnd"/>
      <w:r w:rsidRPr="00F2423B">
        <w:t xml:space="preserve"> </w:t>
      </w:r>
      <w:proofErr w:type="spellStart"/>
      <w:r w:rsidRPr="00F2423B">
        <w:t>правило</w:t>
      </w:r>
      <w:proofErr w:type="spellEnd"/>
    </w:p>
    <w:p w14:paraId="5537D08D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наличия</w:t>
      </w:r>
      <w:proofErr w:type="spellEnd"/>
      <w:r w:rsidRPr="00F2423B">
        <w:t xml:space="preserve"> </w:t>
      </w:r>
      <w:proofErr w:type="spellStart"/>
      <w:r w:rsidRPr="00F2423B">
        <w:t>счетчика</w:t>
      </w:r>
      <w:proofErr w:type="spellEnd"/>
      <w:r w:rsidRPr="00F2423B">
        <w:t xml:space="preserve"> </w:t>
      </w:r>
      <w:proofErr w:type="spellStart"/>
      <w:r w:rsidRPr="00F2423B">
        <w:t>дней</w:t>
      </w:r>
      <w:proofErr w:type="spellEnd"/>
      <w:r w:rsidRPr="00F2423B">
        <w:t xml:space="preserve"> </w:t>
      </w:r>
      <w:proofErr w:type="spellStart"/>
      <w:r w:rsidRPr="00F2423B">
        <w:t>без</w:t>
      </w:r>
      <w:proofErr w:type="spellEnd"/>
      <w:r w:rsidRPr="00F2423B">
        <w:t xml:space="preserve"> </w:t>
      </w:r>
      <w:proofErr w:type="spellStart"/>
      <w:r w:rsidRPr="00F2423B">
        <w:t>полноценного</w:t>
      </w:r>
      <w:proofErr w:type="spellEnd"/>
      <w:r w:rsidRPr="00F2423B">
        <w:t xml:space="preserve"> </w:t>
      </w:r>
      <w:proofErr w:type="spellStart"/>
      <w:r w:rsidRPr="00F2423B">
        <w:t>питания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автоматически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1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, </w:t>
      </w:r>
      <w:proofErr w:type="spellStart"/>
      <w:r w:rsidRPr="00F2423B">
        <w:t>который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быть</w:t>
      </w:r>
      <w:proofErr w:type="spellEnd"/>
      <w:r w:rsidRPr="00F2423B">
        <w:t xml:space="preserve"> </w:t>
      </w:r>
      <w:proofErr w:type="spellStart"/>
      <w:r w:rsidRPr="00F2423B">
        <w:t>убран</w:t>
      </w:r>
      <w:proofErr w:type="spellEnd"/>
      <w:r w:rsidRPr="00F2423B">
        <w:t xml:space="preserve"> </w:t>
      </w:r>
      <w:proofErr w:type="spellStart"/>
      <w:r w:rsidRPr="00F2423B">
        <w:t>до</w:t>
      </w:r>
      <w:proofErr w:type="spellEnd"/>
      <w:r w:rsidRPr="00F2423B">
        <w:t xml:space="preserve"> </w:t>
      </w:r>
      <w:proofErr w:type="spellStart"/>
      <w:r w:rsidRPr="00F2423B">
        <w:t>обнуления</w:t>
      </w:r>
      <w:proofErr w:type="spellEnd"/>
      <w:r w:rsidRPr="00F2423B">
        <w:t xml:space="preserve"> </w:t>
      </w:r>
      <w:proofErr w:type="spellStart"/>
      <w:r w:rsidRPr="00F2423B">
        <w:t>этого</w:t>
      </w:r>
      <w:proofErr w:type="spellEnd"/>
      <w:r w:rsidRPr="00F2423B">
        <w:t xml:space="preserve"> </w:t>
      </w:r>
      <w:proofErr w:type="spellStart"/>
      <w:r w:rsidRPr="00F2423B">
        <w:t>счетчика</w:t>
      </w:r>
      <w:proofErr w:type="spellEnd"/>
      <w:r w:rsidRPr="00F2423B">
        <w:t xml:space="preserve">. 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наличия</w:t>
      </w:r>
      <w:proofErr w:type="spellEnd"/>
      <w:r w:rsidRPr="00F2423B">
        <w:t xml:space="preserve"> </w:t>
      </w:r>
      <w:proofErr w:type="spellStart"/>
      <w:r w:rsidRPr="00F2423B">
        <w:t>дегидрации</w:t>
      </w:r>
      <w:proofErr w:type="spellEnd"/>
      <w:r w:rsidRPr="00F2423B">
        <w:t xml:space="preserve">, </w:t>
      </w:r>
      <w:proofErr w:type="spellStart"/>
      <w:r w:rsidRPr="00F2423B">
        <w:t>этот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</w:t>
      </w:r>
      <w:proofErr w:type="spellStart"/>
      <w:r w:rsidRPr="00F2423B">
        <w:t>включает</w:t>
      </w:r>
      <w:proofErr w:type="spellEnd"/>
      <w:r w:rsidRPr="00F2423B">
        <w:t xml:space="preserve"> в </w:t>
      </w:r>
      <w:proofErr w:type="spellStart"/>
      <w:r w:rsidRPr="00F2423B">
        <w:t>себя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</w:t>
      </w:r>
      <w:proofErr w:type="spellStart"/>
      <w:r w:rsidRPr="00F2423B">
        <w:t>наличия</w:t>
      </w:r>
      <w:proofErr w:type="spellEnd"/>
      <w:r w:rsidRPr="00F2423B">
        <w:t xml:space="preserve"> </w:t>
      </w:r>
      <w:proofErr w:type="spellStart"/>
      <w:r w:rsidRPr="00F2423B">
        <w:t>дегидрации</w:t>
      </w:r>
      <w:proofErr w:type="spellEnd"/>
      <w:r w:rsidRPr="00F2423B">
        <w:t>.</w:t>
      </w:r>
    </w:p>
    <w:p w14:paraId="59489EC4" w14:textId="77777777" w:rsidR="008C0E75" w:rsidRPr="00F2423B" w:rsidRDefault="008C0E75" w:rsidP="00F2423B">
      <w:proofErr w:type="spellStart"/>
      <w:r w:rsidRPr="00F2423B">
        <w:t>Восстановление</w:t>
      </w:r>
      <w:proofErr w:type="spellEnd"/>
      <w:r w:rsidRPr="00F2423B">
        <w:t xml:space="preserve">: </w:t>
      </w:r>
      <w:proofErr w:type="spellStart"/>
      <w:r w:rsidRPr="00F2423B">
        <w:t>Каждый</w:t>
      </w:r>
      <w:proofErr w:type="spellEnd"/>
      <w:r w:rsidRPr="00F2423B">
        <w:t xml:space="preserve"> </w:t>
      </w:r>
      <w:proofErr w:type="spellStart"/>
      <w:r w:rsidRPr="00F2423B">
        <w:t>день</w:t>
      </w:r>
      <w:proofErr w:type="spellEnd"/>
      <w:r w:rsidRPr="00F2423B">
        <w:t xml:space="preserve"> </w:t>
      </w:r>
      <w:proofErr w:type="spellStart"/>
      <w:r w:rsidRPr="00F2423B">
        <w:t>нормального</w:t>
      </w:r>
      <w:proofErr w:type="spellEnd"/>
      <w:r w:rsidRPr="00F2423B">
        <w:t xml:space="preserve"> </w:t>
      </w:r>
      <w:proofErr w:type="spellStart"/>
      <w:r w:rsidRPr="00F2423B">
        <w:t>питания</w:t>
      </w:r>
      <w:proofErr w:type="spellEnd"/>
      <w:r w:rsidRPr="00F2423B">
        <w:t xml:space="preserve"> </w:t>
      </w:r>
      <w:proofErr w:type="spellStart"/>
      <w:r w:rsidRPr="00F2423B">
        <w:t>устраняет</w:t>
      </w:r>
      <w:proofErr w:type="spellEnd"/>
      <w:r w:rsidRPr="00F2423B">
        <w:t xml:space="preserve"> </w:t>
      </w:r>
      <w:proofErr w:type="spellStart"/>
      <w:r w:rsidRPr="00F2423B">
        <w:t>один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>.</w:t>
      </w:r>
    </w:p>
    <w:p w14:paraId="51FFB479" w14:textId="77777777" w:rsidR="008C0E75" w:rsidRPr="00661FC9" w:rsidRDefault="008C0E75" w:rsidP="00F2423B">
      <w:pPr>
        <w:pStyle w:val="BoxedtextV1"/>
        <w:rPr>
          <w:rStyle w:val="StatBlockBasicLabel"/>
          <w:lang w:val="ru-RU"/>
        </w:rPr>
      </w:pPr>
      <w:r w:rsidRPr="00661FC9">
        <w:rPr>
          <w:rStyle w:val="StatBlockBasicLabel"/>
          <w:lang w:val="ru-RU"/>
        </w:rPr>
        <w:t>Замечание</w:t>
      </w:r>
    </w:p>
    <w:p w14:paraId="59BB55AE" w14:textId="77777777" w:rsidR="008C0E75" w:rsidRPr="00661FC9" w:rsidRDefault="008C0E75" w:rsidP="00F2423B">
      <w:pPr>
        <w:pStyle w:val="BoxedtextV1"/>
        <w:rPr>
          <w:lang w:val="ru-RU"/>
        </w:rPr>
      </w:pPr>
      <w:r w:rsidRPr="00661FC9">
        <w:rPr>
          <w:lang w:val="ru-RU"/>
        </w:rPr>
        <w:t xml:space="preserve">Стандартные правила устанавливают потребность в размере 1 фунта пищи в день, тогда как стандартный рацион весит 2 фунта. Изменение потребности до </w:t>
      </w:r>
      <w:proofErr w:type="gramStart"/>
      <w:r w:rsidRPr="00661FC9">
        <w:rPr>
          <w:lang w:val="ru-RU"/>
        </w:rPr>
        <w:t>2х</w:t>
      </w:r>
      <w:proofErr w:type="gramEnd"/>
      <w:r w:rsidRPr="00661FC9">
        <w:rPr>
          <w:lang w:val="ru-RU"/>
        </w:rPr>
        <w:t xml:space="preserve"> фунтов пищи в день выглядит логичным</w:t>
      </w:r>
    </w:p>
    <w:p w14:paraId="02D2D83F" w14:textId="77777777" w:rsidR="008C0E75" w:rsidRPr="00273BCD" w:rsidRDefault="008C0E75" w:rsidP="008C0E75">
      <w:pPr>
        <w:pStyle w:val="9"/>
        <w:rPr>
          <w:lang w:eastAsia="zh-CN"/>
        </w:rPr>
      </w:pPr>
      <w:r w:rsidRPr="00273BCD">
        <w:rPr>
          <w:lang w:eastAsia="zh-CN"/>
        </w:rPr>
        <w:t xml:space="preserve">Потребности в </w:t>
      </w:r>
      <w:proofErr w:type="spellStart"/>
      <w:r w:rsidRPr="00273BCD">
        <w:rPr>
          <w:lang w:eastAsia="zh-CN"/>
        </w:rPr>
        <w:t>пише</w:t>
      </w:r>
      <w:proofErr w:type="spellEnd"/>
      <w:r w:rsidRPr="00273BCD">
        <w:rPr>
          <w:lang w:eastAsia="zh-CN"/>
        </w:rPr>
        <w:t xml:space="preserve"> и воде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3"/>
        <w:gridCol w:w="1674"/>
        <w:gridCol w:w="1674"/>
      </w:tblGrid>
      <w:tr w:rsidR="008C0E75" w:rsidRPr="00273BCD" w14:paraId="485AA4CB" w14:textId="77777777" w:rsidTr="00B35337">
        <w:tc>
          <w:tcPr>
            <w:tcW w:w="1673" w:type="dxa"/>
          </w:tcPr>
          <w:p w14:paraId="6DBE88CE" w14:textId="77777777" w:rsidR="008C0E75" w:rsidRPr="00F2423B" w:rsidRDefault="008C0E75" w:rsidP="00F2423B">
            <w:proofErr w:type="spellStart"/>
            <w:r w:rsidRPr="00F2423B">
              <w:t>Размер</w:t>
            </w:r>
            <w:proofErr w:type="spellEnd"/>
            <w:r w:rsidRPr="00F2423B">
              <w:t xml:space="preserve"> </w:t>
            </w:r>
            <w:proofErr w:type="spellStart"/>
            <w:r w:rsidRPr="00F2423B">
              <w:t>существа</w:t>
            </w:r>
            <w:proofErr w:type="spellEnd"/>
          </w:p>
        </w:tc>
        <w:tc>
          <w:tcPr>
            <w:tcW w:w="1674" w:type="dxa"/>
          </w:tcPr>
          <w:p w14:paraId="41932F37" w14:textId="77777777" w:rsidR="008C0E75" w:rsidRPr="00F2423B" w:rsidRDefault="008C0E75" w:rsidP="00F2423B">
            <w:proofErr w:type="spellStart"/>
            <w:r w:rsidRPr="00F2423B">
              <w:t>Пища</w:t>
            </w:r>
            <w:proofErr w:type="spellEnd"/>
            <w:r w:rsidRPr="00F2423B">
              <w:t xml:space="preserve"> в </w:t>
            </w:r>
            <w:proofErr w:type="spellStart"/>
            <w:r w:rsidRPr="00F2423B">
              <w:t>день</w:t>
            </w:r>
            <w:proofErr w:type="spellEnd"/>
            <w:r w:rsidRPr="00F2423B">
              <w:t xml:space="preserve">, </w:t>
            </w:r>
            <w:proofErr w:type="spellStart"/>
            <w:r w:rsidRPr="00F2423B">
              <w:t>фунтов</w:t>
            </w:r>
            <w:proofErr w:type="spellEnd"/>
          </w:p>
        </w:tc>
        <w:tc>
          <w:tcPr>
            <w:tcW w:w="1674" w:type="dxa"/>
          </w:tcPr>
          <w:p w14:paraId="46871C6F" w14:textId="77777777" w:rsidR="008C0E75" w:rsidRPr="00F2423B" w:rsidRDefault="008C0E75" w:rsidP="00F2423B">
            <w:proofErr w:type="spellStart"/>
            <w:r w:rsidRPr="00F2423B">
              <w:t>Вода</w:t>
            </w:r>
            <w:proofErr w:type="spellEnd"/>
            <w:r w:rsidRPr="00F2423B">
              <w:t xml:space="preserve"> в </w:t>
            </w:r>
            <w:proofErr w:type="spellStart"/>
            <w:r w:rsidRPr="00F2423B">
              <w:t>день</w:t>
            </w:r>
            <w:proofErr w:type="spellEnd"/>
            <w:r w:rsidRPr="00F2423B">
              <w:t xml:space="preserve">, </w:t>
            </w:r>
            <w:proofErr w:type="spellStart"/>
            <w:r w:rsidRPr="00F2423B">
              <w:t>галлонов</w:t>
            </w:r>
            <w:proofErr w:type="spellEnd"/>
          </w:p>
        </w:tc>
      </w:tr>
      <w:tr w:rsidR="008C0E75" w:rsidRPr="00273BCD" w14:paraId="0BFAA376" w14:textId="77777777" w:rsidTr="00B35337">
        <w:tc>
          <w:tcPr>
            <w:tcW w:w="1673" w:type="dxa"/>
          </w:tcPr>
          <w:p w14:paraId="5870CAC0" w14:textId="77777777" w:rsidR="008C0E75" w:rsidRPr="00407375" w:rsidRDefault="008C0E75" w:rsidP="00B35337">
            <w:pPr>
              <w:pStyle w:val="SidebarTextIndent"/>
              <w:rPr>
                <w:lang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t>Крохотн</w:t>
            </w:r>
            <w:r>
              <w:rPr>
                <w:rFonts w:ascii="Calibri" w:hAnsi="Calibri"/>
                <w:lang w:val="ru-RU" w:eastAsia="zh-CN"/>
              </w:rPr>
              <w:t>ый</w:t>
            </w:r>
          </w:p>
        </w:tc>
        <w:tc>
          <w:tcPr>
            <w:tcW w:w="1674" w:type="dxa"/>
          </w:tcPr>
          <w:p w14:paraId="7A1EFAC4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t>¼</w:t>
            </w:r>
          </w:p>
        </w:tc>
        <w:tc>
          <w:tcPr>
            <w:tcW w:w="1674" w:type="dxa"/>
          </w:tcPr>
          <w:p w14:paraId="11873B4D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1/4</w:t>
            </w:r>
          </w:p>
        </w:tc>
      </w:tr>
      <w:tr w:rsidR="008C0E75" w:rsidRPr="00273BCD" w14:paraId="37D8694E" w14:textId="77777777" w:rsidTr="00B35337">
        <w:tc>
          <w:tcPr>
            <w:tcW w:w="1673" w:type="dxa"/>
          </w:tcPr>
          <w:p w14:paraId="295D98F8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lastRenderedPageBreak/>
              <w:t>Маленьк</w:t>
            </w:r>
            <w:r>
              <w:rPr>
                <w:rFonts w:ascii="Calibri" w:hAnsi="Calibri"/>
                <w:lang w:val="ru-RU" w:eastAsia="zh-CN"/>
              </w:rPr>
              <w:t>ий</w:t>
            </w:r>
          </w:p>
        </w:tc>
        <w:tc>
          <w:tcPr>
            <w:tcW w:w="1674" w:type="dxa"/>
          </w:tcPr>
          <w:p w14:paraId="06C2374B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1</w:t>
            </w:r>
          </w:p>
        </w:tc>
        <w:tc>
          <w:tcPr>
            <w:tcW w:w="1674" w:type="dxa"/>
          </w:tcPr>
          <w:p w14:paraId="63CFD983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1</w:t>
            </w:r>
          </w:p>
        </w:tc>
      </w:tr>
      <w:tr w:rsidR="008C0E75" w:rsidRPr="00273BCD" w14:paraId="6DA18902" w14:textId="77777777" w:rsidTr="00B35337">
        <w:tc>
          <w:tcPr>
            <w:tcW w:w="1673" w:type="dxa"/>
          </w:tcPr>
          <w:p w14:paraId="044CB2B3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t>Средн</w:t>
            </w:r>
            <w:r>
              <w:rPr>
                <w:rFonts w:ascii="Calibri" w:hAnsi="Calibri"/>
                <w:lang w:val="ru-RU" w:eastAsia="zh-CN"/>
              </w:rPr>
              <w:t>ий</w:t>
            </w:r>
          </w:p>
        </w:tc>
        <w:tc>
          <w:tcPr>
            <w:tcW w:w="1674" w:type="dxa"/>
          </w:tcPr>
          <w:p w14:paraId="0D703CF2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>
              <w:rPr>
                <w:lang w:val="ru-RU" w:eastAsia="zh-CN"/>
              </w:rPr>
              <w:t>2</w:t>
            </w:r>
          </w:p>
        </w:tc>
        <w:tc>
          <w:tcPr>
            <w:tcW w:w="1674" w:type="dxa"/>
          </w:tcPr>
          <w:p w14:paraId="25DEC112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1</w:t>
            </w:r>
          </w:p>
        </w:tc>
      </w:tr>
      <w:tr w:rsidR="008C0E75" w:rsidRPr="00273BCD" w14:paraId="4E37026A" w14:textId="77777777" w:rsidTr="00B35337">
        <w:tc>
          <w:tcPr>
            <w:tcW w:w="1673" w:type="dxa"/>
          </w:tcPr>
          <w:p w14:paraId="6911F7C7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t>Большо</w:t>
            </w:r>
            <w:r>
              <w:rPr>
                <w:rFonts w:ascii="Calibri" w:hAnsi="Calibri"/>
                <w:lang w:val="ru-RU" w:eastAsia="zh-CN"/>
              </w:rPr>
              <w:t>й</w:t>
            </w:r>
          </w:p>
        </w:tc>
        <w:tc>
          <w:tcPr>
            <w:tcW w:w="1674" w:type="dxa"/>
          </w:tcPr>
          <w:p w14:paraId="715B766A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>
              <w:rPr>
                <w:lang w:val="ru-RU" w:eastAsia="zh-CN"/>
              </w:rPr>
              <w:t>8</w:t>
            </w:r>
          </w:p>
        </w:tc>
        <w:tc>
          <w:tcPr>
            <w:tcW w:w="1674" w:type="dxa"/>
          </w:tcPr>
          <w:p w14:paraId="5CDABAA4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4</w:t>
            </w:r>
          </w:p>
        </w:tc>
      </w:tr>
      <w:tr w:rsidR="008C0E75" w:rsidRPr="00273BCD" w14:paraId="500088D0" w14:textId="77777777" w:rsidTr="00B35337">
        <w:tc>
          <w:tcPr>
            <w:tcW w:w="1673" w:type="dxa"/>
          </w:tcPr>
          <w:p w14:paraId="2F64785F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t>Огромн</w:t>
            </w:r>
            <w:r>
              <w:rPr>
                <w:rFonts w:ascii="Calibri" w:hAnsi="Calibri"/>
                <w:lang w:val="ru-RU" w:eastAsia="zh-CN"/>
              </w:rPr>
              <w:t>ый</w:t>
            </w:r>
          </w:p>
        </w:tc>
        <w:tc>
          <w:tcPr>
            <w:tcW w:w="1674" w:type="dxa"/>
          </w:tcPr>
          <w:p w14:paraId="3C6AA283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>
              <w:rPr>
                <w:lang w:val="ru-RU" w:eastAsia="zh-CN"/>
              </w:rPr>
              <w:t>32</w:t>
            </w:r>
          </w:p>
        </w:tc>
        <w:tc>
          <w:tcPr>
            <w:tcW w:w="1674" w:type="dxa"/>
          </w:tcPr>
          <w:p w14:paraId="61E958CD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16</w:t>
            </w:r>
          </w:p>
        </w:tc>
      </w:tr>
      <w:tr w:rsidR="008C0E75" w:rsidRPr="00273BCD" w14:paraId="15DA96A2" w14:textId="77777777" w:rsidTr="00B35337">
        <w:tc>
          <w:tcPr>
            <w:tcW w:w="1673" w:type="dxa"/>
          </w:tcPr>
          <w:p w14:paraId="3F8D7352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rFonts w:ascii="Calibri" w:hAnsi="Calibri"/>
                <w:lang w:val="ru-RU" w:eastAsia="zh-CN"/>
              </w:rPr>
              <w:t>Громадн</w:t>
            </w:r>
            <w:r>
              <w:rPr>
                <w:rFonts w:ascii="Calibri" w:hAnsi="Calibri"/>
                <w:lang w:val="ru-RU" w:eastAsia="zh-CN"/>
              </w:rPr>
              <w:t>ый</w:t>
            </w:r>
          </w:p>
        </w:tc>
        <w:tc>
          <w:tcPr>
            <w:tcW w:w="1674" w:type="dxa"/>
          </w:tcPr>
          <w:p w14:paraId="308DEFE0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>
              <w:rPr>
                <w:lang w:val="ru-RU" w:eastAsia="zh-CN"/>
              </w:rPr>
              <w:t>128</w:t>
            </w:r>
          </w:p>
        </w:tc>
        <w:tc>
          <w:tcPr>
            <w:tcW w:w="1674" w:type="dxa"/>
          </w:tcPr>
          <w:p w14:paraId="50382B1B" w14:textId="77777777" w:rsidR="008C0E75" w:rsidRPr="00273BCD" w:rsidRDefault="008C0E75" w:rsidP="00B35337">
            <w:pPr>
              <w:pStyle w:val="SidebarTextIndent"/>
              <w:rPr>
                <w:lang w:val="ru-RU" w:eastAsia="zh-CN"/>
              </w:rPr>
            </w:pPr>
            <w:r w:rsidRPr="00273BCD">
              <w:rPr>
                <w:lang w:val="ru-RU" w:eastAsia="zh-CN"/>
              </w:rPr>
              <w:t>64</w:t>
            </w:r>
          </w:p>
        </w:tc>
      </w:tr>
    </w:tbl>
    <w:p w14:paraId="7DD186EF" w14:textId="77777777" w:rsidR="008C0E75" w:rsidRPr="00F2423B" w:rsidRDefault="008C0E75" w:rsidP="00F2423B"/>
    <w:p w14:paraId="6A3286F7" w14:textId="77777777" w:rsidR="008C0E75" w:rsidRPr="003E5D4C" w:rsidRDefault="008C0E75" w:rsidP="008C0E75">
      <w:pPr>
        <w:pStyle w:val="3"/>
      </w:pPr>
      <w:bookmarkStart w:id="4" w:name="_Toc80743523"/>
      <w:r>
        <w:rPr>
          <w:rFonts w:ascii="Segoe UI Emoji" w:hAnsi="Segoe UI Emoji" w:cs="Segoe UI Emoji"/>
          <w:color w:val="24292E"/>
          <w:shd w:val="clear" w:color="auto" w:fill="F6F8FA"/>
        </w:rPr>
        <w:t>🚰</w:t>
      </w:r>
      <w:proofErr w:type="spellStart"/>
      <w:r w:rsidRPr="003E5D4C">
        <w:t>Вода</w:t>
      </w:r>
      <w:proofErr w:type="spellEnd"/>
      <w:r w:rsidRPr="003E5D4C">
        <w:t xml:space="preserve"> и </w:t>
      </w:r>
      <w:proofErr w:type="spellStart"/>
      <w:r w:rsidRPr="00FB1711">
        <w:t>Жажда</w:t>
      </w:r>
      <w:bookmarkEnd w:id="4"/>
      <w:proofErr w:type="spellEnd"/>
    </w:p>
    <w:p w14:paraId="2F70B395" w14:textId="77777777" w:rsidR="008C0E75" w:rsidRPr="00F2423B" w:rsidRDefault="008C0E75" w:rsidP="00F2423B"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нуждается</w:t>
      </w:r>
      <w:proofErr w:type="spellEnd"/>
      <w:r w:rsidRPr="00F2423B">
        <w:t xml:space="preserve"> в </w:t>
      </w:r>
      <w:proofErr w:type="spellStart"/>
      <w:r w:rsidRPr="00F2423B">
        <w:t>одном</w:t>
      </w:r>
      <w:proofErr w:type="spellEnd"/>
      <w:r w:rsidRPr="00F2423B">
        <w:t xml:space="preserve"> </w:t>
      </w:r>
      <w:proofErr w:type="spellStart"/>
      <w:r w:rsidRPr="00F2423B">
        <w:t>галлоне</w:t>
      </w:r>
      <w:proofErr w:type="spellEnd"/>
      <w:r w:rsidRPr="00F2423B">
        <w:t xml:space="preserve"> </w:t>
      </w:r>
      <w:proofErr w:type="spellStart"/>
      <w:r w:rsidRPr="00F2423B">
        <w:t>воды</w:t>
      </w:r>
      <w:proofErr w:type="spellEnd"/>
      <w:r w:rsidRPr="00F2423B">
        <w:t xml:space="preserve"> в </w:t>
      </w:r>
      <w:proofErr w:type="spellStart"/>
      <w:r w:rsidRPr="00F2423B">
        <w:t>день</w:t>
      </w:r>
      <w:proofErr w:type="spellEnd"/>
      <w:r w:rsidRPr="00F2423B">
        <w:t xml:space="preserve">, </w:t>
      </w:r>
      <w:proofErr w:type="spellStart"/>
      <w:r w:rsidRPr="00F2423B">
        <w:t>или</w:t>
      </w:r>
      <w:proofErr w:type="spellEnd"/>
      <w:r w:rsidRPr="00F2423B">
        <w:t xml:space="preserve"> в </w:t>
      </w:r>
      <w:proofErr w:type="spellStart"/>
      <w:r w:rsidRPr="00F2423B">
        <w:t>двух</w:t>
      </w:r>
      <w:proofErr w:type="spellEnd"/>
      <w:r w:rsidRPr="00F2423B">
        <w:t xml:space="preserve"> </w:t>
      </w:r>
      <w:proofErr w:type="spellStart"/>
      <w:r w:rsidRPr="00F2423B">
        <w:t>галлонах</w:t>
      </w:r>
      <w:proofErr w:type="spellEnd"/>
      <w:r w:rsidRPr="00F2423B">
        <w:t xml:space="preserve"> в </w:t>
      </w:r>
      <w:proofErr w:type="spellStart"/>
      <w:r w:rsidRPr="00F2423B">
        <w:t>день</w:t>
      </w:r>
      <w:proofErr w:type="spellEnd"/>
      <w:r w:rsidRPr="00F2423B">
        <w:t xml:space="preserve">,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погода</w:t>
      </w:r>
      <w:proofErr w:type="spellEnd"/>
      <w:r w:rsidRPr="00F2423B">
        <w:t xml:space="preserve"> </w:t>
      </w:r>
      <w:proofErr w:type="spellStart"/>
      <w:r w:rsidRPr="00F2423B">
        <w:t>очень</w:t>
      </w:r>
      <w:proofErr w:type="spellEnd"/>
      <w:r w:rsidRPr="00F2423B">
        <w:t xml:space="preserve"> </w:t>
      </w:r>
      <w:proofErr w:type="spellStart"/>
      <w:r w:rsidRPr="00F2423B">
        <w:t>жаркая</w:t>
      </w:r>
      <w:proofErr w:type="spellEnd"/>
      <w:r w:rsidRPr="00F2423B">
        <w:t xml:space="preserve">. </w:t>
      </w:r>
    </w:p>
    <w:p w14:paraId="11A62CA7" w14:textId="77777777" w:rsidR="008C0E75" w:rsidRPr="00F2423B" w:rsidRDefault="008C0E75" w:rsidP="00F2423B">
      <w:proofErr w:type="spellStart"/>
      <w:r w:rsidRPr="00F2423B">
        <w:t>Потребность</w:t>
      </w:r>
      <w:proofErr w:type="spellEnd"/>
      <w:r w:rsidRPr="00F2423B">
        <w:t xml:space="preserve">: </w:t>
      </w:r>
      <w:proofErr w:type="spellStart"/>
      <w:r w:rsidRPr="00F2423B">
        <w:t>персонажу</w:t>
      </w:r>
      <w:proofErr w:type="spellEnd"/>
      <w:r w:rsidRPr="00F2423B">
        <w:t xml:space="preserve"> </w:t>
      </w:r>
      <w:proofErr w:type="spellStart"/>
      <w:r w:rsidRPr="00F2423B">
        <w:t>среднего</w:t>
      </w:r>
      <w:proofErr w:type="spellEnd"/>
      <w:r w:rsidRPr="00F2423B">
        <w:t xml:space="preserve"> </w:t>
      </w:r>
      <w:proofErr w:type="spellStart"/>
      <w:r w:rsidRPr="00F2423B">
        <w:t>размера</w:t>
      </w:r>
      <w:proofErr w:type="spellEnd"/>
      <w:r w:rsidRPr="00F2423B">
        <w:t xml:space="preserve"> </w:t>
      </w:r>
      <w:proofErr w:type="spellStart"/>
      <w:r w:rsidRPr="00F2423B">
        <w:t>нужен</w:t>
      </w:r>
      <w:proofErr w:type="spellEnd"/>
      <w:r w:rsidRPr="00F2423B">
        <w:t xml:space="preserve"> 1 </w:t>
      </w:r>
      <w:proofErr w:type="spellStart"/>
      <w:r w:rsidRPr="00F2423B">
        <w:t>галлон</w:t>
      </w:r>
      <w:proofErr w:type="spellEnd"/>
      <w:r w:rsidRPr="00F2423B">
        <w:t xml:space="preserve"> (8 </w:t>
      </w:r>
      <w:proofErr w:type="spellStart"/>
      <w:r w:rsidRPr="00F2423B">
        <w:t>пинт</w:t>
      </w:r>
      <w:proofErr w:type="spellEnd"/>
      <w:r w:rsidRPr="00F2423B">
        <w:t xml:space="preserve">) </w:t>
      </w:r>
      <w:proofErr w:type="spellStart"/>
      <w:r w:rsidRPr="00F2423B">
        <w:t>воды</w:t>
      </w:r>
      <w:proofErr w:type="spellEnd"/>
      <w:r w:rsidRPr="00F2423B">
        <w:t xml:space="preserve"> в </w:t>
      </w:r>
      <w:proofErr w:type="spellStart"/>
      <w:r w:rsidRPr="00F2423B">
        <w:t>день</w:t>
      </w:r>
      <w:proofErr w:type="spellEnd"/>
      <w:r w:rsidRPr="00F2423B">
        <w:t xml:space="preserve">, а </w:t>
      </w:r>
      <w:proofErr w:type="spellStart"/>
      <w:r w:rsidRPr="00F2423B">
        <w:t>при</w:t>
      </w:r>
      <w:proofErr w:type="spellEnd"/>
      <w:r w:rsidRPr="00F2423B">
        <w:t xml:space="preserve"> </w:t>
      </w:r>
      <w:proofErr w:type="spellStart"/>
      <w:r w:rsidRPr="00F2423B">
        <w:t>жаркой</w:t>
      </w:r>
      <w:proofErr w:type="spellEnd"/>
      <w:r w:rsidRPr="00F2423B">
        <w:t xml:space="preserve"> </w:t>
      </w:r>
      <w:proofErr w:type="spellStart"/>
      <w:r w:rsidRPr="00F2423B">
        <w:t>погоде</w:t>
      </w:r>
      <w:proofErr w:type="spellEnd"/>
      <w:r w:rsidRPr="00F2423B">
        <w:t xml:space="preserve"> - 1,5 </w:t>
      </w:r>
      <w:proofErr w:type="spellStart"/>
      <w:r w:rsidRPr="00F2423B">
        <w:t>галлона</w:t>
      </w:r>
      <w:proofErr w:type="spellEnd"/>
      <w:r w:rsidRPr="00F2423B">
        <w:t xml:space="preserve"> (12 </w:t>
      </w:r>
      <w:proofErr w:type="spellStart"/>
      <w:r w:rsidRPr="00F2423B">
        <w:t>пинт</w:t>
      </w:r>
      <w:proofErr w:type="spellEnd"/>
      <w:r w:rsidRPr="00F2423B">
        <w:t>).</w:t>
      </w:r>
    </w:p>
    <w:p w14:paraId="2F0BCE1F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отсутствия</w:t>
      </w:r>
      <w:proofErr w:type="spellEnd"/>
      <w:r w:rsidRPr="00F2423B">
        <w:t xml:space="preserve">: </w:t>
      </w:r>
      <w:proofErr w:type="spellStart"/>
      <w:r w:rsidRPr="00F2423B">
        <w:t>Дегидрация</w:t>
      </w:r>
      <w:proofErr w:type="spellEnd"/>
      <w:r w:rsidRPr="00F2423B">
        <w:t xml:space="preserve">. </w:t>
      </w:r>
      <w:proofErr w:type="spellStart"/>
      <w:r w:rsidRPr="00F2423B">
        <w:t>Персонаж</w:t>
      </w:r>
      <w:proofErr w:type="spellEnd"/>
      <w:r w:rsidRPr="00F2423B">
        <w:t xml:space="preserve">, </w:t>
      </w:r>
      <w:proofErr w:type="spellStart"/>
      <w:r w:rsidRPr="00F2423B">
        <w:t>который</w:t>
      </w:r>
      <w:proofErr w:type="spellEnd"/>
      <w:r w:rsidRPr="00F2423B">
        <w:t xml:space="preserve"> </w:t>
      </w:r>
      <w:proofErr w:type="spellStart"/>
      <w:r w:rsidRPr="00F2423B">
        <w:t>пьет</w:t>
      </w:r>
      <w:proofErr w:type="spellEnd"/>
      <w:r w:rsidRPr="00F2423B">
        <w:t xml:space="preserve"> </w:t>
      </w:r>
      <w:proofErr w:type="spellStart"/>
      <w:r w:rsidRPr="00F2423B">
        <w:t>только</w:t>
      </w:r>
      <w:proofErr w:type="spellEnd"/>
      <w:r w:rsidRPr="00F2423B">
        <w:t xml:space="preserve"> </w:t>
      </w:r>
      <w:proofErr w:type="spellStart"/>
      <w:r w:rsidRPr="00F2423B">
        <w:t>половину</w:t>
      </w:r>
      <w:proofErr w:type="spellEnd"/>
      <w:r w:rsidRPr="00F2423B">
        <w:t xml:space="preserve"> </w:t>
      </w:r>
      <w:proofErr w:type="spellStart"/>
      <w:r w:rsidRPr="00F2423B">
        <w:t>этого</w:t>
      </w:r>
      <w:proofErr w:type="spellEnd"/>
      <w:r w:rsidRPr="00F2423B">
        <w:t xml:space="preserve"> </w:t>
      </w:r>
      <w:proofErr w:type="spellStart"/>
      <w:r w:rsidRPr="00F2423B">
        <w:t>количества</w:t>
      </w:r>
      <w:proofErr w:type="spellEnd"/>
      <w:r w:rsidRPr="00F2423B">
        <w:t xml:space="preserve"> </w:t>
      </w:r>
      <w:proofErr w:type="spellStart"/>
      <w:r w:rsidRPr="00F2423B">
        <w:t>воды</w:t>
      </w:r>
      <w:proofErr w:type="spellEnd"/>
      <w:r w:rsidRPr="00F2423B">
        <w:t xml:space="preserve">, </w:t>
      </w:r>
      <w:proofErr w:type="spellStart"/>
      <w:r w:rsidRPr="00F2423B">
        <w:t>должен</w:t>
      </w:r>
      <w:proofErr w:type="spellEnd"/>
      <w:r w:rsidRPr="00F2423B">
        <w:t xml:space="preserve"> </w:t>
      </w:r>
      <w:proofErr w:type="spellStart"/>
      <w:r w:rsidRPr="00F2423B">
        <w:t>преуспеть</w:t>
      </w:r>
      <w:proofErr w:type="spellEnd"/>
      <w:r w:rsidRPr="00F2423B">
        <w:t xml:space="preserve"> в УС15 </w:t>
      </w:r>
      <w:proofErr w:type="spellStart"/>
      <w:r w:rsidRPr="00F2423B">
        <w:t>Телосложения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получить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в </w:t>
      </w:r>
      <w:proofErr w:type="spellStart"/>
      <w:r w:rsidRPr="00F2423B">
        <w:t>конце</w:t>
      </w:r>
      <w:proofErr w:type="spellEnd"/>
      <w:r w:rsidRPr="00F2423B">
        <w:t xml:space="preserve"> </w:t>
      </w:r>
      <w:proofErr w:type="spellStart"/>
      <w:r w:rsidRPr="00F2423B">
        <w:t>дня</w:t>
      </w:r>
      <w:proofErr w:type="spellEnd"/>
      <w:r w:rsidRPr="00F2423B">
        <w:t xml:space="preserve">. </w:t>
      </w:r>
      <w:proofErr w:type="spellStart"/>
      <w:r w:rsidRPr="00F2423B">
        <w:t>Персонаж</w:t>
      </w:r>
      <w:proofErr w:type="spellEnd"/>
      <w:r w:rsidRPr="00F2423B">
        <w:t xml:space="preserve">, </w:t>
      </w:r>
      <w:proofErr w:type="spellStart"/>
      <w:r w:rsidRPr="00F2423B">
        <w:t>имеющий</w:t>
      </w:r>
      <w:proofErr w:type="spellEnd"/>
      <w:r w:rsidRPr="00F2423B">
        <w:t xml:space="preserve"> </w:t>
      </w:r>
      <w:proofErr w:type="spellStart"/>
      <w:r w:rsidRPr="00F2423B">
        <w:t>доступ</w:t>
      </w:r>
      <w:proofErr w:type="spellEnd"/>
      <w:r w:rsidRPr="00F2423B">
        <w:t xml:space="preserve"> к </w:t>
      </w:r>
      <w:proofErr w:type="spellStart"/>
      <w:r w:rsidRPr="00F2423B">
        <w:t>меньшему</w:t>
      </w:r>
      <w:proofErr w:type="spellEnd"/>
      <w:r w:rsidRPr="00F2423B">
        <w:t xml:space="preserve"> </w:t>
      </w:r>
      <w:proofErr w:type="spellStart"/>
      <w:r w:rsidRPr="00F2423B">
        <w:t>количеству</w:t>
      </w:r>
      <w:proofErr w:type="spellEnd"/>
      <w:r w:rsidRPr="00F2423B">
        <w:t xml:space="preserve"> </w:t>
      </w:r>
      <w:proofErr w:type="spellStart"/>
      <w:r w:rsidRPr="00F2423B">
        <w:t>воды</w:t>
      </w:r>
      <w:proofErr w:type="spellEnd"/>
      <w:r w:rsidRPr="00F2423B">
        <w:t xml:space="preserve">, </w:t>
      </w:r>
      <w:proofErr w:type="spellStart"/>
      <w:r w:rsidRPr="00F2423B">
        <w:t>автоматически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</w:t>
      </w:r>
      <w:proofErr w:type="spellStart"/>
      <w:r w:rsidRPr="00F2423B">
        <w:t>один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в </w:t>
      </w:r>
      <w:proofErr w:type="spellStart"/>
      <w:r w:rsidRPr="00F2423B">
        <w:t>конце</w:t>
      </w:r>
      <w:proofErr w:type="spellEnd"/>
      <w:r w:rsidRPr="00F2423B">
        <w:t xml:space="preserve"> </w:t>
      </w:r>
      <w:proofErr w:type="spellStart"/>
      <w:r w:rsidRPr="00F2423B">
        <w:t>дня</w:t>
      </w:r>
      <w:proofErr w:type="spellEnd"/>
      <w:r w:rsidRPr="00F2423B">
        <w:t>.</w:t>
      </w:r>
    </w:p>
    <w:p w14:paraId="72EF51BA" w14:textId="77777777" w:rsidR="008C0E75" w:rsidRPr="00F2423B" w:rsidRDefault="008C0E75" w:rsidP="00F2423B">
      <w:proofErr w:type="spellStart"/>
      <w:r w:rsidRPr="00F2423B">
        <w:t>При</w:t>
      </w:r>
      <w:proofErr w:type="spellEnd"/>
      <w:r w:rsidRPr="00F2423B">
        <w:t xml:space="preserve"> </w:t>
      </w:r>
      <w:proofErr w:type="spellStart"/>
      <w:r w:rsidRPr="00F2423B">
        <w:t>ношении</w:t>
      </w:r>
      <w:proofErr w:type="spellEnd"/>
      <w:r w:rsidRPr="00F2423B">
        <w:t xml:space="preserve"> </w:t>
      </w:r>
      <w:proofErr w:type="spellStart"/>
      <w:r w:rsidRPr="00F2423B">
        <w:t>среднего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тяжелого</w:t>
      </w:r>
      <w:proofErr w:type="spellEnd"/>
      <w:r w:rsidRPr="00F2423B">
        <w:t xml:space="preserve"> </w:t>
      </w:r>
      <w:proofErr w:type="spellStart"/>
      <w:r w:rsidRPr="00F2423B">
        <w:t>доспеха</w:t>
      </w:r>
      <w:proofErr w:type="spellEnd"/>
      <w:r w:rsidRPr="00F2423B">
        <w:t xml:space="preserve">, а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плотной</w:t>
      </w:r>
      <w:proofErr w:type="spellEnd"/>
      <w:r w:rsidRPr="00F2423B">
        <w:t xml:space="preserve"> </w:t>
      </w:r>
      <w:proofErr w:type="spellStart"/>
      <w:r w:rsidRPr="00F2423B">
        <w:t>одежды</w:t>
      </w:r>
      <w:proofErr w:type="spellEnd"/>
      <w:r w:rsidRPr="00F2423B">
        <w:t xml:space="preserve"> в </w:t>
      </w:r>
      <w:proofErr w:type="spellStart"/>
      <w:r w:rsidRPr="00F2423B">
        <w:t>жаркую</w:t>
      </w:r>
      <w:proofErr w:type="spellEnd"/>
      <w:r w:rsidRPr="00F2423B">
        <w:t xml:space="preserve"> </w:t>
      </w:r>
      <w:proofErr w:type="spellStart"/>
      <w:r w:rsidRPr="00F2423B">
        <w:t>погоду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</w:t>
      </w:r>
      <w:proofErr w:type="spellStart"/>
      <w:r w:rsidRPr="00F2423B">
        <w:t>помеху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</w:t>
      </w:r>
      <w:proofErr w:type="spellStart"/>
      <w:r w:rsidRPr="00F2423B">
        <w:t>проверку</w:t>
      </w:r>
      <w:proofErr w:type="spellEnd"/>
      <w:r w:rsidRPr="00F2423B">
        <w:t xml:space="preserve"> </w:t>
      </w:r>
      <w:proofErr w:type="spellStart"/>
      <w:r w:rsidRPr="00F2423B">
        <w:t>этого</w:t>
      </w:r>
      <w:proofErr w:type="spellEnd"/>
      <w:r w:rsidRPr="00F2423B">
        <w:t xml:space="preserve"> </w:t>
      </w:r>
      <w:proofErr w:type="spellStart"/>
      <w:r w:rsidRPr="00F2423B">
        <w:t>Спасброска</w:t>
      </w:r>
      <w:proofErr w:type="spellEnd"/>
      <w:r w:rsidRPr="00F2423B">
        <w:t>.</w:t>
      </w:r>
    </w:p>
    <w:p w14:paraId="621F3DEF" w14:textId="77777777" w:rsidR="008C0E75" w:rsidRPr="00F2423B" w:rsidRDefault="008C0E75" w:rsidP="00F2423B">
      <w:proofErr w:type="spellStart"/>
      <w:r w:rsidRPr="00F2423B">
        <w:t>При</w:t>
      </w:r>
      <w:proofErr w:type="spellEnd"/>
      <w:r w:rsidRPr="00F2423B">
        <w:t xml:space="preserve"> </w:t>
      </w:r>
      <w:proofErr w:type="spellStart"/>
      <w:r w:rsidRPr="00F2423B">
        <w:t>путешествии</w:t>
      </w:r>
      <w:proofErr w:type="spellEnd"/>
      <w:r w:rsidRPr="00F2423B">
        <w:t xml:space="preserve"> в </w:t>
      </w:r>
      <w:proofErr w:type="spellStart"/>
      <w:r w:rsidRPr="00F2423B">
        <w:t>быстром</w:t>
      </w:r>
      <w:proofErr w:type="spellEnd"/>
      <w:r w:rsidRPr="00F2423B">
        <w:t xml:space="preserve"> </w:t>
      </w:r>
      <w:proofErr w:type="spellStart"/>
      <w:r w:rsidRPr="00F2423B">
        <w:t>темпе</w:t>
      </w:r>
      <w:proofErr w:type="spellEnd"/>
      <w:r w:rsidRPr="00F2423B">
        <w:t xml:space="preserve">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получают</w:t>
      </w:r>
      <w:proofErr w:type="spellEnd"/>
      <w:r w:rsidRPr="00F2423B">
        <w:t xml:space="preserve"> </w:t>
      </w:r>
      <w:proofErr w:type="spellStart"/>
      <w:r w:rsidRPr="00F2423B">
        <w:t>штраф</w:t>
      </w:r>
      <w:proofErr w:type="spellEnd"/>
      <w:r w:rsidRPr="00F2423B">
        <w:t xml:space="preserve"> -5 </w:t>
      </w:r>
      <w:proofErr w:type="spellStart"/>
      <w:r w:rsidRPr="00F2423B">
        <w:t>на</w:t>
      </w:r>
      <w:proofErr w:type="spellEnd"/>
      <w:r w:rsidRPr="00F2423B">
        <w:t xml:space="preserve"> спасброски </w:t>
      </w:r>
      <w:proofErr w:type="spellStart"/>
      <w:r w:rsidRPr="00F2423B">
        <w:t>дегидрации</w:t>
      </w:r>
      <w:proofErr w:type="spellEnd"/>
      <w:r w:rsidRPr="00F2423B">
        <w:t>.</w:t>
      </w:r>
    </w:p>
    <w:p w14:paraId="6397F348" w14:textId="77777777" w:rsidR="008C0E75" w:rsidRPr="00F2423B" w:rsidRDefault="008C0E75" w:rsidP="00F2423B"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уже</w:t>
      </w:r>
      <w:proofErr w:type="spellEnd"/>
      <w:r w:rsidRPr="00F2423B">
        <w:t xml:space="preserve"> </w:t>
      </w:r>
      <w:proofErr w:type="spellStart"/>
      <w:r w:rsidRPr="00F2423B">
        <w:t>имеет</w:t>
      </w:r>
      <w:proofErr w:type="spellEnd"/>
      <w:r w:rsidRPr="00F2423B">
        <w:t xml:space="preserve"> </w:t>
      </w:r>
      <w:proofErr w:type="spellStart"/>
      <w:r w:rsidRPr="00F2423B">
        <w:t>один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несколько</w:t>
      </w:r>
      <w:proofErr w:type="spellEnd"/>
      <w:r w:rsidRPr="00F2423B">
        <w:t xml:space="preserve"> </w:t>
      </w:r>
      <w:proofErr w:type="spellStart"/>
      <w:r w:rsidRPr="00F2423B">
        <w:t>уровней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, </w:t>
      </w:r>
      <w:proofErr w:type="spellStart"/>
      <w:r w:rsidRPr="00F2423B">
        <w:t>он</w:t>
      </w:r>
      <w:proofErr w:type="spellEnd"/>
      <w:r w:rsidRPr="00F2423B">
        <w:t xml:space="preserve"> в </w:t>
      </w:r>
      <w:proofErr w:type="spellStart"/>
      <w:r w:rsidRPr="00F2423B">
        <w:t>любом</w:t>
      </w:r>
      <w:proofErr w:type="spellEnd"/>
      <w:r w:rsidRPr="00F2423B">
        <w:t xml:space="preserve">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</w:t>
      </w:r>
      <w:proofErr w:type="spellStart"/>
      <w:r w:rsidRPr="00F2423B">
        <w:t>два</w:t>
      </w:r>
      <w:proofErr w:type="spellEnd"/>
      <w:r w:rsidRPr="00F2423B">
        <w:t xml:space="preserve"> </w:t>
      </w:r>
      <w:proofErr w:type="spellStart"/>
      <w:r w:rsidRPr="00F2423B">
        <w:t>уровня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>.</w:t>
      </w:r>
    </w:p>
    <w:p w14:paraId="575CFBDA" w14:textId="77777777" w:rsidR="008C0E75" w:rsidRPr="00F2423B" w:rsidRDefault="008C0E75" w:rsidP="00F2423B">
      <w:proofErr w:type="spellStart"/>
      <w:r w:rsidRPr="00F2423B">
        <w:t>Опциональное</w:t>
      </w:r>
      <w:proofErr w:type="spellEnd"/>
      <w:r w:rsidRPr="00F2423B">
        <w:t xml:space="preserve"> </w:t>
      </w:r>
      <w:proofErr w:type="spellStart"/>
      <w:r w:rsidRPr="00F2423B">
        <w:t>правило</w:t>
      </w:r>
      <w:proofErr w:type="spellEnd"/>
    </w:p>
    <w:p w14:paraId="2536CD36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наличия</w:t>
      </w:r>
      <w:proofErr w:type="spellEnd"/>
      <w:r w:rsidRPr="00F2423B">
        <w:t xml:space="preserve"> </w:t>
      </w:r>
      <w:proofErr w:type="spellStart"/>
      <w:r w:rsidRPr="00F2423B">
        <w:t>дегидрации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автоматически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1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, </w:t>
      </w:r>
      <w:proofErr w:type="spellStart"/>
      <w:r w:rsidRPr="00F2423B">
        <w:t>который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быть</w:t>
      </w:r>
      <w:proofErr w:type="spellEnd"/>
      <w:r w:rsidRPr="00F2423B">
        <w:t xml:space="preserve"> </w:t>
      </w:r>
      <w:proofErr w:type="spellStart"/>
      <w:r w:rsidRPr="00F2423B">
        <w:t>убран</w:t>
      </w:r>
      <w:proofErr w:type="spellEnd"/>
      <w:r w:rsidRPr="00F2423B">
        <w:t xml:space="preserve"> </w:t>
      </w:r>
      <w:proofErr w:type="spellStart"/>
      <w:r w:rsidRPr="00F2423B">
        <w:t>пока</w:t>
      </w:r>
      <w:proofErr w:type="spellEnd"/>
      <w:r w:rsidRPr="00F2423B">
        <w:t xml:space="preserve"> </w:t>
      </w:r>
      <w:proofErr w:type="spellStart"/>
      <w:r w:rsidRPr="00F2423B">
        <w:t>существует</w:t>
      </w:r>
      <w:proofErr w:type="spellEnd"/>
      <w:r w:rsidRPr="00F2423B">
        <w:t xml:space="preserve"> </w:t>
      </w:r>
      <w:proofErr w:type="spellStart"/>
      <w:r w:rsidRPr="00F2423B">
        <w:t>дегидрация</w:t>
      </w:r>
      <w:proofErr w:type="spellEnd"/>
      <w:r w:rsidRPr="00F2423B">
        <w:t xml:space="preserve">. </w:t>
      </w:r>
      <w:proofErr w:type="spellStart"/>
      <w:r w:rsidRPr="00F2423B">
        <w:t>Этот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включает</w:t>
      </w:r>
      <w:proofErr w:type="spellEnd"/>
      <w:r w:rsidRPr="00F2423B">
        <w:t xml:space="preserve"> в </w:t>
      </w:r>
      <w:proofErr w:type="spellStart"/>
      <w:r w:rsidRPr="00F2423B">
        <w:t>себя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</w:t>
      </w:r>
      <w:proofErr w:type="spellStart"/>
      <w:r w:rsidRPr="00F2423B">
        <w:t>наличия</w:t>
      </w:r>
      <w:proofErr w:type="spellEnd"/>
      <w:r w:rsidRPr="00F2423B">
        <w:t xml:space="preserve"> </w:t>
      </w:r>
      <w:proofErr w:type="spellStart"/>
      <w:r w:rsidRPr="00F2423B">
        <w:t>дней</w:t>
      </w:r>
      <w:proofErr w:type="spellEnd"/>
      <w:r w:rsidRPr="00F2423B">
        <w:t xml:space="preserve"> </w:t>
      </w:r>
      <w:proofErr w:type="spellStart"/>
      <w:r w:rsidRPr="00F2423B">
        <w:t>без</w:t>
      </w:r>
      <w:proofErr w:type="spellEnd"/>
      <w:r w:rsidRPr="00F2423B">
        <w:t xml:space="preserve"> </w:t>
      </w:r>
      <w:proofErr w:type="spellStart"/>
      <w:r w:rsidRPr="00F2423B">
        <w:t>еды</w:t>
      </w:r>
      <w:proofErr w:type="spellEnd"/>
      <w:r w:rsidRPr="00F2423B">
        <w:t>.</w:t>
      </w:r>
    </w:p>
    <w:p w14:paraId="426B637D" w14:textId="77777777" w:rsidR="008C0E75" w:rsidRPr="00F2423B" w:rsidRDefault="008C0E75" w:rsidP="00F2423B"/>
    <w:p w14:paraId="2CD48834" w14:textId="77777777" w:rsidR="008C0E75" w:rsidRPr="00F2423B" w:rsidRDefault="008C0E75" w:rsidP="00F2423B">
      <w:proofErr w:type="spellStart"/>
      <w:r w:rsidRPr="00F2423B">
        <w:t>Восстановление</w:t>
      </w:r>
      <w:proofErr w:type="spellEnd"/>
      <w:r w:rsidRPr="00F2423B">
        <w:t xml:space="preserve">: </w:t>
      </w:r>
      <w:proofErr w:type="spellStart"/>
      <w:r w:rsidRPr="00F2423B">
        <w:t>Каждый</w:t>
      </w:r>
      <w:proofErr w:type="spellEnd"/>
      <w:r w:rsidRPr="00F2423B">
        <w:t xml:space="preserve"> </w:t>
      </w:r>
      <w:proofErr w:type="spellStart"/>
      <w:r w:rsidRPr="00F2423B">
        <w:t>день</w:t>
      </w:r>
      <w:proofErr w:type="spellEnd"/>
      <w:r w:rsidRPr="00F2423B">
        <w:t xml:space="preserve"> </w:t>
      </w:r>
      <w:proofErr w:type="spellStart"/>
      <w:r w:rsidRPr="00F2423B">
        <w:t>нормального</w:t>
      </w:r>
      <w:proofErr w:type="spellEnd"/>
      <w:r w:rsidRPr="00F2423B">
        <w:t xml:space="preserve"> </w:t>
      </w:r>
      <w:proofErr w:type="spellStart"/>
      <w:r w:rsidRPr="00F2423B">
        <w:t>питья</w:t>
      </w:r>
      <w:proofErr w:type="spellEnd"/>
      <w:r w:rsidRPr="00F2423B">
        <w:t xml:space="preserve"> </w:t>
      </w:r>
      <w:proofErr w:type="spellStart"/>
      <w:r w:rsidRPr="00F2423B">
        <w:t>устраняет</w:t>
      </w:r>
      <w:proofErr w:type="spellEnd"/>
      <w:r w:rsidRPr="00F2423B">
        <w:t xml:space="preserve"> </w:t>
      </w:r>
      <w:proofErr w:type="spellStart"/>
      <w:r w:rsidRPr="00F2423B">
        <w:t>один</w:t>
      </w:r>
      <w:proofErr w:type="spellEnd"/>
      <w:r w:rsidRPr="00F2423B">
        <w:t xml:space="preserve">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>.</w:t>
      </w:r>
    </w:p>
    <w:p w14:paraId="707A0BE7" w14:textId="77777777" w:rsidR="008C0E75" w:rsidRPr="00661FC9" w:rsidRDefault="008C0E75" w:rsidP="00F2423B">
      <w:pPr>
        <w:pStyle w:val="BoxedtextV1"/>
        <w:rPr>
          <w:rStyle w:val="StatBlockBasicLabel"/>
          <w:lang w:val="ru-RU"/>
        </w:rPr>
      </w:pPr>
      <w:r w:rsidRPr="00661FC9">
        <w:rPr>
          <w:rStyle w:val="StatBlockBasicLabel"/>
          <w:lang w:val="ru-RU"/>
        </w:rPr>
        <w:t>Замечание.</w:t>
      </w:r>
    </w:p>
    <w:p w14:paraId="15279508" w14:textId="77777777" w:rsidR="008C0E75" w:rsidRPr="00661FC9" w:rsidRDefault="008C0E75" w:rsidP="00F2423B">
      <w:pPr>
        <w:pStyle w:val="BoxedtextV1"/>
        <w:rPr>
          <w:lang w:val="ru-RU"/>
        </w:rPr>
      </w:pPr>
      <w:r>
        <w:rPr>
          <w:lang w:val="uk-UA"/>
        </w:rPr>
        <w:t xml:space="preserve">1 бурдюк </w:t>
      </w:r>
      <w:proofErr w:type="spellStart"/>
      <w:r>
        <w:rPr>
          <w:lang w:val="uk-UA"/>
        </w:rPr>
        <w:t>вмещает</w:t>
      </w:r>
      <w:proofErr w:type="spellEnd"/>
      <w:r>
        <w:rPr>
          <w:lang w:val="uk-UA"/>
        </w:rPr>
        <w:t xml:space="preserve"> 0,5 </w:t>
      </w:r>
      <w:proofErr w:type="spellStart"/>
      <w:r>
        <w:rPr>
          <w:lang w:val="uk-UA"/>
        </w:rPr>
        <w:t>галлона</w:t>
      </w:r>
      <w:proofErr w:type="spellEnd"/>
      <w:r>
        <w:rPr>
          <w:lang w:val="uk-UA"/>
        </w:rPr>
        <w:t xml:space="preserve"> во</w:t>
      </w:r>
      <w:proofErr w:type="spellStart"/>
      <w:r w:rsidRPr="00661FC9">
        <w:rPr>
          <w:lang w:val="ru-RU"/>
        </w:rPr>
        <w:t>ды</w:t>
      </w:r>
      <w:proofErr w:type="spellEnd"/>
      <w:r w:rsidRPr="00661FC9">
        <w:rPr>
          <w:lang w:val="ru-RU"/>
        </w:rPr>
        <w:t>. Следовательно, для покрытия дневной нормы персонажу требуется иметь хотя бы два бурдюка.</w:t>
      </w:r>
    </w:p>
    <w:p w14:paraId="2A8D0DFA" w14:textId="77777777" w:rsidR="008C0E75" w:rsidRPr="009D55B1" w:rsidRDefault="008C0E75" w:rsidP="008C0E75">
      <w:pPr>
        <w:pStyle w:val="3"/>
        <w:rPr>
          <w:lang w:val="ru-RU"/>
        </w:rPr>
      </w:pPr>
      <w:bookmarkStart w:id="5" w:name="_Toc80743524"/>
      <w:r>
        <w:rPr>
          <w:rFonts w:ascii="Segoe UI Emoji" w:hAnsi="Segoe UI Emoji" w:cs="Segoe UI Emoji"/>
          <w:color w:val="24292E"/>
          <w:shd w:val="clear" w:color="auto" w:fill="FFFFFF"/>
        </w:rPr>
        <w:t>🛌</w:t>
      </w:r>
      <w:r w:rsidRPr="009D55B1">
        <w:rPr>
          <w:lang w:val="ru-RU"/>
        </w:rPr>
        <w:t>Сон</w:t>
      </w:r>
      <w:r>
        <w:footnoteReference w:id="2"/>
      </w:r>
      <w:bookmarkEnd w:id="5"/>
    </w:p>
    <w:p w14:paraId="005E00E6" w14:textId="77777777" w:rsidR="008C0E75" w:rsidRPr="00F2423B" w:rsidRDefault="008C0E75" w:rsidP="00F2423B">
      <w:proofErr w:type="spellStart"/>
      <w:r w:rsidRPr="00F2423B">
        <w:t>Как</w:t>
      </w:r>
      <w:proofErr w:type="spellEnd"/>
      <w:r w:rsidRPr="00F2423B">
        <w:t xml:space="preserve"> и в </w:t>
      </w:r>
      <w:proofErr w:type="spellStart"/>
      <w:r w:rsidRPr="00F2423B">
        <w:t>реальном</w:t>
      </w:r>
      <w:proofErr w:type="spellEnd"/>
      <w:r w:rsidRPr="00F2423B">
        <w:t xml:space="preserve"> </w:t>
      </w:r>
      <w:proofErr w:type="spellStart"/>
      <w:r w:rsidRPr="00F2423B">
        <w:t>мире</w:t>
      </w:r>
      <w:proofErr w:type="spellEnd"/>
      <w:r w:rsidRPr="00F2423B">
        <w:t xml:space="preserve">, </w:t>
      </w:r>
      <w:proofErr w:type="spellStart"/>
      <w:r w:rsidRPr="00F2423B">
        <w:t>персонажи</w:t>
      </w:r>
      <w:proofErr w:type="spellEnd"/>
      <w:r w:rsidRPr="00F2423B">
        <w:t xml:space="preserve"> D&amp;D </w:t>
      </w:r>
      <w:proofErr w:type="spellStart"/>
      <w:r w:rsidRPr="00F2423B">
        <w:t>проводят</w:t>
      </w:r>
      <w:proofErr w:type="spellEnd"/>
      <w:r w:rsidRPr="00F2423B">
        <w:t xml:space="preserve"> </w:t>
      </w:r>
      <w:proofErr w:type="spellStart"/>
      <w:r w:rsidRPr="00F2423B">
        <w:t>много</w:t>
      </w:r>
      <w:proofErr w:type="spellEnd"/>
      <w:r w:rsidRPr="00F2423B">
        <w:t xml:space="preserve"> </w:t>
      </w:r>
      <w:proofErr w:type="spellStart"/>
      <w:r w:rsidRPr="00F2423B">
        <w:t>времени</w:t>
      </w:r>
      <w:proofErr w:type="spellEnd"/>
      <w:r w:rsidRPr="00F2423B">
        <w:t xml:space="preserve"> </w:t>
      </w:r>
      <w:proofErr w:type="spellStart"/>
      <w:r w:rsidRPr="00F2423B">
        <w:t>во</w:t>
      </w:r>
      <w:proofErr w:type="spellEnd"/>
      <w:r w:rsidRPr="00F2423B">
        <w:t xml:space="preserve"> </w:t>
      </w:r>
      <w:proofErr w:type="spellStart"/>
      <w:r w:rsidRPr="00F2423B">
        <w:t>сне</w:t>
      </w:r>
      <w:proofErr w:type="spellEnd"/>
      <w:r w:rsidRPr="00F2423B">
        <w:t xml:space="preserve">, </w:t>
      </w:r>
      <w:proofErr w:type="spellStart"/>
      <w:r w:rsidRPr="00F2423B">
        <w:t>чаще</w:t>
      </w:r>
      <w:proofErr w:type="spellEnd"/>
      <w:r w:rsidRPr="00F2423B">
        <w:t xml:space="preserve"> </w:t>
      </w:r>
      <w:proofErr w:type="spellStart"/>
      <w:r w:rsidRPr="00F2423B">
        <w:t>всего</w:t>
      </w:r>
      <w:proofErr w:type="spellEnd"/>
      <w:r w:rsidRPr="00F2423B">
        <w:t xml:space="preserve"> 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часть</w:t>
      </w:r>
      <w:proofErr w:type="spellEnd"/>
      <w:r w:rsidRPr="00F2423B">
        <w:t xml:space="preserve"> </w:t>
      </w:r>
      <w:proofErr w:type="spellStart"/>
      <w:r w:rsidRPr="00F2423B">
        <w:t>продолжительного</w:t>
      </w:r>
      <w:proofErr w:type="spellEnd"/>
      <w:r w:rsidRPr="00F2423B">
        <w:t xml:space="preserve"> </w:t>
      </w:r>
      <w:proofErr w:type="spellStart"/>
      <w:r w:rsidRPr="00F2423B">
        <w:t>отдыха</w:t>
      </w:r>
      <w:proofErr w:type="spellEnd"/>
      <w:r w:rsidRPr="00F2423B">
        <w:t xml:space="preserve">. </w:t>
      </w:r>
      <w:proofErr w:type="spellStart"/>
      <w:r w:rsidRPr="00F2423B">
        <w:t>Большинству</w:t>
      </w:r>
      <w:proofErr w:type="spellEnd"/>
      <w:r w:rsidRPr="00F2423B">
        <w:t xml:space="preserve"> </w:t>
      </w:r>
      <w:proofErr w:type="spellStart"/>
      <w:r w:rsidRPr="00F2423B">
        <w:t>монстров</w:t>
      </w:r>
      <w:proofErr w:type="spellEnd"/>
      <w:r w:rsidRPr="00F2423B">
        <w:t xml:space="preserve">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необходим</w:t>
      </w:r>
      <w:proofErr w:type="spellEnd"/>
      <w:r w:rsidRPr="00F2423B">
        <w:t xml:space="preserve"> </w:t>
      </w:r>
      <w:proofErr w:type="spellStart"/>
      <w:r w:rsidRPr="00F2423B">
        <w:t>сон</w:t>
      </w:r>
      <w:proofErr w:type="spellEnd"/>
      <w:r w:rsidRPr="00F2423B">
        <w:t xml:space="preserve">. </w:t>
      </w:r>
      <w:proofErr w:type="spellStart"/>
      <w:r w:rsidRPr="00F2423B">
        <w:t>Когда</w:t>
      </w:r>
      <w:proofErr w:type="spellEnd"/>
      <w:r w:rsidRPr="00F2423B">
        <w:t xml:space="preserve"> </w:t>
      </w:r>
      <w:proofErr w:type="spellStart"/>
      <w:r w:rsidRPr="00F2423B">
        <w:t>существо</w:t>
      </w:r>
      <w:proofErr w:type="spellEnd"/>
      <w:r w:rsidRPr="00F2423B">
        <w:t xml:space="preserve"> </w:t>
      </w:r>
      <w:proofErr w:type="spellStart"/>
      <w:r w:rsidRPr="00F2423B">
        <w:t>спит</w:t>
      </w:r>
      <w:proofErr w:type="spellEnd"/>
      <w:r w:rsidRPr="00F2423B">
        <w:t xml:space="preserve">, </w:t>
      </w:r>
      <w:proofErr w:type="spellStart"/>
      <w:r w:rsidRPr="00F2423B">
        <w:t>оно</w:t>
      </w:r>
      <w:proofErr w:type="spellEnd"/>
      <w:r w:rsidRPr="00F2423B">
        <w:t xml:space="preserve"> </w:t>
      </w:r>
      <w:proofErr w:type="spellStart"/>
      <w:r w:rsidRPr="00F2423B">
        <w:t>находится</w:t>
      </w:r>
      <w:proofErr w:type="spellEnd"/>
      <w:r w:rsidRPr="00F2423B">
        <w:t xml:space="preserve"> в </w:t>
      </w:r>
      <w:proofErr w:type="spellStart"/>
      <w:r w:rsidRPr="00F2423B">
        <w:t>бессознательном</w:t>
      </w:r>
      <w:proofErr w:type="spellEnd"/>
      <w:r w:rsidRPr="00F2423B">
        <w:t xml:space="preserve"> </w:t>
      </w:r>
      <w:proofErr w:type="spellStart"/>
      <w:r w:rsidRPr="00F2423B">
        <w:t>состоянии</w:t>
      </w:r>
      <w:proofErr w:type="spellEnd"/>
      <w:r w:rsidRPr="00F2423B">
        <w:t xml:space="preserve">. </w:t>
      </w:r>
      <w:proofErr w:type="spellStart"/>
      <w:r w:rsidRPr="00F2423B">
        <w:t>Далее</w:t>
      </w:r>
      <w:proofErr w:type="spellEnd"/>
      <w:r w:rsidRPr="00F2423B">
        <w:t xml:space="preserve"> </w:t>
      </w:r>
      <w:proofErr w:type="spellStart"/>
      <w:r w:rsidRPr="00F2423B">
        <w:t>приведены</w:t>
      </w:r>
      <w:proofErr w:type="spellEnd"/>
      <w:r w:rsidRPr="00F2423B">
        <w:t xml:space="preserve"> </w:t>
      </w:r>
      <w:proofErr w:type="spellStart"/>
      <w:r w:rsidRPr="00F2423B">
        <w:t>некото-рые</w:t>
      </w:r>
      <w:proofErr w:type="spellEnd"/>
      <w:r w:rsidRPr="00F2423B">
        <w:t xml:space="preserve"> </w:t>
      </w:r>
      <w:proofErr w:type="spellStart"/>
      <w:r w:rsidRPr="00F2423B">
        <w:t>правила</w:t>
      </w:r>
      <w:proofErr w:type="spellEnd"/>
      <w:r w:rsidRPr="00F2423B">
        <w:t xml:space="preserve">, </w:t>
      </w:r>
      <w:proofErr w:type="spellStart"/>
      <w:r w:rsidRPr="00F2423B">
        <w:t>дополняющие</w:t>
      </w:r>
      <w:proofErr w:type="spellEnd"/>
      <w:r w:rsidRPr="00F2423B">
        <w:t xml:space="preserve"> </w:t>
      </w:r>
      <w:proofErr w:type="spellStart"/>
      <w:r w:rsidRPr="00F2423B">
        <w:t>этот</w:t>
      </w:r>
      <w:proofErr w:type="spellEnd"/>
      <w:r w:rsidRPr="00F2423B">
        <w:t xml:space="preserve"> </w:t>
      </w:r>
      <w:proofErr w:type="spellStart"/>
      <w:r w:rsidRPr="00F2423B">
        <w:t>основополагающий</w:t>
      </w:r>
      <w:proofErr w:type="spellEnd"/>
      <w:r w:rsidRPr="00F2423B">
        <w:t xml:space="preserve"> </w:t>
      </w:r>
      <w:proofErr w:type="spellStart"/>
      <w:r w:rsidRPr="00F2423B">
        <w:t>факт</w:t>
      </w:r>
      <w:proofErr w:type="spellEnd"/>
      <w:r w:rsidRPr="00F2423B">
        <w:t>.</w:t>
      </w:r>
    </w:p>
    <w:p w14:paraId="31551933" w14:textId="77777777" w:rsidR="008C0E75" w:rsidRPr="00F2423B" w:rsidRDefault="008C0E75" w:rsidP="00F2423B">
      <w:proofErr w:type="spellStart"/>
      <w:r w:rsidRPr="00F2423B">
        <w:t>Потребность</w:t>
      </w:r>
      <w:proofErr w:type="spellEnd"/>
      <w:r w:rsidRPr="00F2423B">
        <w:t xml:space="preserve">: </w:t>
      </w:r>
      <w:proofErr w:type="spellStart"/>
      <w:r w:rsidRPr="00F2423B">
        <w:t>Персонажу</w:t>
      </w:r>
      <w:proofErr w:type="spellEnd"/>
      <w:r w:rsidRPr="00F2423B">
        <w:t xml:space="preserve"> </w:t>
      </w:r>
      <w:proofErr w:type="spellStart"/>
      <w:r w:rsidRPr="00F2423B">
        <w:t>требуется</w:t>
      </w:r>
      <w:proofErr w:type="spellEnd"/>
      <w:r w:rsidRPr="00F2423B">
        <w:t xml:space="preserve"> 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минимум</w:t>
      </w:r>
      <w:proofErr w:type="spellEnd"/>
      <w:r w:rsidRPr="00F2423B">
        <w:t xml:space="preserve"> 6 </w:t>
      </w:r>
      <w:proofErr w:type="spellStart"/>
      <w:r w:rsidRPr="00F2423B">
        <w:t>часов</w:t>
      </w:r>
      <w:proofErr w:type="spellEnd"/>
      <w:r w:rsidRPr="00F2423B">
        <w:t xml:space="preserve"> </w:t>
      </w:r>
      <w:proofErr w:type="spellStart"/>
      <w:r w:rsidRPr="00F2423B">
        <w:t>сна</w:t>
      </w:r>
      <w:proofErr w:type="spellEnd"/>
      <w:r w:rsidRPr="00F2423B">
        <w:t xml:space="preserve"> (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его</w:t>
      </w:r>
      <w:proofErr w:type="spellEnd"/>
      <w:r w:rsidRPr="00F2423B">
        <w:t xml:space="preserve"> </w:t>
      </w:r>
      <w:proofErr w:type="spellStart"/>
      <w:r w:rsidRPr="00F2423B">
        <w:t>аналога</w:t>
      </w:r>
      <w:proofErr w:type="spellEnd"/>
      <w:r w:rsidRPr="00F2423B">
        <w:t xml:space="preserve">) в </w:t>
      </w:r>
      <w:proofErr w:type="spellStart"/>
      <w:r w:rsidRPr="00F2423B">
        <w:t>сутки</w:t>
      </w:r>
      <w:proofErr w:type="spellEnd"/>
      <w:r w:rsidRPr="00F2423B">
        <w:t xml:space="preserve">. </w:t>
      </w:r>
    </w:p>
    <w:p w14:paraId="28B4825C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отсутствия</w:t>
      </w:r>
      <w:proofErr w:type="spellEnd"/>
      <w:r w:rsidRPr="00F2423B">
        <w:t xml:space="preserve">: </w:t>
      </w:r>
      <w:proofErr w:type="spellStart"/>
      <w:r w:rsidRPr="00F2423B">
        <w:t>Персонаж</w:t>
      </w:r>
      <w:proofErr w:type="spellEnd"/>
      <w:r w:rsidRPr="00F2423B">
        <w:t xml:space="preserve">, </w:t>
      </w:r>
      <w:proofErr w:type="spellStart"/>
      <w:r w:rsidRPr="00F2423B">
        <w:t>который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спит</w:t>
      </w:r>
      <w:proofErr w:type="spellEnd"/>
      <w:r w:rsidRPr="00F2423B">
        <w:t xml:space="preserve"> </w:t>
      </w:r>
      <w:proofErr w:type="spellStart"/>
      <w:r w:rsidRPr="00F2423B">
        <w:t>более</w:t>
      </w:r>
      <w:proofErr w:type="spellEnd"/>
      <w:r w:rsidRPr="00F2423B">
        <w:t xml:space="preserve"> 24 </w:t>
      </w:r>
      <w:proofErr w:type="spellStart"/>
      <w:r w:rsidRPr="00F2423B">
        <w:t>часов</w:t>
      </w:r>
      <w:proofErr w:type="spellEnd"/>
      <w:r w:rsidRPr="00F2423B">
        <w:t xml:space="preserve"> </w:t>
      </w:r>
      <w:proofErr w:type="spellStart"/>
      <w:r w:rsidRPr="00F2423B">
        <w:t>подряд</w:t>
      </w:r>
      <w:proofErr w:type="spellEnd"/>
      <w:r w:rsidRPr="00F2423B">
        <w:t xml:space="preserve"> </w:t>
      </w:r>
      <w:proofErr w:type="spellStart"/>
      <w:r w:rsidRPr="00F2423B">
        <w:t>автоматически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1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 и </w:t>
      </w:r>
      <w:proofErr w:type="spellStart"/>
      <w:r w:rsidRPr="00F2423B">
        <w:t>должен</w:t>
      </w:r>
      <w:proofErr w:type="spellEnd"/>
      <w:r w:rsidRPr="00F2423B">
        <w:t xml:space="preserve"> </w:t>
      </w:r>
      <w:proofErr w:type="spellStart"/>
      <w:r w:rsidRPr="00F2423B">
        <w:t>преуспеть</w:t>
      </w:r>
      <w:proofErr w:type="spellEnd"/>
      <w:r w:rsidRPr="00F2423B">
        <w:t xml:space="preserve"> в спасброске </w:t>
      </w:r>
      <w:proofErr w:type="spellStart"/>
      <w:r w:rsidRPr="00F2423B">
        <w:t>Телосложения</w:t>
      </w:r>
      <w:proofErr w:type="spellEnd"/>
      <w:r w:rsidRPr="00F2423B">
        <w:t xml:space="preserve"> с УС 15 </w:t>
      </w:r>
      <w:proofErr w:type="spellStart"/>
      <w:r w:rsidRPr="00F2423B">
        <w:t>чтобы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получить</w:t>
      </w:r>
      <w:proofErr w:type="spellEnd"/>
      <w:r w:rsidRPr="00F2423B">
        <w:t xml:space="preserve"> </w:t>
      </w:r>
      <w:proofErr w:type="spellStart"/>
      <w:r w:rsidRPr="00F2423B">
        <w:t>еще</w:t>
      </w:r>
      <w:proofErr w:type="spellEnd"/>
      <w:r w:rsidRPr="00F2423B">
        <w:t xml:space="preserve"> 1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 xml:space="preserve">. </w:t>
      </w:r>
      <w:proofErr w:type="spellStart"/>
      <w:r w:rsidRPr="00F2423B">
        <w:t>Каждые</w:t>
      </w:r>
      <w:proofErr w:type="spellEnd"/>
      <w:r w:rsidRPr="00F2423B">
        <w:t xml:space="preserve"> </w:t>
      </w:r>
      <w:proofErr w:type="spellStart"/>
      <w:r w:rsidRPr="00F2423B">
        <w:t>следующие</w:t>
      </w:r>
      <w:proofErr w:type="spellEnd"/>
      <w:r w:rsidRPr="00F2423B">
        <w:t xml:space="preserve"> 4 </w:t>
      </w:r>
      <w:proofErr w:type="spellStart"/>
      <w:r w:rsidRPr="00F2423B">
        <w:t>часа</w:t>
      </w:r>
      <w:proofErr w:type="spellEnd"/>
      <w:r w:rsidRPr="00F2423B">
        <w:t xml:space="preserve"> (</w:t>
      </w:r>
      <w:proofErr w:type="spellStart"/>
      <w:r w:rsidRPr="00F2423B">
        <w:t>свыше</w:t>
      </w:r>
      <w:proofErr w:type="spellEnd"/>
      <w:r w:rsidRPr="00F2423B">
        <w:t xml:space="preserve"> 24)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должен</w:t>
      </w:r>
      <w:proofErr w:type="spellEnd"/>
      <w:r w:rsidRPr="00F2423B">
        <w:t xml:space="preserve"> </w:t>
      </w:r>
      <w:proofErr w:type="spellStart"/>
      <w:r w:rsidRPr="00F2423B">
        <w:t>преуспевать</w:t>
      </w:r>
      <w:proofErr w:type="spellEnd"/>
      <w:r w:rsidRPr="00F2423B">
        <w:t xml:space="preserve"> в спасброске </w:t>
      </w:r>
      <w:proofErr w:type="spellStart"/>
      <w:r w:rsidRPr="00F2423B">
        <w:t>Телосложения</w:t>
      </w:r>
      <w:proofErr w:type="spellEnd"/>
      <w:r w:rsidRPr="00F2423B">
        <w:t xml:space="preserve"> </w:t>
      </w:r>
      <w:proofErr w:type="spellStart"/>
      <w:r w:rsidRPr="00F2423B">
        <w:t>чтобы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получить</w:t>
      </w:r>
      <w:proofErr w:type="spellEnd"/>
      <w:r w:rsidRPr="00F2423B">
        <w:t xml:space="preserve"> 1 </w:t>
      </w:r>
      <w:proofErr w:type="spellStart"/>
      <w:r w:rsidRPr="00F2423B">
        <w:t>уровень</w:t>
      </w:r>
      <w:proofErr w:type="spellEnd"/>
      <w:r w:rsidRPr="00F2423B">
        <w:t xml:space="preserve"> </w:t>
      </w:r>
      <w:proofErr w:type="spellStart"/>
      <w:r w:rsidRPr="00F2423B">
        <w:t>истощения</w:t>
      </w:r>
      <w:proofErr w:type="spellEnd"/>
      <w:r w:rsidRPr="00F2423B">
        <w:t>.</w:t>
      </w:r>
    </w:p>
    <w:p w14:paraId="2FF9DA91" w14:textId="77777777" w:rsidR="008C0E75" w:rsidRPr="00F2423B" w:rsidRDefault="008C0E75" w:rsidP="00F2423B">
      <w:proofErr w:type="spellStart"/>
      <w:r w:rsidRPr="00F2423B">
        <w:t>Пробуждение</w:t>
      </w:r>
      <w:proofErr w:type="spellEnd"/>
      <w:r w:rsidRPr="00F2423B">
        <w:t xml:space="preserve">. </w:t>
      </w:r>
      <w:proofErr w:type="spellStart"/>
      <w:r w:rsidRPr="00F2423B">
        <w:t>Существо</w:t>
      </w:r>
      <w:proofErr w:type="spellEnd"/>
      <w:r w:rsidRPr="00F2423B">
        <w:t xml:space="preserve">, </w:t>
      </w:r>
      <w:proofErr w:type="spellStart"/>
      <w:r w:rsidRPr="00F2423B">
        <w:t>которое</w:t>
      </w:r>
      <w:proofErr w:type="spellEnd"/>
      <w:r w:rsidRPr="00F2423B">
        <w:t xml:space="preserve"> </w:t>
      </w:r>
      <w:proofErr w:type="spellStart"/>
      <w:r w:rsidRPr="00F2423B">
        <w:t>спит</w:t>
      </w:r>
      <w:proofErr w:type="spellEnd"/>
      <w:r w:rsidRPr="00F2423B">
        <w:t xml:space="preserve"> по </w:t>
      </w:r>
      <w:proofErr w:type="spellStart"/>
      <w:r w:rsidRPr="00F2423B">
        <w:t>естественным</w:t>
      </w:r>
      <w:proofErr w:type="spellEnd"/>
      <w:r w:rsidRPr="00F2423B">
        <w:t xml:space="preserve"> </w:t>
      </w:r>
      <w:proofErr w:type="spellStart"/>
      <w:r w:rsidRPr="00F2423B">
        <w:t>причинам</w:t>
      </w:r>
      <w:proofErr w:type="spellEnd"/>
      <w:r w:rsidRPr="00F2423B">
        <w:t xml:space="preserve">, в </w:t>
      </w:r>
      <w:proofErr w:type="spellStart"/>
      <w:r w:rsidRPr="00F2423B">
        <w:t>отличие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</w:t>
      </w:r>
      <w:proofErr w:type="spellStart"/>
      <w:r w:rsidRPr="00F2423B">
        <w:t>усыплённых</w:t>
      </w:r>
      <w:proofErr w:type="spellEnd"/>
      <w:r w:rsidRPr="00F2423B">
        <w:t xml:space="preserve"> </w:t>
      </w:r>
      <w:proofErr w:type="spellStart"/>
      <w:r w:rsidRPr="00F2423B">
        <w:t>магическим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химическим</w:t>
      </w:r>
      <w:proofErr w:type="spellEnd"/>
      <w:r w:rsidRPr="00F2423B">
        <w:t xml:space="preserve"> </w:t>
      </w:r>
      <w:proofErr w:type="spellStart"/>
      <w:r w:rsidRPr="00F2423B">
        <w:t>путём</w:t>
      </w:r>
      <w:proofErr w:type="spellEnd"/>
      <w:r w:rsidRPr="00F2423B">
        <w:t xml:space="preserve">, </w:t>
      </w:r>
      <w:proofErr w:type="spellStart"/>
      <w:r w:rsidRPr="00F2423B">
        <w:t>просыпается</w:t>
      </w:r>
      <w:proofErr w:type="spellEnd"/>
      <w:r w:rsidRPr="00F2423B">
        <w:t xml:space="preserve">,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получает</w:t>
      </w:r>
      <w:proofErr w:type="spellEnd"/>
      <w:r w:rsidRPr="00F2423B">
        <w:t xml:space="preserve"> </w:t>
      </w:r>
      <w:proofErr w:type="spellStart"/>
      <w:r w:rsidRPr="00F2423B">
        <w:t>любой</w:t>
      </w:r>
      <w:proofErr w:type="spellEnd"/>
      <w:r w:rsidRPr="00F2423B">
        <w:t xml:space="preserve"> </w:t>
      </w:r>
      <w:proofErr w:type="spellStart"/>
      <w:r w:rsidRPr="00F2423B">
        <w:t>урон</w:t>
      </w:r>
      <w:proofErr w:type="spellEnd"/>
      <w:r w:rsidRPr="00F2423B">
        <w:t xml:space="preserve">, а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кто-то</w:t>
      </w:r>
      <w:proofErr w:type="spellEnd"/>
      <w:r w:rsidRPr="00F2423B">
        <w:t xml:space="preserve"> </w:t>
      </w:r>
      <w:proofErr w:type="spellStart"/>
      <w:r w:rsidRPr="00F2423B">
        <w:t>другой</w:t>
      </w:r>
      <w:proofErr w:type="spellEnd"/>
      <w:r w:rsidRPr="00F2423B">
        <w:t xml:space="preserve"> </w:t>
      </w:r>
      <w:proofErr w:type="spellStart"/>
      <w:r w:rsidRPr="00F2423B">
        <w:t>действием</w:t>
      </w:r>
      <w:proofErr w:type="spellEnd"/>
      <w:r w:rsidRPr="00F2423B">
        <w:t xml:space="preserve"> </w:t>
      </w:r>
      <w:proofErr w:type="spellStart"/>
      <w:r w:rsidRPr="00F2423B">
        <w:t>встряхнёт</w:t>
      </w:r>
      <w:proofErr w:type="spellEnd"/>
      <w:r w:rsidRPr="00F2423B">
        <w:t xml:space="preserve"> </w:t>
      </w:r>
      <w:proofErr w:type="spellStart"/>
      <w:r w:rsidRPr="00F2423B">
        <w:t>его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разбудит</w:t>
      </w:r>
      <w:proofErr w:type="spellEnd"/>
      <w:r w:rsidRPr="00F2423B">
        <w:t xml:space="preserve"> </w:t>
      </w:r>
      <w:proofErr w:type="spellStart"/>
      <w:r w:rsidRPr="00F2423B">
        <w:t>пощёчиной</w:t>
      </w:r>
      <w:proofErr w:type="spellEnd"/>
      <w:r w:rsidRPr="00F2423B">
        <w:t xml:space="preserve">. </w:t>
      </w:r>
      <w:proofErr w:type="spellStart"/>
      <w:r w:rsidRPr="00F2423B">
        <w:t>Внезапный</w:t>
      </w:r>
      <w:proofErr w:type="spellEnd"/>
      <w:r w:rsidRPr="00F2423B">
        <w:t xml:space="preserve"> </w:t>
      </w:r>
      <w:proofErr w:type="spellStart"/>
      <w:r w:rsidRPr="00F2423B">
        <w:t>громкий</w:t>
      </w:r>
      <w:proofErr w:type="spellEnd"/>
      <w:r w:rsidRPr="00F2423B">
        <w:t xml:space="preserve"> </w:t>
      </w:r>
      <w:proofErr w:type="spellStart"/>
      <w:r w:rsidRPr="00F2423B">
        <w:t>шум</w:t>
      </w:r>
      <w:proofErr w:type="spellEnd"/>
      <w:r w:rsidRPr="00F2423B">
        <w:t xml:space="preserve">, </w:t>
      </w:r>
      <w:proofErr w:type="spellStart"/>
      <w:r w:rsidRPr="00F2423B">
        <w:t>такой</w:t>
      </w:r>
      <w:proofErr w:type="spellEnd"/>
      <w:r w:rsidRPr="00F2423B">
        <w:t xml:space="preserve"> 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вопль</w:t>
      </w:r>
      <w:proofErr w:type="spellEnd"/>
      <w:r w:rsidRPr="00F2423B">
        <w:t xml:space="preserve">, </w:t>
      </w:r>
      <w:proofErr w:type="spellStart"/>
      <w:r w:rsidRPr="00F2423B">
        <w:t>раскат</w:t>
      </w:r>
      <w:proofErr w:type="spellEnd"/>
      <w:r w:rsidRPr="00F2423B">
        <w:t xml:space="preserve"> </w:t>
      </w:r>
      <w:proofErr w:type="spellStart"/>
      <w:r w:rsidRPr="00F2423B">
        <w:t>грома</w:t>
      </w:r>
      <w:proofErr w:type="spellEnd"/>
      <w:r w:rsidRPr="00F2423B">
        <w:t xml:space="preserve">,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колокольный</w:t>
      </w:r>
      <w:proofErr w:type="spellEnd"/>
      <w:r w:rsidRPr="00F2423B">
        <w:t xml:space="preserve"> </w:t>
      </w:r>
      <w:proofErr w:type="spellStart"/>
      <w:r w:rsidRPr="00F2423B">
        <w:t>звон</w:t>
      </w:r>
      <w:proofErr w:type="spellEnd"/>
      <w:r w:rsidRPr="00F2423B">
        <w:t xml:space="preserve">,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будит</w:t>
      </w:r>
      <w:proofErr w:type="spellEnd"/>
      <w:r w:rsidRPr="00F2423B">
        <w:t xml:space="preserve"> </w:t>
      </w:r>
      <w:proofErr w:type="spellStart"/>
      <w:r w:rsidRPr="00F2423B">
        <w:t>спящих</w:t>
      </w:r>
      <w:proofErr w:type="spellEnd"/>
      <w:r w:rsidRPr="00F2423B">
        <w:t xml:space="preserve"> по </w:t>
      </w:r>
      <w:proofErr w:type="spellStart"/>
      <w:r w:rsidRPr="00F2423B">
        <w:t>естественным</w:t>
      </w:r>
      <w:proofErr w:type="spellEnd"/>
      <w:r w:rsidRPr="00F2423B">
        <w:t xml:space="preserve"> </w:t>
      </w:r>
      <w:proofErr w:type="spellStart"/>
      <w:r w:rsidRPr="00F2423B">
        <w:t>причинам</w:t>
      </w:r>
      <w:proofErr w:type="spellEnd"/>
      <w:r w:rsidRPr="00F2423B">
        <w:t>.</w:t>
      </w:r>
    </w:p>
    <w:p w14:paraId="1F42A9AB" w14:textId="77777777" w:rsidR="008C0E75" w:rsidRPr="00F2423B" w:rsidRDefault="008C0E75" w:rsidP="00F2423B">
      <w:proofErr w:type="spellStart"/>
      <w:r w:rsidRPr="00F2423B">
        <w:t>Шёпот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тревожит</w:t>
      </w:r>
      <w:proofErr w:type="spellEnd"/>
      <w:r w:rsidRPr="00F2423B">
        <w:t xml:space="preserve"> </w:t>
      </w:r>
      <w:proofErr w:type="spellStart"/>
      <w:r w:rsidRPr="00F2423B">
        <w:t>сон</w:t>
      </w:r>
      <w:proofErr w:type="spellEnd"/>
      <w:r w:rsidRPr="00F2423B">
        <w:t xml:space="preserve">, </w:t>
      </w:r>
      <w:proofErr w:type="spellStart"/>
      <w:r w:rsidRPr="00F2423B">
        <w:t>кроме</w:t>
      </w:r>
      <w:proofErr w:type="spellEnd"/>
      <w:r w:rsidRPr="00F2423B">
        <w:t xml:space="preserve"> </w:t>
      </w:r>
      <w:proofErr w:type="spellStart"/>
      <w:r w:rsidRPr="00F2423B">
        <w:t>случаев</w:t>
      </w:r>
      <w:proofErr w:type="spellEnd"/>
      <w:r w:rsidRPr="00F2423B">
        <w:t xml:space="preserve">, </w:t>
      </w:r>
      <w:proofErr w:type="spellStart"/>
      <w:r w:rsidRPr="00F2423B">
        <w:t>когда</w:t>
      </w:r>
      <w:proofErr w:type="spellEnd"/>
      <w:r w:rsidRPr="00F2423B">
        <w:t xml:space="preserve"> </w:t>
      </w:r>
      <w:proofErr w:type="spellStart"/>
      <w:r w:rsidRPr="00F2423B">
        <w:t>пассивное</w:t>
      </w:r>
      <w:proofErr w:type="spellEnd"/>
      <w:r w:rsidRPr="00F2423B">
        <w:t xml:space="preserve"> </w:t>
      </w:r>
      <w:proofErr w:type="spellStart"/>
      <w:r w:rsidRPr="00F2423B">
        <w:t>Восприятие</w:t>
      </w:r>
      <w:proofErr w:type="spellEnd"/>
      <w:r w:rsidRPr="00F2423B">
        <w:t xml:space="preserve"> </w:t>
      </w:r>
      <w:proofErr w:type="spellStart"/>
      <w:r w:rsidRPr="00F2423B">
        <w:t>спящего</w:t>
      </w:r>
      <w:proofErr w:type="spellEnd"/>
      <w:r w:rsidRPr="00F2423B">
        <w:t xml:space="preserve"> 20 и </w:t>
      </w:r>
      <w:proofErr w:type="spellStart"/>
      <w:r w:rsidRPr="00F2423B">
        <w:t>более</w:t>
      </w:r>
      <w:proofErr w:type="spellEnd"/>
      <w:r w:rsidRPr="00F2423B">
        <w:t xml:space="preserve">, а </w:t>
      </w:r>
      <w:proofErr w:type="spellStart"/>
      <w:r w:rsidRPr="00F2423B">
        <w:t>источник</w:t>
      </w:r>
      <w:proofErr w:type="spellEnd"/>
      <w:r w:rsidRPr="00F2423B">
        <w:t xml:space="preserve"> </w:t>
      </w:r>
      <w:proofErr w:type="spellStart"/>
      <w:r w:rsidRPr="00F2423B">
        <w:t>шёпота</w:t>
      </w:r>
      <w:proofErr w:type="spellEnd"/>
      <w:r w:rsidRPr="00F2423B">
        <w:t xml:space="preserve"> в </w:t>
      </w:r>
      <w:proofErr w:type="spellStart"/>
      <w:r w:rsidRPr="00F2423B">
        <w:t>пределах</w:t>
      </w:r>
      <w:proofErr w:type="spellEnd"/>
      <w:r w:rsidRPr="00F2423B">
        <w:t xml:space="preserve"> 10 </w:t>
      </w:r>
      <w:proofErr w:type="spellStart"/>
      <w:r w:rsidRPr="00F2423B">
        <w:t>футов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</w:t>
      </w:r>
      <w:proofErr w:type="spellStart"/>
      <w:r w:rsidRPr="00F2423B">
        <w:t>спящего</w:t>
      </w:r>
      <w:proofErr w:type="spellEnd"/>
      <w:r w:rsidRPr="00F2423B">
        <w:t xml:space="preserve">. </w:t>
      </w:r>
      <w:proofErr w:type="spellStart"/>
      <w:r w:rsidRPr="00F2423B">
        <w:t>Речь</w:t>
      </w:r>
      <w:proofErr w:type="spellEnd"/>
      <w:r w:rsidRPr="00F2423B">
        <w:t xml:space="preserve"> с </w:t>
      </w:r>
      <w:proofErr w:type="spellStart"/>
      <w:r w:rsidRPr="00F2423B">
        <w:t>обычной</w:t>
      </w:r>
      <w:proofErr w:type="spellEnd"/>
      <w:r w:rsidRPr="00F2423B">
        <w:t xml:space="preserve"> </w:t>
      </w:r>
      <w:proofErr w:type="spellStart"/>
      <w:r w:rsidRPr="00F2423B">
        <w:t>громкостью</w:t>
      </w:r>
      <w:proofErr w:type="spellEnd"/>
      <w:r w:rsidRPr="00F2423B">
        <w:t xml:space="preserve"> </w:t>
      </w:r>
      <w:proofErr w:type="spellStart"/>
      <w:r w:rsidRPr="00F2423B">
        <w:t>будит</w:t>
      </w:r>
      <w:proofErr w:type="spellEnd"/>
      <w:r w:rsidRPr="00F2423B">
        <w:t xml:space="preserve"> </w:t>
      </w:r>
      <w:proofErr w:type="spellStart"/>
      <w:r w:rsidRPr="00F2423B">
        <w:t>спящего</w:t>
      </w:r>
      <w:proofErr w:type="spellEnd"/>
      <w:r w:rsidRPr="00F2423B">
        <w:t xml:space="preserve">,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без</w:t>
      </w:r>
      <w:proofErr w:type="spellEnd"/>
      <w:r w:rsidRPr="00F2423B">
        <w:t xml:space="preserve"> </w:t>
      </w:r>
      <w:proofErr w:type="spellStart"/>
      <w:r w:rsidRPr="00F2423B">
        <w:t>неё</w:t>
      </w:r>
      <w:proofErr w:type="spellEnd"/>
      <w:r w:rsidRPr="00F2423B">
        <w:t xml:space="preserve"> </w:t>
      </w:r>
      <w:proofErr w:type="spellStart"/>
      <w:r w:rsidRPr="00F2423B">
        <w:t>вокруг</w:t>
      </w:r>
      <w:proofErr w:type="spellEnd"/>
      <w:r w:rsidRPr="00F2423B">
        <w:t xml:space="preserve"> </w:t>
      </w:r>
      <w:proofErr w:type="spellStart"/>
      <w:r w:rsidRPr="00F2423B">
        <w:t>тихо</w:t>
      </w:r>
      <w:proofErr w:type="spellEnd"/>
      <w:r w:rsidRPr="00F2423B">
        <w:t xml:space="preserve"> (</w:t>
      </w:r>
      <w:proofErr w:type="spellStart"/>
      <w:r w:rsidRPr="00F2423B">
        <w:t>нет</w:t>
      </w:r>
      <w:proofErr w:type="spellEnd"/>
      <w:r w:rsidRPr="00F2423B">
        <w:t xml:space="preserve"> </w:t>
      </w:r>
      <w:proofErr w:type="spellStart"/>
      <w:r w:rsidRPr="00F2423B">
        <w:t>ветра</w:t>
      </w:r>
      <w:proofErr w:type="spellEnd"/>
      <w:r w:rsidRPr="00F2423B">
        <w:t xml:space="preserve">, </w:t>
      </w:r>
      <w:proofErr w:type="spellStart"/>
      <w:r w:rsidRPr="00F2423B">
        <w:t>пения</w:t>
      </w:r>
      <w:proofErr w:type="spellEnd"/>
      <w:r w:rsidRPr="00F2423B">
        <w:t xml:space="preserve"> </w:t>
      </w:r>
      <w:proofErr w:type="spellStart"/>
      <w:r w:rsidRPr="00F2423B">
        <w:t>птиц</w:t>
      </w:r>
      <w:proofErr w:type="spellEnd"/>
      <w:r w:rsidRPr="00F2423B">
        <w:t xml:space="preserve">, </w:t>
      </w:r>
      <w:proofErr w:type="spellStart"/>
      <w:r w:rsidRPr="00F2423B">
        <w:t>сверчков</w:t>
      </w:r>
      <w:proofErr w:type="spellEnd"/>
      <w:r w:rsidRPr="00F2423B">
        <w:t xml:space="preserve">, </w:t>
      </w:r>
      <w:proofErr w:type="spellStart"/>
      <w:r w:rsidRPr="00F2423B">
        <w:t>уличных</w:t>
      </w:r>
      <w:proofErr w:type="spellEnd"/>
      <w:r w:rsidRPr="00F2423B">
        <w:t xml:space="preserve"> </w:t>
      </w:r>
      <w:proofErr w:type="spellStart"/>
      <w:r w:rsidRPr="00F2423B">
        <w:t>звуков</w:t>
      </w:r>
      <w:proofErr w:type="spellEnd"/>
      <w:r w:rsidRPr="00F2423B">
        <w:t xml:space="preserve"> и </w:t>
      </w:r>
      <w:proofErr w:type="spellStart"/>
      <w:r w:rsidRPr="00F2423B">
        <w:t>подобного</w:t>
      </w:r>
      <w:proofErr w:type="spellEnd"/>
      <w:r w:rsidRPr="00F2423B">
        <w:t xml:space="preserve">), а </w:t>
      </w:r>
      <w:proofErr w:type="spellStart"/>
      <w:r w:rsidRPr="00F2423B">
        <w:t>спящий</w:t>
      </w:r>
      <w:proofErr w:type="spellEnd"/>
      <w:r w:rsidRPr="00F2423B">
        <w:t xml:space="preserve"> </w:t>
      </w:r>
      <w:proofErr w:type="spellStart"/>
      <w:r w:rsidRPr="00F2423B">
        <w:t>имеет</w:t>
      </w:r>
      <w:proofErr w:type="spellEnd"/>
      <w:r w:rsidRPr="00F2423B">
        <w:t xml:space="preserve"> </w:t>
      </w:r>
      <w:proofErr w:type="spellStart"/>
      <w:r w:rsidRPr="00F2423B">
        <w:t>пассивное</w:t>
      </w:r>
      <w:proofErr w:type="spellEnd"/>
      <w:r w:rsidRPr="00F2423B">
        <w:t xml:space="preserve"> </w:t>
      </w:r>
      <w:proofErr w:type="spellStart"/>
      <w:r w:rsidRPr="00F2423B">
        <w:t>Восприятие</w:t>
      </w:r>
      <w:proofErr w:type="spellEnd"/>
      <w:r w:rsidRPr="00F2423B">
        <w:t xml:space="preserve"> 15 и </w:t>
      </w:r>
      <w:proofErr w:type="spellStart"/>
      <w:r w:rsidRPr="00F2423B">
        <w:t>выше</w:t>
      </w:r>
      <w:proofErr w:type="spellEnd"/>
      <w:r w:rsidRPr="00F2423B">
        <w:t>.</w:t>
      </w:r>
    </w:p>
    <w:p w14:paraId="5B73D96A" w14:textId="77777777" w:rsidR="008C0E75" w:rsidRPr="00661FC9" w:rsidRDefault="008C0E75" w:rsidP="00F2423B">
      <w:pPr>
        <w:pStyle w:val="BoxedtextV1"/>
        <w:rPr>
          <w:lang w:val="ru-RU"/>
        </w:rPr>
      </w:pPr>
      <w:r w:rsidRPr="00661FC9">
        <w:rPr>
          <w:rStyle w:val="StatBlockBasicLabel"/>
          <w:lang w:val="ru-RU"/>
        </w:rPr>
        <w:t>Замечание 1</w:t>
      </w:r>
    </w:p>
    <w:p w14:paraId="06689E9D" w14:textId="77777777" w:rsidR="008C0E75" w:rsidRPr="00661FC9" w:rsidRDefault="008C0E75" w:rsidP="00F2423B">
      <w:pPr>
        <w:pStyle w:val="BoxedtextV1"/>
        <w:rPr>
          <w:lang w:val="ru-RU"/>
        </w:rPr>
      </w:pPr>
      <w:r w:rsidRPr="00661FC9">
        <w:rPr>
          <w:lang w:val="ru-RU"/>
        </w:rPr>
        <w:t xml:space="preserve">Этот автоматический уровень истощения включает в себя возможные уровни истощения от наличия дней без еды или наличия </w:t>
      </w:r>
      <w:proofErr w:type="spellStart"/>
      <w:r w:rsidRPr="00661FC9">
        <w:rPr>
          <w:lang w:val="ru-RU"/>
        </w:rPr>
        <w:t>дегидрации</w:t>
      </w:r>
      <w:proofErr w:type="spellEnd"/>
    </w:p>
    <w:p w14:paraId="76999E1C" w14:textId="77777777" w:rsidR="008C0E75" w:rsidRPr="00661FC9" w:rsidRDefault="008C0E75" w:rsidP="00F2423B">
      <w:pPr>
        <w:pStyle w:val="BoxedtextV1"/>
        <w:rPr>
          <w:rStyle w:val="StatBlockBasicLabel"/>
          <w:lang w:val="ru-RU"/>
        </w:rPr>
      </w:pPr>
      <w:r w:rsidRPr="00661FC9">
        <w:rPr>
          <w:rStyle w:val="StatBlockBasicLabel"/>
          <w:lang w:val="ru-RU"/>
        </w:rPr>
        <w:t>Замечание 2</w:t>
      </w:r>
    </w:p>
    <w:p w14:paraId="7E539766" w14:textId="77777777" w:rsidR="008C0E75" w:rsidRPr="00661FC9" w:rsidRDefault="008C0E75" w:rsidP="00F2423B">
      <w:pPr>
        <w:pStyle w:val="BoxedtextV1"/>
        <w:rPr>
          <w:lang w:val="ru-RU"/>
        </w:rPr>
      </w:pPr>
      <w:proofErr w:type="spellStart"/>
      <w:r>
        <w:rPr>
          <w:lang w:val="uk-UA"/>
        </w:rPr>
        <w:t>Стандартн</w:t>
      </w:r>
      <w:r w:rsidRPr="00661FC9">
        <w:rPr>
          <w:lang w:val="ru-RU"/>
        </w:rPr>
        <w:t>ые</w:t>
      </w:r>
      <w:proofErr w:type="spellEnd"/>
      <w:r w:rsidRPr="00661FC9">
        <w:rPr>
          <w:lang w:val="ru-RU"/>
        </w:rPr>
        <w:t xml:space="preserve"> правила </w:t>
      </w:r>
      <w:r>
        <w:t>D</w:t>
      </w:r>
      <w:r w:rsidRPr="00661FC9">
        <w:rPr>
          <w:lang w:val="ru-RU"/>
        </w:rPr>
        <w:t>&amp;</w:t>
      </w:r>
      <w:r>
        <w:t>D</w:t>
      </w:r>
      <w:r w:rsidRPr="00661FC9">
        <w:rPr>
          <w:lang w:val="ru-RU"/>
        </w:rPr>
        <w:t xml:space="preserve"> 5</w:t>
      </w:r>
      <w:r>
        <w:t>e</w:t>
      </w:r>
      <w:r w:rsidRPr="00661FC9">
        <w:rPr>
          <w:lang w:val="ru-RU"/>
        </w:rPr>
        <w:t xml:space="preserve"> не устанавливают потребность в сне.</w:t>
      </w:r>
    </w:p>
    <w:p w14:paraId="67E40E60" w14:textId="77777777" w:rsidR="008C0E75" w:rsidRPr="009D55B1" w:rsidRDefault="008C0E75" w:rsidP="008C0E75">
      <w:pPr>
        <w:pStyle w:val="3"/>
        <w:rPr>
          <w:lang w:val="ru-RU"/>
        </w:rPr>
      </w:pPr>
      <w:bookmarkStart w:id="6" w:name="_Toc80743525"/>
      <w:r w:rsidRPr="009D55B1">
        <w:rPr>
          <w:lang w:val="ru-RU"/>
        </w:rPr>
        <w:t>Удушение</w:t>
      </w:r>
      <w:bookmarkEnd w:id="6"/>
    </w:p>
    <w:p w14:paraId="33086F7D" w14:textId="77777777" w:rsidR="008C0E75" w:rsidRPr="00F2423B" w:rsidRDefault="008C0E75" w:rsidP="00F2423B">
      <w:proofErr w:type="spellStart"/>
      <w:r w:rsidRPr="00F2423B">
        <w:t>Существо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задержать</w:t>
      </w:r>
      <w:proofErr w:type="spellEnd"/>
      <w:r w:rsidRPr="00F2423B">
        <w:t xml:space="preserve"> </w:t>
      </w:r>
      <w:proofErr w:type="spellStart"/>
      <w:r w:rsidRPr="00F2423B">
        <w:t>дыхание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</w:t>
      </w:r>
      <w:proofErr w:type="spellStart"/>
      <w:r w:rsidRPr="00F2423B">
        <w:t>количество</w:t>
      </w:r>
      <w:proofErr w:type="spellEnd"/>
      <w:r w:rsidRPr="00F2423B">
        <w:t xml:space="preserve"> </w:t>
      </w:r>
      <w:proofErr w:type="spellStart"/>
      <w:r w:rsidRPr="00F2423B">
        <w:t>минут</w:t>
      </w:r>
      <w:proofErr w:type="spellEnd"/>
      <w:r w:rsidRPr="00F2423B">
        <w:t xml:space="preserve">, </w:t>
      </w:r>
      <w:proofErr w:type="spellStart"/>
      <w:r w:rsidRPr="00F2423B">
        <w:t>равное</w:t>
      </w:r>
      <w:proofErr w:type="spellEnd"/>
      <w:r w:rsidRPr="00F2423B">
        <w:t xml:space="preserve"> 1 + </w:t>
      </w:r>
      <w:proofErr w:type="spellStart"/>
      <w:r w:rsidRPr="00F2423B">
        <w:t>модификатор</w:t>
      </w:r>
      <w:proofErr w:type="spellEnd"/>
      <w:r w:rsidRPr="00F2423B">
        <w:t xml:space="preserve"> </w:t>
      </w:r>
      <w:proofErr w:type="spellStart"/>
      <w:r w:rsidRPr="00F2423B">
        <w:t>Телосложения</w:t>
      </w:r>
      <w:proofErr w:type="spellEnd"/>
      <w:r w:rsidRPr="00F2423B">
        <w:t xml:space="preserve"> (</w:t>
      </w:r>
      <w:proofErr w:type="spellStart"/>
      <w:r w:rsidRPr="00F2423B">
        <w:t>минимум</w:t>
      </w:r>
      <w:proofErr w:type="spellEnd"/>
      <w:r w:rsidRPr="00F2423B">
        <w:t xml:space="preserve"> 30 </w:t>
      </w:r>
      <w:proofErr w:type="spellStart"/>
      <w:r w:rsidRPr="00F2423B">
        <w:t>секунд</w:t>
      </w:r>
      <w:proofErr w:type="spellEnd"/>
      <w:r w:rsidRPr="00F2423B">
        <w:t>).</w:t>
      </w:r>
    </w:p>
    <w:p w14:paraId="65A9D67D" w14:textId="77777777" w:rsidR="008C0E75" w:rsidRPr="00F2423B" w:rsidRDefault="008C0E75" w:rsidP="00F2423B"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существо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дышать</w:t>
      </w:r>
      <w:proofErr w:type="spellEnd"/>
      <w:r w:rsidRPr="00F2423B">
        <w:t xml:space="preserve">, </w:t>
      </w:r>
      <w:proofErr w:type="spellStart"/>
      <w:r w:rsidRPr="00F2423B">
        <w:t>оно</w:t>
      </w:r>
      <w:proofErr w:type="spellEnd"/>
      <w:r w:rsidRPr="00F2423B">
        <w:t xml:space="preserve">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жить</w:t>
      </w:r>
      <w:proofErr w:type="spellEnd"/>
      <w:r w:rsidRPr="00F2423B">
        <w:t xml:space="preserve"> в </w:t>
      </w:r>
      <w:proofErr w:type="spellStart"/>
      <w:r w:rsidRPr="00F2423B">
        <w:t>течение</w:t>
      </w:r>
      <w:proofErr w:type="spellEnd"/>
      <w:r w:rsidRPr="00F2423B">
        <w:t xml:space="preserve"> </w:t>
      </w:r>
      <w:proofErr w:type="spellStart"/>
      <w:r w:rsidRPr="00F2423B">
        <w:t>количества</w:t>
      </w:r>
      <w:proofErr w:type="spellEnd"/>
      <w:r w:rsidRPr="00F2423B">
        <w:t xml:space="preserve"> </w:t>
      </w:r>
      <w:proofErr w:type="spellStart"/>
      <w:r w:rsidRPr="00F2423B">
        <w:t>раундов</w:t>
      </w:r>
      <w:proofErr w:type="spellEnd"/>
      <w:r w:rsidRPr="00F2423B">
        <w:t xml:space="preserve">, </w:t>
      </w:r>
      <w:proofErr w:type="spellStart"/>
      <w:r w:rsidRPr="00F2423B">
        <w:t>равного</w:t>
      </w:r>
      <w:proofErr w:type="spellEnd"/>
      <w:r w:rsidRPr="00F2423B">
        <w:t xml:space="preserve"> </w:t>
      </w:r>
      <w:proofErr w:type="spellStart"/>
      <w:r w:rsidRPr="00F2423B">
        <w:t>модификатору</w:t>
      </w:r>
      <w:proofErr w:type="spellEnd"/>
      <w:r w:rsidRPr="00F2423B">
        <w:t xml:space="preserve"> </w:t>
      </w:r>
      <w:proofErr w:type="spellStart"/>
      <w:r w:rsidRPr="00F2423B">
        <w:t>Телосложения</w:t>
      </w:r>
      <w:proofErr w:type="spellEnd"/>
      <w:r w:rsidRPr="00F2423B">
        <w:t xml:space="preserve"> (</w:t>
      </w:r>
      <w:proofErr w:type="spellStart"/>
      <w:r w:rsidRPr="00F2423B">
        <w:t>минимум</w:t>
      </w:r>
      <w:proofErr w:type="spellEnd"/>
      <w:r w:rsidRPr="00F2423B">
        <w:t xml:space="preserve"> 1 </w:t>
      </w:r>
      <w:proofErr w:type="spellStart"/>
      <w:r w:rsidRPr="00F2423B">
        <w:t>раунд</w:t>
      </w:r>
      <w:proofErr w:type="spellEnd"/>
      <w:r w:rsidRPr="00F2423B">
        <w:t xml:space="preserve">). В </w:t>
      </w:r>
      <w:proofErr w:type="spellStart"/>
      <w:r w:rsidRPr="00F2423B">
        <w:t>начале</w:t>
      </w:r>
      <w:proofErr w:type="spellEnd"/>
      <w:r w:rsidRPr="00F2423B">
        <w:t xml:space="preserve"> </w:t>
      </w:r>
      <w:proofErr w:type="spellStart"/>
      <w:r w:rsidRPr="00F2423B">
        <w:t>своего</w:t>
      </w:r>
      <w:proofErr w:type="spellEnd"/>
      <w:r w:rsidRPr="00F2423B">
        <w:t xml:space="preserve"> </w:t>
      </w:r>
      <w:proofErr w:type="spellStart"/>
      <w:r w:rsidRPr="00F2423B">
        <w:t>следующего</w:t>
      </w:r>
      <w:proofErr w:type="spellEnd"/>
      <w:r w:rsidRPr="00F2423B">
        <w:t xml:space="preserve"> </w:t>
      </w:r>
      <w:proofErr w:type="spellStart"/>
      <w:r w:rsidRPr="00F2423B">
        <w:t>хода</w:t>
      </w:r>
      <w:proofErr w:type="spellEnd"/>
      <w:r w:rsidRPr="00F2423B">
        <w:t xml:space="preserve"> </w:t>
      </w:r>
      <w:proofErr w:type="spellStart"/>
      <w:r w:rsidRPr="00F2423B">
        <w:t>его</w:t>
      </w:r>
      <w:proofErr w:type="spellEnd"/>
      <w:r w:rsidRPr="00F2423B">
        <w:t xml:space="preserve"> </w:t>
      </w:r>
      <w:proofErr w:type="spellStart"/>
      <w:r w:rsidRPr="00F2423B">
        <w:t>хиты</w:t>
      </w:r>
      <w:proofErr w:type="spellEnd"/>
      <w:r w:rsidRPr="00F2423B">
        <w:t xml:space="preserve"> </w:t>
      </w:r>
      <w:proofErr w:type="spellStart"/>
      <w:r w:rsidRPr="00F2423B">
        <w:t>опускаются</w:t>
      </w:r>
      <w:proofErr w:type="spellEnd"/>
      <w:r w:rsidRPr="00F2423B">
        <w:t xml:space="preserve"> </w:t>
      </w:r>
      <w:proofErr w:type="spellStart"/>
      <w:r w:rsidRPr="00F2423B">
        <w:t>до</w:t>
      </w:r>
      <w:proofErr w:type="spellEnd"/>
      <w:r w:rsidRPr="00F2423B">
        <w:t xml:space="preserve"> 0, и </w:t>
      </w:r>
      <w:proofErr w:type="spellStart"/>
      <w:r w:rsidRPr="00F2423B">
        <w:t>оно</w:t>
      </w:r>
      <w:proofErr w:type="spellEnd"/>
      <w:r w:rsidRPr="00F2423B">
        <w:t xml:space="preserve"> </w:t>
      </w:r>
      <w:proofErr w:type="spellStart"/>
      <w:r w:rsidRPr="00F2423B">
        <w:t>начинает</w:t>
      </w:r>
      <w:proofErr w:type="spellEnd"/>
      <w:r w:rsidRPr="00F2423B">
        <w:t xml:space="preserve"> </w:t>
      </w:r>
      <w:proofErr w:type="spellStart"/>
      <w:r w:rsidRPr="00F2423B">
        <w:t>умирать</w:t>
      </w:r>
      <w:proofErr w:type="spellEnd"/>
      <w:r w:rsidRPr="00F2423B">
        <w:t xml:space="preserve">. </w:t>
      </w:r>
      <w:proofErr w:type="spellStart"/>
      <w:r w:rsidRPr="00F2423B">
        <w:t>Если</w:t>
      </w:r>
      <w:proofErr w:type="spellEnd"/>
      <w:r w:rsidRPr="00F2423B">
        <w:t xml:space="preserve"> у </w:t>
      </w:r>
      <w:proofErr w:type="spellStart"/>
      <w:r w:rsidRPr="00F2423B">
        <w:t>вас</w:t>
      </w:r>
      <w:proofErr w:type="spellEnd"/>
      <w:r w:rsidRPr="00F2423B">
        <w:t xml:space="preserve"> </w:t>
      </w:r>
      <w:proofErr w:type="spellStart"/>
      <w:r w:rsidRPr="00F2423B">
        <w:t>кончился</w:t>
      </w:r>
      <w:proofErr w:type="spellEnd"/>
      <w:r w:rsidRPr="00F2423B">
        <w:t xml:space="preserve"> </w:t>
      </w:r>
      <w:proofErr w:type="spellStart"/>
      <w:r w:rsidRPr="00F2423B">
        <w:t>воздух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вас</w:t>
      </w:r>
      <w:proofErr w:type="spellEnd"/>
      <w:r w:rsidRPr="00F2423B">
        <w:t xml:space="preserve"> </w:t>
      </w:r>
      <w:proofErr w:type="spellStart"/>
      <w:r w:rsidRPr="00F2423B">
        <w:t>душат</w:t>
      </w:r>
      <w:proofErr w:type="spellEnd"/>
      <w:r w:rsidRPr="00F2423B">
        <w:t xml:space="preserve">, </w:t>
      </w:r>
      <w:proofErr w:type="spellStart"/>
      <w:r w:rsidRPr="00F2423B">
        <w:t>вы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можете</w:t>
      </w:r>
      <w:proofErr w:type="spellEnd"/>
      <w:r w:rsidRPr="00F2423B">
        <w:t xml:space="preserve"> </w:t>
      </w:r>
      <w:proofErr w:type="spellStart"/>
      <w:r w:rsidRPr="00F2423B">
        <w:t>восстанавливать</w:t>
      </w:r>
      <w:proofErr w:type="spellEnd"/>
      <w:r w:rsidRPr="00F2423B">
        <w:t xml:space="preserve"> </w:t>
      </w:r>
      <w:proofErr w:type="spellStart"/>
      <w:r w:rsidRPr="00F2423B">
        <w:t>хиты</w:t>
      </w:r>
      <w:proofErr w:type="spellEnd"/>
      <w:r w:rsidRPr="00F2423B">
        <w:t xml:space="preserve"> и </w:t>
      </w:r>
      <w:proofErr w:type="spellStart"/>
      <w:r w:rsidRPr="00F2423B">
        <w:t>становиться</w:t>
      </w:r>
      <w:proofErr w:type="spellEnd"/>
      <w:r w:rsidRPr="00F2423B">
        <w:t xml:space="preserve"> </w:t>
      </w:r>
      <w:proofErr w:type="spellStart"/>
      <w:r w:rsidRPr="00F2423B">
        <w:t>стабилизированным</w:t>
      </w:r>
      <w:proofErr w:type="spellEnd"/>
      <w:r w:rsidRPr="00F2423B">
        <w:t xml:space="preserve">, </w:t>
      </w:r>
      <w:proofErr w:type="spellStart"/>
      <w:r w:rsidRPr="00F2423B">
        <w:t>пока</w:t>
      </w:r>
      <w:proofErr w:type="spellEnd"/>
      <w:r w:rsidRPr="00F2423B">
        <w:t xml:space="preserve"> </w:t>
      </w:r>
      <w:proofErr w:type="spellStart"/>
      <w:r w:rsidRPr="00F2423B">
        <w:t>снова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сможете</w:t>
      </w:r>
      <w:proofErr w:type="spellEnd"/>
      <w:r w:rsidRPr="00F2423B">
        <w:t xml:space="preserve"> </w:t>
      </w:r>
      <w:proofErr w:type="spellStart"/>
      <w:r w:rsidRPr="00F2423B">
        <w:t>дышать</w:t>
      </w:r>
      <w:proofErr w:type="spellEnd"/>
      <w:r w:rsidRPr="00F2423B">
        <w:t>.</w:t>
      </w:r>
    </w:p>
    <w:p w14:paraId="3F966F93" w14:textId="77777777" w:rsidR="008C0E75" w:rsidRPr="00F2423B" w:rsidRDefault="008C0E75" w:rsidP="00F2423B">
      <w:proofErr w:type="spellStart"/>
      <w:r w:rsidRPr="00F2423B">
        <w:t>Например</w:t>
      </w:r>
      <w:proofErr w:type="spellEnd"/>
      <w:r w:rsidRPr="00F2423B">
        <w:t xml:space="preserve">, </w:t>
      </w:r>
      <w:proofErr w:type="spellStart"/>
      <w:r w:rsidRPr="00F2423B">
        <w:t>существо</w:t>
      </w:r>
      <w:proofErr w:type="spellEnd"/>
      <w:r w:rsidRPr="00F2423B">
        <w:t xml:space="preserve"> с </w:t>
      </w:r>
      <w:proofErr w:type="spellStart"/>
      <w:r w:rsidRPr="00F2423B">
        <w:t>Телосложением</w:t>
      </w:r>
      <w:proofErr w:type="spellEnd"/>
      <w:r w:rsidRPr="00F2423B">
        <w:t xml:space="preserve"> 14 </w:t>
      </w:r>
      <w:proofErr w:type="spellStart"/>
      <w:r w:rsidRPr="00F2423B">
        <w:t>может</w:t>
      </w:r>
      <w:proofErr w:type="spellEnd"/>
      <w:r w:rsidRPr="00F2423B">
        <w:t xml:space="preserve"> </w:t>
      </w:r>
      <w:proofErr w:type="spellStart"/>
      <w:r w:rsidRPr="00F2423B">
        <w:t>задержать</w:t>
      </w:r>
      <w:proofErr w:type="spellEnd"/>
      <w:r w:rsidRPr="00F2423B">
        <w:t xml:space="preserve"> </w:t>
      </w:r>
      <w:proofErr w:type="spellStart"/>
      <w:r w:rsidRPr="00F2423B">
        <w:t>дыхание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3 </w:t>
      </w:r>
      <w:proofErr w:type="spellStart"/>
      <w:r w:rsidRPr="00F2423B">
        <w:t>минуты</w:t>
      </w:r>
      <w:proofErr w:type="spellEnd"/>
      <w:r w:rsidRPr="00F2423B">
        <w:t xml:space="preserve">.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оно</w:t>
      </w:r>
      <w:proofErr w:type="spellEnd"/>
      <w:r w:rsidRPr="00F2423B">
        <w:t xml:space="preserve"> </w:t>
      </w:r>
      <w:proofErr w:type="spellStart"/>
      <w:r w:rsidRPr="00F2423B">
        <w:t>начнёт</w:t>
      </w:r>
      <w:proofErr w:type="spellEnd"/>
      <w:r w:rsidRPr="00F2423B">
        <w:t xml:space="preserve"> </w:t>
      </w:r>
      <w:proofErr w:type="spellStart"/>
      <w:r w:rsidRPr="00F2423B">
        <w:t>задыхаться</w:t>
      </w:r>
      <w:proofErr w:type="spellEnd"/>
      <w:r w:rsidRPr="00F2423B">
        <w:t xml:space="preserve">, у </w:t>
      </w:r>
      <w:proofErr w:type="spellStart"/>
      <w:r w:rsidRPr="00F2423B">
        <w:t>него</w:t>
      </w:r>
      <w:proofErr w:type="spellEnd"/>
      <w:r w:rsidRPr="00F2423B">
        <w:t xml:space="preserve"> </w:t>
      </w:r>
      <w:proofErr w:type="spellStart"/>
      <w:r w:rsidRPr="00F2423B">
        <w:t>будет</w:t>
      </w:r>
      <w:proofErr w:type="spellEnd"/>
      <w:r w:rsidRPr="00F2423B">
        <w:t xml:space="preserve"> 2 </w:t>
      </w:r>
      <w:proofErr w:type="spellStart"/>
      <w:r w:rsidRPr="00F2423B">
        <w:t>раунда</w:t>
      </w:r>
      <w:proofErr w:type="spellEnd"/>
      <w:r w:rsidRPr="00F2423B">
        <w:t xml:space="preserve">, </w:t>
      </w:r>
      <w:proofErr w:type="spellStart"/>
      <w:r w:rsidRPr="00F2423B">
        <w:t>после</w:t>
      </w:r>
      <w:proofErr w:type="spellEnd"/>
      <w:r w:rsidRPr="00F2423B">
        <w:t xml:space="preserve"> </w:t>
      </w:r>
      <w:proofErr w:type="spellStart"/>
      <w:r w:rsidRPr="00F2423B">
        <w:t>чего</w:t>
      </w:r>
      <w:proofErr w:type="spellEnd"/>
      <w:r w:rsidRPr="00F2423B">
        <w:t xml:space="preserve"> </w:t>
      </w:r>
      <w:proofErr w:type="spellStart"/>
      <w:r w:rsidRPr="00F2423B">
        <w:t>его</w:t>
      </w:r>
      <w:proofErr w:type="spellEnd"/>
      <w:r w:rsidRPr="00F2423B">
        <w:t xml:space="preserve"> </w:t>
      </w:r>
      <w:proofErr w:type="spellStart"/>
      <w:r w:rsidRPr="00F2423B">
        <w:t>хиты</w:t>
      </w:r>
      <w:proofErr w:type="spellEnd"/>
      <w:r w:rsidRPr="00F2423B">
        <w:t xml:space="preserve"> </w:t>
      </w:r>
      <w:proofErr w:type="spellStart"/>
      <w:r w:rsidRPr="00F2423B">
        <w:t>опускаются</w:t>
      </w:r>
      <w:proofErr w:type="spellEnd"/>
      <w:r w:rsidRPr="00F2423B">
        <w:t xml:space="preserve"> </w:t>
      </w:r>
      <w:proofErr w:type="spellStart"/>
      <w:r w:rsidRPr="00F2423B">
        <w:t>до</w:t>
      </w:r>
      <w:proofErr w:type="spellEnd"/>
      <w:r w:rsidRPr="00F2423B">
        <w:t xml:space="preserve"> 0.</w:t>
      </w:r>
    </w:p>
    <w:p w14:paraId="09431F0A" w14:textId="77777777" w:rsidR="008C0E75" w:rsidRPr="009D55B1" w:rsidRDefault="008C0E75" w:rsidP="008C0E75">
      <w:pPr>
        <w:pStyle w:val="3"/>
        <w:rPr>
          <w:lang w:val="ru-RU"/>
        </w:rPr>
      </w:pPr>
      <w:bookmarkStart w:id="7" w:name="_Toc80743526"/>
      <w:r w:rsidRPr="009D55B1">
        <w:rPr>
          <w:lang w:val="ru-RU"/>
        </w:rPr>
        <w:t>Скорость перемещения</w:t>
      </w:r>
      <w:bookmarkEnd w:id="7"/>
    </w:p>
    <w:p w14:paraId="6F0A84CB" w14:textId="77777777" w:rsidR="008C0E75" w:rsidRPr="00F2423B" w:rsidRDefault="008C0E75" w:rsidP="00F2423B">
      <w:proofErr w:type="spellStart"/>
      <w:r w:rsidRPr="00F2423B">
        <w:t>Базовая</w:t>
      </w:r>
      <w:proofErr w:type="spellEnd"/>
      <w:r w:rsidRPr="00F2423B">
        <w:t xml:space="preserve"> </w:t>
      </w:r>
      <w:proofErr w:type="spellStart"/>
      <w:r w:rsidRPr="00F2423B">
        <w:t>скорость</w:t>
      </w:r>
      <w:proofErr w:type="spellEnd"/>
      <w:r w:rsidRPr="00F2423B">
        <w:t xml:space="preserve"> </w:t>
      </w:r>
      <w:proofErr w:type="spellStart"/>
      <w:r w:rsidRPr="00F2423B">
        <w:t>передвижения</w:t>
      </w:r>
      <w:proofErr w:type="spellEnd"/>
      <w:r w:rsidRPr="00F2423B">
        <w:t xml:space="preserve"> </w:t>
      </w:r>
      <w:proofErr w:type="spellStart"/>
      <w:r w:rsidRPr="00F2423B">
        <w:t>персонажей</w:t>
      </w:r>
      <w:proofErr w:type="spellEnd"/>
      <w:r w:rsidRPr="00F2423B">
        <w:t xml:space="preserve"> – 30 </w:t>
      </w:r>
      <w:proofErr w:type="spellStart"/>
      <w:r w:rsidRPr="00F2423B">
        <w:t>футов</w:t>
      </w:r>
      <w:proofErr w:type="spellEnd"/>
      <w:r w:rsidRPr="00F2423B">
        <w:t>.</w:t>
      </w:r>
    </w:p>
    <w:p w14:paraId="01954880" w14:textId="77777777" w:rsidR="008C0E75" w:rsidRPr="009D55B1" w:rsidRDefault="008C0E75" w:rsidP="008C0E75">
      <w:pPr>
        <w:pStyle w:val="3"/>
        <w:rPr>
          <w:lang w:val="ru-RU"/>
        </w:rPr>
      </w:pPr>
      <w:bookmarkStart w:id="8" w:name="_Toc80743527"/>
      <w:r w:rsidRPr="009D55B1">
        <w:rPr>
          <w:lang w:val="ru-RU"/>
        </w:rPr>
        <w:t>Влияние нагрузки</w:t>
      </w:r>
      <w:bookmarkEnd w:id="8"/>
    </w:p>
    <w:p w14:paraId="570B0794" w14:textId="77777777" w:rsidR="008C0E75" w:rsidRPr="00F2423B" w:rsidRDefault="008C0E75" w:rsidP="00F2423B">
      <w:proofErr w:type="spellStart"/>
      <w:r w:rsidRPr="00F2423B">
        <w:t>При</w:t>
      </w:r>
      <w:proofErr w:type="spellEnd"/>
      <w:r w:rsidRPr="00F2423B">
        <w:t xml:space="preserve"> </w:t>
      </w:r>
      <w:proofErr w:type="spellStart"/>
      <w:r w:rsidRPr="00F2423B">
        <w:t>исследовании</w:t>
      </w:r>
      <w:proofErr w:type="spellEnd"/>
      <w:r w:rsidRPr="00F2423B">
        <w:t xml:space="preserve"> </w:t>
      </w:r>
      <w:proofErr w:type="spellStart"/>
      <w:r w:rsidRPr="00F2423B">
        <w:t>дикой</w:t>
      </w:r>
      <w:proofErr w:type="spellEnd"/>
      <w:r w:rsidRPr="00F2423B">
        <w:t xml:space="preserve"> </w:t>
      </w:r>
      <w:proofErr w:type="spellStart"/>
      <w:r w:rsidRPr="00F2423B">
        <w:t>местности</w:t>
      </w:r>
      <w:proofErr w:type="spellEnd"/>
      <w:r w:rsidRPr="00F2423B">
        <w:t xml:space="preserve"> и </w:t>
      </w:r>
      <w:proofErr w:type="spellStart"/>
      <w:r w:rsidRPr="00F2423B">
        <w:t>путешествиях</w:t>
      </w:r>
      <w:proofErr w:type="spellEnd"/>
      <w:r w:rsidRPr="00F2423B">
        <w:t xml:space="preserve"> </w:t>
      </w:r>
      <w:proofErr w:type="spellStart"/>
      <w:r w:rsidRPr="00F2423B">
        <w:t>особую</w:t>
      </w:r>
      <w:proofErr w:type="spellEnd"/>
      <w:r w:rsidRPr="00F2423B">
        <w:t xml:space="preserve"> </w:t>
      </w:r>
      <w:proofErr w:type="spellStart"/>
      <w:r w:rsidRPr="00F2423B">
        <w:t>роль</w:t>
      </w:r>
      <w:proofErr w:type="spellEnd"/>
      <w:r w:rsidRPr="00F2423B">
        <w:t xml:space="preserve"> </w:t>
      </w:r>
      <w:proofErr w:type="spellStart"/>
      <w:r w:rsidRPr="00F2423B">
        <w:t>начинают</w:t>
      </w:r>
      <w:proofErr w:type="spellEnd"/>
      <w:r w:rsidRPr="00F2423B">
        <w:t xml:space="preserve"> </w:t>
      </w:r>
      <w:proofErr w:type="spellStart"/>
      <w:r w:rsidRPr="00F2423B">
        <w:t>играть</w:t>
      </w:r>
      <w:proofErr w:type="spellEnd"/>
      <w:r w:rsidRPr="00F2423B">
        <w:t xml:space="preserve"> </w:t>
      </w:r>
      <w:proofErr w:type="spellStart"/>
      <w:r w:rsidRPr="00F2423B">
        <w:t>ресурсы</w:t>
      </w:r>
      <w:proofErr w:type="spellEnd"/>
      <w:r w:rsidRPr="00F2423B">
        <w:t xml:space="preserve"> </w:t>
      </w:r>
      <w:proofErr w:type="spellStart"/>
      <w:r w:rsidRPr="00F2423B">
        <w:t>персонажей</w:t>
      </w:r>
      <w:proofErr w:type="spellEnd"/>
      <w:r w:rsidRPr="00F2423B">
        <w:t xml:space="preserve">, а </w:t>
      </w:r>
      <w:proofErr w:type="spellStart"/>
      <w:r w:rsidRPr="00F2423B">
        <w:t>следовательно</w:t>
      </w:r>
      <w:proofErr w:type="spellEnd"/>
      <w:r w:rsidRPr="00F2423B">
        <w:t xml:space="preserve">, и </w:t>
      </w:r>
      <w:proofErr w:type="spellStart"/>
      <w:r w:rsidRPr="00F2423B">
        <w:t>правила</w:t>
      </w:r>
      <w:proofErr w:type="spellEnd"/>
      <w:r w:rsidRPr="00F2423B">
        <w:t xml:space="preserve"> по </w:t>
      </w:r>
      <w:proofErr w:type="spellStart"/>
      <w:r w:rsidRPr="00F2423B">
        <w:t>нагрузке</w:t>
      </w:r>
      <w:proofErr w:type="spellEnd"/>
      <w:r w:rsidRPr="00F2423B">
        <w:t>.</w:t>
      </w:r>
    </w:p>
    <w:p w14:paraId="5D2E91A1" w14:textId="77777777" w:rsidR="008C0E75" w:rsidRPr="00F2423B" w:rsidRDefault="008C0E75" w:rsidP="00F2423B"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общий</w:t>
      </w:r>
      <w:proofErr w:type="spellEnd"/>
      <w:r w:rsidRPr="00F2423B">
        <w:t xml:space="preserve"> </w:t>
      </w:r>
      <w:proofErr w:type="spellStart"/>
      <w:r w:rsidRPr="00F2423B">
        <w:t>вес</w:t>
      </w:r>
      <w:proofErr w:type="spellEnd"/>
      <w:r w:rsidRPr="00F2423B">
        <w:t xml:space="preserve"> </w:t>
      </w:r>
      <w:proofErr w:type="spellStart"/>
      <w:r w:rsidRPr="00F2423B">
        <w:t>снаряжения</w:t>
      </w:r>
      <w:proofErr w:type="spellEnd"/>
      <w:r w:rsidRPr="00F2423B">
        <w:t xml:space="preserve">, </w:t>
      </w:r>
      <w:proofErr w:type="spellStart"/>
      <w:r w:rsidRPr="00F2423B">
        <w:t>несомый</w:t>
      </w:r>
      <w:proofErr w:type="spellEnd"/>
      <w:r w:rsidRPr="00F2423B">
        <w:t xml:space="preserve"> </w:t>
      </w:r>
      <w:proofErr w:type="spellStart"/>
      <w:r w:rsidRPr="00F2423B">
        <w:t>персонажем</w:t>
      </w:r>
      <w:proofErr w:type="spellEnd"/>
      <w:r w:rsidRPr="00F2423B">
        <w:t xml:space="preserve">, </w:t>
      </w:r>
      <w:proofErr w:type="spellStart"/>
      <w:r w:rsidRPr="00F2423B">
        <w:t>за</w:t>
      </w:r>
      <w:proofErr w:type="spellEnd"/>
      <w:r w:rsidRPr="00F2423B">
        <w:t xml:space="preserve"> </w:t>
      </w:r>
      <w:proofErr w:type="spellStart"/>
      <w:r w:rsidRPr="00F2423B">
        <w:t>вычетом</w:t>
      </w:r>
      <w:proofErr w:type="spellEnd"/>
      <w:r w:rsidRPr="00F2423B">
        <w:t xml:space="preserve"> </w:t>
      </w:r>
      <w:proofErr w:type="spellStart"/>
      <w:r w:rsidRPr="00F2423B">
        <w:t>одетого</w:t>
      </w:r>
      <w:proofErr w:type="spellEnd"/>
      <w:r w:rsidRPr="00F2423B">
        <w:t xml:space="preserve"> </w:t>
      </w:r>
      <w:proofErr w:type="spellStart"/>
      <w:r w:rsidRPr="00F2423B">
        <w:t>комплекта</w:t>
      </w:r>
      <w:proofErr w:type="spellEnd"/>
      <w:r w:rsidRPr="00F2423B">
        <w:t xml:space="preserve"> </w:t>
      </w:r>
      <w:proofErr w:type="spellStart"/>
      <w:r w:rsidRPr="00F2423B">
        <w:t>одежды</w:t>
      </w:r>
      <w:proofErr w:type="spellEnd"/>
      <w:r w:rsidRPr="00F2423B">
        <w:t xml:space="preserve"> </w:t>
      </w:r>
      <w:proofErr w:type="spellStart"/>
      <w:r w:rsidRPr="00F2423B">
        <w:t>находится</w:t>
      </w:r>
      <w:proofErr w:type="spellEnd"/>
      <w:r w:rsidRPr="00F2423B">
        <w:t xml:space="preserve"> в </w:t>
      </w:r>
      <w:proofErr w:type="spellStart"/>
      <w:r w:rsidRPr="00F2423B">
        <w:t>пределах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0 </w:t>
      </w:r>
      <w:proofErr w:type="spellStart"/>
      <w:r w:rsidRPr="00F2423B">
        <w:t>до</w:t>
      </w:r>
      <w:proofErr w:type="spellEnd"/>
      <w:r w:rsidRPr="00F2423B">
        <w:t xml:space="preserve"> 5хЗначение </w:t>
      </w:r>
      <w:proofErr w:type="spellStart"/>
      <w:r w:rsidRPr="00F2423B">
        <w:t>Силы</w:t>
      </w:r>
      <w:proofErr w:type="spellEnd"/>
      <w:r w:rsidRPr="00F2423B">
        <w:t xml:space="preserve"> </w:t>
      </w:r>
      <w:proofErr w:type="spellStart"/>
      <w:r w:rsidRPr="00F2423B">
        <w:t>фунтов</w:t>
      </w:r>
      <w:proofErr w:type="spellEnd"/>
      <w:r w:rsidRPr="00F2423B">
        <w:t xml:space="preserve">, </w:t>
      </w:r>
      <w:proofErr w:type="spellStart"/>
      <w:r w:rsidRPr="00F2423B">
        <w:t>то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считается</w:t>
      </w:r>
      <w:proofErr w:type="spellEnd"/>
      <w:r w:rsidRPr="00F2423B">
        <w:t xml:space="preserve"> </w:t>
      </w:r>
      <w:proofErr w:type="spellStart"/>
      <w:r w:rsidRPr="00F2423B">
        <w:t>легко</w:t>
      </w:r>
      <w:proofErr w:type="spellEnd"/>
      <w:r w:rsidRPr="00F2423B">
        <w:t xml:space="preserve"> </w:t>
      </w:r>
      <w:proofErr w:type="spellStart"/>
      <w:r w:rsidRPr="00F2423B">
        <w:t>нагруженным</w:t>
      </w:r>
      <w:proofErr w:type="spellEnd"/>
      <w:r w:rsidRPr="00F2423B">
        <w:t xml:space="preserve"> и </w:t>
      </w:r>
      <w:proofErr w:type="spellStart"/>
      <w:r w:rsidRPr="00F2423B">
        <w:t>дополнительные</w:t>
      </w:r>
      <w:proofErr w:type="spellEnd"/>
      <w:r w:rsidRPr="00F2423B">
        <w:t xml:space="preserve"> </w:t>
      </w:r>
      <w:proofErr w:type="spellStart"/>
      <w:r w:rsidRPr="00F2423B">
        <w:t>эффекты</w:t>
      </w:r>
      <w:proofErr w:type="spellEnd"/>
      <w:r w:rsidRPr="00F2423B">
        <w:t xml:space="preserve"> </w:t>
      </w:r>
      <w:proofErr w:type="spellStart"/>
      <w:r w:rsidRPr="00F2423B">
        <w:t>не</w:t>
      </w:r>
      <w:proofErr w:type="spellEnd"/>
      <w:r w:rsidRPr="00F2423B">
        <w:t xml:space="preserve"> </w:t>
      </w:r>
      <w:proofErr w:type="spellStart"/>
      <w:r w:rsidRPr="00F2423B">
        <w:t>применяются</w:t>
      </w:r>
      <w:proofErr w:type="spellEnd"/>
      <w:r w:rsidRPr="00F2423B">
        <w:t>.</w:t>
      </w:r>
    </w:p>
    <w:p w14:paraId="5E95C320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вес</w:t>
      </w:r>
      <w:proofErr w:type="spellEnd"/>
      <w:r w:rsidRPr="00F2423B">
        <w:t xml:space="preserve"> </w:t>
      </w:r>
      <w:proofErr w:type="spellStart"/>
      <w:r w:rsidRPr="00F2423B">
        <w:t>составляет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5хЗначение </w:t>
      </w:r>
      <w:proofErr w:type="spellStart"/>
      <w:r w:rsidRPr="00F2423B">
        <w:t>Силы</w:t>
      </w:r>
      <w:proofErr w:type="spellEnd"/>
      <w:r w:rsidRPr="00F2423B">
        <w:t xml:space="preserve"> </w:t>
      </w:r>
      <w:proofErr w:type="spellStart"/>
      <w:r w:rsidRPr="00F2423B">
        <w:t>до</w:t>
      </w:r>
      <w:proofErr w:type="spellEnd"/>
      <w:r w:rsidRPr="00F2423B">
        <w:t xml:space="preserve"> 10х </w:t>
      </w:r>
      <w:proofErr w:type="spellStart"/>
      <w:r w:rsidRPr="00F2423B">
        <w:t>Значение</w:t>
      </w:r>
      <w:proofErr w:type="spellEnd"/>
      <w:r w:rsidRPr="00F2423B">
        <w:t xml:space="preserve"> </w:t>
      </w:r>
      <w:proofErr w:type="spellStart"/>
      <w:r w:rsidRPr="00F2423B">
        <w:t>силы</w:t>
      </w:r>
      <w:proofErr w:type="spellEnd"/>
      <w:r w:rsidRPr="00F2423B">
        <w:t xml:space="preserve"> </w:t>
      </w:r>
      <w:proofErr w:type="spellStart"/>
      <w:r w:rsidRPr="00F2423B">
        <w:t>фунтов</w:t>
      </w:r>
      <w:proofErr w:type="spellEnd"/>
      <w:r w:rsidRPr="00F2423B">
        <w:t xml:space="preserve">, </w:t>
      </w:r>
      <w:proofErr w:type="spellStart"/>
      <w:r w:rsidRPr="00F2423B">
        <w:t>то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сччитается</w:t>
      </w:r>
      <w:proofErr w:type="spellEnd"/>
      <w:r w:rsidRPr="00F2423B">
        <w:t xml:space="preserve"> </w:t>
      </w:r>
      <w:proofErr w:type="spellStart"/>
      <w:r w:rsidRPr="00F2423B">
        <w:t>средненагруженным</w:t>
      </w:r>
      <w:proofErr w:type="spellEnd"/>
      <w:r w:rsidRPr="00F2423B">
        <w:t xml:space="preserve"> и </w:t>
      </w:r>
      <w:proofErr w:type="spellStart"/>
      <w:r w:rsidRPr="00F2423B">
        <w:t>его</w:t>
      </w:r>
      <w:proofErr w:type="spellEnd"/>
      <w:r w:rsidRPr="00F2423B">
        <w:t xml:space="preserve"> </w:t>
      </w:r>
      <w:proofErr w:type="spellStart"/>
      <w:r w:rsidRPr="00F2423B">
        <w:t>скорость</w:t>
      </w:r>
      <w:proofErr w:type="spellEnd"/>
      <w:r w:rsidRPr="00F2423B">
        <w:t xml:space="preserve"> </w:t>
      </w:r>
      <w:proofErr w:type="spellStart"/>
      <w:r w:rsidRPr="00F2423B">
        <w:t>уменьшается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1/3 (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же</w:t>
      </w:r>
      <w:proofErr w:type="spellEnd"/>
      <w:r w:rsidRPr="00F2423B">
        <w:t xml:space="preserve"> </w:t>
      </w:r>
      <w:proofErr w:type="spellStart"/>
      <w:r w:rsidRPr="00F2423B">
        <w:t>на</w:t>
      </w:r>
      <w:proofErr w:type="spellEnd"/>
      <w:r w:rsidRPr="00F2423B">
        <w:t xml:space="preserve"> 10 </w:t>
      </w:r>
      <w:proofErr w:type="spellStart"/>
      <w:r w:rsidRPr="00F2423B">
        <w:t>футов</w:t>
      </w:r>
      <w:proofErr w:type="spellEnd"/>
      <w:r w:rsidRPr="00F2423B">
        <w:t xml:space="preserve"> в </w:t>
      </w:r>
      <w:proofErr w:type="spellStart"/>
      <w:r w:rsidRPr="00F2423B">
        <w:t>раундов</w:t>
      </w:r>
      <w:proofErr w:type="spellEnd"/>
      <w:r w:rsidRPr="00F2423B">
        <w:t>).</w:t>
      </w:r>
    </w:p>
    <w:p w14:paraId="326B8335" w14:textId="77777777" w:rsidR="008C0E75" w:rsidRPr="00F2423B" w:rsidRDefault="008C0E75" w:rsidP="00F2423B">
      <w:r w:rsidRPr="00F2423B">
        <w:t xml:space="preserve">В </w:t>
      </w:r>
      <w:proofErr w:type="spellStart"/>
      <w:r w:rsidRPr="00F2423B">
        <w:t>случае</w:t>
      </w:r>
      <w:proofErr w:type="spellEnd"/>
      <w:r w:rsidRPr="00F2423B">
        <w:t xml:space="preserve"> </w:t>
      </w:r>
      <w:proofErr w:type="spellStart"/>
      <w:r w:rsidRPr="00F2423B">
        <w:t>если</w:t>
      </w:r>
      <w:proofErr w:type="spellEnd"/>
      <w:r w:rsidRPr="00F2423B">
        <w:t xml:space="preserve"> </w:t>
      </w:r>
      <w:proofErr w:type="spellStart"/>
      <w:r w:rsidRPr="00F2423B">
        <w:t>вес</w:t>
      </w:r>
      <w:proofErr w:type="spellEnd"/>
      <w:r w:rsidRPr="00F2423B">
        <w:t xml:space="preserve"> </w:t>
      </w:r>
      <w:proofErr w:type="spellStart"/>
      <w:r w:rsidRPr="00F2423B">
        <w:t>составляет</w:t>
      </w:r>
      <w:proofErr w:type="spellEnd"/>
      <w:r w:rsidRPr="00F2423B">
        <w:t xml:space="preserve"> </w:t>
      </w:r>
      <w:proofErr w:type="spellStart"/>
      <w:r w:rsidRPr="00F2423B">
        <w:t>от</w:t>
      </w:r>
      <w:proofErr w:type="spellEnd"/>
      <w:r w:rsidRPr="00F2423B">
        <w:t xml:space="preserve"> 10хЗначение </w:t>
      </w:r>
      <w:proofErr w:type="spellStart"/>
      <w:r w:rsidRPr="00F2423B">
        <w:t>Силы</w:t>
      </w:r>
      <w:proofErr w:type="spellEnd"/>
      <w:r w:rsidRPr="00F2423B">
        <w:t xml:space="preserve"> </w:t>
      </w:r>
      <w:proofErr w:type="spellStart"/>
      <w:r w:rsidRPr="00F2423B">
        <w:t>до</w:t>
      </w:r>
      <w:proofErr w:type="spellEnd"/>
      <w:r w:rsidRPr="00F2423B">
        <w:t xml:space="preserve"> 15хЗначение </w:t>
      </w:r>
      <w:proofErr w:type="spellStart"/>
      <w:r w:rsidRPr="00F2423B">
        <w:t>Силы</w:t>
      </w:r>
      <w:proofErr w:type="spellEnd"/>
      <w:r w:rsidRPr="00F2423B">
        <w:t xml:space="preserve">, </w:t>
      </w:r>
      <w:proofErr w:type="spellStart"/>
      <w:r w:rsidRPr="00F2423B">
        <w:t>то</w:t>
      </w:r>
      <w:proofErr w:type="spellEnd"/>
      <w:r w:rsidRPr="00F2423B">
        <w:t xml:space="preserve"> </w:t>
      </w:r>
      <w:proofErr w:type="spellStart"/>
      <w:r w:rsidRPr="00F2423B">
        <w:t>персонаж</w:t>
      </w:r>
      <w:proofErr w:type="spellEnd"/>
      <w:r w:rsidRPr="00F2423B">
        <w:t xml:space="preserve"> </w:t>
      </w:r>
      <w:proofErr w:type="spellStart"/>
      <w:r w:rsidRPr="00F2423B">
        <w:t>считается</w:t>
      </w:r>
      <w:proofErr w:type="spellEnd"/>
      <w:r w:rsidRPr="00F2423B">
        <w:t xml:space="preserve"> </w:t>
      </w:r>
      <w:proofErr w:type="spellStart"/>
      <w:r w:rsidRPr="00F2423B">
        <w:t>сильно</w:t>
      </w:r>
      <w:proofErr w:type="spellEnd"/>
      <w:r w:rsidRPr="00F2423B">
        <w:t xml:space="preserve"> </w:t>
      </w:r>
      <w:proofErr w:type="spellStart"/>
      <w:r w:rsidRPr="00F2423B">
        <w:t>нагруженным</w:t>
      </w:r>
      <w:proofErr w:type="spellEnd"/>
      <w:r w:rsidRPr="00F2423B">
        <w:t xml:space="preserve"> и в </w:t>
      </w:r>
      <w:proofErr w:type="spellStart"/>
      <w:r w:rsidRPr="00F2423B">
        <w:t>дополнение</w:t>
      </w:r>
      <w:proofErr w:type="spellEnd"/>
      <w:r w:rsidRPr="00F2423B">
        <w:t xml:space="preserve"> к </w:t>
      </w:r>
      <w:proofErr w:type="spellStart"/>
      <w:r w:rsidRPr="00F2423B">
        <w:t>уменьшению</w:t>
      </w:r>
      <w:proofErr w:type="spellEnd"/>
      <w:r w:rsidRPr="00F2423B">
        <w:t xml:space="preserve"> </w:t>
      </w:r>
      <w:proofErr w:type="spellStart"/>
      <w:r w:rsidRPr="00F2423B">
        <w:t>скорости</w:t>
      </w:r>
      <w:proofErr w:type="spellEnd"/>
      <w:r w:rsidRPr="00F2423B">
        <w:t xml:space="preserve"> </w:t>
      </w:r>
      <w:proofErr w:type="spellStart"/>
      <w:r w:rsidRPr="00F2423B">
        <w:t>совершает</w:t>
      </w:r>
      <w:proofErr w:type="spellEnd"/>
      <w:r w:rsidRPr="00F2423B">
        <w:t xml:space="preserve"> </w:t>
      </w:r>
      <w:proofErr w:type="spellStart"/>
      <w:r w:rsidRPr="00F2423B">
        <w:t>проверки</w:t>
      </w:r>
      <w:proofErr w:type="spellEnd"/>
      <w:r w:rsidRPr="00F2423B">
        <w:t xml:space="preserve"> </w:t>
      </w:r>
      <w:proofErr w:type="spellStart"/>
      <w:r w:rsidRPr="00F2423B">
        <w:t>характеристик</w:t>
      </w:r>
      <w:proofErr w:type="spellEnd"/>
      <w:r w:rsidRPr="00F2423B">
        <w:t xml:space="preserve">, спасброски и </w:t>
      </w:r>
      <w:proofErr w:type="spellStart"/>
      <w:r w:rsidRPr="00F2423B">
        <w:t>атаки</w:t>
      </w:r>
      <w:proofErr w:type="spellEnd"/>
      <w:r w:rsidRPr="00F2423B">
        <w:t xml:space="preserve"> с </w:t>
      </w:r>
      <w:proofErr w:type="spellStart"/>
      <w:r w:rsidRPr="00F2423B">
        <w:t>использованием</w:t>
      </w:r>
      <w:proofErr w:type="spellEnd"/>
      <w:r w:rsidRPr="00F2423B">
        <w:t xml:space="preserve"> </w:t>
      </w:r>
      <w:proofErr w:type="spellStart"/>
      <w:r w:rsidRPr="00F2423B">
        <w:t>Силы</w:t>
      </w:r>
      <w:proofErr w:type="spellEnd"/>
      <w:r w:rsidRPr="00F2423B">
        <w:t xml:space="preserve">, </w:t>
      </w:r>
      <w:proofErr w:type="spellStart"/>
      <w:r w:rsidRPr="00F2423B">
        <w:t>Ловкости</w:t>
      </w:r>
      <w:proofErr w:type="spellEnd"/>
      <w:r w:rsidRPr="00F2423B">
        <w:t xml:space="preserve"> </w:t>
      </w:r>
      <w:proofErr w:type="spellStart"/>
      <w:r w:rsidRPr="00F2423B">
        <w:t>или</w:t>
      </w:r>
      <w:proofErr w:type="spellEnd"/>
      <w:r w:rsidRPr="00F2423B">
        <w:t xml:space="preserve"> </w:t>
      </w:r>
      <w:proofErr w:type="spellStart"/>
      <w:r w:rsidRPr="00F2423B">
        <w:t>Телосложения</w:t>
      </w:r>
      <w:proofErr w:type="spellEnd"/>
      <w:r w:rsidRPr="00F2423B">
        <w:t xml:space="preserve"> с </w:t>
      </w:r>
      <w:proofErr w:type="spellStart"/>
      <w:r w:rsidRPr="00F2423B">
        <w:t>помехой</w:t>
      </w:r>
      <w:proofErr w:type="spellEnd"/>
      <w:r w:rsidRPr="00F2423B">
        <w:t>.</w:t>
      </w:r>
    </w:p>
    <w:p w14:paraId="61956743" w14:textId="77777777" w:rsidR="008C0E75" w:rsidRPr="00F2423B" w:rsidRDefault="008C0E75" w:rsidP="00F2423B">
      <w:proofErr w:type="spellStart"/>
      <w:r w:rsidRPr="00F2423B">
        <w:t>Увеличение</w:t>
      </w:r>
      <w:proofErr w:type="spellEnd"/>
      <w:r w:rsidRPr="00F2423B">
        <w:t xml:space="preserve"> </w:t>
      </w:r>
      <w:proofErr w:type="spellStart"/>
      <w:r w:rsidRPr="00F2423B">
        <w:t>категории</w:t>
      </w:r>
      <w:proofErr w:type="spellEnd"/>
      <w:r w:rsidRPr="00F2423B">
        <w:t xml:space="preserve"> </w:t>
      </w:r>
      <w:proofErr w:type="spellStart"/>
      <w:r w:rsidRPr="00F2423B">
        <w:t>размера</w:t>
      </w:r>
      <w:proofErr w:type="spellEnd"/>
      <w:r w:rsidRPr="00F2423B">
        <w:t xml:space="preserve"> </w:t>
      </w:r>
      <w:proofErr w:type="spellStart"/>
      <w:r w:rsidRPr="00F2423B">
        <w:t>увеличивает</w:t>
      </w:r>
      <w:proofErr w:type="spellEnd"/>
      <w:r w:rsidRPr="00F2423B">
        <w:t xml:space="preserve"> </w:t>
      </w:r>
      <w:proofErr w:type="spellStart"/>
      <w:r w:rsidRPr="00F2423B">
        <w:t>допустимый</w:t>
      </w:r>
      <w:proofErr w:type="spellEnd"/>
      <w:r w:rsidRPr="00F2423B">
        <w:t xml:space="preserve"> </w:t>
      </w:r>
      <w:proofErr w:type="spellStart"/>
      <w:r w:rsidRPr="00F2423B">
        <w:t>носимый</w:t>
      </w:r>
      <w:proofErr w:type="spellEnd"/>
      <w:r w:rsidRPr="00F2423B">
        <w:t xml:space="preserve"> </w:t>
      </w:r>
      <w:proofErr w:type="spellStart"/>
      <w:r w:rsidRPr="00F2423B">
        <w:t>вес</w:t>
      </w:r>
      <w:proofErr w:type="spellEnd"/>
      <w:r w:rsidRPr="00F2423B">
        <w:t xml:space="preserve"> </w:t>
      </w:r>
      <w:proofErr w:type="spellStart"/>
      <w:r w:rsidRPr="00F2423B">
        <w:t>вдвое</w:t>
      </w:r>
      <w:proofErr w:type="spellEnd"/>
      <w:r w:rsidRPr="00F2423B">
        <w:t>.</w:t>
      </w:r>
    </w:p>
    <w:p w14:paraId="3BA75B78" w14:textId="77777777" w:rsidR="008C0E75" w:rsidRPr="00F2423B" w:rsidRDefault="008C0E75" w:rsidP="00F2423B"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носимый</w:t>
      </w:r>
      <w:proofErr w:type="spellEnd"/>
      <w:r w:rsidRPr="00F2423B">
        <w:t xml:space="preserve"> </w:t>
      </w:r>
      <w:proofErr w:type="spellStart"/>
      <w:r w:rsidRPr="00F2423B">
        <w:t>вес</w:t>
      </w:r>
      <w:proofErr w:type="spellEnd"/>
      <w:r w:rsidRPr="00F2423B">
        <w:t xml:space="preserve"> </w:t>
      </w:r>
      <w:proofErr w:type="spellStart"/>
      <w:r w:rsidRPr="00F2423B">
        <w:t>увеличен</w:t>
      </w:r>
      <w:proofErr w:type="spellEnd"/>
      <w:r w:rsidRPr="00F2423B">
        <w:t xml:space="preserve"> </w:t>
      </w:r>
      <w:proofErr w:type="spellStart"/>
      <w:r w:rsidRPr="00F2423B">
        <w:t>для</w:t>
      </w:r>
      <w:proofErr w:type="spellEnd"/>
      <w:r w:rsidRPr="00F2423B">
        <w:t xml:space="preserve"> </w:t>
      </w:r>
      <w:proofErr w:type="spellStart"/>
      <w:r w:rsidRPr="00F2423B">
        <w:t>существ</w:t>
      </w:r>
      <w:proofErr w:type="spellEnd"/>
      <w:r w:rsidRPr="00F2423B">
        <w:t xml:space="preserve">, </w:t>
      </w:r>
      <w:proofErr w:type="spellStart"/>
      <w:r w:rsidRPr="00F2423B">
        <w:t>использующих</w:t>
      </w:r>
      <w:proofErr w:type="spellEnd"/>
      <w:r w:rsidRPr="00F2423B">
        <w:t xml:space="preserve"> </w:t>
      </w:r>
      <w:proofErr w:type="spellStart"/>
      <w:r w:rsidRPr="00F2423B">
        <w:t>четыре</w:t>
      </w:r>
      <w:proofErr w:type="spellEnd"/>
      <w:r w:rsidRPr="00F2423B">
        <w:t xml:space="preserve"> и </w:t>
      </w:r>
      <w:proofErr w:type="spellStart"/>
      <w:r w:rsidRPr="00F2423B">
        <w:t>более</w:t>
      </w:r>
      <w:proofErr w:type="spellEnd"/>
      <w:r w:rsidRPr="00F2423B">
        <w:t xml:space="preserve"> </w:t>
      </w:r>
      <w:proofErr w:type="spellStart"/>
      <w:r w:rsidRPr="00F2423B">
        <w:t>точек</w:t>
      </w:r>
      <w:proofErr w:type="spellEnd"/>
      <w:r w:rsidRPr="00F2423B">
        <w:t xml:space="preserve"> </w:t>
      </w:r>
      <w:proofErr w:type="spellStart"/>
      <w:r w:rsidRPr="00F2423B">
        <w:t>опор</w:t>
      </w:r>
      <w:proofErr w:type="spellEnd"/>
      <w:r w:rsidRPr="00F2423B">
        <w:t xml:space="preserve"> </w:t>
      </w:r>
      <w:proofErr w:type="spellStart"/>
      <w:r w:rsidRPr="00F2423B">
        <w:t>при</w:t>
      </w:r>
      <w:proofErr w:type="spellEnd"/>
      <w:r w:rsidRPr="00F2423B">
        <w:t xml:space="preserve"> </w:t>
      </w:r>
      <w:proofErr w:type="spellStart"/>
      <w:r w:rsidRPr="00F2423B">
        <w:t>передвижении</w:t>
      </w:r>
      <w:proofErr w:type="spellEnd"/>
      <w:r w:rsidRPr="00F2423B">
        <w:t xml:space="preserve"> (</w:t>
      </w:r>
      <w:proofErr w:type="spellStart"/>
      <w:r w:rsidRPr="00F2423B">
        <w:t>лошади</w:t>
      </w:r>
      <w:proofErr w:type="spellEnd"/>
      <w:r w:rsidRPr="00F2423B">
        <w:t xml:space="preserve">) </w:t>
      </w:r>
    </w:p>
    <w:p w14:paraId="1E6CD42D" w14:textId="77777777" w:rsidR="008C0E75" w:rsidRPr="00F2423B" w:rsidRDefault="008C0E75" w:rsidP="00F2423B"/>
    <w:p w14:paraId="5014840F" w14:textId="77777777" w:rsidR="008C0E75" w:rsidRPr="00F2423B" w:rsidRDefault="008C0E75" w:rsidP="00F2423B">
      <w:proofErr w:type="spellStart"/>
      <w:r w:rsidRPr="00F2423B">
        <w:t>Вместимость</w:t>
      </w:r>
      <w:proofErr w:type="spellEnd"/>
      <w:r w:rsidRPr="00F2423B">
        <w:t xml:space="preserve"> </w:t>
      </w:r>
      <w:proofErr w:type="spellStart"/>
      <w:r w:rsidRPr="00F2423B">
        <w:t>контейнеров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933"/>
        <w:gridCol w:w="4290"/>
      </w:tblGrid>
      <w:tr w:rsidR="008C0E75" w14:paraId="562CE73F" w14:textId="77777777" w:rsidTr="00B35337">
        <w:tc>
          <w:tcPr>
            <w:tcW w:w="0" w:type="auto"/>
            <w:hideMark/>
          </w:tcPr>
          <w:p w14:paraId="3E1B18C1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Контейнер</w:t>
            </w:r>
            <w:proofErr w:type="spellEnd"/>
          </w:p>
        </w:tc>
        <w:tc>
          <w:tcPr>
            <w:tcW w:w="0" w:type="auto"/>
            <w:hideMark/>
          </w:tcPr>
          <w:p w14:paraId="30916DC5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Вместимость</w:t>
            </w:r>
            <w:proofErr w:type="spellEnd"/>
          </w:p>
        </w:tc>
      </w:tr>
      <w:tr w:rsidR="008C0E75" w14:paraId="51939732" w14:textId="77777777" w:rsidTr="00B35337">
        <w:tc>
          <w:tcPr>
            <w:tcW w:w="0" w:type="auto"/>
            <w:hideMark/>
          </w:tcPr>
          <w:p w14:paraId="13B03D12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Бочка</w:t>
            </w:r>
            <w:proofErr w:type="spellEnd"/>
          </w:p>
        </w:tc>
        <w:tc>
          <w:tcPr>
            <w:tcW w:w="0" w:type="auto"/>
            <w:hideMark/>
          </w:tcPr>
          <w:p w14:paraId="6B23A591" w14:textId="77777777" w:rsidR="008C0E75" w:rsidRDefault="008C0E75" w:rsidP="00B35337">
            <w:pPr>
              <w:pStyle w:val="SidebarTextIndent"/>
            </w:pPr>
            <w:r>
              <w:t xml:space="preserve">40 </w:t>
            </w:r>
            <w:proofErr w:type="spellStart"/>
            <w:r>
              <w:rPr>
                <w:rFonts w:ascii="Calibri" w:hAnsi="Calibri"/>
              </w:rPr>
              <w:t>галлонов</w:t>
            </w:r>
            <w:proofErr w:type="spellEnd"/>
            <w:r>
              <w:t xml:space="preserve"> (</w:t>
            </w:r>
            <w:smartTag w:uri="urn:schemas-microsoft-com:office:smarttags" w:element="metricconverter">
              <w:smartTagPr>
                <w:attr w:name="ProductID" w:val="150 литров"/>
              </w:smartTagPr>
              <w:r>
                <w:t xml:space="preserve">150 </w:t>
              </w:r>
              <w:proofErr w:type="spellStart"/>
              <w:r>
                <w:rPr>
                  <w:rFonts w:ascii="Calibri" w:hAnsi="Calibri"/>
                </w:rPr>
                <w:t>литров</w:t>
              </w:r>
              <w:proofErr w:type="spellEnd"/>
              <w:r>
                <w:t>)</w:t>
              </w:r>
            </w:smartTag>
            <w:r>
              <w:t xml:space="preserve">, 4 </w:t>
            </w:r>
            <w:proofErr w:type="spellStart"/>
            <w:r>
              <w:rPr>
                <w:rFonts w:ascii="Calibri" w:hAnsi="Calibri"/>
              </w:rPr>
              <w:t>кубических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фута</w:t>
            </w:r>
            <w:proofErr w:type="spellEnd"/>
          </w:p>
        </w:tc>
      </w:tr>
      <w:tr w:rsidR="008C0E75" w14:paraId="62CA50EC" w14:textId="77777777" w:rsidTr="00B35337">
        <w:tc>
          <w:tcPr>
            <w:tcW w:w="0" w:type="auto"/>
            <w:hideMark/>
          </w:tcPr>
          <w:p w14:paraId="261C4C2E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Бурдюк</w:t>
            </w:r>
            <w:proofErr w:type="spellEnd"/>
          </w:p>
        </w:tc>
        <w:tc>
          <w:tcPr>
            <w:tcW w:w="0" w:type="auto"/>
            <w:hideMark/>
          </w:tcPr>
          <w:p w14:paraId="26A35395" w14:textId="77777777" w:rsidR="008C0E75" w:rsidRDefault="008C0E75" w:rsidP="00B35337">
            <w:pPr>
              <w:pStyle w:val="SidebarTextIndent"/>
            </w:pPr>
            <w:r>
              <w:t xml:space="preserve">4 </w:t>
            </w:r>
            <w:proofErr w:type="spellStart"/>
            <w:r>
              <w:rPr>
                <w:rFonts w:ascii="Calibri" w:hAnsi="Calibri"/>
              </w:rPr>
              <w:t>пинты</w:t>
            </w:r>
            <w:proofErr w:type="spellEnd"/>
            <w:r>
              <w:t xml:space="preserve"> (2 </w:t>
            </w:r>
            <w:proofErr w:type="spellStart"/>
            <w:r>
              <w:rPr>
                <w:rFonts w:ascii="Calibri" w:hAnsi="Calibri"/>
              </w:rPr>
              <w:t>литра</w:t>
            </w:r>
            <w:proofErr w:type="spellEnd"/>
            <w:r>
              <w:t>)</w:t>
            </w:r>
          </w:p>
        </w:tc>
      </w:tr>
      <w:tr w:rsidR="008C0E75" w14:paraId="4CD1B97E" w14:textId="77777777" w:rsidTr="00B35337">
        <w:tc>
          <w:tcPr>
            <w:tcW w:w="0" w:type="auto"/>
            <w:hideMark/>
          </w:tcPr>
          <w:p w14:paraId="068F46C1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Бутылка</w:t>
            </w:r>
            <w:proofErr w:type="spellEnd"/>
          </w:p>
        </w:tc>
        <w:tc>
          <w:tcPr>
            <w:tcW w:w="0" w:type="auto"/>
            <w:hideMark/>
          </w:tcPr>
          <w:p w14:paraId="419A057F" w14:textId="77777777" w:rsidR="008C0E75" w:rsidRDefault="008C0E75" w:rsidP="00B35337">
            <w:pPr>
              <w:pStyle w:val="SidebarTextIndent"/>
            </w:pPr>
            <w:r>
              <w:t xml:space="preserve">1,5 </w:t>
            </w:r>
            <w:proofErr w:type="spellStart"/>
            <w:r>
              <w:rPr>
                <w:rFonts w:ascii="Calibri" w:hAnsi="Calibri"/>
              </w:rPr>
              <w:t>пинты</w:t>
            </w:r>
            <w:proofErr w:type="spellEnd"/>
            <w:r>
              <w:t xml:space="preserve"> (0,75 </w:t>
            </w:r>
            <w:proofErr w:type="spellStart"/>
            <w:r>
              <w:rPr>
                <w:rFonts w:ascii="Calibri" w:hAnsi="Calibri"/>
              </w:rPr>
              <w:t>литра</w:t>
            </w:r>
            <w:proofErr w:type="spellEnd"/>
            <w:r>
              <w:t>)</w:t>
            </w:r>
          </w:p>
        </w:tc>
      </w:tr>
      <w:tr w:rsidR="008C0E75" w14:paraId="05164C21" w14:textId="77777777" w:rsidTr="00B35337">
        <w:tc>
          <w:tcPr>
            <w:tcW w:w="0" w:type="auto"/>
            <w:hideMark/>
          </w:tcPr>
          <w:p w14:paraId="24C6073E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Ведро</w:t>
            </w:r>
            <w:proofErr w:type="spellEnd"/>
          </w:p>
        </w:tc>
        <w:tc>
          <w:tcPr>
            <w:tcW w:w="0" w:type="auto"/>
            <w:hideMark/>
          </w:tcPr>
          <w:p w14:paraId="5C10A1A6" w14:textId="77777777" w:rsidR="008C0E75" w:rsidRDefault="008C0E75" w:rsidP="00B35337">
            <w:pPr>
              <w:pStyle w:val="SidebarTextIndent"/>
            </w:pPr>
            <w:r>
              <w:t xml:space="preserve">3 </w:t>
            </w:r>
            <w:proofErr w:type="spellStart"/>
            <w:r>
              <w:rPr>
                <w:rFonts w:ascii="Calibri" w:hAnsi="Calibri"/>
              </w:rPr>
              <w:t>галлона</w:t>
            </w:r>
            <w:proofErr w:type="spellEnd"/>
            <w:r>
              <w:t xml:space="preserve"> (</w:t>
            </w:r>
            <w:smartTag w:uri="urn:schemas-microsoft-com:office:smarttags" w:element="metricconverter">
              <w:smartTagPr>
                <w:attr w:name="ProductID" w:val="11 литров"/>
              </w:smartTagPr>
              <w:r>
                <w:t xml:space="preserve">11 </w:t>
              </w:r>
              <w:proofErr w:type="spellStart"/>
              <w:r>
                <w:rPr>
                  <w:rFonts w:ascii="Calibri" w:hAnsi="Calibri"/>
                </w:rPr>
                <w:t>литров</w:t>
              </w:r>
              <w:proofErr w:type="spellEnd"/>
              <w:r>
                <w:t>)</w:t>
              </w:r>
            </w:smartTag>
            <w:r>
              <w:t xml:space="preserve">, 0,5 </w:t>
            </w:r>
            <w:proofErr w:type="spellStart"/>
            <w:r>
              <w:rPr>
                <w:rFonts w:ascii="Calibri" w:hAnsi="Calibri"/>
              </w:rPr>
              <w:t>кубических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футов</w:t>
            </w:r>
            <w:proofErr w:type="spellEnd"/>
          </w:p>
        </w:tc>
      </w:tr>
      <w:tr w:rsidR="008C0E75" w14:paraId="15A7F01A" w14:textId="77777777" w:rsidTr="00B35337">
        <w:tc>
          <w:tcPr>
            <w:tcW w:w="0" w:type="auto"/>
            <w:hideMark/>
          </w:tcPr>
          <w:p w14:paraId="437333E7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Горшок</w:t>
            </w:r>
            <w:proofErr w:type="spellEnd"/>
            <w:r>
              <w:t xml:space="preserve">, </w:t>
            </w:r>
            <w:proofErr w:type="spellStart"/>
            <w:r>
              <w:rPr>
                <w:rFonts w:ascii="Calibri" w:hAnsi="Calibri"/>
              </w:rPr>
              <w:t>железный</w:t>
            </w:r>
            <w:proofErr w:type="spellEnd"/>
          </w:p>
        </w:tc>
        <w:tc>
          <w:tcPr>
            <w:tcW w:w="0" w:type="auto"/>
            <w:hideMark/>
          </w:tcPr>
          <w:p w14:paraId="359AFB50" w14:textId="77777777" w:rsidR="008C0E75" w:rsidRDefault="008C0E75" w:rsidP="00B35337">
            <w:pPr>
              <w:pStyle w:val="SidebarTextIndent"/>
            </w:pPr>
            <w:r>
              <w:t xml:space="preserve">1 </w:t>
            </w:r>
            <w:proofErr w:type="spellStart"/>
            <w:r>
              <w:rPr>
                <w:rFonts w:ascii="Calibri" w:hAnsi="Calibri"/>
              </w:rPr>
              <w:t>галлон</w:t>
            </w:r>
            <w:proofErr w:type="spellEnd"/>
            <w:r>
              <w:t xml:space="preserve"> (3,75 </w:t>
            </w:r>
            <w:proofErr w:type="spellStart"/>
            <w:r>
              <w:rPr>
                <w:rFonts w:ascii="Calibri" w:hAnsi="Calibri"/>
              </w:rPr>
              <w:t>литра</w:t>
            </w:r>
            <w:proofErr w:type="spellEnd"/>
            <w:r>
              <w:t>)</w:t>
            </w:r>
          </w:p>
        </w:tc>
      </w:tr>
      <w:tr w:rsidR="008C0E75" w14:paraId="78B7A61B" w14:textId="77777777" w:rsidTr="00B35337">
        <w:tc>
          <w:tcPr>
            <w:tcW w:w="0" w:type="auto"/>
            <w:hideMark/>
          </w:tcPr>
          <w:p w14:paraId="66B2C639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Корзина</w:t>
            </w:r>
            <w:proofErr w:type="spellEnd"/>
          </w:p>
        </w:tc>
        <w:tc>
          <w:tcPr>
            <w:tcW w:w="0" w:type="auto"/>
            <w:hideMark/>
          </w:tcPr>
          <w:p w14:paraId="736B5C0F" w14:textId="77777777" w:rsidR="008C0E75" w:rsidRDefault="008C0E75" w:rsidP="00B35337">
            <w:pPr>
              <w:pStyle w:val="SidebarTextIndent"/>
            </w:pPr>
            <w:r>
              <w:t xml:space="preserve">2 </w:t>
            </w:r>
            <w:proofErr w:type="spellStart"/>
            <w:r>
              <w:rPr>
                <w:rFonts w:ascii="Calibri" w:hAnsi="Calibri"/>
              </w:rPr>
              <w:t>кубических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фута</w:t>
            </w:r>
            <w:proofErr w:type="spellEnd"/>
            <w:r>
              <w:t xml:space="preserve">/40 </w:t>
            </w:r>
            <w:proofErr w:type="spellStart"/>
            <w:r>
              <w:rPr>
                <w:rFonts w:ascii="Calibri" w:hAnsi="Calibri"/>
              </w:rPr>
              <w:t>фунтов</w:t>
            </w:r>
            <w:proofErr w:type="spellEnd"/>
            <w:r>
              <w:t xml:space="preserve"> (20 </w:t>
            </w:r>
            <w:proofErr w:type="spellStart"/>
            <w:r>
              <w:rPr>
                <w:rFonts w:ascii="Calibri" w:hAnsi="Calibri"/>
              </w:rPr>
              <w:t>килограмм</w:t>
            </w:r>
            <w:proofErr w:type="spellEnd"/>
            <w:r>
              <w:t>)</w:t>
            </w:r>
          </w:p>
        </w:tc>
      </w:tr>
      <w:tr w:rsidR="008C0E75" w14:paraId="78BD289E" w14:textId="77777777" w:rsidTr="00B35337">
        <w:tc>
          <w:tcPr>
            <w:tcW w:w="0" w:type="auto"/>
            <w:hideMark/>
          </w:tcPr>
          <w:p w14:paraId="386C40FC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Кошель</w:t>
            </w:r>
            <w:proofErr w:type="spellEnd"/>
          </w:p>
        </w:tc>
        <w:tc>
          <w:tcPr>
            <w:tcW w:w="0" w:type="auto"/>
            <w:hideMark/>
          </w:tcPr>
          <w:p w14:paraId="2C05E208" w14:textId="77777777" w:rsidR="008C0E75" w:rsidRDefault="008C0E75" w:rsidP="00B35337">
            <w:pPr>
              <w:pStyle w:val="SidebarTextIndent"/>
            </w:pPr>
            <w:r>
              <w:t xml:space="preserve">0,2 </w:t>
            </w:r>
            <w:proofErr w:type="spellStart"/>
            <w:r>
              <w:rPr>
                <w:rFonts w:ascii="Calibri" w:hAnsi="Calibri"/>
              </w:rPr>
              <w:t>кубических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фута</w:t>
            </w:r>
            <w:proofErr w:type="spellEnd"/>
            <w:r>
              <w:t xml:space="preserve">/6 </w:t>
            </w:r>
            <w:proofErr w:type="spellStart"/>
            <w:r>
              <w:rPr>
                <w:rFonts w:ascii="Calibri" w:hAnsi="Calibri"/>
              </w:rPr>
              <w:t>фунтов</w:t>
            </w:r>
            <w:proofErr w:type="spellEnd"/>
            <w:r>
              <w:t xml:space="preserve"> (3 </w:t>
            </w:r>
            <w:proofErr w:type="spellStart"/>
            <w:r>
              <w:rPr>
                <w:rFonts w:ascii="Calibri" w:hAnsi="Calibri"/>
              </w:rPr>
              <w:t>килограмма</w:t>
            </w:r>
            <w:proofErr w:type="spellEnd"/>
            <w:r>
              <w:t>)</w:t>
            </w:r>
          </w:p>
        </w:tc>
      </w:tr>
      <w:tr w:rsidR="008C0E75" w14:paraId="2E07EA46" w14:textId="77777777" w:rsidTr="00B35337">
        <w:tc>
          <w:tcPr>
            <w:tcW w:w="0" w:type="auto"/>
            <w:hideMark/>
          </w:tcPr>
          <w:p w14:paraId="0BCC1BD4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Кувшин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или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графин</w:t>
            </w:r>
            <w:proofErr w:type="spellEnd"/>
          </w:p>
        </w:tc>
        <w:tc>
          <w:tcPr>
            <w:tcW w:w="0" w:type="auto"/>
            <w:hideMark/>
          </w:tcPr>
          <w:p w14:paraId="3054532E" w14:textId="77777777" w:rsidR="008C0E75" w:rsidRDefault="008C0E75" w:rsidP="00B35337">
            <w:pPr>
              <w:pStyle w:val="SidebarTextIndent"/>
            </w:pPr>
            <w:r>
              <w:t xml:space="preserve">1 </w:t>
            </w:r>
            <w:proofErr w:type="spellStart"/>
            <w:r>
              <w:rPr>
                <w:rFonts w:ascii="Calibri" w:hAnsi="Calibri"/>
              </w:rPr>
              <w:t>галлон</w:t>
            </w:r>
            <w:proofErr w:type="spellEnd"/>
            <w:r>
              <w:t xml:space="preserve"> (3,75 </w:t>
            </w:r>
            <w:proofErr w:type="spellStart"/>
            <w:r>
              <w:rPr>
                <w:rFonts w:ascii="Calibri" w:hAnsi="Calibri"/>
              </w:rPr>
              <w:t>литра</w:t>
            </w:r>
            <w:proofErr w:type="spellEnd"/>
            <w:r>
              <w:t>)</w:t>
            </w:r>
          </w:p>
        </w:tc>
      </w:tr>
      <w:tr w:rsidR="008C0E75" w14:paraId="06A99C22" w14:textId="77777777" w:rsidTr="00B35337">
        <w:tc>
          <w:tcPr>
            <w:tcW w:w="0" w:type="auto"/>
            <w:hideMark/>
          </w:tcPr>
          <w:p w14:paraId="00B33BC0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Мешок</w:t>
            </w:r>
            <w:proofErr w:type="spellEnd"/>
          </w:p>
        </w:tc>
        <w:tc>
          <w:tcPr>
            <w:tcW w:w="0" w:type="auto"/>
            <w:hideMark/>
          </w:tcPr>
          <w:p w14:paraId="7707F0B1" w14:textId="77777777" w:rsidR="008C0E75" w:rsidRDefault="008C0E75" w:rsidP="00B35337">
            <w:pPr>
              <w:pStyle w:val="SidebarTextIndent"/>
            </w:pPr>
            <w:r>
              <w:t xml:space="preserve">1 </w:t>
            </w:r>
            <w:proofErr w:type="spellStart"/>
            <w:r>
              <w:rPr>
                <w:rFonts w:ascii="Calibri" w:hAnsi="Calibri"/>
              </w:rPr>
              <w:t>кубический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</w:t>
            </w:r>
            <w:proofErr w:type="spellEnd"/>
            <w:r>
              <w:t xml:space="preserve">/30 </w:t>
            </w:r>
            <w:proofErr w:type="spellStart"/>
            <w:r>
              <w:rPr>
                <w:rFonts w:ascii="Calibri" w:hAnsi="Calibri"/>
              </w:rPr>
              <w:t>фунтов</w:t>
            </w:r>
            <w:proofErr w:type="spellEnd"/>
            <w:r>
              <w:t xml:space="preserve"> (15 </w:t>
            </w:r>
            <w:proofErr w:type="spellStart"/>
            <w:r>
              <w:rPr>
                <w:rFonts w:ascii="Calibri" w:hAnsi="Calibri"/>
              </w:rPr>
              <w:t>килограмм</w:t>
            </w:r>
            <w:proofErr w:type="spellEnd"/>
            <w:r>
              <w:t>)</w:t>
            </w:r>
          </w:p>
        </w:tc>
      </w:tr>
      <w:tr w:rsidR="008C0E75" w14:paraId="421969CD" w14:textId="77777777" w:rsidTr="00B35337">
        <w:tc>
          <w:tcPr>
            <w:tcW w:w="0" w:type="auto"/>
            <w:hideMark/>
          </w:tcPr>
          <w:p w14:paraId="33D77DAC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Рюкзак</w:t>
            </w:r>
            <w:proofErr w:type="spellEnd"/>
            <w:r>
              <w:t>*</w:t>
            </w:r>
          </w:p>
        </w:tc>
        <w:tc>
          <w:tcPr>
            <w:tcW w:w="0" w:type="auto"/>
            <w:hideMark/>
          </w:tcPr>
          <w:p w14:paraId="6CFD0799" w14:textId="77777777" w:rsidR="008C0E75" w:rsidRDefault="008C0E75" w:rsidP="00B35337">
            <w:pPr>
              <w:pStyle w:val="SidebarTextIndent"/>
            </w:pPr>
            <w:r>
              <w:t xml:space="preserve">1 </w:t>
            </w:r>
            <w:proofErr w:type="spellStart"/>
            <w:r>
              <w:rPr>
                <w:rFonts w:ascii="Calibri" w:hAnsi="Calibri"/>
              </w:rPr>
              <w:t>кубический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</w:t>
            </w:r>
            <w:proofErr w:type="spellEnd"/>
            <w:r>
              <w:t xml:space="preserve">/30 </w:t>
            </w:r>
            <w:proofErr w:type="spellStart"/>
            <w:r>
              <w:rPr>
                <w:rFonts w:ascii="Calibri" w:hAnsi="Calibri"/>
              </w:rPr>
              <w:t>фунтов</w:t>
            </w:r>
            <w:proofErr w:type="spellEnd"/>
            <w:r>
              <w:t xml:space="preserve"> (15 </w:t>
            </w:r>
            <w:proofErr w:type="spellStart"/>
            <w:r>
              <w:rPr>
                <w:rFonts w:ascii="Calibri" w:hAnsi="Calibri"/>
              </w:rPr>
              <w:t>килограмм</w:t>
            </w:r>
            <w:proofErr w:type="spellEnd"/>
            <w:r>
              <w:t>)</w:t>
            </w:r>
          </w:p>
        </w:tc>
      </w:tr>
      <w:tr w:rsidR="008C0E75" w14:paraId="5B5C60DD" w14:textId="77777777" w:rsidTr="00B35337">
        <w:tc>
          <w:tcPr>
            <w:tcW w:w="0" w:type="auto"/>
            <w:hideMark/>
          </w:tcPr>
          <w:p w14:paraId="63FCA2A1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Сундук</w:t>
            </w:r>
            <w:proofErr w:type="spellEnd"/>
          </w:p>
        </w:tc>
        <w:tc>
          <w:tcPr>
            <w:tcW w:w="0" w:type="auto"/>
            <w:hideMark/>
          </w:tcPr>
          <w:p w14:paraId="6DF7ED6D" w14:textId="77777777" w:rsidR="008C0E75" w:rsidRDefault="008C0E75" w:rsidP="00B35337">
            <w:pPr>
              <w:pStyle w:val="SidebarTextIndent"/>
            </w:pPr>
            <w:r>
              <w:t xml:space="preserve">12 </w:t>
            </w:r>
            <w:proofErr w:type="spellStart"/>
            <w:r>
              <w:rPr>
                <w:rFonts w:ascii="Calibri" w:hAnsi="Calibri"/>
              </w:rPr>
              <w:t>кубических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футов</w:t>
            </w:r>
            <w:proofErr w:type="spellEnd"/>
            <w:r>
              <w:t xml:space="preserve">/300 </w:t>
            </w:r>
            <w:proofErr w:type="spellStart"/>
            <w:r>
              <w:rPr>
                <w:rFonts w:ascii="Calibri" w:hAnsi="Calibri"/>
              </w:rPr>
              <w:t>фунтов</w:t>
            </w:r>
            <w:proofErr w:type="spellEnd"/>
            <w:r>
              <w:t xml:space="preserve"> (150 </w:t>
            </w:r>
            <w:proofErr w:type="spellStart"/>
            <w:r>
              <w:rPr>
                <w:rFonts w:ascii="Calibri" w:hAnsi="Calibri"/>
              </w:rPr>
              <w:t>килограмм</w:t>
            </w:r>
            <w:proofErr w:type="spellEnd"/>
            <w:r>
              <w:t>)</w:t>
            </w:r>
          </w:p>
        </w:tc>
      </w:tr>
      <w:tr w:rsidR="008C0E75" w14:paraId="4D56B1C8" w14:textId="77777777" w:rsidTr="00B35337">
        <w:tc>
          <w:tcPr>
            <w:tcW w:w="0" w:type="auto"/>
            <w:hideMark/>
          </w:tcPr>
          <w:p w14:paraId="01FCD847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Флакон</w:t>
            </w:r>
            <w:proofErr w:type="spellEnd"/>
          </w:p>
        </w:tc>
        <w:tc>
          <w:tcPr>
            <w:tcW w:w="0" w:type="auto"/>
            <w:hideMark/>
          </w:tcPr>
          <w:p w14:paraId="5C01D509" w14:textId="77777777" w:rsidR="008C0E75" w:rsidRDefault="008C0E75" w:rsidP="00B35337">
            <w:pPr>
              <w:pStyle w:val="SidebarTextIndent"/>
            </w:pPr>
            <w:r>
              <w:t xml:space="preserve">4 </w:t>
            </w:r>
            <w:proofErr w:type="spellStart"/>
            <w:r>
              <w:rPr>
                <w:rFonts w:ascii="Calibri" w:hAnsi="Calibri"/>
              </w:rPr>
              <w:t>унции</w:t>
            </w:r>
            <w:proofErr w:type="spellEnd"/>
            <w:r>
              <w:t xml:space="preserve"> (</w:t>
            </w:r>
            <w:smartTag w:uri="urn:schemas-microsoft-com:office:smarttags" w:element="metricconverter">
              <w:smartTagPr>
                <w:attr w:name="ProductID" w:val="100 грамм"/>
              </w:smartTagPr>
              <w:r>
                <w:t xml:space="preserve">100 </w:t>
              </w:r>
              <w:proofErr w:type="spellStart"/>
              <w:r>
                <w:rPr>
                  <w:rFonts w:ascii="Calibri" w:hAnsi="Calibri"/>
                </w:rPr>
                <w:t>грамм</w:t>
              </w:r>
              <w:proofErr w:type="spellEnd"/>
              <w:r>
                <w:t>)</w:t>
              </w:r>
            </w:smartTag>
          </w:p>
        </w:tc>
      </w:tr>
      <w:tr w:rsidR="008C0E75" w14:paraId="38250CE0" w14:textId="77777777" w:rsidTr="00B35337">
        <w:tc>
          <w:tcPr>
            <w:tcW w:w="0" w:type="auto"/>
            <w:hideMark/>
          </w:tcPr>
          <w:p w14:paraId="11EF2BA3" w14:textId="77777777" w:rsidR="008C0E75" w:rsidRDefault="008C0E75" w:rsidP="00B35337">
            <w:pPr>
              <w:pStyle w:val="SidebarTextIndent"/>
            </w:pPr>
            <w:proofErr w:type="spellStart"/>
            <w:r>
              <w:rPr>
                <w:rFonts w:ascii="Calibri" w:hAnsi="Calibri"/>
              </w:rPr>
              <w:t>Фляга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или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/>
              </w:rPr>
              <w:t>кружка</w:t>
            </w:r>
            <w:proofErr w:type="spellEnd"/>
          </w:p>
        </w:tc>
        <w:tc>
          <w:tcPr>
            <w:tcW w:w="0" w:type="auto"/>
            <w:hideMark/>
          </w:tcPr>
          <w:p w14:paraId="1F69C7DC" w14:textId="77777777" w:rsidR="008C0E75" w:rsidRDefault="008C0E75" w:rsidP="00B35337">
            <w:pPr>
              <w:pStyle w:val="SidebarTextIndent"/>
            </w:pPr>
            <w:r>
              <w:t xml:space="preserve">1 </w:t>
            </w:r>
            <w:proofErr w:type="spellStart"/>
            <w:r>
              <w:rPr>
                <w:rFonts w:ascii="Calibri" w:hAnsi="Calibri"/>
              </w:rPr>
              <w:t>пинта</w:t>
            </w:r>
            <w:proofErr w:type="spellEnd"/>
            <w:r>
              <w:t xml:space="preserve"> (0,5 </w:t>
            </w:r>
            <w:proofErr w:type="spellStart"/>
            <w:r>
              <w:rPr>
                <w:rFonts w:ascii="Calibri" w:hAnsi="Calibri"/>
              </w:rPr>
              <w:t>литра</w:t>
            </w:r>
            <w:proofErr w:type="spellEnd"/>
            <w:r>
              <w:t>)</w:t>
            </w:r>
          </w:p>
        </w:tc>
      </w:tr>
    </w:tbl>
    <w:p w14:paraId="006BD1EF" w14:textId="77777777" w:rsidR="008C0E75" w:rsidRPr="00F2423B" w:rsidRDefault="008C0E75" w:rsidP="00F2423B">
      <w:r w:rsidRPr="00F2423B">
        <w:t xml:space="preserve">* </w:t>
      </w:r>
      <w:proofErr w:type="spellStart"/>
      <w:r w:rsidRPr="00F2423B">
        <w:t>Вы</w:t>
      </w:r>
      <w:proofErr w:type="spellEnd"/>
      <w:r w:rsidRPr="00F2423B">
        <w:t xml:space="preserve"> </w:t>
      </w:r>
      <w:proofErr w:type="spellStart"/>
      <w:r w:rsidRPr="00F2423B">
        <w:t>также</w:t>
      </w:r>
      <w:proofErr w:type="spellEnd"/>
      <w:r w:rsidRPr="00F2423B">
        <w:t xml:space="preserve"> </w:t>
      </w:r>
      <w:proofErr w:type="spellStart"/>
      <w:r w:rsidRPr="00F2423B">
        <w:t>можете</w:t>
      </w:r>
      <w:proofErr w:type="spellEnd"/>
      <w:r w:rsidRPr="00F2423B">
        <w:t xml:space="preserve"> </w:t>
      </w:r>
      <w:proofErr w:type="spellStart"/>
      <w:r w:rsidRPr="00F2423B">
        <w:t>привязывать</w:t>
      </w:r>
      <w:proofErr w:type="spellEnd"/>
      <w:r w:rsidRPr="00F2423B">
        <w:t xml:space="preserve"> </w:t>
      </w:r>
      <w:proofErr w:type="spellStart"/>
      <w:r w:rsidRPr="00F2423B">
        <w:t>такие</w:t>
      </w:r>
      <w:proofErr w:type="spellEnd"/>
      <w:r w:rsidRPr="00F2423B">
        <w:t xml:space="preserve"> </w:t>
      </w:r>
      <w:proofErr w:type="spellStart"/>
      <w:r w:rsidRPr="00F2423B">
        <w:t>предметы</w:t>
      </w:r>
      <w:proofErr w:type="spellEnd"/>
      <w:r w:rsidRPr="00F2423B">
        <w:t xml:space="preserve"> </w:t>
      </w:r>
      <w:proofErr w:type="spellStart"/>
      <w:r w:rsidRPr="00F2423B">
        <w:t>как</w:t>
      </w:r>
      <w:proofErr w:type="spellEnd"/>
      <w:r w:rsidRPr="00F2423B">
        <w:t xml:space="preserve"> </w:t>
      </w:r>
      <w:proofErr w:type="spellStart"/>
      <w:r w:rsidRPr="00F2423B">
        <w:t>спальники</w:t>
      </w:r>
      <w:proofErr w:type="spellEnd"/>
      <w:r w:rsidRPr="00F2423B">
        <w:t xml:space="preserve"> и </w:t>
      </w:r>
      <w:proofErr w:type="spellStart"/>
      <w:r w:rsidRPr="00F2423B">
        <w:t>верёвки</w:t>
      </w:r>
      <w:proofErr w:type="spellEnd"/>
      <w:r w:rsidRPr="00F2423B">
        <w:t xml:space="preserve"> </w:t>
      </w:r>
      <w:proofErr w:type="spellStart"/>
      <w:r w:rsidRPr="00F2423B">
        <w:t>снаружи</w:t>
      </w:r>
      <w:proofErr w:type="spellEnd"/>
      <w:r w:rsidRPr="00F2423B">
        <w:t xml:space="preserve"> </w:t>
      </w:r>
      <w:proofErr w:type="spellStart"/>
      <w:r w:rsidRPr="00F2423B">
        <w:t>рюкзака</w:t>
      </w:r>
      <w:proofErr w:type="spellEnd"/>
      <w:r w:rsidRPr="00F2423B">
        <w:t>.</w:t>
      </w:r>
    </w:p>
    <w:p w14:paraId="5BA6698B" w14:textId="77777777" w:rsidR="00FD5D6C" w:rsidRPr="00F2423B" w:rsidRDefault="00FD5D6C" w:rsidP="00F2423B"/>
    <w:sectPr w:rsidR="00FD5D6C" w:rsidRPr="00F2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E5E9" w14:textId="77777777" w:rsidR="00233BDD" w:rsidRDefault="00233BDD" w:rsidP="008C0E75">
      <w:pPr>
        <w:spacing w:after="0" w:line="240" w:lineRule="auto"/>
      </w:pPr>
      <w:r>
        <w:separator/>
      </w:r>
    </w:p>
  </w:endnote>
  <w:endnote w:type="continuationSeparator" w:id="0">
    <w:p w14:paraId="64AA2A81" w14:textId="77777777" w:rsidR="00233BDD" w:rsidRDefault="00233BDD" w:rsidP="008C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7C03" w14:textId="77777777" w:rsidR="00233BDD" w:rsidRDefault="00233BDD" w:rsidP="008C0E75">
      <w:pPr>
        <w:spacing w:after="0" w:line="240" w:lineRule="auto"/>
      </w:pPr>
      <w:r>
        <w:separator/>
      </w:r>
    </w:p>
  </w:footnote>
  <w:footnote w:type="continuationSeparator" w:id="0">
    <w:p w14:paraId="08A8629B" w14:textId="77777777" w:rsidR="00233BDD" w:rsidRDefault="00233BDD" w:rsidP="008C0E75">
      <w:pPr>
        <w:spacing w:after="0" w:line="240" w:lineRule="auto"/>
      </w:pPr>
      <w:r>
        <w:continuationSeparator/>
      </w:r>
    </w:p>
  </w:footnote>
  <w:footnote w:id="1">
    <w:p w14:paraId="43616829" w14:textId="77777777" w:rsidR="008C0E75" w:rsidRPr="003C5CC3" w:rsidRDefault="008C0E75" w:rsidP="008C0E75">
      <w:pPr>
        <w:pStyle w:val="BasicTextDnDSaveDC"/>
        <w:rPr>
          <w:lang w:val="ru-RU" w:eastAsia="zh-CN"/>
        </w:rPr>
      </w:pPr>
      <w:r>
        <w:footnoteRef/>
      </w:r>
      <w:r w:rsidRPr="001E6743">
        <w:rPr>
          <w:lang w:val="ru-RU"/>
        </w:rPr>
        <w:t xml:space="preserve"> </w:t>
      </w:r>
      <w:r w:rsidRPr="003E5D4C">
        <w:rPr>
          <w:lang w:val="ru-RU" w:eastAsia="zh-CN"/>
        </w:rPr>
        <w:t>https://www.dndbeyond.com/sources/phb/adventuring#FoodandWater</w:t>
      </w:r>
    </w:p>
  </w:footnote>
  <w:footnote w:id="2">
    <w:p w14:paraId="0AE5B86D" w14:textId="77777777" w:rsidR="008C0E75" w:rsidRDefault="008C0E75" w:rsidP="008C0E75">
      <w:pPr>
        <w:pStyle w:val="BasicTextDnDSaveDC"/>
        <w:rPr>
          <w:lang w:val="ru-RU" w:eastAsia="zh-CN"/>
        </w:rPr>
      </w:pPr>
      <w:r>
        <w:footnoteRef/>
      </w:r>
      <w:r w:rsidRPr="005547A9">
        <w:rPr>
          <w:lang w:val="ru-RU"/>
        </w:rPr>
        <w:t xml:space="preserve"> </w:t>
      </w:r>
      <w:hyperlink r:id="rId1" w:anchor="Sleep" w:history="1">
        <w:r w:rsidRPr="00E44376">
          <w:rPr>
            <w:rStyle w:val="11"/>
            <w:lang w:val="ru-RU" w:eastAsia="zh-CN"/>
          </w:rPr>
          <w:t>https://www.dndbeyond.com/sources/xgte/dungeon-masters-tools#Sleep</w:t>
        </w:r>
      </w:hyperlink>
    </w:p>
    <w:p w14:paraId="29E0F023" w14:textId="77777777" w:rsidR="008C0E75" w:rsidRPr="00AA33DA" w:rsidRDefault="008C0E75" w:rsidP="008C0E75">
      <w:pPr>
        <w:pStyle w:val="a8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32D1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B62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D2CD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30D0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08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2619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65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746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C06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480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75"/>
    <w:rsid w:val="00182645"/>
    <w:rsid w:val="00233BDD"/>
    <w:rsid w:val="00240706"/>
    <w:rsid w:val="003B211F"/>
    <w:rsid w:val="0046028B"/>
    <w:rsid w:val="005361DF"/>
    <w:rsid w:val="00773B5F"/>
    <w:rsid w:val="007810F0"/>
    <w:rsid w:val="007921FA"/>
    <w:rsid w:val="007C1390"/>
    <w:rsid w:val="008C0E75"/>
    <w:rsid w:val="00945738"/>
    <w:rsid w:val="00BF39D1"/>
    <w:rsid w:val="00F2423B"/>
    <w:rsid w:val="00F33613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D273D3"/>
  <w14:defaultImageDpi w14:val="32767"/>
  <w15:chartTrackingRefBased/>
  <w15:docId w15:val="{CD99D4CE-941E-4F59-98C7-94B4AC61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E75"/>
    <w:rPr>
      <w:rFonts w:cstheme="minorBidi"/>
    </w:rPr>
  </w:style>
  <w:style w:type="paragraph" w:styleId="1">
    <w:name w:val="heading 1"/>
    <w:next w:val="a0"/>
    <w:link w:val="10"/>
    <w:uiPriority w:val="9"/>
    <w:qFormat/>
    <w:rsid w:val="005361DF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61DF"/>
    <w:pPr>
      <w:keepLines/>
      <w:pBdr>
        <w:bottom w:val="double" w:sz="12" w:space="1" w:color="000000" w:themeColor="text1"/>
      </w:pBdr>
      <w:spacing w:before="96" w:after="96" w:line="240" w:lineRule="auto"/>
      <w:contextualSpacing/>
      <w:jc w:val="both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361DF"/>
    <w:pPr>
      <w:keepLines/>
      <w:spacing w:after="72" w:line="240" w:lineRule="auto"/>
      <w:contextualSpacing/>
      <w:jc w:val="both"/>
      <w:outlineLvl w:val="2"/>
    </w:pPr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390"/>
    <w:pPr>
      <w:keepNext/>
      <w:keepLines/>
      <w:spacing w:before="4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keepLines/>
      <w:spacing w:after="72" w:line="240" w:lineRule="auto"/>
      <w:contextualSpacing/>
      <w:jc w:val="both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5361DF"/>
    <w:pPr>
      <w:numPr>
        <w:numId w:val="4"/>
      </w:numPr>
    </w:p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keepLines/>
      <w:numPr>
        <w:numId w:val="6"/>
      </w:numPr>
      <w:spacing w:after="72" w:line="240" w:lineRule="auto"/>
      <w:contextualSpacing/>
      <w:jc w:val="both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keepLines/>
      <w:spacing w:after="72" w:line="240" w:lineRule="auto"/>
      <w:ind w:left="180" w:hanging="180"/>
      <w:contextualSpacing/>
      <w:jc w:val="both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keepLines/>
      <w:pBdr>
        <w:bottom w:val="single" w:sz="12" w:space="0" w:color="C00000"/>
      </w:pBdr>
      <w:spacing w:before="180" w:after="60" w:line="230" w:lineRule="exact"/>
      <w:contextualSpacing/>
      <w:jc w:val="both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C1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5361DF"/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semiHidden/>
    <w:unhideWhenUsed/>
    <w:rsid w:val="007C1390"/>
    <w:pPr>
      <w:keepLines/>
      <w:tabs>
        <w:tab w:val="center" w:pos="4844"/>
        <w:tab w:val="right" w:pos="9689"/>
      </w:tabs>
      <w:spacing w:after="0" w:line="240" w:lineRule="auto"/>
      <w:contextualSpacing/>
      <w:jc w:val="both"/>
    </w:pPr>
    <w:rPr>
      <w:rFonts w:cstheme="minorHAnsi"/>
    </w:rPr>
  </w:style>
  <w:style w:type="character" w:customStyle="1" w:styleId="a5">
    <w:name w:val="Нижній колонтитул Знак"/>
    <w:basedOn w:val="a1"/>
    <w:link w:val="a4"/>
    <w:uiPriority w:val="99"/>
    <w:semiHidden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keepLines/>
      <w:numPr>
        <w:ilvl w:val="1"/>
      </w:numPr>
      <w:spacing w:after="0" w:line="240" w:lineRule="auto"/>
      <w:contextualSpacing/>
      <w:jc w:val="center"/>
    </w:pPr>
    <w:rPr>
      <w:rFonts w:ascii="Tiamat Condensed SC Light" w:eastAsiaTheme="minorEastAsia" w:hAnsi="Tiamat Condensed SC Light" w:cstheme="minorHAnsi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keepLines/>
      <w:spacing w:after="120" w:line="240" w:lineRule="auto"/>
      <w:contextualSpacing/>
      <w:jc w:val="both"/>
    </w:pPr>
    <w:rPr>
      <w:rFonts w:cstheme="minorHAnsi"/>
    </w:r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5361DF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5361DF"/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5361DF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character" w:customStyle="1" w:styleId="11">
    <w:name w:val="Нижній колонтитул Знак1"/>
    <w:basedOn w:val="a1"/>
    <w:uiPriority w:val="99"/>
    <w:rsid w:val="008C0E75"/>
    <w:rPr>
      <w:sz w:val="20"/>
      <w:szCs w:val="20"/>
      <w:lang w:val="en-US"/>
    </w:rPr>
  </w:style>
  <w:style w:type="character" w:customStyle="1" w:styleId="StatBlockBasicLabel">
    <w:name w:val="Stat Block Basic Label"/>
    <w:basedOn w:val="a1"/>
    <w:uiPriority w:val="1"/>
    <w:qFormat/>
    <w:rsid w:val="008C0E75"/>
    <w:rPr>
      <w:rFonts w:ascii="Philosopher" w:hAnsi="Philosopher"/>
      <w:b/>
      <w:color w:val="C45911" w:themeColor="accent2" w:themeShade="BF"/>
      <w:sz w:val="18"/>
    </w:rPr>
  </w:style>
  <w:style w:type="paragraph" w:styleId="9">
    <w:name w:val="toc 9"/>
    <w:basedOn w:val="a"/>
    <w:next w:val="a"/>
    <w:autoRedefine/>
    <w:uiPriority w:val="39"/>
    <w:unhideWhenUsed/>
    <w:rsid w:val="008C0E75"/>
    <w:pPr>
      <w:spacing w:after="100"/>
      <w:ind w:left="1760"/>
    </w:pPr>
    <w:rPr>
      <w:rFonts w:eastAsiaTheme="minorEastAsia" w:cs="Calibri"/>
      <w:bCs/>
      <w:lang w:val="ru-RU" w:eastAsia="ru-RU"/>
    </w:rPr>
  </w:style>
  <w:style w:type="paragraph" w:styleId="a8">
    <w:name w:val="Block Text"/>
    <w:basedOn w:val="a"/>
    <w:uiPriority w:val="99"/>
    <w:unhideWhenUsed/>
    <w:rsid w:val="008C0E7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spacing w:after="72" w:line="240" w:lineRule="auto"/>
      <w:ind w:left="1152" w:right="1152"/>
      <w:jc w:val="both"/>
    </w:pPr>
    <w:rPr>
      <w:rFonts w:eastAsiaTheme="minorEastAsia" w:cs="Calibri"/>
      <w:bCs/>
      <w:i/>
      <w:iCs/>
      <w:color w:val="4472C4" w:themeColor="accent1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ndbeyond.com/sources/xgte/dungeon-masters-tool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dcterms:created xsi:type="dcterms:W3CDTF">2021-12-31T22:01:00Z</dcterms:created>
  <dcterms:modified xsi:type="dcterms:W3CDTF">2021-12-31T22:01:00Z</dcterms:modified>
</cp:coreProperties>
</file>