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1"/>
        <w:keepNext/>
        <w:keepLines/>
        <w:widowControl w:val="0"/>
        <w:shd w:val="clear" w:color="auto" w:fill="auto"/>
        <w:bidi w:val="0"/>
        <w:spacing w:before="0" w:line="240" w:lineRule="auto"/>
        <w:ind w:left="0" w:right="0" w:firstLine="0"/>
        <w:jc w:val="left"/>
      </w:pPr>
      <w:bookmarkStart w:id="0" w:name="bookmark0"/>
      <w:r>
        <w:rPr>
          <w:color w:val="000000"/>
          <w:spacing w:val="0"/>
          <w:w w:val="100"/>
          <w:position w:val="0"/>
          <w:shd w:val="clear" w:color="auto" w:fill="auto"/>
          <w:lang w:val="en-US" w:eastAsia="en-US" w:bidi="en-US"/>
        </w:rPr>
        <w:t>Gaul</w:t>
      </w:r>
      <w:bookmarkEnd w:id="0"/>
    </w:p>
    <w:p>
      <w:pPr>
        <w:pStyle w:val="Style13"/>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Clan Loyalty: </w:t>
      </w:r>
      <w:r>
        <w:rPr>
          <w:color w:val="000000"/>
          <w:spacing w:val="0"/>
          <w:w w:val="100"/>
          <w:position w:val="0"/>
          <w:shd w:val="clear" w:color="auto" w:fill="auto"/>
          <w:lang w:val="en-US" w:eastAsia="en-US" w:bidi="en-US"/>
        </w:rPr>
        <w:t>In the ever-shifting sands of clan politics, leaders must rely on the strength of their Warbands as much as their cunning and personal connections. Warbands are easily recognizable by their large wooden shields and tattoos that display their clan emblem, displaying their loyalty to would-be allies and rivals.</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Its not all cross-village internecine politics though; raised in the forest, Warbands are expert hunters, skilled at tracking their prey for days before closing in for the kill. For smaller villages, hunting plays an outsized role in keeping people fed and hunters able to track and trap big game are valuable members of society.</w:t>
      </w:r>
    </w:p>
    <w:p>
      <w:pPr>
        <w:pStyle w:val="Style13"/>
        <w:keepNext w:val="0"/>
        <w:keepLines w:val="0"/>
        <w:widowControl w:val="0"/>
        <w:shd w:val="clear" w:color="auto" w:fill="auto"/>
        <w:bidi w:val="0"/>
        <w:spacing w:before="0" w:after="1080" w:line="240" w:lineRule="auto"/>
        <w:ind w:left="0" w:right="0" w:firstLine="0"/>
        <w:jc w:val="left"/>
      </w:pPr>
      <w:r>
        <w:rPr>
          <w:color w:val="000000"/>
          <w:spacing w:val="0"/>
          <w:w w:val="100"/>
          <w:position w:val="0"/>
          <w:shd w:val="clear" w:color="auto" w:fill="auto"/>
          <w:lang w:val="en-US" w:eastAsia="en-US" w:bidi="en-US"/>
        </w:rPr>
        <w:t>These skills in the woods translate to combat as well, as Warbands commonly prefer guerilla tactics to open warfare. Ambushes are group affairs, with every able-bodied villager, from farmer to noble, arming themselves when the time comes.</w:t>
      </w:r>
    </w:p>
    <w:p>
      <w:pPr>
        <w:pStyle w:val="Style5"/>
        <w:keepNext w:val="0"/>
        <w:keepLines w:val="0"/>
        <w:widowControl w:val="0"/>
        <w:shd w:val="clear" w:color="auto" w:fill="auto"/>
        <w:bidi w:val="0"/>
        <w:spacing w:before="0" w:after="280" w:line="240" w:lineRule="auto"/>
        <w:ind w:left="2680" w:right="0" w:firstLine="20"/>
        <w:jc w:val="left"/>
      </w:pPr>
      <w:r>
        <mc:AlternateContent>
          <mc:Choice Requires="wps">
            <w:drawing>
              <wp:anchor distT="0" distB="713105" distL="114300" distR="336550" simplePos="0" relativeHeight="125829378" behindDoc="0" locked="0" layoutInCell="1" allowOverlap="1">
                <wp:simplePos x="0" y="0"/>
                <wp:positionH relativeFrom="page">
                  <wp:posOffset>207010</wp:posOffset>
                </wp:positionH>
                <wp:positionV relativeFrom="paragraph">
                  <wp:posOffset>12700</wp:posOffset>
                </wp:positionV>
                <wp:extent cx="1804670" cy="399415"/>
                <wp:wrapSquare wrapText="bothSides"/>
                <wp:docPr id="1" name="Shape 1"/>
                <a:graphic xmlns:a="http://schemas.openxmlformats.org/drawingml/2006/main">
                  <a:graphicData uri="http://schemas.microsoft.com/office/word/2010/wordprocessingShape">
                    <wps:wsp>
                      <wps:cNvSpPr txBox="1"/>
                      <wps:spPr>
                        <a:xfrm>
                          <a:ext cx="1804670" cy="399415"/>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Warband</w:t>
                            </w:r>
                          </w:p>
                          <w:p>
                            <w:pPr>
                              <w:pStyle w:val="Style5"/>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Medium humanoid, any alignment</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6.300000000000001pt;margin-top:1.pt;width:142.09999999999999pt;height:31.449999999999999pt;z-index:-125829375;mso-wrap-distance-left:9.pt;mso-wrap-distance-right:26.5pt;mso-wrap-distance-bottom:56.149999999999999pt;mso-position-horizontal-relative:page" filled="f" stroked="f">
                <v:textbox inset="0,0,0,0">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Warband</w:t>
                      </w:r>
                    </w:p>
                    <w:p>
                      <w:pPr>
                        <w:pStyle w:val="Style5"/>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Medium humanoid, any alignment</w:t>
                      </w:r>
                    </w:p>
                  </w:txbxContent>
                </v:textbox>
                <w10:wrap type="square" anchorx="page"/>
              </v:shape>
            </w:pict>
          </mc:Fallback>
        </mc:AlternateContent>
      </w:r>
      <w:r>
        <mc:AlternateContent>
          <mc:Choice Requires="wps">
            <w:drawing>
              <wp:anchor distT="609600" distB="0" distL="135890" distR="114300" simplePos="0" relativeHeight="125829380" behindDoc="0" locked="0" layoutInCell="1" allowOverlap="1">
                <wp:simplePos x="0" y="0"/>
                <wp:positionH relativeFrom="page">
                  <wp:posOffset>228600</wp:posOffset>
                </wp:positionH>
                <wp:positionV relativeFrom="paragraph">
                  <wp:posOffset>622300</wp:posOffset>
                </wp:positionV>
                <wp:extent cx="2005330" cy="502920"/>
                <wp:wrapSquare wrapText="bothSides"/>
                <wp:docPr id="3" name="Shape 3"/>
                <a:graphic xmlns:a="http://schemas.openxmlformats.org/drawingml/2006/main">
                  <a:graphicData uri="http://schemas.microsoft.com/office/word/2010/wordprocessingShape">
                    <wps:wsp>
                      <wps:cNvSpPr txBox="1"/>
                      <wps:spPr>
                        <a:xfrm>
                          <a:ext cx="2005330" cy="502920"/>
                        </a:xfrm>
                        <a:prstGeom prst="rect"/>
                        <a:noFill/>
                      </wps:spPr>
                      <wps:txbx>
                        <w:txbxContent>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17 (chain shirt, shield)</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 xml:space="preserve">Hit Points </w:t>
                            </w:r>
                            <w:r>
                              <w:rPr>
                                <w:b/>
                                <w:bCs/>
                                <w:color w:val="000000"/>
                                <w:spacing w:val="0"/>
                                <w:w w:val="100"/>
                                <w:position w:val="0"/>
                                <w:shd w:val="clear" w:color="auto" w:fill="auto"/>
                                <w:lang w:val="en-US" w:eastAsia="en-US" w:bidi="en-US"/>
                              </w:rPr>
                              <w:t>44 (8d8-8)</w:t>
                            </w:r>
                          </w:p>
                          <w:p>
                            <w:pPr>
                              <w:pStyle w:val="Style5"/>
                              <w:keepNext w:val="0"/>
                              <w:keepLines w:val="0"/>
                              <w:widowControl w:val="0"/>
                              <w:pBdr>
                                <w:bottom w:val="single" w:sz="4" w:space="0" w:color="auto"/>
                              </w:pBdr>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txbxContent>
                      </wps:txbx>
                      <wps:bodyPr lIns="0" tIns="0" rIns="0" bIns="0">
                        <a:noAutoFit/>
                      </wps:bodyPr>
                    </wps:wsp>
                  </a:graphicData>
                </a:graphic>
              </wp:anchor>
            </w:drawing>
          </mc:Choice>
          <mc:Fallback>
            <w:pict>
              <v:shape id="_x0000_s1029" type="#_x0000_t202" style="position:absolute;margin-left:18.pt;margin-top:49.pt;width:157.90000000000001pt;height:39.600000000000001pt;z-index:-125829373;mso-wrap-distance-left:10.700000000000001pt;mso-wrap-distance-top:48.pt;mso-wrap-distance-right:9.pt;mso-position-horizontal-relative:page" filled="f" stroked="f">
                <v:textbox inset="0,0,0,0">
                  <w:txbxContent>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17 (chain shirt, shield)</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 xml:space="preserve">Hit Points </w:t>
                      </w:r>
                      <w:r>
                        <w:rPr>
                          <w:b/>
                          <w:bCs/>
                          <w:color w:val="000000"/>
                          <w:spacing w:val="0"/>
                          <w:w w:val="100"/>
                          <w:position w:val="0"/>
                          <w:shd w:val="clear" w:color="auto" w:fill="auto"/>
                          <w:lang w:val="en-US" w:eastAsia="en-US" w:bidi="en-US"/>
                        </w:rPr>
                        <w:t>44 (8d8-8)</w:t>
                      </w:r>
                    </w:p>
                    <w:p>
                      <w:pPr>
                        <w:pStyle w:val="Style5"/>
                        <w:keepNext w:val="0"/>
                        <w:keepLines w:val="0"/>
                        <w:widowControl w:val="0"/>
                        <w:pBdr>
                          <w:bottom w:val="single" w:sz="4" w:space="0" w:color="auto"/>
                        </w:pBdr>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txbxContent>
                </v:textbox>
                <w10:wrap type="square" anchorx="page"/>
              </v:shape>
            </w:pict>
          </mc:Fallback>
        </mc:AlternateContent>
      </w:r>
      <w:r>
        <w:rPr>
          <w:i/>
          <w:iCs/>
          <w:color w:val="000000"/>
          <w:spacing w:val="0"/>
          <w:w w:val="100"/>
          <w:position w:val="0"/>
          <w:shd w:val="clear" w:color="auto" w:fill="auto"/>
          <w:lang w:val="en-US" w:eastAsia="en-US" w:bidi="en-US"/>
        </w:rPr>
        <w:t>Sneak Attack (1/Turn).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Warband </w:t>
      </w:r>
      <w:r>
        <w:rPr>
          <w:color w:val="000000"/>
          <w:spacing w:val="0"/>
          <w:w w:val="100"/>
          <w:position w:val="0"/>
          <w:shd w:val="clear" w:color="auto" w:fill="auto"/>
          <w:lang w:val="en-US" w:eastAsia="en-US" w:bidi="en-US"/>
        </w:rPr>
        <w:t xml:space="preserve">deals </w:t>
      </w:r>
      <w:r>
        <w:rPr>
          <w:color w:val="000000"/>
          <w:spacing w:val="0"/>
          <w:w w:val="100"/>
          <w:position w:val="0"/>
          <w:shd w:val="clear" w:color="auto" w:fill="auto"/>
          <w:lang w:val="en-US" w:eastAsia="en-US" w:bidi="en-US"/>
        </w:rPr>
        <w:t xml:space="preserve">an </w:t>
      </w:r>
      <w:r>
        <w:rPr>
          <w:color w:val="000000"/>
          <w:spacing w:val="0"/>
          <w:w w:val="100"/>
          <w:position w:val="0"/>
          <w:shd w:val="clear" w:color="auto" w:fill="auto"/>
          <w:lang w:val="en-US" w:eastAsia="en-US" w:bidi="en-US"/>
        </w:rPr>
        <w:t xml:space="preserve">extra </w:t>
      </w:r>
      <w:r>
        <w:rPr>
          <w:color w:val="000000"/>
          <w:spacing w:val="0"/>
          <w:w w:val="100"/>
          <w:position w:val="0"/>
          <w:shd w:val="clear" w:color="auto" w:fill="auto"/>
          <w:lang w:val="en-US" w:eastAsia="en-US" w:bidi="en-US"/>
        </w:rPr>
        <w:t xml:space="preserve">10 (3d6) </w:t>
      </w:r>
      <w:r>
        <w:rPr>
          <w:color w:val="000000"/>
          <w:spacing w:val="0"/>
          <w:w w:val="100"/>
          <w:position w:val="0"/>
          <w:shd w:val="clear" w:color="auto" w:fill="auto"/>
          <w:lang w:val="en-US" w:eastAsia="en-US" w:bidi="en-US"/>
        </w:rPr>
        <w:t xml:space="preserve">damage </w:t>
      </w:r>
      <w:r>
        <w:rPr>
          <w:color w:val="000000"/>
          <w:spacing w:val="0"/>
          <w:w w:val="100"/>
          <w:position w:val="0"/>
          <w:shd w:val="clear" w:color="auto" w:fill="auto"/>
          <w:lang w:val="en-US" w:eastAsia="en-US" w:bidi="en-US"/>
        </w:rPr>
        <w:t xml:space="preserve">when it hits </w:t>
      </w:r>
      <w:r>
        <w:rPr>
          <w:color w:val="000000"/>
          <w:spacing w:val="0"/>
          <w:w w:val="100"/>
          <w:position w:val="0"/>
          <w:shd w:val="clear" w:color="auto" w:fill="auto"/>
          <w:lang w:val="en-US" w:eastAsia="en-US" w:bidi="en-US"/>
        </w:rPr>
        <w:t xml:space="preserve">a target </w:t>
      </w:r>
      <w:r>
        <w:rPr>
          <w:color w:val="000000"/>
          <w:spacing w:val="0"/>
          <w:w w:val="100"/>
          <w:position w:val="0"/>
          <w:shd w:val="clear" w:color="auto" w:fill="auto"/>
          <w:lang w:val="en-US" w:eastAsia="en-US" w:bidi="en-US"/>
        </w:rPr>
        <w:t xml:space="preserve">with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weapon attack and </w:t>
      </w:r>
      <w:r>
        <w:rPr>
          <w:color w:val="000000"/>
          <w:spacing w:val="0"/>
          <w:w w:val="100"/>
          <w:position w:val="0"/>
          <w:shd w:val="clear" w:color="auto" w:fill="auto"/>
          <w:lang w:val="en-US" w:eastAsia="en-US" w:bidi="en-US"/>
        </w:rPr>
        <w:t xml:space="preserve">has </w:t>
      </w:r>
      <w:r>
        <w:rPr>
          <w:color w:val="000000"/>
          <w:spacing w:val="0"/>
          <w:w w:val="100"/>
          <w:position w:val="0"/>
          <w:shd w:val="clear" w:color="auto" w:fill="auto"/>
          <w:lang w:val="en-US" w:eastAsia="en-US" w:bidi="en-US"/>
        </w:rPr>
        <w:t xml:space="preserve">advantage on the attack roll, or when </w:t>
      </w:r>
      <w:r>
        <w:rPr>
          <w:color w:val="000000"/>
          <w:spacing w:val="0"/>
          <w:w w:val="100"/>
          <w:position w:val="0"/>
          <w:shd w:val="clear" w:color="auto" w:fill="auto"/>
          <w:lang w:val="en-US" w:eastAsia="en-US" w:bidi="en-US"/>
        </w:rPr>
        <w:t xml:space="preserve">the target </w:t>
      </w:r>
      <w:r>
        <w:rPr>
          <w:color w:val="000000"/>
          <w:spacing w:val="0"/>
          <w:w w:val="100"/>
          <w:position w:val="0"/>
          <w:shd w:val="clear" w:color="auto" w:fill="auto"/>
          <w:lang w:val="en-US" w:eastAsia="en-US" w:bidi="en-US"/>
        </w:rPr>
        <w:t xml:space="preserve">is within </w:t>
      </w:r>
      <w:r>
        <w:rPr>
          <w:color w:val="000000"/>
          <w:spacing w:val="0"/>
          <w:w w:val="100"/>
          <w:position w:val="0"/>
          <w:shd w:val="clear" w:color="auto" w:fill="auto"/>
          <w:lang w:val="en-US" w:eastAsia="en-US" w:bidi="en-US"/>
        </w:rPr>
        <w:t xml:space="preserve">5 ft. </w:t>
      </w:r>
      <w:r>
        <w:rPr>
          <w:color w:val="000000"/>
          <w:spacing w:val="0"/>
          <w:w w:val="100"/>
          <w:position w:val="0"/>
          <w:shd w:val="clear" w:color="auto" w:fill="auto"/>
          <w:lang w:val="en-US" w:eastAsia="en-US" w:bidi="en-US"/>
        </w:rPr>
        <w:t xml:space="preserve">of an ally </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en-US" w:eastAsia="en-US" w:bidi="en-US"/>
        </w:rPr>
        <w:t xml:space="preserve">Warband that isn’t incapacitated and the Warband doesn't have disadvantage on the </w:t>
      </w:r>
      <w:r>
        <w:rPr>
          <w:color w:val="000000"/>
          <w:spacing w:val="0"/>
          <w:w w:val="100"/>
          <w:position w:val="0"/>
          <w:shd w:val="clear" w:color="auto" w:fill="auto"/>
          <w:lang w:val="en-US" w:eastAsia="en-US" w:bidi="en-US"/>
        </w:rPr>
        <w:t xml:space="preserve">attack </w:t>
      </w:r>
      <w:r>
        <w:rPr>
          <w:color w:val="000000"/>
          <w:spacing w:val="0"/>
          <w:w w:val="100"/>
          <w:position w:val="0"/>
          <w:shd w:val="clear" w:color="auto" w:fill="auto"/>
          <w:lang w:val="en-US" w:eastAsia="en-US" w:bidi="en-US"/>
        </w:rPr>
        <w:t>roll.</w:t>
      </w:r>
    </w:p>
    <w:p>
      <w:pPr>
        <w:pStyle w:val="Style18"/>
        <w:keepNext/>
        <w:keepLines/>
        <w:widowControl w:val="0"/>
        <w:pBdr>
          <w:bottom w:val="single" w:sz="4" w:space="0" w:color="auto"/>
        </w:pBdr>
        <w:shd w:val="clear" w:color="auto" w:fill="auto"/>
        <w:bidi w:val="0"/>
        <w:spacing w:before="0" w:after="0" w:line="240" w:lineRule="auto"/>
        <w:ind w:left="2680" w:right="0" w:firstLine="0"/>
        <w:jc w:val="left"/>
        <w:sectPr>
          <w:footnotePr>
            <w:pos w:val="pageBottom"/>
            <w:numFmt w:val="decimal"/>
            <w:numRestart w:val="continuous"/>
          </w:footnotePr>
          <w:pgSz w:w="12240" w:h="15840"/>
          <w:pgMar w:top="400" w:right="331" w:bottom="0" w:left="355" w:header="0" w:footer="3" w:gutter="0"/>
          <w:pgNumType w:start="1"/>
          <w:cols w:space="720"/>
          <w:noEndnote/>
          <w:rtlGutter w:val="0"/>
          <w:docGrid w:linePitch="360"/>
        </w:sectPr>
      </w:pPr>
      <w:bookmarkStart w:id="2" w:name="bookmark2"/>
      <w:r>
        <w:rPr>
          <w:color w:val="000000"/>
          <w:spacing w:val="0"/>
          <w:w w:val="100"/>
          <w:position w:val="0"/>
          <w:shd w:val="clear" w:color="auto" w:fill="auto"/>
          <w:lang w:val="en-US" w:eastAsia="en-US" w:bidi="en-US"/>
        </w:rPr>
        <w:t>Actions</w:t>
      </w:r>
      <w:bookmarkEnd w:id="2"/>
    </w:p>
    <w:p>
      <w:pPr>
        <w:widowControl w:val="0"/>
        <w:spacing w:line="61" w:lineRule="exact"/>
        <w:rPr>
          <w:sz w:val="5"/>
          <w:szCs w:val="5"/>
        </w:rPr>
      </w:pPr>
    </w:p>
    <w:p>
      <w:pPr>
        <w:widowControl w:val="0"/>
        <w:spacing w:line="1" w:lineRule="exact"/>
        <w:sectPr>
          <w:footnotePr>
            <w:pos w:val="pageBottom"/>
            <w:numFmt w:val="decimal"/>
            <w:numRestart w:val="continuous"/>
          </w:footnotePr>
          <w:type w:val="continuous"/>
          <w:pgSz w:w="12240" w:h="15840"/>
          <w:pgMar w:top="400" w:right="0" w:bottom="0" w:left="0" w:header="0" w:footer="3" w:gutter="0"/>
          <w:cols w:space="720"/>
          <w:noEndnote/>
          <w:rtlGutter w:val="0"/>
          <w:docGrid w:linePitch="360"/>
        </w:sectPr>
      </w:pPr>
    </w:p>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STR DEX CON INT WIS CHA</w:t>
      </w:r>
    </w:p>
    <w:p>
      <w:pPr>
        <w:pStyle w:val="Style5"/>
        <w:keepNext w:val="0"/>
        <w:keepLines w:val="0"/>
        <w:widowControl w:val="0"/>
        <w:pBdr>
          <w:bottom w:val="single" w:sz="4" w:space="0" w:color="auto"/>
        </w:pBdr>
        <w:shd w:val="clear" w:color="auto" w:fill="auto"/>
        <w:tabs>
          <w:tab w:pos="1137" w:val="left"/>
          <w:tab w:pos="2054" w:val="left"/>
          <w:tab w:pos="3033" w:val="left"/>
          <w:tab w:pos="3887" w:val="left"/>
          <w:tab w:pos="4809" w:val="left"/>
        </w:tabs>
        <w:bidi w:val="0"/>
        <w:spacing w:before="0" w:after="360" w:line="240" w:lineRule="auto"/>
        <w:ind w:left="0" w:right="0" w:firstLine="220"/>
        <w:jc w:val="left"/>
      </w:pPr>
      <w:r>
        <w:rPr>
          <w:color w:val="000000"/>
          <w:spacing w:val="0"/>
          <w:w w:val="100"/>
          <w:position w:val="0"/>
          <w:shd w:val="clear" w:color="auto" w:fill="auto"/>
          <w:lang w:val="en-US" w:eastAsia="en-US" w:bidi="en-US"/>
        </w:rPr>
        <w:t>15 (+2)</w:t>
        <w:tab/>
        <w:t>16 (+3)</w:t>
        <w:tab/>
        <w:t>12 (+1)</w:t>
        <w:tab/>
        <w:t>7 (-2)</w:t>
        <w:tab/>
        <w:t>13 (+1)</w:t>
        <w:tab/>
        <w:t>12 (+1)</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Saving Throws </w:t>
      </w:r>
      <w:r>
        <w:rPr>
          <w:color w:val="000000"/>
          <w:spacing w:val="0"/>
          <w:w w:val="100"/>
          <w:position w:val="0"/>
          <w:shd w:val="clear" w:color="auto" w:fill="auto"/>
          <w:lang w:val="en-US" w:eastAsia="en-US" w:bidi="en-US"/>
        </w:rPr>
        <w:t xml:space="preserve">Str +4, Dex +5, </w:t>
      </w:r>
      <w:r>
        <w:rPr>
          <w:color w:val="000000"/>
          <w:spacing w:val="0"/>
          <w:w w:val="100"/>
          <w:position w:val="0"/>
          <w:shd w:val="clear" w:color="auto" w:fill="auto"/>
          <w:lang w:val="en-US" w:eastAsia="en-US" w:bidi="en-US"/>
        </w:rPr>
        <w:t xml:space="preserve">Con </w:t>
      </w:r>
      <w:r>
        <w:rPr>
          <w:color w:val="000000"/>
          <w:spacing w:val="0"/>
          <w:w w:val="100"/>
          <w:position w:val="0"/>
          <w:shd w:val="clear" w:color="auto" w:fill="auto"/>
          <w:lang w:val="en-US" w:eastAsia="en-US" w:bidi="en-US"/>
        </w:rPr>
        <w:t>+3</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 xml:space="preserve">Intimidation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 xml:space="preserve">Survival </w:t>
      </w:r>
      <w:r>
        <w:rPr>
          <w:color w:val="000000"/>
          <w:spacing w:val="0"/>
          <w:w w:val="100"/>
          <w:position w:val="0"/>
          <w:shd w:val="clear" w:color="auto" w:fill="auto"/>
          <w:lang w:val="en-US" w:eastAsia="en-US" w:bidi="en-US"/>
        </w:rPr>
        <w:t>+3</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 xml:space="preserve">passive </w:t>
      </w:r>
      <w:r>
        <w:rPr>
          <w:color w:val="000000"/>
          <w:spacing w:val="0"/>
          <w:w w:val="100"/>
          <w:position w:val="0"/>
          <w:shd w:val="clear" w:color="auto" w:fill="auto"/>
          <w:lang w:val="en-US" w:eastAsia="en-US" w:bidi="en-US"/>
        </w:rPr>
        <w:t>Perception 11</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w:t>
      </w:r>
    </w:p>
    <w:p>
      <w:pPr>
        <w:pStyle w:val="Style5"/>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 xml:space="preserve">2 (450 </w:t>
      </w:r>
      <w:r>
        <w:rPr>
          <w:color w:val="000000"/>
          <w:spacing w:val="0"/>
          <w:w w:val="100"/>
          <w:position w:val="0"/>
          <w:shd w:val="clear" w:color="auto" w:fill="auto"/>
          <w:lang w:val="en-US" w:eastAsia="en-US" w:bidi="en-US"/>
        </w:rPr>
        <w:t>XP)</w:t>
      </w:r>
    </w:p>
    <w:p>
      <w:pPr>
        <w:pStyle w:val="Style5"/>
        <w:keepNext w:val="0"/>
        <w:keepLines w:val="0"/>
        <w:widowControl w:val="0"/>
        <w:shd w:val="clear" w:color="auto" w:fill="auto"/>
        <w:bidi w:val="0"/>
        <w:spacing w:before="0" w:line="252" w:lineRule="auto"/>
        <w:ind w:left="0" w:right="0" w:firstLine="0"/>
        <w:jc w:val="left"/>
      </w:pPr>
      <w:r>
        <w:rPr>
          <w:i/>
          <w:iCs/>
          <w:color w:val="000000"/>
          <w:spacing w:val="0"/>
          <w:w w:val="100"/>
          <w:position w:val="0"/>
          <w:shd w:val="clear" w:color="auto" w:fill="auto"/>
          <w:lang w:val="en-US" w:eastAsia="en-US" w:bidi="en-US"/>
        </w:rPr>
        <w:t>Multiattack.</w:t>
      </w:r>
      <w:r>
        <w:rPr>
          <w:color w:val="000000"/>
          <w:spacing w:val="0"/>
          <w:w w:val="100"/>
          <w:position w:val="0"/>
          <w:shd w:val="clear" w:color="auto" w:fill="auto"/>
          <w:lang w:val="en-US" w:eastAsia="en-US" w:bidi="en-US"/>
        </w:rPr>
        <w:t xml:space="preserve"> The Warband makes two attacks with its shortsword.</w:t>
      </w:r>
    </w:p>
    <w:p>
      <w:pPr>
        <w:pStyle w:val="Style5"/>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Shortsword. Melee Weapon Attack:</w:t>
      </w:r>
      <w:r>
        <w:rPr>
          <w:color w:val="000000"/>
          <w:spacing w:val="0"/>
          <w:w w:val="100"/>
          <w:position w:val="0"/>
          <w:shd w:val="clear" w:color="auto" w:fill="auto"/>
          <w:lang w:val="en-US" w:eastAsia="en-US" w:bidi="en-US"/>
        </w:rPr>
        <w:t xml:space="preserve"> +5 to hit, reach 5 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6 (1 d6 - 3) slashing damage.</w:t>
      </w:r>
    </w:p>
    <w:p>
      <w:pPr>
        <w:pStyle w:val="Style5"/>
        <w:keepNext w:val="0"/>
        <w:keepLines w:val="0"/>
        <w:widowControl w:val="0"/>
        <w:pBdr>
          <w:top w:val="single" w:sz="4" w:space="0" w:color="auto"/>
        </w:pBdr>
        <w:shd w:val="clear" w:color="auto" w:fill="auto"/>
        <w:tabs>
          <w:tab w:leader="dot" w:pos="3175" w:val="left"/>
          <w:tab w:leader="dot" w:pos="3289" w:val="left"/>
        </w:tabs>
        <w:bidi w:val="0"/>
        <w:spacing w:before="0" w:after="0" w:line="276" w:lineRule="auto"/>
        <w:ind w:left="0" w:right="0" w:firstLine="0"/>
        <w:jc w:val="left"/>
        <w:sectPr>
          <w:footnotePr>
            <w:pos w:val="pageBottom"/>
            <w:numFmt w:val="decimal"/>
            <w:numRestart w:val="continuous"/>
          </w:footnotePr>
          <w:type w:val="continuous"/>
          <w:pgSz w:w="12240" w:h="15840"/>
          <w:pgMar w:top="400" w:right="375" w:bottom="0" w:left="365" w:header="0" w:footer="3" w:gutter="0"/>
          <w:cols w:num="2" w:space="547"/>
          <w:noEndnote/>
          <w:rtlGutter w:val="0"/>
          <w:docGrid w:linePitch="360"/>
        </w:sectPr>
      </w:pPr>
      <w:r>
        <w:rPr>
          <w:i/>
          <w:iCs/>
          <w:color w:val="000000"/>
          <w:spacing w:val="0"/>
          <w:w w:val="100"/>
          <w:position w:val="0"/>
          <w:shd w:val="clear" w:color="auto" w:fill="auto"/>
          <w:lang w:val="en-US" w:eastAsia="en-US" w:bidi="en-US"/>
        </w:rPr>
        <w:t>Flaming Pot.</w:t>
      </w:r>
      <w:r>
        <w:rPr>
          <w:color w:val="000000"/>
          <w:spacing w:val="0"/>
          <w:w w:val="100"/>
          <w:position w:val="0"/>
          <w:shd w:val="clear" w:color="auto" w:fill="auto"/>
          <w:lang w:val="en-US" w:eastAsia="en-US" w:bidi="en-US"/>
        </w:rPr>
        <w:t xml:space="preserve"> The Warband targets a space within 30 feet of it. Each creature within 5 feet of the space must make a DC 13 dexterity saving and takes 1D8 fire damage (or half as much on a successful save). For the next 1 minute, the effected area becomes difficult terrain and each creature that ends its turn within the effected area takes 1D8 fire damage. </w:t>
      </w:r>
      <w:r>
        <w:rPr>
          <w:color w:val="000000"/>
          <w:spacing w:val="0"/>
          <w:w w:val="100"/>
          <w:position w:val="0"/>
          <w:shd w:val="clear" w:color="auto" w:fill="auto"/>
          <w:lang w:val="en-US" w:eastAsia="en-US" w:bidi="en-US"/>
        </w:rPr>
        <w:tab/>
        <w:tab/>
        <w:t xml:space="preserve"> -■</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400" w:right="0" w:bottom="0" w:left="0" w:header="0" w:footer="3" w:gutter="0"/>
          <w:cols w:space="720"/>
          <w:noEndnote/>
          <w:rtlGutter w:val="0"/>
          <w:docGrid w:linePitch="360"/>
        </w:sectPr>
      </w:pPr>
    </w:p>
    <w:p>
      <w:pPr>
        <w:widowControl w:val="0"/>
        <w:spacing w:line="360" w:lineRule="exact"/>
      </w:pPr>
      <w:r>
        <w:drawing>
          <wp:anchor distT="0" distB="0" distL="0" distR="0" simplePos="0" relativeHeight="62914690" behindDoc="1" locked="0" layoutInCell="1" allowOverlap="1">
            <wp:simplePos x="0" y="0"/>
            <wp:positionH relativeFrom="page">
              <wp:posOffset>6350</wp:posOffset>
            </wp:positionH>
            <wp:positionV relativeFrom="paragraph">
              <wp:posOffset>12700</wp:posOffset>
            </wp:positionV>
            <wp:extent cx="585470" cy="60325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5"/>
                    <a:stretch/>
                  </pic:blipFill>
                  <pic:spPr>
                    <a:xfrm>
                      <a:ext cx="585470" cy="603250"/>
                    </a:xfrm>
                    <a:prstGeom prst="rect"/>
                  </pic:spPr>
                </pic:pic>
              </a:graphicData>
            </a:graphic>
          </wp:anchor>
        </w:drawing>
      </w:r>
    </w:p>
    <w:p>
      <w:pPr>
        <w:widowControl w:val="0"/>
        <w:spacing w:after="589" w:line="1" w:lineRule="exact"/>
      </w:pPr>
    </w:p>
    <w:p>
      <w:pPr>
        <w:widowControl w:val="0"/>
        <w:spacing w:line="1" w:lineRule="exact"/>
        <w:sectPr>
          <w:footnotePr>
            <w:pos w:val="pageBottom"/>
            <w:numFmt w:val="decimal"/>
            <w:numRestart w:val="continuous"/>
          </w:footnotePr>
          <w:type w:val="continuous"/>
          <w:pgSz w:w="12240" w:h="15840"/>
          <w:pgMar w:top="400" w:right="332" w:bottom="0" w:left="10" w:header="0" w:footer="3" w:gutter="0"/>
          <w:cols w:space="720"/>
          <w:noEndnote/>
          <w:rtlGutter w:val="0"/>
          <w:docGrid w:linePitch="360"/>
        </w:sectPr>
      </w:pPr>
    </w:p>
    <w:p>
      <w:pPr>
        <w:pStyle w:val="Style13"/>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Lead by Example: </w:t>
      </w:r>
      <w:r>
        <w:rPr>
          <w:color w:val="000000"/>
          <w:spacing w:val="0"/>
          <w:w w:val="100"/>
          <w:position w:val="0"/>
          <w:shd w:val="clear" w:color="auto" w:fill="auto"/>
          <w:lang w:val="en-US" w:eastAsia="en-US" w:bidi="en-US"/>
        </w:rPr>
        <w:t>Though the fungible wealth required to keep and maintain a horse may easily distinguish Horse Nobles from common villagers, wealth alone does not maintain the loyalty of the people for long.</w:t>
      </w:r>
    </w:p>
    <w:p>
      <w:pPr>
        <w:pStyle w:val="Style1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182" w:right="312" w:bottom="0" w:left="288" w:header="0" w:footer="3" w:gutter="0"/>
          <w:cols w:space="720"/>
          <w:noEndnote/>
          <w:rtlGutter w:val="0"/>
          <w:docGrid w:linePitch="360"/>
        </w:sectPr>
      </w:pPr>
      <w:r>
        <w:rPr>
          <w:color w:val="000000"/>
          <w:spacing w:val="0"/>
          <w:w w:val="100"/>
          <w:position w:val="0"/>
          <w:shd w:val="clear" w:color="auto" w:fill="auto"/>
          <w:lang w:val="en-US" w:eastAsia="en-US" w:bidi="en-US"/>
        </w:rPr>
        <w:t>While most Nobles were born as the children of wealthy parents, many had to scrounge for their position, fighting and scrapping to climb the social hierarchy. Life is not much easier at the top, anyone wishing to keep their standing must also be willing to lead from the front and not fear standing up to a challenge, lest the next toughest person in line take their place.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0" w:after="30"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182" w:right="0" w:bottom="0" w:left="0" w:header="0" w:footer="3" w:gutter="0"/>
          <w:cols w:space="720"/>
          <w:noEndnote/>
          <w:rtlGutter w:val="0"/>
          <w:docGrid w:linePitch="360"/>
        </w:sectPr>
      </w:pPr>
    </w:p>
    <w:p>
      <w:pPr>
        <w:pStyle w:val="Style18"/>
        <w:keepNext/>
        <w:keepLines/>
        <w:widowControl w:val="0"/>
        <w:shd w:val="clear" w:color="auto" w:fill="auto"/>
        <w:bidi w:val="0"/>
        <w:spacing w:before="0" w:after="0" w:line="240" w:lineRule="auto"/>
        <w:ind w:left="0" w:right="0" w:firstLine="0"/>
        <w:jc w:val="left"/>
      </w:pPr>
      <w:bookmarkStart w:id="4" w:name="bookmark4"/>
      <w:r>
        <w:rPr>
          <w:rFonts w:ascii="Times New Roman" w:eastAsia="Times New Roman" w:hAnsi="Times New Roman" w:cs="Times New Roman"/>
          <w:color w:val="000000"/>
          <w:spacing w:val="0"/>
          <w:w w:val="100"/>
          <w:position w:val="0"/>
          <w:sz w:val="32"/>
          <w:szCs w:val="32"/>
          <w:shd w:val="clear" w:color="auto" w:fill="auto"/>
          <w:lang w:val="en-US" w:eastAsia="en-US" w:bidi="en-US"/>
        </w:rPr>
        <w:t>Horse Noble</w:t>
      </w:r>
      <w:bookmarkEnd w:id="4"/>
    </w:p>
    <w:p>
      <w:pPr>
        <w:pStyle w:val="Style5"/>
        <w:keepNext w:val="0"/>
        <w:keepLines w:val="0"/>
        <w:widowControl w:val="0"/>
        <w:pBdr>
          <w:bottom w:val="single" w:sz="4" w:space="0" w:color="auto"/>
        </w:pBdr>
        <w:shd w:val="clear" w:color="auto" w:fill="auto"/>
        <w:bidi w:val="0"/>
        <w:spacing w:before="0" w:after="34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Medium humanoid, any alignment</w:t>
      </w:r>
    </w:p>
    <w:p>
      <w:pPr>
        <w:pStyle w:val="Style5"/>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 xml:space="preserve">17 (chain shirt, shield) </w:t>
      </w: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 xml:space="preserve">77 (I4d8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14)</w:t>
      </w:r>
    </w:p>
    <w:p>
      <w:pPr>
        <w:pStyle w:val="Style5"/>
        <w:keepNext w:val="0"/>
        <w:keepLines w:val="0"/>
        <w:widowControl w:val="0"/>
        <w:pBdr>
          <w:bottom w:val="single" w:sz="4" w:space="0" w:color="auto"/>
        </w:pBdr>
        <w:shd w:val="clear" w:color="auto" w:fill="auto"/>
        <w:bidi w:val="0"/>
        <w:spacing w:before="0" w:after="340" w:line="276" w:lineRule="auto"/>
        <w:ind w:left="0" w:right="0" w:firstLine="0"/>
        <w:jc w:val="left"/>
      </w:pPr>
      <w:r>
        <w:rPr>
          <w:b/>
          <w:bCs/>
          <w:color w:val="000000"/>
          <w:spacing w:val="0"/>
          <w:w w:val="100"/>
          <w:position w:val="0"/>
          <w:shd w:val="clear" w:color="auto" w:fill="auto"/>
          <w:lang w:val="en-US" w:eastAsia="en-US" w:bidi="en-US"/>
        </w:rPr>
        <w:t xml:space="preserve">Speed </w:t>
      </w:r>
      <w:r>
        <w:rPr>
          <w:b/>
          <w:bCs/>
          <w:color w:val="000000"/>
          <w:spacing w:val="0"/>
          <w:w w:val="100"/>
          <w:position w:val="0"/>
          <w:shd w:val="clear" w:color="auto" w:fill="auto"/>
          <w:lang w:val="en-US" w:eastAsia="en-US" w:bidi="en-US"/>
        </w:rPr>
        <w:t xml:space="preserve">30 </w:t>
      </w:r>
      <w:r>
        <w:rPr>
          <w:b/>
          <w:bCs/>
          <w:color w:val="000000"/>
          <w:spacing w:val="0"/>
          <w:w w:val="100"/>
          <w:position w:val="0"/>
          <w:shd w:val="clear" w:color="auto" w:fill="auto"/>
          <w:lang w:val="en-US" w:eastAsia="en-US" w:bidi="en-US"/>
        </w:rPr>
        <w:t>ft.</w:t>
      </w:r>
    </w:p>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STR DEX CON INT WIS CHA</w:t>
      </w:r>
    </w:p>
    <w:p>
      <w:pPr>
        <w:pStyle w:val="Style5"/>
        <w:keepNext w:val="0"/>
        <w:keepLines w:val="0"/>
        <w:widowControl w:val="0"/>
        <w:shd w:val="clear" w:color="auto" w:fill="auto"/>
        <w:tabs>
          <w:tab w:pos="1137" w:val="left"/>
          <w:tab w:pos="2058" w:val="left"/>
          <w:tab w:pos="3033" w:val="left"/>
          <w:tab w:pos="3892" w:val="left"/>
          <w:tab w:pos="4814" w:val="left"/>
        </w:tabs>
        <w:bidi w:val="0"/>
        <w:spacing w:before="0" w:after="340" w:line="240" w:lineRule="auto"/>
        <w:ind w:left="0" w:right="0" w:firstLine="220"/>
        <w:jc w:val="left"/>
      </w:pPr>
      <w:r>
        <w:rPr>
          <w:color w:val="000000"/>
          <w:spacing w:val="0"/>
          <w:w w:val="100"/>
          <w:position w:val="0"/>
          <w:shd w:val="clear" w:color="auto" w:fill="auto"/>
          <w:lang w:val="en-US" w:eastAsia="en-US" w:bidi="en-US"/>
        </w:rPr>
        <w:t>16 (+3)</w:t>
        <w:tab/>
        <w:t>14 (+2)</w:t>
        <w:tab/>
        <w:t>12 (+1)</w:t>
        <w:tab/>
        <w:t>7 (-2)</w:t>
        <w:tab/>
        <w:t>13 (+1)</w:t>
        <w:tab/>
        <w:t>12 (+1)</w:t>
      </w:r>
    </w:p>
    <w:p>
      <w:pPr>
        <w:pStyle w:val="Style5"/>
        <w:keepNext w:val="0"/>
        <w:keepLines w:val="0"/>
        <w:widowControl w:val="0"/>
        <w:pBdr>
          <w:top w:val="single" w:sz="4" w:space="0" w:color="auto"/>
        </w:pBdr>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Saving Throws </w:t>
      </w:r>
      <w:r>
        <w:rPr>
          <w:color w:val="000000"/>
          <w:spacing w:val="0"/>
          <w:w w:val="100"/>
          <w:position w:val="0"/>
          <w:shd w:val="clear" w:color="auto" w:fill="auto"/>
          <w:lang w:val="en-US" w:eastAsia="en-US" w:bidi="en-US"/>
        </w:rPr>
        <w:t xml:space="preserve">Str +6, </w:t>
      </w:r>
      <w:r>
        <w:rPr>
          <w:color w:val="000000"/>
          <w:spacing w:val="0"/>
          <w:w w:val="100"/>
          <w:position w:val="0"/>
          <w:shd w:val="clear" w:color="auto" w:fill="auto"/>
          <w:lang w:val="en-US" w:eastAsia="en-US" w:bidi="en-US"/>
        </w:rPr>
        <w:t xml:space="preserve">Dex </w:t>
      </w:r>
      <w:r>
        <w:rPr>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 xml:space="preserve">Con </w:t>
      </w:r>
      <w:r>
        <w:rPr>
          <w:color w:val="000000"/>
          <w:spacing w:val="0"/>
          <w:w w:val="100"/>
          <w:position w:val="0"/>
          <w:shd w:val="clear" w:color="auto" w:fill="auto"/>
          <w:lang w:val="en-US" w:eastAsia="en-US" w:bidi="en-US"/>
        </w:rPr>
        <w:t>+4</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 xml:space="preserve">Animal Handling </w:t>
      </w:r>
      <w:r>
        <w:rPr>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 xml:space="preserve">Intimidation </w:t>
      </w:r>
      <w:r>
        <w:rPr>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 xml:space="preserve">Stealth </w:t>
      </w:r>
      <w:r>
        <w:rPr>
          <w:color w:val="000000"/>
          <w:spacing w:val="0"/>
          <w:w w:val="100"/>
          <w:position w:val="0"/>
          <w:shd w:val="clear" w:color="auto" w:fill="auto"/>
          <w:lang w:val="en-US" w:eastAsia="en-US" w:bidi="en-US"/>
        </w:rPr>
        <w:t>+5</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 xml:space="preserve">passive </w:t>
      </w:r>
      <w:r>
        <w:rPr>
          <w:color w:val="000000"/>
          <w:spacing w:val="0"/>
          <w:w w:val="100"/>
          <w:position w:val="0"/>
          <w:shd w:val="clear" w:color="auto" w:fill="auto"/>
          <w:lang w:val="en-US" w:eastAsia="en-US" w:bidi="en-US"/>
        </w:rPr>
        <w:t>Perception 11</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w:t>
      </w:r>
    </w:p>
    <w:p>
      <w:pPr>
        <w:pStyle w:val="Style5"/>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(1,800 XP)</w:t>
      </w:r>
    </w:p>
    <w:p>
      <w:pPr>
        <w:pStyle w:val="Style5"/>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Mounted.</w:t>
      </w:r>
      <w:r>
        <w:rPr>
          <w:color w:val="000000"/>
          <w:spacing w:val="0"/>
          <w:w w:val="100"/>
          <w:position w:val="0"/>
          <w:shd w:val="clear" w:color="auto" w:fill="auto"/>
          <w:lang w:val="en-US" w:eastAsia="en-US" w:bidi="en-US"/>
        </w:rPr>
        <w:t xml:space="preserve"> The Horse Noble is mounted on a Warhorse (Basic Rules pg. 157) which acts on the Horse Noble's turn.</w:t>
      </w:r>
    </w:p>
    <w:p>
      <w:pPr>
        <w:pStyle w:val="Style5"/>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Tip of the Spear.</w:t>
      </w:r>
      <w:r>
        <w:rPr>
          <w:color w:val="000000"/>
          <w:spacing w:val="0"/>
          <w:w w:val="100"/>
          <w:position w:val="0"/>
          <w:shd w:val="clear" w:color="auto" w:fill="auto"/>
          <w:lang w:val="en-US" w:eastAsia="en-US" w:bidi="en-US"/>
        </w:rPr>
        <w:t xml:space="preserve"> While mounted, if the Horse Noble moves at least 20 feet straight toward a creature, the first attack roll this turn against that creature is made with advantage.</w:t>
      </w:r>
    </w:p>
    <w:p>
      <w:pPr>
        <w:pStyle w:val="Style5"/>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Sneak Attack (1/Turn).</w:t>
      </w:r>
      <w:r>
        <w:rPr>
          <w:color w:val="000000"/>
          <w:spacing w:val="0"/>
          <w:w w:val="100"/>
          <w:position w:val="0"/>
          <w:shd w:val="clear" w:color="auto" w:fill="auto"/>
          <w:lang w:val="en-US" w:eastAsia="en-US" w:bidi="en-US"/>
        </w:rPr>
        <w:t xml:space="preserve"> The Horse Noble deals an extra 21 (6d6) damage when it hits a target with a weapon attack and has advantage on the attack roll, or when the target is within 5 ft. of an ally of the Horse Noble that isn't incapacitated and the Horse Noble doesn't have disadvantage on the attack roll.</w:t>
      </w:r>
    </w:p>
    <w:p>
      <w:pPr>
        <w:pStyle w:val="Style5"/>
        <w:keepNext w:val="0"/>
        <w:keepLines w:val="0"/>
        <w:widowControl w:val="0"/>
        <w:shd w:val="clear" w:color="auto" w:fill="auto"/>
        <w:bidi w:val="0"/>
        <w:spacing w:before="0" w:after="300" w:line="240" w:lineRule="auto"/>
        <w:ind w:left="0" w:right="0" w:firstLine="0"/>
        <w:jc w:val="left"/>
      </w:pPr>
      <w:r>
        <w:rPr>
          <w:i/>
          <w:iCs/>
          <w:color w:val="000000"/>
          <w:spacing w:val="0"/>
          <w:w w:val="100"/>
          <w:position w:val="0"/>
          <w:shd w:val="clear" w:color="auto" w:fill="auto"/>
          <w:lang w:val="en-US" w:eastAsia="en-US" w:bidi="en-US"/>
        </w:rPr>
        <w:t>Expert Skirmisher.</w:t>
      </w:r>
      <w:r>
        <w:rPr>
          <w:color w:val="000000"/>
          <w:spacing w:val="0"/>
          <w:w w:val="100"/>
          <w:position w:val="0"/>
          <w:shd w:val="clear" w:color="auto" w:fill="auto"/>
          <w:lang w:val="en-US" w:eastAsia="en-US" w:bidi="en-US"/>
        </w:rPr>
        <w:t xml:space="preserve"> The Horse Noble may take either the dash or disengage action as a bonus action on its turn.</w:t>
      </w:r>
    </w:p>
    <w:p>
      <w:pPr>
        <w:pStyle w:val="Style18"/>
        <w:keepNext/>
        <w:keepLines/>
        <w:widowControl w:val="0"/>
        <w:pBdr>
          <w:bottom w:val="single" w:sz="4" w:space="0" w:color="auto"/>
        </w:pBdr>
        <w:shd w:val="clear" w:color="auto" w:fill="auto"/>
        <w:bidi w:val="0"/>
        <w:spacing w:before="0" w:after="300" w:line="240" w:lineRule="auto"/>
        <w:ind w:left="0" w:right="0" w:firstLine="0"/>
        <w:jc w:val="left"/>
      </w:pPr>
      <w:bookmarkStart w:id="6" w:name="bookmark6"/>
      <w:r>
        <w:rPr>
          <w:color w:val="000000"/>
          <w:spacing w:val="0"/>
          <w:w w:val="100"/>
          <w:position w:val="0"/>
          <w:shd w:val="clear" w:color="auto" w:fill="auto"/>
          <w:lang w:val="en-US" w:eastAsia="en-US" w:bidi="en-US"/>
        </w:rPr>
        <w:t>Actions</w:t>
      </w:r>
      <w:bookmarkEnd w:id="6"/>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182" w:right="312" w:bottom="0" w:left="288" w:header="0" w:footer="3" w:gutter="0"/>
          <w:cols w:num="2" w:space="437"/>
          <w:noEndnote/>
          <w:rtlGutter w:val="0"/>
          <w:docGrid w:linePitch="360"/>
        </w:sectPr>
      </w:pPr>
      <w:r>
        <w:rPr>
          <w:i/>
          <w:iCs/>
          <w:color w:val="000000"/>
          <w:spacing w:val="0"/>
          <w:w w:val="100"/>
          <w:position w:val="0"/>
          <w:shd w:val="clear" w:color="auto" w:fill="auto"/>
          <w:lang w:val="en-US" w:eastAsia="en-US" w:bidi="en-US"/>
        </w:rPr>
        <w:t>Multiattack.</w:t>
      </w:r>
      <w:r>
        <w:rPr>
          <w:color w:val="000000"/>
          <w:spacing w:val="0"/>
          <w:w w:val="100"/>
          <w:position w:val="0"/>
          <w:shd w:val="clear" w:color="auto" w:fill="auto"/>
          <w:lang w:val="en-US" w:eastAsia="en-US" w:bidi="en-US"/>
        </w:rPr>
        <w:t xml:space="preserve"> The Horse Noble makes three attacks, one with its spear and two with its shortsword.</w:t>
      </w:r>
    </w:p>
    <w:p>
      <w:pPr>
        <w:widowControl w:val="0"/>
        <w:spacing w:line="50" w:lineRule="exact"/>
        <w:rPr>
          <w:sz w:val="4"/>
          <w:szCs w:val="4"/>
        </w:rPr>
      </w:pPr>
    </w:p>
    <w:p>
      <w:pPr>
        <w:widowControl w:val="0"/>
        <w:spacing w:line="1" w:lineRule="exact"/>
        <w:sectPr>
          <w:footnotePr>
            <w:pos w:val="pageBottom"/>
            <w:numFmt w:val="decimal"/>
            <w:numRestart w:val="continuous"/>
          </w:footnotePr>
          <w:type w:val="continuous"/>
          <w:pgSz w:w="12240" w:h="15840"/>
          <w:pgMar w:top="1182" w:right="0" w:bottom="0" w:left="0" w:header="0" w:footer="3" w:gutter="0"/>
          <w:cols w:space="720"/>
          <w:noEndnote/>
          <w:rtlGutter w:val="0"/>
          <w:docGrid w:linePitch="360"/>
        </w:sectPr>
      </w:pPr>
    </w:p>
    <w:p>
      <w:pPr>
        <w:pStyle w:val="Style5"/>
        <w:keepNext w:val="0"/>
        <w:keepLines w:val="0"/>
        <w:widowControl w:val="0"/>
        <w:shd w:val="clear" w:color="auto" w:fill="auto"/>
        <w:bidi w:val="0"/>
        <w:spacing w:before="0" w:line="240" w:lineRule="auto"/>
        <w:ind w:left="6040" w:right="0" w:firstLine="0"/>
        <w:jc w:val="left"/>
      </w:pPr>
      <w:r>
        <w:rPr>
          <w:i/>
          <w:iCs/>
          <w:color w:val="000000"/>
          <w:spacing w:val="0"/>
          <w:w w:val="100"/>
          <w:position w:val="0"/>
          <w:shd w:val="clear" w:color="auto" w:fill="auto"/>
          <w:lang w:val="en-US" w:eastAsia="en-US" w:bidi="en-US"/>
        </w:rPr>
        <w:t>Spear. Melee or Ranged Weapon Attack:</w:t>
      </w:r>
      <w:r>
        <w:rPr>
          <w:color w:val="000000"/>
          <w:spacing w:val="0"/>
          <w:w w:val="100"/>
          <w:position w:val="0"/>
          <w:shd w:val="clear" w:color="auto" w:fill="auto"/>
          <w:lang w:val="en-US" w:eastAsia="en-US" w:bidi="en-US"/>
        </w:rPr>
        <w:t xml:space="preserve"> +6 to hit, reach 5 ft. or range </w:t>
      </w:r>
      <w:r>
        <w:rPr>
          <w:color w:val="000000"/>
          <w:spacing w:val="0"/>
          <w:w w:val="100"/>
          <w:position w:val="0"/>
          <w:shd w:val="clear" w:color="auto" w:fill="auto"/>
          <w:lang w:val="ru-RU" w:eastAsia="ru-RU" w:bidi="ru-RU"/>
        </w:rPr>
        <w:t xml:space="preserve">20/60 </w:t>
      </w:r>
      <w:r>
        <w:rPr>
          <w:color w:val="000000"/>
          <w:spacing w:val="0"/>
          <w:w w:val="100"/>
          <w:position w:val="0"/>
          <w:shd w:val="clear" w:color="auto" w:fill="auto"/>
          <w:lang w:val="en-US" w:eastAsia="en-US" w:bidi="en-US"/>
        </w:rPr>
        <w:t xml:space="preserve">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6 </w:t>
      </w:r>
      <w:r>
        <w:rPr>
          <w:color w:val="000000"/>
          <w:spacing w:val="0"/>
          <w:w w:val="100"/>
          <w:position w:val="0"/>
          <w:shd w:val="clear" w:color="auto" w:fill="auto"/>
          <w:lang w:val="en-US" w:eastAsia="en-US" w:bidi="en-US"/>
        </w:rPr>
        <w:t xml:space="preserve">(Id6 </w:t>
      </w:r>
      <w:r>
        <w:rPr>
          <w:color w:val="000000"/>
          <w:spacing w:val="0"/>
          <w:w w:val="100"/>
          <w:position w:val="0"/>
          <w:shd w:val="clear" w:color="auto" w:fill="auto"/>
          <w:lang w:val="en-US" w:eastAsia="en-US" w:bidi="en-US"/>
        </w:rPr>
        <w:t xml:space="preserve">- 3) piercing damage, or 7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d8 + 3) if used with two hands to make a melee attack.</w:t>
      </w:r>
    </w:p>
    <w:p>
      <w:pPr>
        <w:pStyle w:val="Style5"/>
        <w:keepNext w:val="0"/>
        <w:keepLines w:val="0"/>
        <w:widowControl w:val="0"/>
        <w:shd w:val="clear" w:color="auto" w:fill="auto"/>
        <w:bidi w:val="0"/>
        <w:spacing w:before="0" w:after="0" w:line="240" w:lineRule="auto"/>
        <w:ind w:left="6040" w:right="0" w:firstLine="0"/>
        <w:jc w:val="left"/>
        <w:sectPr>
          <w:footnotePr>
            <w:pos w:val="pageBottom"/>
            <w:numFmt w:val="decimal"/>
            <w:numRestart w:val="continuous"/>
          </w:footnotePr>
          <w:type w:val="continuous"/>
          <w:pgSz w:w="12240" w:h="15840"/>
          <w:pgMar w:top="1182" w:right="312" w:bottom="0" w:left="288" w:header="0" w:footer="3" w:gutter="0"/>
          <w:cols w:space="720"/>
          <w:noEndnote/>
          <w:rtlGutter w:val="0"/>
          <w:docGrid w:linePitch="360"/>
        </w:sectPr>
      </w:pPr>
      <w:r>
        <w:rPr>
          <w:i/>
          <w:iCs/>
          <w:color w:val="000000"/>
          <w:spacing w:val="0"/>
          <w:w w:val="100"/>
          <w:position w:val="0"/>
          <w:shd w:val="clear" w:color="auto" w:fill="auto"/>
          <w:lang w:val="en-US" w:eastAsia="en-US" w:bidi="en-US"/>
        </w:rPr>
        <w:t>Shortsword. Melee Weapon Attack:</w:t>
      </w:r>
      <w:r>
        <w:rPr>
          <w:color w:val="000000"/>
          <w:spacing w:val="0"/>
          <w:w w:val="100"/>
          <w:position w:val="0"/>
          <w:shd w:val="clear" w:color="auto" w:fill="auto"/>
          <w:lang w:val="en-US" w:eastAsia="en-US" w:bidi="en-US"/>
        </w:rPr>
        <w:t xml:space="preserve"> +5 to hit, reach 5 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5 (Id6 - 2) slashing damage.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182" w:right="0" w:bottom="0" w:left="0" w:header="0" w:footer="3" w:gutter="0"/>
          <w:cols w:space="720"/>
          <w:noEndnote/>
          <w:rtlGutter w:val="0"/>
          <w:docGrid w:linePitch="360"/>
        </w:sectPr>
      </w:pPr>
    </w:p>
    <w:p>
      <w:pPr>
        <w:widowControl w:val="0"/>
        <w:spacing w:line="360" w:lineRule="exact"/>
      </w:pPr>
      <w:r>
        <w:drawing>
          <wp:anchor distT="0" distB="0" distL="0" distR="0" simplePos="0" relativeHeight="62914691" behindDoc="1" locked="0" layoutInCell="1" allowOverlap="1">
            <wp:simplePos x="0" y="0"/>
            <wp:positionH relativeFrom="page">
              <wp:posOffset>6350</wp:posOffset>
            </wp:positionH>
            <wp:positionV relativeFrom="paragraph">
              <wp:posOffset>12700</wp:posOffset>
            </wp:positionV>
            <wp:extent cx="585470" cy="60325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585470" cy="603250"/>
                    </a:xfrm>
                    <a:prstGeom prst="rect"/>
                  </pic:spPr>
                </pic:pic>
              </a:graphicData>
            </a:graphic>
          </wp:anchor>
        </w:drawing>
      </w:r>
    </w:p>
    <w:p>
      <w:pPr>
        <w:widowControl w:val="0"/>
        <w:spacing w:after="589" w:line="1" w:lineRule="exact"/>
      </w:pPr>
    </w:p>
    <w:p>
      <w:pPr>
        <w:widowControl w:val="0"/>
        <w:spacing w:line="1" w:lineRule="exact"/>
      </w:pPr>
    </w:p>
    <w:sectPr>
      <w:footnotePr>
        <w:pos w:val="pageBottom"/>
        <w:numFmt w:val="decimal"/>
        <w:numRestart w:val="continuous"/>
      </w:footnotePr>
      <w:type w:val="continuous"/>
      <w:pgSz w:w="12240" w:h="15840"/>
      <w:pgMar w:top="1182" w:right="312" w:bottom="0" w:left="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strike w:val="0"/>
      <w:sz w:val="32"/>
      <w:szCs w:val="32"/>
      <w:u w:val="none"/>
    </w:rPr>
  </w:style>
  <w:style w:type="character" w:customStyle="1" w:styleId="CharStyle6">
    <w:name w:val="Body text_"/>
    <w:basedOn w:val="DefaultParagraphFont"/>
    <w:link w:val="Style5"/>
    <w:rPr>
      <w:rFonts w:ascii="Arial" w:eastAsia="Arial" w:hAnsi="Arial" w:cs="Arial"/>
      <w:b w:val="0"/>
      <w:bCs w:val="0"/>
      <w:i w:val="0"/>
      <w:iCs w:val="0"/>
      <w:smallCaps w:val="0"/>
      <w:strike w:val="0"/>
      <w:sz w:val="19"/>
      <w:szCs w:val="19"/>
      <w:u w:val="none"/>
    </w:rPr>
  </w:style>
  <w:style w:type="character" w:customStyle="1" w:styleId="CharStyle12">
    <w:name w:val="Heading #1_"/>
    <w:basedOn w:val="DefaultParagraphFont"/>
    <w:link w:val="Style11"/>
    <w:rPr>
      <w:rFonts w:ascii="Bookman Old Style" w:eastAsia="Bookman Old Style" w:hAnsi="Bookman Old Style" w:cs="Bookman Old Style"/>
      <w:b/>
      <w:bCs/>
      <w:i w:val="0"/>
      <w:iCs w:val="0"/>
      <w:smallCaps w:val="0"/>
      <w:strike w:val="0"/>
      <w:sz w:val="48"/>
      <w:szCs w:val="48"/>
      <w:u w:val="none"/>
    </w:rPr>
  </w:style>
  <w:style w:type="character" w:customStyle="1" w:styleId="CharStyle14">
    <w:name w:val="Body text (2)_"/>
    <w:basedOn w:val="DefaultParagraphFont"/>
    <w:link w:val="Style13"/>
    <w:rPr>
      <w:rFonts w:ascii="Bookman Old Style" w:eastAsia="Bookman Old Style" w:hAnsi="Bookman Old Style" w:cs="Bookman Old Style"/>
      <w:b w:val="0"/>
      <w:bCs w:val="0"/>
      <w:i w:val="0"/>
      <w:iCs w:val="0"/>
      <w:smallCaps w:val="0"/>
      <w:strike w:val="0"/>
      <w:sz w:val="32"/>
      <w:szCs w:val="32"/>
      <w:u w:val="none"/>
    </w:rPr>
  </w:style>
  <w:style w:type="character" w:customStyle="1" w:styleId="CharStyle19">
    <w:name w:val="Heading #2_"/>
    <w:basedOn w:val="DefaultParagraphFont"/>
    <w:link w:val="Style18"/>
    <w:rPr>
      <w:rFonts w:ascii="Calibri" w:eastAsia="Calibri" w:hAnsi="Calibri" w:cs="Calibri"/>
      <w:b w:val="0"/>
      <w:bCs w:val="0"/>
      <w:i w:val="0"/>
      <w:iCs w:val="0"/>
      <w:smallCaps/>
      <w:strike w:val="0"/>
      <w:sz w:val="32"/>
      <w:szCs w:val="32"/>
      <w:u w:val="none"/>
    </w:rPr>
  </w:style>
  <w:style w:type="character" w:customStyle="1" w:styleId="CharStyle21">
    <w:name w:val="Body text (3)_"/>
    <w:basedOn w:val="DefaultParagraphFont"/>
    <w:link w:val="Style20"/>
    <w:rPr>
      <w:rFonts w:ascii="Segoe UI" w:eastAsia="Segoe UI" w:hAnsi="Segoe UI" w:cs="Segoe UI"/>
      <w:b/>
      <w:bCs/>
      <w:i w:val="0"/>
      <w:iCs w:val="0"/>
      <w:smallCaps w:val="0"/>
      <w:strike w:val="0"/>
      <w:sz w:val="20"/>
      <w:szCs w:val="20"/>
      <w:u w:val="none"/>
    </w:rPr>
  </w:style>
  <w:style w:type="paragraph" w:customStyle="1" w:styleId="Style3">
    <w:name w:val="Body text (4)"/>
    <w:basedOn w:val="Normal"/>
    <w:link w:val="CharStyle4"/>
    <w:pPr>
      <w:widowControl w:val="0"/>
      <w:shd w:val="clear" w:color="auto" w:fill="auto"/>
    </w:pPr>
    <w:rPr>
      <w:rFonts w:ascii="Times New Roman" w:eastAsia="Times New Roman" w:hAnsi="Times New Roman" w:cs="Times New Roman"/>
      <w:b w:val="0"/>
      <w:bCs w:val="0"/>
      <w:i w:val="0"/>
      <w:iCs w:val="0"/>
      <w:smallCaps/>
      <w:strike w:val="0"/>
      <w:sz w:val="32"/>
      <w:szCs w:val="32"/>
      <w:u w:val="none"/>
    </w:rPr>
  </w:style>
  <w:style w:type="paragraph" w:styleId="Style5">
    <w:name w:val="Body text"/>
    <w:basedOn w:val="Normal"/>
    <w:link w:val="CharStyle6"/>
    <w:qFormat/>
    <w:pPr>
      <w:widowControl w:val="0"/>
      <w:shd w:val="clear" w:color="auto" w:fill="auto"/>
      <w:spacing w:after="140"/>
    </w:pPr>
    <w:rPr>
      <w:rFonts w:ascii="Arial" w:eastAsia="Arial" w:hAnsi="Arial" w:cs="Arial"/>
      <w:b w:val="0"/>
      <w:bCs w:val="0"/>
      <w:i w:val="0"/>
      <w:iCs w:val="0"/>
      <w:smallCaps w:val="0"/>
      <w:strike w:val="0"/>
      <w:sz w:val="19"/>
      <w:szCs w:val="19"/>
      <w:u w:val="none"/>
    </w:rPr>
  </w:style>
  <w:style w:type="paragraph" w:customStyle="1" w:styleId="Style11">
    <w:name w:val="Heading #1"/>
    <w:basedOn w:val="Normal"/>
    <w:link w:val="CharStyle12"/>
    <w:pPr>
      <w:widowControl w:val="0"/>
      <w:shd w:val="clear" w:color="auto" w:fill="auto"/>
      <w:spacing w:after="200"/>
      <w:outlineLvl w:val="0"/>
    </w:pPr>
    <w:rPr>
      <w:rFonts w:ascii="Bookman Old Style" w:eastAsia="Bookman Old Style" w:hAnsi="Bookman Old Style" w:cs="Bookman Old Style"/>
      <w:b/>
      <w:bCs/>
      <w:i w:val="0"/>
      <w:iCs w:val="0"/>
      <w:smallCaps w:val="0"/>
      <w:strike w:val="0"/>
      <w:sz w:val="48"/>
      <w:szCs w:val="48"/>
      <w:u w:val="none"/>
    </w:rPr>
  </w:style>
  <w:style w:type="paragraph" w:customStyle="1" w:styleId="Style13">
    <w:name w:val="Body text (2)"/>
    <w:basedOn w:val="Normal"/>
    <w:link w:val="CharStyle14"/>
    <w:pPr>
      <w:widowControl w:val="0"/>
      <w:shd w:val="clear" w:color="auto" w:fill="auto"/>
      <w:spacing w:after="380"/>
    </w:pPr>
    <w:rPr>
      <w:rFonts w:ascii="Bookman Old Style" w:eastAsia="Bookman Old Style" w:hAnsi="Bookman Old Style" w:cs="Bookman Old Style"/>
      <w:b w:val="0"/>
      <w:bCs w:val="0"/>
      <w:i w:val="0"/>
      <w:iCs w:val="0"/>
      <w:smallCaps w:val="0"/>
      <w:strike w:val="0"/>
      <w:sz w:val="32"/>
      <w:szCs w:val="32"/>
      <w:u w:val="none"/>
    </w:rPr>
  </w:style>
  <w:style w:type="paragraph" w:customStyle="1" w:styleId="Style18">
    <w:name w:val="Heading #2"/>
    <w:basedOn w:val="Normal"/>
    <w:link w:val="CharStyle19"/>
    <w:pPr>
      <w:widowControl w:val="0"/>
      <w:shd w:val="clear" w:color="auto" w:fill="auto"/>
      <w:spacing w:after="150"/>
      <w:ind w:left="1340"/>
      <w:outlineLvl w:val="1"/>
    </w:pPr>
    <w:rPr>
      <w:rFonts w:ascii="Calibri" w:eastAsia="Calibri" w:hAnsi="Calibri" w:cs="Calibri"/>
      <w:b w:val="0"/>
      <w:bCs w:val="0"/>
      <w:i w:val="0"/>
      <w:iCs w:val="0"/>
      <w:smallCaps/>
      <w:strike w:val="0"/>
      <w:sz w:val="32"/>
      <w:szCs w:val="32"/>
      <w:u w:val="none"/>
    </w:rPr>
  </w:style>
  <w:style w:type="paragraph" w:customStyle="1" w:styleId="Style20">
    <w:name w:val="Body text (3)"/>
    <w:basedOn w:val="Normal"/>
    <w:link w:val="CharStyle21"/>
    <w:pPr>
      <w:widowControl w:val="0"/>
      <w:shd w:val="clear" w:color="auto" w:fill="auto"/>
      <w:ind w:firstLine="320"/>
    </w:pPr>
    <w:rPr>
      <w:rFonts w:ascii="Segoe UI" w:eastAsia="Segoe UI" w:hAnsi="Segoe UI" w:cs="Segoe UI"/>
      <w:b/>
      <w:bCs/>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Ancient Warriors Preview - Hoplites</dc:title>
  <dc:subject/>
  <dc:creator>Joseph Thompson</dc:creator>
  <cp:keywords/>
</cp:coreProperties>
</file>