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469C" w14:textId="77777777" w:rsidR="002915BA" w:rsidRDefault="002915BA" w:rsidP="00ED4B0B">
      <w:pPr>
        <w:pStyle w:val="PlaytestHeading"/>
      </w:pPr>
      <w:r>
        <w:t xml:space="preserve">This </w:t>
      </w:r>
      <w:r w:rsidRPr="00ED4B0B">
        <w:t>Is Playtest</w:t>
      </w:r>
      <w:r>
        <w:t xml:space="preserve"> Material </w:t>
      </w:r>
    </w:p>
    <w:p w14:paraId="44CC5083" w14:textId="1C3955B2" w:rsidR="00940A3F" w:rsidRPr="002915BA" w:rsidRDefault="002915BA" w:rsidP="007C0845">
      <w:pPr>
        <w:pStyle w:val="PlaytestWarningText"/>
      </w:pPr>
      <w:r w:rsidRPr="002915BA">
        <w:rPr>
          <w:rStyle w:val="PlaytestWarningTextChar"/>
          <w:shd w:val="clear" w:color="auto" w:fill="auto"/>
        </w:rPr>
        <w:t xml:space="preserve">The material here is presented for playtesting and to spark your imagination. These game mechanics are in </w:t>
      </w:r>
      <w:r w:rsidRPr="007C0845">
        <w:t>draft form, usable in your campaign but not refined by design iterations or full game development and editing. They aren’t officially part of the game and aren’t permitted in D&amp;D Adventurers League events. If we decide to make this material official, it will be refined based on your feedback, and then it will appear in a D&amp;D book.</w:t>
      </w:r>
    </w:p>
    <w:p w14:paraId="50EC4C0F" w14:textId="42D27A6A" w:rsidR="00940A3F" w:rsidRDefault="007C0845" w:rsidP="00AF3F95">
      <w:r>
        <w:t xml:space="preserve">The templates online are sufficient for creating stuff that looks like the </w:t>
      </w:r>
      <w:r w:rsidRPr="007C0845">
        <w:rPr>
          <w:i/>
        </w:rPr>
        <w:t>Player Handbook</w:t>
      </w:r>
      <w:r>
        <w:t>, monster stat blocks, and spell cards, but nothing for Unearthed Arcana. This word template hopes to remedy this.</w:t>
      </w:r>
    </w:p>
    <w:p w14:paraId="1FAF16E4" w14:textId="0229C775" w:rsidR="007C0845" w:rsidRDefault="007C0845" w:rsidP="007C0845">
      <w:pPr>
        <w:pStyle w:val="Heading1"/>
      </w:pPr>
      <w:r>
        <w:t>Sample Heading</w:t>
      </w:r>
    </w:p>
    <w:p w14:paraId="17D58DF3" w14:textId="44C952BC" w:rsidR="007C0845" w:rsidRDefault="007C0845" w:rsidP="007C0845">
      <w:r>
        <w:t>This heading is the main heading to be used for different sections of your unearthed arcana.</w:t>
      </w:r>
    </w:p>
    <w:p w14:paraId="7A77C737" w14:textId="0658E3F9" w:rsidR="007C0845" w:rsidRDefault="007C0845" w:rsidP="007C0845">
      <w:pPr>
        <w:pStyle w:val="Heading2"/>
      </w:pPr>
      <w:r>
        <w:t>Use These Headings for Sub-headers</w:t>
      </w:r>
    </w:p>
    <w:p w14:paraId="5218F3B6" w14:textId="2867B7F3" w:rsidR="007C0845" w:rsidRDefault="007C0845" w:rsidP="007C0845">
      <w:r>
        <w:t xml:space="preserve">Don’t forget, if you want to illustrate individual </w:t>
      </w:r>
      <w:bookmarkStart w:id="0" w:name="_GoBack"/>
      <w:bookmarkEnd w:id="0"/>
      <w:r>
        <w:t>features under this heading you can use:</w:t>
      </w:r>
    </w:p>
    <w:p w14:paraId="70BCEBEB" w14:textId="07842AF4" w:rsidR="007C0845" w:rsidRDefault="007C0845" w:rsidP="007C0845">
      <w:pPr>
        <w:ind w:firstLine="270"/>
      </w:pPr>
      <w:r w:rsidRPr="007C0845">
        <w:rPr>
          <w:rStyle w:val="Emphasis"/>
        </w:rPr>
        <w:t>Emphasis.</w:t>
      </w:r>
      <w:r w:rsidRPr="007C0845">
        <w:rPr>
          <w:rStyle w:val="Emphasis"/>
          <w:b w:val="0"/>
        </w:rPr>
        <w:t xml:space="preserve"> </w:t>
      </w:r>
      <w:r w:rsidRPr="007C0845">
        <w:t>Don’t forget to use your indenting on the top ruler to adjust it correctly.</w:t>
      </w:r>
    </w:p>
    <w:p w14:paraId="74708CB5" w14:textId="1E59D81A" w:rsidR="007C0845" w:rsidRDefault="007C0845" w:rsidP="007C0845">
      <w:pPr>
        <w:ind w:firstLine="270"/>
      </w:pPr>
      <w:r w:rsidRPr="007C0845">
        <w:rPr>
          <w:rStyle w:val="Emphasis"/>
        </w:rPr>
        <w:t>Warning.</w:t>
      </w:r>
      <w:r>
        <w:t xml:space="preserve"> After indenting you might have to unindent.</w:t>
      </w:r>
    </w:p>
    <w:p w14:paraId="77C415DD" w14:textId="75DD2CBB" w:rsidR="007C0845" w:rsidRDefault="007C0845" w:rsidP="007C0845">
      <w:pPr>
        <w:ind w:firstLine="270"/>
      </w:pPr>
      <w:r w:rsidRPr="007C0845">
        <w:rPr>
          <w:rStyle w:val="Emphasis"/>
        </w:rPr>
        <w:t>Recommendation.</w:t>
      </w:r>
      <w:r>
        <w:t xml:space="preserve"> Format as emphasis after typing the paragraph.</w:t>
      </w:r>
    </w:p>
    <w:p w14:paraId="4109E66A" w14:textId="2AD8DAF3" w:rsidR="007C0845" w:rsidRDefault="007C0845" w:rsidP="00AA44FD">
      <w:pPr>
        <w:pStyle w:val="Heading3"/>
      </w:pPr>
      <w:r>
        <w:t>Small Informational Tables</w:t>
      </w:r>
    </w:p>
    <w:tbl>
      <w:tblPr>
        <w:tblStyle w:val="UASmallTableFormat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711202" w14:paraId="345DC31E" w14:textId="77777777" w:rsidTr="0071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14:paraId="1FE0054D" w14:textId="0B304C36" w:rsidR="00711202" w:rsidRPr="00711202" w:rsidRDefault="00711202" w:rsidP="007C0845">
            <w:pPr>
              <w:rPr>
                <w:rFonts w:asciiTheme="minorHAnsi" w:hAnsiTheme="minorHAnsi"/>
              </w:rPr>
            </w:pPr>
            <w:r w:rsidRPr="00711202">
              <w:rPr>
                <w:rFonts w:asciiTheme="minorHAnsi" w:hAnsiTheme="minorHAnsi"/>
              </w:rPr>
              <w:t>Font</w:t>
            </w:r>
          </w:p>
        </w:tc>
        <w:tc>
          <w:tcPr>
            <w:tcW w:w="2335" w:type="dxa"/>
          </w:tcPr>
          <w:p w14:paraId="7038212E" w14:textId="63ADEAC6" w:rsidR="00711202" w:rsidRPr="00711202" w:rsidRDefault="00711202" w:rsidP="007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11202">
              <w:rPr>
                <w:rFonts w:asciiTheme="minorHAnsi" w:hAnsiTheme="minorHAnsi"/>
              </w:rPr>
              <w:t>Info</w:t>
            </w:r>
          </w:p>
        </w:tc>
      </w:tr>
      <w:tr w:rsidR="00711202" w14:paraId="14DAB1D6" w14:textId="77777777" w:rsidTr="0071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C1334D6" w14:textId="0C3EDFBD" w:rsidR="00711202" w:rsidRPr="00711202" w:rsidRDefault="00711202" w:rsidP="007C0845">
            <w:pPr>
              <w:rPr>
                <w:rFonts w:asciiTheme="minorHAnsi" w:hAnsiTheme="minorHAnsi"/>
              </w:rPr>
            </w:pPr>
            <w:r w:rsidRPr="00711202">
              <w:rPr>
                <w:rFonts w:asciiTheme="minorHAnsi" w:hAnsiTheme="minorHAnsi"/>
              </w:rPr>
              <w:t>Calibri</w:t>
            </w:r>
          </w:p>
        </w:tc>
        <w:tc>
          <w:tcPr>
            <w:tcW w:w="2335" w:type="dxa"/>
          </w:tcPr>
          <w:p w14:paraId="57DEAE89" w14:textId="33475D4D" w:rsidR="00711202" w:rsidRPr="00711202" w:rsidRDefault="00711202" w:rsidP="007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11202">
              <w:rPr>
                <w:rFonts w:asciiTheme="minorHAnsi" w:hAnsiTheme="minorHAnsi"/>
              </w:rPr>
              <w:t>The table defaults to Normal text formatting. Change to Calibri to match WO</w:t>
            </w:r>
          </w:p>
        </w:tc>
      </w:tr>
      <w:tr w:rsidR="00711202" w14:paraId="4F54DE51" w14:textId="77777777" w:rsidTr="00711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6D069F" w14:textId="392E4EB3" w:rsidR="00711202" w:rsidRPr="00711202" w:rsidRDefault="00711202" w:rsidP="007C0845">
            <w:pPr>
              <w:rPr>
                <w:rFonts w:asciiTheme="minorHAnsi" w:hAnsiTheme="minorHAnsi"/>
              </w:rPr>
            </w:pPr>
            <w:r w:rsidRPr="00711202">
              <w:rPr>
                <w:rFonts w:asciiTheme="minorHAnsi" w:hAnsiTheme="minorHAnsi"/>
              </w:rPr>
              <w:t>Cambria</w:t>
            </w:r>
          </w:p>
        </w:tc>
        <w:tc>
          <w:tcPr>
            <w:tcW w:w="2335" w:type="dxa"/>
          </w:tcPr>
          <w:p w14:paraId="53A3D5FB" w14:textId="3A7B44D8" w:rsidR="00711202" w:rsidRPr="00711202" w:rsidRDefault="00711202" w:rsidP="007C0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normal text font is Cambria</w:t>
            </w:r>
          </w:p>
        </w:tc>
      </w:tr>
    </w:tbl>
    <w:p w14:paraId="5C5585AA" w14:textId="3EB86CEE" w:rsidR="00AA44FD" w:rsidRDefault="00AA44FD" w:rsidP="00AA44FD">
      <w:pPr>
        <w:pStyle w:val="Title"/>
      </w:pPr>
      <w:r>
        <w:t>Large Tables</w:t>
      </w:r>
    </w:p>
    <w:p w14:paraId="49B862E3" w14:textId="6465D1DD" w:rsidR="00711202" w:rsidRPr="00AA44FD" w:rsidRDefault="00711202" w:rsidP="00AA44FD">
      <w:pPr>
        <w:pStyle w:val="Heading4"/>
      </w:pPr>
      <w:r w:rsidRPr="00AA44FD">
        <w:t>Large Ta</w:t>
      </w:r>
      <w:r w:rsidR="00AA44FD" w:rsidRPr="00AA44FD">
        <w:t>b</w:t>
      </w:r>
      <w:r w:rsidRPr="00AA44FD">
        <w:t>les</w:t>
      </w:r>
    </w:p>
    <w:tbl>
      <w:tblPr>
        <w:tblStyle w:val="ClassTable"/>
        <w:tblpPr w:leftFromText="180" w:rightFromText="180" w:vertAnchor="text" w:tblpY="1"/>
        <w:tblW w:w="10255" w:type="dxa"/>
        <w:tblLook w:val="04A0" w:firstRow="1" w:lastRow="0" w:firstColumn="1" w:lastColumn="0" w:noHBand="0" w:noVBand="1"/>
      </w:tblPr>
      <w:tblGrid>
        <w:gridCol w:w="4932"/>
        <w:gridCol w:w="5323"/>
      </w:tblGrid>
      <w:tr w:rsidR="00711202" w14:paraId="5EF2F5CD" w14:textId="77777777" w:rsidTr="0071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14:paraId="2B009E56" w14:textId="10E74751" w:rsidR="00711202" w:rsidRDefault="00711202" w:rsidP="00711202">
            <w:r>
              <w:t>Tip</w:t>
            </w:r>
          </w:p>
        </w:tc>
        <w:tc>
          <w:tcPr>
            <w:tcW w:w="5323" w:type="dxa"/>
          </w:tcPr>
          <w:p w14:paraId="51C71EBC" w14:textId="3491C224" w:rsidR="00711202" w:rsidRDefault="00711202" w:rsidP="0071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11202" w14:paraId="05EEEE7E" w14:textId="77777777" w:rsidTr="0071120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14:paraId="0C73FC7C" w14:textId="4B5E8AB4" w:rsidR="00711202" w:rsidRDefault="00711202" w:rsidP="00711202">
            <w:r>
              <w:t xml:space="preserve">Table Spanning </w:t>
            </w:r>
            <w:proofErr w:type="gramStart"/>
            <w:r>
              <w:t>two</w:t>
            </w:r>
            <w:proofErr w:type="gramEnd"/>
            <w:r>
              <w:t xml:space="preserve"> Columns</w:t>
            </w:r>
          </w:p>
        </w:tc>
        <w:tc>
          <w:tcPr>
            <w:tcW w:w="5323" w:type="dxa"/>
          </w:tcPr>
          <w:p w14:paraId="58A9D220" w14:textId="382AA3D6" w:rsidR="00711202" w:rsidRDefault="00711202" w:rsidP="0071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 click the table and click </w:t>
            </w:r>
            <w:r w:rsidRPr="00711202">
              <w:rPr>
                <w:i/>
              </w:rPr>
              <w:t>Table Properties</w:t>
            </w:r>
            <w:r>
              <w:t xml:space="preserve">. Under </w:t>
            </w:r>
            <w:r>
              <w:rPr>
                <w:i/>
              </w:rPr>
              <w:t>Table</w:t>
            </w:r>
            <w:r>
              <w:t xml:space="preserve"> </w:t>
            </w:r>
            <w:r w:rsidR="00133EE7">
              <w:t xml:space="preserve">click </w:t>
            </w:r>
            <w:r w:rsidR="00133EE7" w:rsidRPr="00133EE7">
              <w:rPr>
                <w:i/>
              </w:rPr>
              <w:t>wrapping</w:t>
            </w:r>
            <w:r w:rsidR="00133EE7">
              <w:t xml:space="preserve"> </w:t>
            </w:r>
            <w:r w:rsidR="00133EE7">
              <w:rPr>
                <w:i/>
              </w:rPr>
              <w:t>Around.</w:t>
            </w:r>
            <w:r>
              <w:t xml:space="preserve"> </w:t>
            </w:r>
          </w:p>
        </w:tc>
      </w:tr>
      <w:tr w:rsidR="00133EE7" w14:paraId="71BFAE71" w14:textId="77777777" w:rsidTr="0071120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14:paraId="3E4CB15A" w14:textId="42AA746A" w:rsidR="00133EE7" w:rsidRDefault="00133EE7" w:rsidP="00711202">
            <w:r>
              <w:t>Table Formats</w:t>
            </w:r>
          </w:p>
        </w:tc>
        <w:tc>
          <w:tcPr>
            <w:tcW w:w="5323" w:type="dxa"/>
          </w:tcPr>
          <w:p w14:paraId="1F3C9227" w14:textId="163B4428" w:rsidR="00133EE7" w:rsidRPr="00133EE7" w:rsidRDefault="00133EE7" w:rsidP="0071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 the design tab use </w:t>
            </w:r>
            <w:r w:rsidRPr="00133EE7">
              <w:rPr>
                <w:i/>
              </w:rPr>
              <w:t>Class Table</w:t>
            </w:r>
            <w:r>
              <w:t xml:space="preserve"> and </w:t>
            </w:r>
            <w:r w:rsidRPr="00133EE7">
              <w:rPr>
                <w:i/>
              </w:rPr>
              <w:t>UA Small Table Format</w:t>
            </w:r>
            <w:r>
              <w:t xml:space="preserve"> </w:t>
            </w:r>
          </w:p>
        </w:tc>
      </w:tr>
    </w:tbl>
    <w:p w14:paraId="16BF8A49" w14:textId="77777777" w:rsidR="0045262A" w:rsidRPr="0029290A" w:rsidRDefault="0045262A" w:rsidP="00515E37"/>
    <w:sectPr w:rsidR="0045262A" w:rsidRPr="0029290A" w:rsidSect="0045262A">
      <w:footerReference w:type="default" r:id="rId6"/>
      <w:headerReference w:type="first" r:id="rId7"/>
      <w:footerReference w:type="first" r:id="rId8"/>
      <w:pgSz w:w="12240" w:h="15840"/>
      <w:pgMar w:top="720" w:right="1080" w:bottom="1170" w:left="1170" w:header="718" w:footer="720" w:gutter="0"/>
      <w:cols w:num="2" w:space="63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0798B" w14:textId="77777777" w:rsidR="00ED55C7" w:rsidRDefault="00ED55C7" w:rsidP="00515E37">
      <w:r>
        <w:separator/>
      </w:r>
    </w:p>
  </w:endnote>
  <w:endnote w:type="continuationSeparator" w:id="0">
    <w:p w14:paraId="4691482A" w14:textId="77777777" w:rsidR="00ED55C7" w:rsidRDefault="00ED55C7" w:rsidP="005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B5159" w14:textId="1336D20D" w:rsidR="00ED4B0B" w:rsidRPr="00ED4B0B" w:rsidRDefault="00ED4B0B" w:rsidP="00ED4B0B">
    <w:pPr>
      <w:pStyle w:val="Footer"/>
      <w:tabs>
        <w:tab w:val="clear" w:pos="9360"/>
        <w:tab w:val="right" w:pos="9990"/>
      </w:tabs>
      <w:rPr>
        <w:sz w:val="20"/>
        <w:szCs w:val="20"/>
      </w:rPr>
    </w:pPr>
    <w:r w:rsidRPr="00ED4B0B">
      <w:rPr>
        <w:sz w:val="20"/>
        <w:szCs w:val="20"/>
      </w:rPr>
      <w:t>©2017</w:t>
    </w:r>
    <w:r>
      <w:rPr>
        <w:sz w:val="20"/>
        <w:szCs w:val="20"/>
      </w:rPr>
      <w:t xml:space="preserve"> Your Name Here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ED4B0B">
      <w:rPr>
        <w:sz w:val="20"/>
        <w:szCs w:val="20"/>
      </w:rPr>
      <w:fldChar w:fldCharType="begin"/>
    </w:r>
    <w:r w:rsidRPr="00ED4B0B">
      <w:rPr>
        <w:sz w:val="20"/>
        <w:szCs w:val="20"/>
      </w:rPr>
      <w:instrText xml:space="preserve"> PAGE   \* MERGEFORMAT </w:instrText>
    </w:r>
    <w:r w:rsidRPr="00ED4B0B">
      <w:rPr>
        <w:sz w:val="20"/>
        <w:szCs w:val="20"/>
      </w:rPr>
      <w:fldChar w:fldCharType="separate"/>
    </w:r>
    <w:r w:rsidRPr="00ED4B0B">
      <w:rPr>
        <w:noProof/>
        <w:sz w:val="20"/>
        <w:szCs w:val="20"/>
      </w:rPr>
      <w:t>1</w:t>
    </w:r>
    <w:r w:rsidRPr="00ED4B0B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4744" w14:textId="7BD52133" w:rsidR="0045262A" w:rsidRPr="0045262A" w:rsidRDefault="0045262A" w:rsidP="0045262A">
    <w:pPr>
      <w:pStyle w:val="Footer"/>
      <w:tabs>
        <w:tab w:val="clear" w:pos="9360"/>
        <w:tab w:val="right" w:pos="9990"/>
      </w:tabs>
      <w:rPr>
        <w:sz w:val="20"/>
        <w:szCs w:val="20"/>
      </w:rPr>
    </w:pPr>
    <w:r w:rsidRPr="00ED4B0B">
      <w:rPr>
        <w:sz w:val="20"/>
        <w:szCs w:val="20"/>
      </w:rPr>
      <w:t>©2017</w:t>
    </w:r>
    <w:r>
      <w:rPr>
        <w:sz w:val="20"/>
        <w:szCs w:val="20"/>
      </w:rPr>
      <w:t xml:space="preserve"> Your Name Here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ED4B0B">
      <w:rPr>
        <w:sz w:val="20"/>
        <w:szCs w:val="20"/>
      </w:rPr>
      <w:fldChar w:fldCharType="begin"/>
    </w:r>
    <w:r w:rsidRPr="00ED4B0B">
      <w:rPr>
        <w:sz w:val="20"/>
        <w:szCs w:val="20"/>
      </w:rPr>
      <w:instrText xml:space="preserve"> PAGE   \* MERGEFORMAT </w:instrText>
    </w:r>
    <w:r w:rsidRPr="00ED4B0B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ED4B0B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6EE47" w14:textId="77777777" w:rsidR="00ED55C7" w:rsidRDefault="00ED55C7" w:rsidP="00515E37">
      <w:r>
        <w:separator/>
      </w:r>
    </w:p>
  </w:footnote>
  <w:footnote w:type="continuationSeparator" w:id="0">
    <w:p w14:paraId="5C3C2DCE" w14:textId="77777777" w:rsidR="00ED55C7" w:rsidRDefault="00ED55C7" w:rsidP="0051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437FF" w14:textId="5E91A2A5" w:rsidR="00ED4B0B" w:rsidRDefault="00ED4B0B" w:rsidP="00ED4B0B">
    <w:pPr>
      <w:pStyle w:val="Title"/>
    </w:pPr>
    <w:r>
      <w:t>Unearthed Arcana: 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C0"/>
    <w:rsid w:val="000E23C2"/>
    <w:rsid w:val="00101940"/>
    <w:rsid w:val="00133EE7"/>
    <w:rsid w:val="002915BA"/>
    <w:rsid w:val="0029290A"/>
    <w:rsid w:val="002B3EEC"/>
    <w:rsid w:val="004264C0"/>
    <w:rsid w:val="0045262A"/>
    <w:rsid w:val="00515E37"/>
    <w:rsid w:val="00711202"/>
    <w:rsid w:val="007C0845"/>
    <w:rsid w:val="00940A3F"/>
    <w:rsid w:val="00AA44FD"/>
    <w:rsid w:val="00AA5B39"/>
    <w:rsid w:val="00AF3F95"/>
    <w:rsid w:val="00DA14F1"/>
    <w:rsid w:val="00ED4B0B"/>
    <w:rsid w:val="00E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7875"/>
  <w15:chartTrackingRefBased/>
  <w15:docId w15:val="{48CD211E-FEA7-459E-9375-0B5CA12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E37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95"/>
    <w:pPr>
      <w:pBdr>
        <w:bottom w:val="single" w:sz="18" w:space="1" w:color="auto"/>
      </w:pBdr>
      <w:spacing w:before="240" w:after="120"/>
      <w:outlineLvl w:val="0"/>
    </w:pPr>
    <w:rPr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37"/>
    <w:pPr>
      <w:spacing w:before="120" w:line="240" w:lineRule="auto"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4FD"/>
    <w:pPr>
      <w:spacing w:before="120"/>
      <w:outlineLvl w:val="2"/>
    </w:pPr>
    <w:rPr>
      <w:b/>
    </w:rPr>
  </w:style>
  <w:style w:type="paragraph" w:styleId="Heading4">
    <w:name w:val="heading 4"/>
    <w:aliases w:val="Table Small Header"/>
    <w:basedOn w:val="Heading3"/>
    <w:next w:val="Normal"/>
    <w:link w:val="Heading4Char"/>
    <w:uiPriority w:val="9"/>
    <w:unhideWhenUsed/>
    <w:qFormat/>
    <w:rsid w:val="00AA44FD"/>
    <w:pPr>
      <w:spacing w:before="0"/>
      <w:outlineLvl w:val="3"/>
    </w:pPr>
    <w:rPr>
      <w:rFonts w:asciiTheme="minorHAnsi" w:hAnsiTheme="minorHAnsi" w:cstheme="minorHAns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90A"/>
    <w:pPr>
      <w:spacing w:line="240" w:lineRule="auto"/>
      <w:contextualSpacing/>
    </w:pPr>
    <w:rPr>
      <w:rFonts w:eastAsiaTheme="majorEastAsia" w:cs="Arial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29290A"/>
    <w:rPr>
      <w:rFonts w:ascii="Cambria" w:eastAsiaTheme="majorEastAsia" w:hAnsi="Cambria" w:cs="Arial"/>
      <w:spacing w:val="-10"/>
      <w:kern w:val="28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1019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40"/>
  </w:style>
  <w:style w:type="paragraph" w:styleId="Footer">
    <w:name w:val="footer"/>
    <w:basedOn w:val="Normal"/>
    <w:link w:val="FooterChar"/>
    <w:uiPriority w:val="99"/>
    <w:unhideWhenUsed/>
    <w:rsid w:val="001019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40"/>
  </w:style>
  <w:style w:type="character" w:customStyle="1" w:styleId="Heading1Char">
    <w:name w:val="Heading 1 Char"/>
    <w:basedOn w:val="DefaultParagraphFont"/>
    <w:link w:val="Heading1"/>
    <w:uiPriority w:val="9"/>
    <w:rsid w:val="00AF3F95"/>
    <w:rPr>
      <w:rFonts w:ascii="Cambria" w:hAnsi="Cambria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15E37"/>
    <w:rPr>
      <w:rFonts w:ascii="Cambria" w:hAnsi="Cambria"/>
      <w:sz w:val="30"/>
      <w:szCs w:val="30"/>
    </w:rPr>
  </w:style>
  <w:style w:type="character" w:styleId="Strong">
    <w:name w:val="Strong"/>
    <w:uiPriority w:val="22"/>
    <w:qFormat/>
    <w:rsid w:val="00515E37"/>
    <w:rPr>
      <w:b/>
      <w:i/>
    </w:rPr>
  </w:style>
  <w:style w:type="character" w:styleId="Emphasis">
    <w:name w:val="Emphasis"/>
    <w:basedOn w:val="Strong"/>
    <w:uiPriority w:val="20"/>
    <w:qFormat/>
    <w:rsid w:val="007C0845"/>
    <w:rPr>
      <w:b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95"/>
    <w:pPr>
      <w:spacing w:after="120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AF3F95"/>
    <w:rPr>
      <w:rFonts w:ascii="Cambria" w:hAnsi="Cambria"/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AA44FD"/>
    <w:rPr>
      <w:rFonts w:ascii="Cambria" w:hAnsi="Cambria"/>
      <w:b/>
    </w:rPr>
  </w:style>
  <w:style w:type="table" w:styleId="TableGrid">
    <w:name w:val="Table Grid"/>
    <w:basedOn w:val="TableNormal"/>
    <w:uiPriority w:val="39"/>
    <w:rsid w:val="00AF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ASmallTableFormat">
    <w:name w:val="UA Small Table Format"/>
    <w:basedOn w:val="TableNormal"/>
    <w:uiPriority w:val="99"/>
    <w:rsid w:val="00940A3F"/>
    <w:pPr>
      <w:spacing w:after="0" w:line="240" w:lineRule="auto"/>
      <w:jc w:val="center"/>
    </w:pPr>
    <w:tblPr>
      <w:tblStyleRowBandSize w:val="1"/>
    </w:tblPr>
    <w:tblStylePr w:type="firstRow">
      <w:pPr>
        <w:jc w:val="center"/>
      </w:pPr>
      <w:rPr>
        <w:b/>
      </w:rPr>
    </w:tblStylePr>
    <w:tblStylePr w:type="firstCol">
      <w:pPr>
        <w:jc w:val="center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pPr>
        <w:jc w:val="center"/>
      </w:pPr>
    </w:tblStylePr>
  </w:style>
  <w:style w:type="table" w:customStyle="1" w:styleId="ClassTable">
    <w:name w:val="Class Table"/>
    <w:basedOn w:val="TableNormal"/>
    <w:uiPriority w:val="99"/>
    <w:rsid w:val="00940A3F"/>
    <w:pPr>
      <w:spacing w:after="0" w:line="240" w:lineRule="auto"/>
      <w:jc w:val="center"/>
    </w:pPr>
    <w:tblPr/>
    <w:tblStylePr w:type="firstRow">
      <w:rPr>
        <w:b/>
      </w:rPr>
    </w:tblStylePr>
    <w:tblStylePr w:type="firstCol">
      <w:pPr>
        <w:jc w:val="left"/>
      </w:pPr>
    </w:tblStylePr>
  </w:style>
  <w:style w:type="paragraph" w:styleId="NoSpacing">
    <w:name w:val="No Spacing"/>
    <w:uiPriority w:val="1"/>
    <w:qFormat/>
    <w:rsid w:val="00940A3F"/>
    <w:pPr>
      <w:spacing w:after="0" w:line="240" w:lineRule="auto"/>
    </w:pPr>
    <w:rPr>
      <w:rFonts w:ascii="Cambria" w:hAnsi="Cambria"/>
    </w:rPr>
  </w:style>
  <w:style w:type="paragraph" w:customStyle="1" w:styleId="PlaytestWarningText">
    <w:name w:val="Playtest Warning Text"/>
    <w:basedOn w:val="Normal"/>
    <w:link w:val="PlaytestWarningTextChar"/>
    <w:qFormat/>
    <w:rsid w:val="007C0845"/>
    <w:pPr>
      <w:shd w:val="clear" w:color="auto" w:fill="E6E6E6"/>
      <w:spacing w:after="120"/>
    </w:pPr>
    <w:rPr>
      <w:sz w:val="20"/>
      <w:szCs w:val="20"/>
    </w:rPr>
  </w:style>
  <w:style w:type="paragraph" w:customStyle="1" w:styleId="PlaytestHeading">
    <w:name w:val="Playtest Heading"/>
    <w:basedOn w:val="Heading2"/>
    <w:link w:val="PlaytestHeadingChar"/>
    <w:qFormat/>
    <w:rsid w:val="00ED4B0B"/>
    <w:pPr>
      <w:shd w:val="clear" w:color="auto" w:fill="E6E6E6"/>
      <w:spacing w:before="160"/>
    </w:pPr>
  </w:style>
  <w:style w:type="character" w:customStyle="1" w:styleId="PlaytestWarningTextChar">
    <w:name w:val="Playtest Warning Text Char"/>
    <w:basedOn w:val="DefaultParagraphFont"/>
    <w:link w:val="PlaytestWarningText"/>
    <w:rsid w:val="007C0845"/>
    <w:rPr>
      <w:rFonts w:ascii="Cambria" w:hAnsi="Cambria"/>
      <w:sz w:val="20"/>
      <w:szCs w:val="2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7C0845"/>
    <w:rPr>
      <w:i/>
      <w:iCs/>
      <w:color w:val="404040" w:themeColor="text1" w:themeTint="BF"/>
    </w:rPr>
  </w:style>
  <w:style w:type="character" w:customStyle="1" w:styleId="PlaytestHeadingChar">
    <w:name w:val="Playtest Heading Char"/>
    <w:basedOn w:val="Heading2Char"/>
    <w:link w:val="PlaytestHeading"/>
    <w:rsid w:val="00ED4B0B"/>
    <w:rPr>
      <w:rFonts w:ascii="Cambria" w:hAnsi="Cambria"/>
      <w:sz w:val="30"/>
      <w:szCs w:val="30"/>
      <w:shd w:val="clear" w:color="auto" w:fill="E6E6E6"/>
    </w:rPr>
  </w:style>
  <w:style w:type="character" w:customStyle="1" w:styleId="Heading4Char">
    <w:name w:val="Heading 4 Char"/>
    <w:aliases w:val="Table Small Header Char"/>
    <w:basedOn w:val="DefaultParagraphFont"/>
    <w:link w:val="Heading4"/>
    <w:uiPriority w:val="9"/>
    <w:rsid w:val="00AA44FD"/>
    <w:rPr>
      <w:rFonts w:cstheme="minorHAns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L.</dc:creator>
  <cp:keywords/>
  <dc:description/>
  <cp:lastModifiedBy>Stoel, Lincoln L.</cp:lastModifiedBy>
  <cp:revision>2</cp:revision>
  <dcterms:created xsi:type="dcterms:W3CDTF">2018-03-15T19:18:00Z</dcterms:created>
  <dcterms:modified xsi:type="dcterms:W3CDTF">2018-03-15T22:01:00Z</dcterms:modified>
</cp:coreProperties>
</file>