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BC5" w:rsidRDefault="00335BC5" w:rsidP="00335BC5">
      <w:pPr>
        <w:spacing w:after="0" w:line="240" w:lineRule="auto"/>
        <w:jc w:val="center"/>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9pt;height:154.65pt">
            <v:imagedata r:id="rId5" o:title="DnD_Adv_League"/>
          </v:shape>
        </w:pict>
      </w:r>
    </w:p>
    <w:p w:rsidR="00335BC5" w:rsidRDefault="00335BC5" w:rsidP="00335BC5">
      <w:pPr>
        <w:spacing w:after="0" w:line="240" w:lineRule="auto"/>
        <w:jc w:val="center"/>
        <w:rPr>
          <w:b/>
          <w:sz w:val="28"/>
          <w:szCs w:val="28"/>
        </w:rPr>
      </w:pPr>
    </w:p>
    <w:p w:rsidR="001945C8" w:rsidRPr="00537FC3" w:rsidRDefault="00537FC3" w:rsidP="00537FC3">
      <w:pPr>
        <w:spacing w:after="0" w:line="240" w:lineRule="auto"/>
        <w:rPr>
          <w:b/>
          <w:sz w:val="28"/>
          <w:szCs w:val="28"/>
        </w:rPr>
      </w:pPr>
      <w:r w:rsidRPr="00537FC3">
        <w:rPr>
          <w:b/>
          <w:sz w:val="28"/>
          <w:szCs w:val="28"/>
        </w:rPr>
        <w:t xml:space="preserve">How </w:t>
      </w:r>
      <w:r w:rsidR="00E31DB8">
        <w:rPr>
          <w:b/>
          <w:sz w:val="28"/>
          <w:szCs w:val="28"/>
        </w:rPr>
        <w:t>do I</w:t>
      </w:r>
      <w:r w:rsidRPr="00537FC3">
        <w:rPr>
          <w:b/>
          <w:sz w:val="28"/>
          <w:szCs w:val="28"/>
        </w:rPr>
        <w:t xml:space="preserve"> CCC</w:t>
      </w:r>
      <w:r w:rsidR="009A73E5">
        <w:rPr>
          <w:b/>
          <w:sz w:val="28"/>
          <w:szCs w:val="28"/>
        </w:rPr>
        <w:t>?</w:t>
      </w:r>
      <w:r w:rsidR="00E31DB8">
        <w:rPr>
          <w:b/>
          <w:sz w:val="28"/>
          <w:szCs w:val="28"/>
        </w:rPr>
        <w:t xml:space="preserve"> </w:t>
      </w:r>
      <w:r w:rsidR="009A73E5">
        <w:rPr>
          <w:b/>
          <w:sz w:val="28"/>
          <w:szCs w:val="28"/>
        </w:rPr>
        <w:t>(</w:t>
      </w:r>
      <w:proofErr w:type="gramStart"/>
      <w:r w:rsidR="00E31DB8">
        <w:rPr>
          <w:b/>
          <w:sz w:val="28"/>
          <w:szCs w:val="28"/>
        </w:rPr>
        <w:t>and</w:t>
      </w:r>
      <w:proofErr w:type="gramEnd"/>
      <w:r w:rsidR="00E31DB8">
        <w:rPr>
          <w:b/>
          <w:sz w:val="28"/>
          <w:szCs w:val="28"/>
        </w:rPr>
        <w:t xml:space="preserve"> Other Questions</w:t>
      </w:r>
      <w:r w:rsidR="009A73E5">
        <w:rPr>
          <w:b/>
          <w:sz w:val="28"/>
          <w:szCs w:val="28"/>
        </w:rPr>
        <w:t>)</w:t>
      </w:r>
    </w:p>
    <w:p w:rsidR="00537FC3" w:rsidRPr="00537FC3" w:rsidRDefault="00537FC3" w:rsidP="00537FC3">
      <w:pPr>
        <w:spacing w:after="0" w:line="240" w:lineRule="auto"/>
        <w:rPr>
          <w:i/>
        </w:rPr>
      </w:pPr>
      <w:r w:rsidRPr="00537FC3">
        <w:rPr>
          <w:i/>
        </w:rPr>
        <w:t>Greg Marks</w:t>
      </w:r>
    </w:p>
    <w:p w:rsidR="00537FC3" w:rsidRDefault="00537FC3" w:rsidP="00537FC3">
      <w:pPr>
        <w:spacing w:after="0" w:line="240" w:lineRule="auto"/>
      </w:pPr>
    </w:p>
    <w:p w:rsidR="007E5F62" w:rsidRDefault="001D16FA" w:rsidP="007E5F62">
      <w:pPr>
        <w:spacing w:after="0" w:line="240" w:lineRule="auto"/>
      </w:pPr>
      <w:r>
        <w:t xml:space="preserve">A little over a year ago, the D&amp;D Adventurers League </w:t>
      </w:r>
      <w:r w:rsidR="007E5F62">
        <w:t xml:space="preserve">(DDAL) </w:t>
      </w:r>
      <w:r>
        <w:t xml:space="preserve">started a new program called the Convention Creation Content (CCC) program. </w:t>
      </w:r>
      <w:r w:rsidR="00407EE7">
        <w:t>Through this program, c</w:t>
      </w:r>
      <w:r w:rsidR="00407EE7" w:rsidRPr="007825CB">
        <w:t xml:space="preserve">onvention organizers </w:t>
      </w:r>
      <w:r w:rsidR="00407EE7">
        <w:t>who follow a few rules can c</w:t>
      </w:r>
      <w:r w:rsidR="00407EE7" w:rsidRPr="007825CB">
        <w:t xml:space="preserve">reate (or </w:t>
      </w:r>
      <w:r w:rsidR="00EA7500">
        <w:t xml:space="preserve">arrange to </w:t>
      </w:r>
      <w:r w:rsidR="00407EE7" w:rsidRPr="007825CB">
        <w:t>have created) unique adventure content set in the Moonsea region of the Forgotten Realms</w:t>
      </w:r>
      <w:r w:rsidR="00407EE7">
        <w:t xml:space="preserve"> </w:t>
      </w:r>
      <w:r w:rsidR="00407EE7" w:rsidRPr="007825CB">
        <w:t>and have that content approved and declared legal for D&amp;D Adventurers League play.</w:t>
      </w:r>
      <w:r w:rsidR="007E5F62">
        <w:t xml:space="preserve"> We get a lot of questions about these adventures and so let's try to answer them here.</w:t>
      </w:r>
    </w:p>
    <w:p w:rsidR="007E5F62" w:rsidRDefault="007E5F62" w:rsidP="007E5F62">
      <w:pPr>
        <w:spacing w:after="0" w:line="240" w:lineRule="auto"/>
      </w:pPr>
    </w:p>
    <w:p w:rsidR="00E31DB8" w:rsidRPr="00170D86" w:rsidRDefault="00E31DB8" w:rsidP="007E5F62">
      <w:pPr>
        <w:spacing w:after="0" w:line="240" w:lineRule="auto"/>
        <w:rPr>
          <w:b/>
          <w:sz w:val="24"/>
          <w:szCs w:val="24"/>
          <w:u w:val="single"/>
        </w:rPr>
      </w:pPr>
      <w:r w:rsidRPr="00170D86">
        <w:rPr>
          <w:b/>
          <w:sz w:val="24"/>
          <w:szCs w:val="24"/>
          <w:u w:val="single"/>
        </w:rPr>
        <w:t>About the Program</w:t>
      </w:r>
    </w:p>
    <w:p w:rsidR="00E31DB8" w:rsidRDefault="00E31DB8" w:rsidP="007E5F62">
      <w:pPr>
        <w:spacing w:after="0" w:line="240" w:lineRule="auto"/>
        <w:rPr>
          <w:b/>
        </w:rPr>
      </w:pPr>
    </w:p>
    <w:p w:rsidR="008F2140" w:rsidRDefault="007E5F62" w:rsidP="008F2140">
      <w:pPr>
        <w:spacing w:after="0" w:line="240" w:lineRule="auto"/>
      </w:pPr>
      <w:r w:rsidRPr="00E31DB8">
        <w:rPr>
          <w:b/>
          <w:i/>
        </w:rPr>
        <w:t>What is a CCC and what is it for?</w:t>
      </w:r>
      <w:r w:rsidR="00E31DB8">
        <w:rPr>
          <w:b/>
        </w:rPr>
        <w:t xml:space="preserve"> </w:t>
      </w:r>
      <w:r>
        <w:t>CCCs are adventures for the D&amp;D Adventurers League that are produced by convention organizers instead of the DDAL Administrators. These adventures might be two, four, or in rare circumstances</w:t>
      </w:r>
      <w:r w:rsidR="0007023E">
        <w:t>,</w:t>
      </w:r>
      <w:r>
        <w:t xml:space="preserve"> eight hours </w:t>
      </w:r>
      <w:r w:rsidR="0007023E">
        <w:t xml:space="preserve">in length and </w:t>
      </w:r>
      <w:r>
        <w:t xml:space="preserve">are intended to follow the model of a standard DDAL adventure. </w:t>
      </w:r>
      <w:r w:rsidR="008F2140">
        <w:t>We instituted this program for several reasons but the two primary purposes of the program are to A) Help the Administrators find new writers who cut their teeth on a CCC that we might not have seen otherwise and B) Give conventions something special to encourage public play because we believe that helps build community. Keep these two goals in mind</w:t>
      </w:r>
      <w:r w:rsidR="0007023E">
        <w:t xml:space="preserve">, </w:t>
      </w:r>
      <w:r w:rsidR="008F2140">
        <w:t>find</w:t>
      </w:r>
      <w:r w:rsidR="0007023E">
        <w:t>ing</w:t>
      </w:r>
      <w:r w:rsidR="008F2140">
        <w:t xml:space="preserve"> talented new writers and increas</w:t>
      </w:r>
      <w:r w:rsidR="0007023E">
        <w:t>ing</w:t>
      </w:r>
      <w:r w:rsidR="008F2140">
        <w:t xml:space="preserve"> convention play</w:t>
      </w:r>
      <w:r w:rsidR="0007023E">
        <w:t xml:space="preserve"> to expand the community,</w:t>
      </w:r>
      <w:r w:rsidR="008F2140">
        <w:t xml:space="preserve"> when thinking about CCCs and why we use them the way we do. Of course, </w:t>
      </w:r>
      <w:r w:rsidR="0007023E">
        <w:t>the program</w:t>
      </w:r>
      <w:r w:rsidR="008F2140">
        <w:t xml:space="preserve"> has the added advantage of increasing the number of </w:t>
      </w:r>
      <w:r w:rsidR="0007023E">
        <w:t>adventure</w:t>
      </w:r>
      <w:r w:rsidR="008F2140">
        <w:t>s you get to play!</w:t>
      </w:r>
    </w:p>
    <w:p w:rsidR="00956E94" w:rsidRDefault="00956E94" w:rsidP="008F2140">
      <w:pPr>
        <w:spacing w:after="0" w:line="240" w:lineRule="auto"/>
      </w:pPr>
    </w:p>
    <w:p w:rsidR="00E25263" w:rsidRDefault="00956E94" w:rsidP="008F2140">
      <w:pPr>
        <w:spacing w:after="0" w:line="240" w:lineRule="auto"/>
      </w:pPr>
      <w:r>
        <w:rPr>
          <w:b/>
          <w:i/>
        </w:rPr>
        <w:t>How does my convention apply to get a CCC?</w:t>
      </w:r>
      <w:r>
        <w:t xml:space="preserve"> </w:t>
      </w:r>
      <w:r w:rsidR="00F32FA8">
        <w:t xml:space="preserve">In order to be eligible to be considered for </w:t>
      </w:r>
      <w:r w:rsidR="005A0E98">
        <w:t xml:space="preserve">sponsorship of </w:t>
      </w:r>
      <w:r w:rsidR="00F32FA8">
        <w:t xml:space="preserve">a CCC, your convention must be of </w:t>
      </w:r>
      <w:r w:rsidR="00724BDB">
        <w:t>sufficient size. In general this means your convention must be large enough to span multiple days</w:t>
      </w:r>
      <w:r w:rsidR="005A0E98">
        <w:t xml:space="preserve"> and run at least 15 total tables of D&amp;D Adventurers League adventures over the course of your event.</w:t>
      </w:r>
      <w:r w:rsidR="00E25263">
        <w:t xml:space="preserve"> If your convention meets these criteria, you must submit your application at least nine months prior to your show. You can find complete details on how to apply for a CCC </w:t>
      </w:r>
      <w:hyperlink r:id="rId6" w:history="1">
        <w:r w:rsidR="00E25263" w:rsidRPr="00E25263">
          <w:rPr>
            <w:rStyle w:val="Hyperlink"/>
          </w:rPr>
          <w:t>here</w:t>
        </w:r>
      </w:hyperlink>
      <w:r w:rsidR="00E25263">
        <w:t xml:space="preserve">. </w:t>
      </w:r>
    </w:p>
    <w:p w:rsidR="00E25263" w:rsidRDefault="00E25263" w:rsidP="008F2140">
      <w:pPr>
        <w:spacing w:after="0" w:line="240" w:lineRule="auto"/>
      </w:pPr>
    </w:p>
    <w:p w:rsidR="00E25263" w:rsidRPr="00E25263" w:rsidRDefault="00E25263" w:rsidP="008F2140">
      <w:pPr>
        <w:spacing w:after="0" w:line="240" w:lineRule="auto"/>
      </w:pPr>
      <w:r w:rsidRPr="00E25263">
        <w:rPr>
          <w:b/>
          <w:i/>
        </w:rPr>
        <w:t xml:space="preserve">Why </w:t>
      </w:r>
      <w:r>
        <w:rPr>
          <w:b/>
          <w:i/>
        </w:rPr>
        <w:t>might my convention</w:t>
      </w:r>
      <w:r w:rsidRPr="00E25263">
        <w:rPr>
          <w:b/>
          <w:i/>
        </w:rPr>
        <w:t xml:space="preserve"> get turned down for a CCC?</w:t>
      </w:r>
      <w:r>
        <w:t xml:space="preserve"> </w:t>
      </w:r>
      <w:r w:rsidR="00DE3E96">
        <w:t xml:space="preserve">We want to be as inclusive as possible, but there are some common circumstances that might cause you to be turned down for creating new content. One of the most common is not submitting your request in time. Not meeting deadlines is a good indicator of problems to come. Another possibility is that you have requested a CCC for a show that is the same general geographic location at the same time as another convention that we have already approved to get a CCC. Too many unique events at the same time and place means it is likely that there will be </w:t>
      </w:r>
      <w:proofErr w:type="gramStart"/>
      <w:r w:rsidR="00DE3E96">
        <w:t>less</w:t>
      </w:r>
      <w:proofErr w:type="gramEnd"/>
      <w:r w:rsidR="00DE3E96">
        <w:t xml:space="preserve"> players</w:t>
      </w:r>
      <w:r w:rsidR="00D96CF2">
        <w:t xml:space="preserve"> available</w:t>
      </w:r>
      <w:r w:rsidR="00DE3E96">
        <w:t xml:space="preserve"> to take part in these unique adventures. You might also get turned</w:t>
      </w:r>
      <w:r w:rsidR="00D96CF2">
        <w:t xml:space="preserve"> down</w:t>
      </w:r>
      <w:r w:rsidR="00DE3E96">
        <w:t xml:space="preserve"> if </w:t>
      </w:r>
      <w:r w:rsidR="00DE3E96">
        <w:lastRenderedPageBreak/>
        <w:t>you ask for some</w:t>
      </w:r>
      <w:r w:rsidR="00D96CF2">
        <w:t>thing</w:t>
      </w:r>
      <w:r w:rsidR="00DE3E96">
        <w:t xml:space="preserve"> special such as an Epic-style event, a location outside the Moonsea, or a plot that significantly changes the region such as completely destroying a city. While the DDAL Administrators do not go out of their way to police the plots of CCCs, massive changes that are not reflected in other adventures are confusing to players and we try to avoid them. </w:t>
      </w:r>
      <w:r w:rsidR="00D96CF2">
        <w:t xml:space="preserve">These are just a few of the many reasons that a request might be turned down. If we turn you down, you should expect an explanation, as well as some details on how you might improve your request and try again. </w:t>
      </w:r>
    </w:p>
    <w:p w:rsidR="008244C0" w:rsidRDefault="008244C0" w:rsidP="008F2140">
      <w:pPr>
        <w:spacing w:after="0" w:line="240" w:lineRule="auto"/>
      </w:pPr>
    </w:p>
    <w:p w:rsidR="008244C0" w:rsidRPr="008244C0" w:rsidRDefault="008244C0" w:rsidP="008F2140">
      <w:pPr>
        <w:spacing w:after="0" w:line="240" w:lineRule="auto"/>
      </w:pPr>
      <w:r>
        <w:rPr>
          <w:b/>
          <w:i/>
        </w:rPr>
        <w:t xml:space="preserve">What sort of support do the D&amp;D Adventurers League Administrators provide? </w:t>
      </w:r>
      <w:r>
        <w:t xml:space="preserve">We provide a style guide, rewards information and a template that must be followed. We check your adventure over to make sure you meet the reward and content guidelines, but we DO NOT edit them, check encounter balance, provide </w:t>
      </w:r>
      <w:proofErr w:type="spellStart"/>
      <w:r>
        <w:t>playtesting</w:t>
      </w:r>
      <w:proofErr w:type="spellEnd"/>
      <w:r>
        <w:t xml:space="preserve"> or otherwise </w:t>
      </w:r>
      <w:r w:rsidR="00F1115B">
        <w:t xml:space="preserve">help develop your adventure. </w:t>
      </w:r>
      <w:r w:rsidR="002E2C60">
        <w:t xml:space="preserve">We do not find authors, artists, or cartographers for you. </w:t>
      </w:r>
      <w:r w:rsidR="00F1115B">
        <w:t>Editing</w:t>
      </w:r>
      <w:r w:rsidR="002E2C60">
        <w:t xml:space="preserve">, </w:t>
      </w:r>
      <w:r w:rsidR="00F1115B">
        <w:t xml:space="preserve">development </w:t>
      </w:r>
      <w:r w:rsidR="002E2C60">
        <w:t>and art are</w:t>
      </w:r>
      <w:r w:rsidR="00F1115B">
        <w:t xml:space="preserve"> the responsibility of the writer and the sponsoring convention. This also means that the DDAL Administrators will not make changes adventures once they have premiers even if significant issues are discovered unless the adventure violates our content or reward guidelines. </w:t>
      </w:r>
      <w:r w:rsidR="004F6D42">
        <w:t>Policing quality is the responsibility of the convention organizer. A</w:t>
      </w:r>
      <w:r w:rsidR="00F1115B">
        <w:t xml:space="preserve">dventures </w:t>
      </w:r>
      <w:r w:rsidR="004F6D42">
        <w:t xml:space="preserve">that violate our guidelines </w:t>
      </w:r>
      <w:r w:rsidR="00F1115B">
        <w:t xml:space="preserve">will be taken down from the DMsGuild.com until they are fixed. </w:t>
      </w:r>
      <w:r w:rsidR="001D29E7">
        <w:t xml:space="preserve">If you should notice an issue with a CCC </w:t>
      </w:r>
      <w:r w:rsidR="004F6D42">
        <w:t>for which</w:t>
      </w:r>
      <w:r w:rsidR="001D29E7">
        <w:t xml:space="preserve"> you are not the writer or sponsoring convention organizer, you are encouraged to leave a review for the author that they might make the corrections. </w:t>
      </w:r>
      <w:r w:rsidR="004F6D42">
        <w:t xml:space="preserve">The </w:t>
      </w:r>
      <w:proofErr w:type="spellStart"/>
      <w:r w:rsidR="004F6D42">
        <w:t>DMsGuild</w:t>
      </w:r>
      <w:proofErr w:type="spellEnd"/>
      <w:r w:rsidR="004F6D42">
        <w:t xml:space="preserve"> has a great feature that allows an author to send updated files to anyone who has already purchased a product!</w:t>
      </w:r>
    </w:p>
    <w:p w:rsidR="00E31DB8" w:rsidRDefault="00E31DB8" w:rsidP="008F2140">
      <w:pPr>
        <w:spacing w:after="0" w:line="240" w:lineRule="auto"/>
      </w:pPr>
    </w:p>
    <w:p w:rsidR="005776B5" w:rsidRPr="005776B5" w:rsidRDefault="005776B5" w:rsidP="008F2140">
      <w:pPr>
        <w:spacing w:after="0" w:line="240" w:lineRule="auto"/>
      </w:pPr>
      <w:r>
        <w:rPr>
          <w:b/>
          <w:i/>
        </w:rPr>
        <w:t xml:space="preserve">Where do I go to apply for a CCC? </w:t>
      </w:r>
      <w:r>
        <w:t xml:space="preserve">If you are ready to apply you can go </w:t>
      </w:r>
      <w:hyperlink r:id="rId7" w:history="1">
        <w:r w:rsidRPr="005776B5">
          <w:rPr>
            <w:rStyle w:val="Hyperlink"/>
          </w:rPr>
          <w:t>here</w:t>
        </w:r>
      </w:hyperlink>
      <w:r>
        <w:t xml:space="preserve"> and fill out the form. We'll get back to you in a few weeks. If you have </w:t>
      </w:r>
      <w:r w:rsidR="004F6D42">
        <w:t xml:space="preserve">any </w:t>
      </w:r>
      <w:r>
        <w:t xml:space="preserve">questions, </w:t>
      </w:r>
      <w:r w:rsidR="004F6D42">
        <w:t>don't hesitate to</w:t>
      </w:r>
      <w:r>
        <w:t xml:space="preserve"> email us at </w:t>
      </w:r>
      <w:hyperlink r:id="rId8" w:history="1">
        <w:r>
          <w:rPr>
            <w:rStyle w:val="Hyperlink"/>
          </w:rPr>
          <w:t>resource@dndadventurersleague.org</w:t>
        </w:r>
      </w:hyperlink>
      <w:r>
        <w:t>.</w:t>
      </w:r>
    </w:p>
    <w:p w:rsidR="00E31DB8" w:rsidRDefault="00E31DB8" w:rsidP="008F2140">
      <w:pPr>
        <w:spacing w:after="0" w:line="240" w:lineRule="auto"/>
      </w:pPr>
    </w:p>
    <w:p w:rsidR="00E31DB8" w:rsidRDefault="00E31DB8" w:rsidP="008F2140">
      <w:pPr>
        <w:spacing w:after="0" w:line="240" w:lineRule="auto"/>
      </w:pPr>
    </w:p>
    <w:p w:rsidR="00E31DB8" w:rsidRDefault="00E31DB8" w:rsidP="008F2140">
      <w:pPr>
        <w:spacing w:after="0" w:line="240" w:lineRule="auto"/>
      </w:pPr>
    </w:p>
    <w:p w:rsidR="007E5F62" w:rsidRPr="00170D86" w:rsidRDefault="00E31DB8" w:rsidP="007E5F62">
      <w:pPr>
        <w:spacing w:after="0" w:line="240" w:lineRule="auto"/>
        <w:rPr>
          <w:b/>
          <w:sz w:val="24"/>
          <w:szCs w:val="24"/>
          <w:u w:val="single"/>
        </w:rPr>
      </w:pPr>
      <w:r w:rsidRPr="00170D86">
        <w:rPr>
          <w:b/>
          <w:sz w:val="24"/>
          <w:szCs w:val="24"/>
          <w:u w:val="single"/>
        </w:rPr>
        <w:t>Writing CCCs</w:t>
      </w:r>
    </w:p>
    <w:p w:rsidR="007E5F62" w:rsidRDefault="007E5F62" w:rsidP="007E5F62">
      <w:pPr>
        <w:spacing w:after="0" w:line="240" w:lineRule="auto"/>
      </w:pPr>
    </w:p>
    <w:p w:rsidR="005776B5" w:rsidRPr="005776B5" w:rsidRDefault="005776B5" w:rsidP="007E5F62">
      <w:pPr>
        <w:spacing w:after="0" w:line="240" w:lineRule="auto"/>
      </w:pPr>
      <w:r>
        <w:rPr>
          <w:b/>
          <w:i/>
        </w:rPr>
        <w:t xml:space="preserve">How do I write a CCC if I don't have a convention sponsor? </w:t>
      </w:r>
      <w:r w:rsidR="004F6D42">
        <w:t>In</w:t>
      </w:r>
      <w:r>
        <w:t xml:space="preserve"> short</w:t>
      </w:r>
      <w:r w:rsidR="004F6D42">
        <w:t xml:space="preserve">, </w:t>
      </w:r>
      <w:r>
        <w:t xml:space="preserve">you don't. We only accept content created for and by conventions. If you have a great idea for an adventure, start by contacting local conventions and see if they are interested in your adventure. </w:t>
      </w:r>
      <w:r w:rsidR="002E2C60">
        <w:t xml:space="preserve">If you are not sure what conventions are in your area, check the </w:t>
      </w:r>
      <w:hyperlink r:id="rId9" w:history="1">
        <w:r w:rsidR="002E2C60" w:rsidRPr="002E2C60">
          <w:rPr>
            <w:rStyle w:val="Hyperlink"/>
          </w:rPr>
          <w:t>convention map</w:t>
        </w:r>
      </w:hyperlink>
      <w:r w:rsidR="002E2C60">
        <w:t xml:space="preserve">. </w:t>
      </w:r>
      <w:r w:rsidR="004F6D42">
        <w:t>Consider writing and outline and one or two of the encounters so you can show convention organizers the quality you can deliver.</w:t>
      </w:r>
    </w:p>
    <w:p w:rsidR="005776B5" w:rsidRDefault="005776B5" w:rsidP="007E5F62">
      <w:pPr>
        <w:spacing w:after="0" w:line="240" w:lineRule="auto"/>
      </w:pPr>
    </w:p>
    <w:p w:rsidR="00E31DB8" w:rsidRDefault="00E31DB8" w:rsidP="007E5F62">
      <w:pPr>
        <w:spacing w:after="0" w:line="240" w:lineRule="auto"/>
        <w:rPr>
          <w:rFonts w:eastAsia="Times New Roman" w:cstheme="minorHAnsi"/>
          <w:color w:val="000000"/>
          <w:shd w:val="clear" w:color="auto" w:fill="FFFFFF"/>
        </w:rPr>
      </w:pPr>
      <w:r w:rsidRPr="00E31DB8">
        <w:rPr>
          <w:rFonts w:eastAsia="Times New Roman" w:cstheme="minorHAnsi"/>
          <w:b/>
          <w:i/>
          <w:color w:val="000000"/>
          <w:shd w:val="clear" w:color="auto" w:fill="FFFFFF"/>
        </w:rPr>
        <w:t>Where can CCC adventures be set?</w:t>
      </w:r>
      <w:r w:rsidRPr="00E31DB8">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All DDAL adventures are set in </w:t>
      </w:r>
      <w:r w:rsidRPr="00E31DB8">
        <w:rPr>
          <w:rFonts w:eastAsia="Times New Roman" w:cstheme="minorHAnsi"/>
          <w:color w:val="000000"/>
          <w:shd w:val="clear" w:color="auto" w:fill="FFFFFF"/>
        </w:rPr>
        <w:t>Faer</w:t>
      </w:r>
      <w:r>
        <w:rPr>
          <w:rFonts w:eastAsia="Times New Roman" w:cstheme="minorHAnsi"/>
          <w:color w:val="000000"/>
          <w:shd w:val="clear" w:color="auto" w:fill="FFFFFF"/>
        </w:rPr>
        <w:t>û</w:t>
      </w:r>
      <w:r w:rsidRPr="00E31DB8">
        <w:rPr>
          <w:rFonts w:eastAsia="Times New Roman" w:cstheme="minorHAnsi"/>
          <w:color w:val="000000"/>
          <w:shd w:val="clear" w:color="auto" w:fill="FFFFFF"/>
        </w:rPr>
        <w:t xml:space="preserve">n, </w:t>
      </w:r>
      <w:r>
        <w:rPr>
          <w:rFonts w:eastAsia="Times New Roman" w:cstheme="minorHAnsi"/>
          <w:color w:val="000000"/>
          <w:shd w:val="clear" w:color="auto" w:fill="FFFFFF"/>
        </w:rPr>
        <w:t xml:space="preserve">and CCCs </w:t>
      </w:r>
      <w:r w:rsidRPr="00E31DB8">
        <w:rPr>
          <w:rFonts w:eastAsia="Times New Roman" w:cstheme="minorHAnsi"/>
          <w:color w:val="000000"/>
          <w:shd w:val="clear" w:color="auto" w:fill="FFFFFF"/>
        </w:rPr>
        <w:t xml:space="preserve">specifically </w:t>
      </w:r>
      <w:r>
        <w:rPr>
          <w:rFonts w:eastAsia="Times New Roman" w:cstheme="minorHAnsi"/>
          <w:color w:val="000000"/>
          <w:shd w:val="clear" w:color="auto" w:fill="FFFFFF"/>
        </w:rPr>
        <w:t>must be around the Moonsea</w:t>
      </w:r>
      <w:r w:rsidR="00AC63E9">
        <w:rPr>
          <w:rFonts w:eastAsia="Times New Roman" w:cstheme="minorHAnsi"/>
          <w:color w:val="000000"/>
          <w:shd w:val="clear" w:color="auto" w:fill="FFFFFF"/>
        </w:rPr>
        <w:t xml:space="preserve"> (roughly that area surrounded by the red line)</w:t>
      </w:r>
      <w:r w:rsidRPr="00E31DB8">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This is the only area we have set aside for aspiring writers and conventions to use. In general </w:t>
      </w:r>
      <w:r w:rsidRPr="00E31DB8">
        <w:rPr>
          <w:rFonts w:eastAsia="Times New Roman" w:cstheme="minorHAnsi"/>
          <w:color w:val="000000"/>
          <w:shd w:val="clear" w:color="auto" w:fill="FFFFFF"/>
        </w:rPr>
        <w:t>your CCC adventure cannot leave this area</w:t>
      </w:r>
      <w:r>
        <w:rPr>
          <w:rFonts w:eastAsia="Times New Roman" w:cstheme="minorHAnsi"/>
          <w:color w:val="000000"/>
          <w:shd w:val="clear" w:color="auto" w:fill="FFFFFF"/>
        </w:rPr>
        <w:t>, though some exceptions might be made with DDAL a</w:t>
      </w:r>
      <w:r w:rsidRPr="00E31DB8">
        <w:rPr>
          <w:rFonts w:eastAsia="Times New Roman" w:cstheme="minorHAnsi"/>
          <w:color w:val="000000"/>
          <w:shd w:val="clear" w:color="auto" w:fill="FFFFFF"/>
        </w:rPr>
        <w:t>dministrator approval</w:t>
      </w:r>
      <w:r>
        <w:rPr>
          <w:rFonts w:eastAsia="Times New Roman" w:cstheme="minorHAnsi"/>
          <w:color w:val="000000"/>
          <w:shd w:val="clear" w:color="auto" w:fill="FFFFFF"/>
        </w:rPr>
        <w:t xml:space="preserve">, but expect exceptions to be unlikely. </w:t>
      </w:r>
    </w:p>
    <w:p w:rsidR="00E31DB8" w:rsidRPr="00E31DB8" w:rsidRDefault="00E31DB8" w:rsidP="00E31DB8">
      <w:pPr>
        <w:spacing w:after="0" w:line="240" w:lineRule="auto"/>
        <w:jc w:val="center"/>
        <w:rPr>
          <w:rFonts w:cstheme="minorHAnsi"/>
        </w:rPr>
      </w:pPr>
      <w:r>
        <w:rPr>
          <w:rFonts w:eastAsia="Times New Roman" w:cstheme="minorHAnsi"/>
          <w:noProof/>
          <w:color w:val="000000"/>
        </w:rPr>
        <w:lastRenderedPageBreak/>
        <w:drawing>
          <wp:inline distT="0" distB="0" distL="0" distR="0">
            <wp:extent cx="3217545" cy="2703195"/>
            <wp:effectExtent l="19050" t="0" r="1905" b="0"/>
            <wp:docPr id="1" name="Picture 0" descr="Moonsea Lim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nsea Limits.jpg"/>
                    <pic:cNvPicPr/>
                  </pic:nvPicPr>
                  <pic:blipFill>
                    <a:blip r:embed="rId10" cstate="print"/>
                    <a:stretch>
                      <a:fillRect/>
                    </a:stretch>
                  </pic:blipFill>
                  <pic:spPr>
                    <a:xfrm>
                      <a:off x="0" y="0"/>
                      <a:ext cx="3217545" cy="2703195"/>
                    </a:xfrm>
                    <a:prstGeom prst="rect">
                      <a:avLst/>
                    </a:prstGeom>
                  </pic:spPr>
                </pic:pic>
              </a:graphicData>
            </a:graphic>
          </wp:inline>
        </w:drawing>
      </w:r>
      <w:r w:rsidRPr="00E31DB8">
        <w:rPr>
          <w:rFonts w:eastAsia="Times New Roman" w:cstheme="minorHAnsi"/>
          <w:color w:val="000000"/>
        </w:rPr>
        <w:br/>
      </w:r>
    </w:p>
    <w:p w:rsidR="004F6D42" w:rsidRPr="004F6D42" w:rsidRDefault="004F6D42" w:rsidP="007E5F62">
      <w:pPr>
        <w:spacing w:after="0" w:line="240" w:lineRule="auto"/>
        <w:rPr>
          <w:rFonts w:eastAsia="Times New Roman" w:cstheme="minorHAnsi"/>
          <w:color w:val="000000"/>
          <w:shd w:val="clear" w:color="auto" w:fill="FFFFFF"/>
        </w:rPr>
      </w:pPr>
      <w:r>
        <w:rPr>
          <w:rFonts w:eastAsia="Times New Roman" w:cstheme="minorHAnsi"/>
          <w:b/>
          <w:i/>
          <w:color w:val="000000"/>
          <w:shd w:val="clear" w:color="auto" w:fill="FFFFFF"/>
        </w:rPr>
        <w:t xml:space="preserve">Can I use a different template? </w:t>
      </w:r>
      <w:r>
        <w:rPr>
          <w:rFonts w:eastAsia="Times New Roman" w:cstheme="minorHAnsi"/>
          <w:color w:val="000000"/>
          <w:shd w:val="clear" w:color="auto" w:fill="FFFFFF"/>
        </w:rPr>
        <w:t>No. You can make slight adjustments to add you</w:t>
      </w:r>
      <w:r w:rsidR="00573A5C">
        <w:rPr>
          <w:rFonts w:eastAsia="Times New Roman" w:cstheme="minorHAnsi"/>
          <w:color w:val="000000"/>
          <w:shd w:val="clear" w:color="auto" w:fill="FFFFFF"/>
        </w:rPr>
        <w:t>r</w:t>
      </w:r>
      <w:r>
        <w:rPr>
          <w:rFonts w:eastAsia="Times New Roman" w:cstheme="minorHAnsi"/>
          <w:color w:val="000000"/>
          <w:shd w:val="clear" w:color="auto" w:fill="FFFFFF"/>
        </w:rPr>
        <w:t xml:space="preserve"> convention logo</w:t>
      </w:r>
      <w:r w:rsidR="00573A5C">
        <w:rPr>
          <w:rFonts w:eastAsia="Times New Roman" w:cstheme="minorHAnsi"/>
          <w:color w:val="000000"/>
          <w:shd w:val="clear" w:color="auto" w:fill="FFFFFF"/>
        </w:rPr>
        <w:t>, add a new type of subsection,</w:t>
      </w:r>
      <w:r>
        <w:rPr>
          <w:rFonts w:eastAsia="Times New Roman" w:cstheme="minorHAnsi"/>
          <w:color w:val="000000"/>
          <w:shd w:val="clear" w:color="auto" w:fill="FFFFFF"/>
        </w:rPr>
        <w:t xml:space="preserve"> or the like, but your adventure must keep the same dress as our other CCC adventures. You must use our listed fonts and formatting. </w:t>
      </w:r>
    </w:p>
    <w:p w:rsidR="004F6D42" w:rsidRPr="004F6D42" w:rsidRDefault="004F6D42" w:rsidP="007E5F62">
      <w:pPr>
        <w:spacing w:after="0" w:line="240" w:lineRule="auto"/>
        <w:rPr>
          <w:rFonts w:eastAsia="Times New Roman" w:cstheme="minorHAnsi"/>
          <w:color w:val="000000"/>
          <w:shd w:val="clear" w:color="auto" w:fill="FFFFFF"/>
        </w:rPr>
      </w:pPr>
    </w:p>
    <w:p w:rsidR="00E31DB8" w:rsidRDefault="00E31DB8" w:rsidP="007E5F62">
      <w:pPr>
        <w:spacing w:after="0" w:line="240" w:lineRule="auto"/>
        <w:rPr>
          <w:rFonts w:eastAsia="Times New Roman" w:cstheme="minorHAnsi"/>
          <w:color w:val="000000"/>
          <w:shd w:val="clear" w:color="auto" w:fill="FFFFFF"/>
        </w:rPr>
      </w:pPr>
      <w:r w:rsidRPr="00AC63E9">
        <w:rPr>
          <w:rFonts w:eastAsia="Times New Roman" w:cstheme="minorHAnsi"/>
          <w:b/>
          <w:i/>
          <w:color w:val="000000"/>
          <w:shd w:val="clear" w:color="auto" w:fill="FFFFFF"/>
        </w:rPr>
        <w:t xml:space="preserve">What </w:t>
      </w:r>
      <w:r w:rsidR="003477B8">
        <w:rPr>
          <w:rFonts w:eastAsia="Times New Roman" w:cstheme="minorHAnsi"/>
          <w:b/>
          <w:i/>
          <w:color w:val="000000"/>
          <w:shd w:val="clear" w:color="auto" w:fill="FFFFFF"/>
        </w:rPr>
        <w:t>rewards</w:t>
      </w:r>
      <w:r w:rsidRPr="00AC63E9">
        <w:rPr>
          <w:rFonts w:eastAsia="Times New Roman" w:cstheme="minorHAnsi"/>
          <w:b/>
          <w:i/>
          <w:color w:val="000000"/>
          <w:shd w:val="clear" w:color="auto" w:fill="FFFFFF"/>
        </w:rPr>
        <w:t xml:space="preserve"> items can I </w:t>
      </w:r>
      <w:r w:rsidR="00AC63E9">
        <w:rPr>
          <w:rFonts w:eastAsia="Times New Roman" w:cstheme="minorHAnsi"/>
          <w:b/>
          <w:i/>
          <w:color w:val="000000"/>
          <w:shd w:val="clear" w:color="auto" w:fill="FFFFFF"/>
        </w:rPr>
        <w:t>put in my adventure</w:t>
      </w:r>
      <w:r w:rsidRPr="00AC63E9">
        <w:rPr>
          <w:rFonts w:eastAsia="Times New Roman" w:cstheme="minorHAnsi"/>
          <w:b/>
          <w:i/>
          <w:color w:val="000000"/>
          <w:shd w:val="clear" w:color="auto" w:fill="FFFFFF"/>
        </w:rPr>
        <w:t>?</w:t>
      </w:r>
      <w:r w:rsidRPr="00E31DB8">
        <w:rPr>
          <w:rFonts w:eastAsia="Times New Roman" w:cstheme="minorHAnsi"/>
          <w:color w:val="000000"/>
          <w:shd w:val="clear" w:color="auto" w:fill="FFFFFF"/>
        </w:rPr>
        <w:t xml:space="preserve"> </w:t>
      </w:r>
      <w:r w:rsidR="00AC63E9">
        <w:rPr>
          <w:rFonts w:eastAsia="Times New Roman" w:cstheme="minorHAnsi"/>
          <w:color w:val="000000"/>
          <w:shd w:val="clear" w:color="auto" w:fill="FFFFFF"/>
        </w:rPr>
        <w:t xml:space="preserve">You </w:t>
      </w:r>
      <w:r w:rsidR="00573A5C">
        <w:rPr>
          <w:rFonts w:eastAsia="Times New Roman" w:cstheme="minorHAnsi"/>
          <w:color w:val="000000"/>
          <w:shd w:val="clear" w:color="auto" w:fill="FFFFFF"/>
        </w:rPr>
        <w:t>may</w:t>
      </w:r>
      <w:r w:rsidR="00AC63E9">
        <w:rPr>
          <w:rFonts w:eastAsia="Times New Roman" w:cstheme="minorHAnsi"/>
          <w:color w:val="000000"/>
          <w:shd w:val="clear" w:color="auto" w:fill="FFFFFF"/>
        </w:rPr>
        <w:t xml:space="preserve"> </w:t>
      </w:r>
      <w:r w:rsidR="00573A5C">
        <w:rPr>
          <w:rFonts w:eastAsia="Times New Roman" w:cstheme="minorHAnsi"/>
          <w:color w:val="000000"/>
          <w:shd w:val="clear" w:color="auto" w:fill="FFFFFF"/>
        </w:rPr>
        <w:t xml:space="preserve">only </w:t>
      </w:r>
      <w:r w:rsidR="00AC63E9">
        <w:rPr>
          <w:rFonts w:eastAsia="Times New Roman" w:cstheme="minorHAnsi"/>
          <w:color w:val="000000"/>
          <w:shd w:val="clear" w:color="auto" w:fill="FFFFFF"/>
        </w:rPr>
        <w:t>c</w:t>
      </w:r>
      <w:r w:rsidRPr="00E31DB8">
        <w:rPr>
          <w:rFonts w:eastAsia="Times New Roman" w:cstheme="minorHAnsi"/>
          <w:color w:val="000000"/>
          <w:shd w:val="clear" w:color="auto" w:fill="FFFFFF"/>
        </w:rPr>
        <w:t xml:space="preserve">hoose </w:t>
      </w:r>
      <w:r w:rsidR="003477B8">
        <w:rPr>
          <w:rFonts w:eastAsia="Times New Roman" w:cstheme="minorHAnsi"/>
          <w:color w:val="000000"/>
          <w:shd w:val="clear" w:color="auto" w:fill="FFFFFF"/>
        </w:rPr>
        <w:t xml:space="preserve">magic </w:t>
      </w:r>
      <w:r w:rsidRPr="00E31DB8">
        <w:rPr>
          <w:rFonts w:eastAsia="Times New Roman" w:cstheme="minorHAnsi"/>
          <w:color w:val="000000"/>
          <w:shd w:val="clear" w:color="auto" w:fill="FFFFFF"/>
        </w:rPr>
        <w:t>item</w:t>
      </w:r>
      <w:r w:rsidR="00AC63E9">
        <w:rPr>
          <w:rFonts w:eastAsia="Times New Roman" w:cstheme="minorHAnsi"/>
          <w:color w:val="000000"/>
          <w:shd w:val="clear" w:color="auto" w:fill="FFFFFF"/>
        </w:rPr>
        <w:t>s</w:t>
      </w:r>
      <w:r w:rsidRPr="00E31DB8">
        <w:rPr>
          <w:rFonts w:eastAsia="Times New Roman" w:cstheme="minorHAnsi"/>
          <w:color w:val="000000"/>
          <w:shd w:val="clear" w:color="auto" w:fill="FFFFFF"/>
        </w:rPr>
        <w:t xml:space="preserve"> </w:t>
      </w:r>
      <w:r w:rsidR="00573A5C">
        <w:rPr>
          <w:rFonts w:eastAsia="Times New Roman" w:cstheme="minorHAnsi"/>
          <w:color w:val="000000"/>
          <w:shd w:val="clear" w:color="auto" w:fill="FFFFFF"/>
        </w:rPr>
        <w:t>from</w:t>
      </w:r>
      <w:r w:rsidRPr="00E31DB8">
        <w:rPr>
          <w:rFonts w:eastAsia="Times New Roman" w:cstheme="minorHAnsi"/>
          <w:color w:val="000000"/>
          <w:shd w:val="clear" w:color="auto" w:fill="FFFFFF"/>
        </w:rPr>
        <w:t xml:space="preserve"> the </w:t>
      </w:r>
      <w:r w:rsidRPr="00AC63E9">
        <w:rPr>
          <w:rFonts w:eastAsia="Times New Roman" w:cstheme="minorHAnsi"/>
          <w:i/>
          <w:color w:val="000000"/>
          <w:shd w:val="clear" w:color="auto" w:fill="FFFFFF"/>
        </w:rPr>
        <w:t>Dungeon Masters Guide</w:t>
      </w:r>
      <w:r w:rsidRPr="00E31DB8">
        <w:rPr>
          <w:rFonts w:eastAsia="Times New Roman" w:cstheme="minorHAnsi"/>
          <w:color w:val="000000"/>
          <w:shd w:val="clear" w:color="auto" w:fill="FFFFFF"/>
        </w:rPr>
        <w:t xml:space="preserve">. You can modify </w:t>
      </w:r>
      <w:r w:rsidR="00AC63E9">
        <w:rPr>
          <w:rFonts w:eastAsia="Times New Roman" w:cstheme="minorHAnsi"/>
          <w:color w:val="000000"/>
          <w:shd w:val="clear" w:color="auto" w:fill="FFFFFF"/>
        </w:rPr>
        <w:t>the</w:t>
      </w:r>
      <w:r w:rsidRPr="00E31DB8">
        <w:rPr>
          <w:rFonts w:eastAsia="Times New Roman" w:cstheme="minorHAnsi"/>
          <w:color w:val="000000"/>
          <w:shd w:val="clear" w:color="auto" w:fill="FFFFFF"/>
        </w:rPr>
        <w:t xml:space="preserve"> in small ways, </w:t>
      </w:r>
      <w:r w:rsidR="00AC63E9">
        <w:rPr>
          <w:rFonts w:eastAsia="Times New Roman" w:cstheme="minorHAnsi"/>
          <w:color w:val="000000"/>
          <w:shd w:val="clear" w:color="auto" w:fill="FFFFFF"/>
        </w:rPr>
        <w:t>such as described in the tables on page 143, but an</w:t>
      </w:r>
      <w:r w:rsidR="00573A5C">
        <w:rPr>
          <w:rFonts w:eastAsia="Times New Roman" w:cstheme="minorHAnsi"/>
          <w:color w:val="000000"/>
          <w:shd w:val="clear" w:color="auto" w:fill="FFFFFF"/>
        </w:rPr>
        <w:t>y</w:t>
      </w:r>
      <w:r w:rsidR="00AC63E9">
        <w:rPr>
          <w:rFonts w:eastAsia="Times New Roman" w:cstheme="minorHAnsi"/>
          <w:color w:val="000000"/>
          <w:shd w:val="clear" w:color="auto" w:fill="FFFFFF"/>
        </w:rPr>
        <w:t xml:space="preserve"> changes must be approved by the DDAL Administrators. You may not invent new items. </w:t>
      </w:r>
      <w:r w:rsidR="003477B8">
        <w:rPr>
          <w:rFonts w:eastAsia="Times New Roman" w:cstheme="minorHAnsi"/>
          <w:color w:val="000000"/>
          <w:shd w:val="clear" w:color="auto" w:fill="FFFFFF"/>
        </w:rPr>
        <w:t xml:space="preserve">Story Awards may be included that note the favor or disfavor of NPCs, but generally should not provide mechanical benefits. </w:t>
      </w:r>
    </w:p>
    <w:p w:rsidR="00AC63E9" w:rsidRDefault="00AC63E9" w:rsidP="007E5F62">
      <w:pPr>
        <w:spacing w:after="0" w:line="240" w:lineRule="auto"/>
        <w:rPr>
          <w:rFonts w:eastAsia="Times New Roman" w:cstheme="minorHAnsi"/>
          <w:color w:val="000000"/>
          <w:shd w:val="clear" w:color="auto" w:fill="FFFFFF"/>
        </w:rPr>
      </w:pPr>
    </w:p>
    <w:p w:rsidR="00AC63E9" w:rsidRDefault="00AC63E9" w:rsidP="00AC63E9">
      <w:pPr>
        <w:spacing w:after="0" w:line="240" w:lineRule="auto"/>
        <w:rPr>
          <w:rFonts w:eastAsia="Times New Roman" w:cstheme="minorHAnsi"/>
          <w:color w:val="000000"/>
          <w:shd w:val="clear" w:color="auto" w:fill="FFFFFF"/>
        </w:rPr>
      </w:pPr>
      <w:r w:rsidRPr="00AC63E9">
        <w:rPr>
          <w:rFonts w:eastAsia="Times New Roman" w:cstheme="minorHAnsi"/>
          <w:b/>
          <w:i/>
          <w:color w:val="000000"/>
          <w:shd w:val="clear" w:color="auto" w:fill="FFFFFF"/>
        </w:rPr>
        <w:t xml:space="preserve">What </w:t>
      </w:r>
      <w:r>
        <w:rPr>
          <w:rFonts w:eastAsia="Times New Roman" w:cstheme="minorHAnsi"/>
          <w:b/>
          <w:i/>
          <w:color w:val="000000"/>
          <w:shd w:val="clear" w:color="auto" w:fill="FFFFFF"/>
        </w:rPr>
        <w:t>monsters</w:t>
      </w:r>
      <w:r w:rsidRPr="00AC63E9">
        <w:rPr>
          <w:rFonts w:eastAsia="Times New Roman" w:cstheme="minorHAnsi"/>
          <w:b/>
          <w:i/>
          <w:color w:val="000000"/>
          <w:shd w:val="clear" w:color="auto" w:fill="FFFFFF"/>
        </w:rPr>
        <w:t xml:space="preserve"> can I </w:t>
      </w:r>
      <w:r>
        <w:rPr>
          <w:rFonts w:eastAsia="Times New Roman" w:cstheme="minorHAnsi"/>
          <w:b/>
          <w:i/>
          <w:color w:val="000000"/>
          <w:shd w:val="clear" w:color="auto" w:fill="FFFFFF"/>
        </w:rPr>
        <w:t>put in my adventure</w:t>
      </w:r>
      <w:r w:rsidRPr="00AC63E9">
        <w:rPr>
          <w:rFonts w:eastAsia="Times New Roman" w:cstheme="minorHAnsi"/>
          <w:b/>
          <w:i/>
          <w:color w:val="000000"/>
          <w:shd w:val="clear" w:color="auto" w:fill="FFFFFF"/>
        </w:rPr>
        <w:t>?</w:t>
      </w:r>
      <w:r w:rsidRPr="00E31DB8">
        <w:rPr>
          <w:rFonts w:eastAsia="Times New Roman" w:cstheme="minorHAnsi"/>
          <w:color w:val="000000"/>
          <w:shd w:val="clear" w:color="auto" w:fill="FFFFFF"/>
        </w:rPr>
        <w:t xml:space="preserve"> </w:t>
      </w:r>
      <w:r>
        <w:rPr>
          <w:rFonts w:eastAsia="Times New Roman" w:cstheme="minorHAnsi"/>
          <w:color w:val="000000"/>
          <w:shd w:val="clear" w:color="auto" w:fill="FFFFFF"/>
        </w:rPr>
        <w:t>You can c</w:t>
      </w:r>
      <w:r w:rsidRPr="00E31DB8">
        <w:rPr>
          <w:rFonts w:eastAsia="Times New Roman" w:cstheme="minorHAnsi"/>
          <w:color w:val="000000"/>
          <w:shd w:val="clear" w:color="auto" w:fill="FFFFFF"/>
        </w:rPr>
        <w:t xml:space="preserve">hoose </w:t>
      </w:r>
      <w:r>
        <w:rPr>
          <w:rFonts w:eastAsia="Times New Roman" w:cstheme="minorHAnsi"/>
          <w:color w:val="000000"/>
          <w:shd w:val="clear" w:color="auto" w:fill="FFFFFF"/>
        </w:rPr>
        <w:t>from</w:t>
      </w:r>
      <w:r w:rsidRPr="00E31DB8">
        <w:rPr>
          <w:rFonts w:eastAsia="Times New Roman" w:cstheme="minorHAnsi"/>
          <w:color w:val="000000"/>
          <w:shd w:val="clear" w:color="auto" w:fill="FFFFFF"/>
        </w:rPr>
        <w:t xml:space="preserve"> </w:t>
      </w:r>
      <w:r>
        <w:rPr>
          <w:rFonts w:eastAsia="Times New Roman" w:cstheme="minorHAnsi"/>
          <w:color w:val="000000"/>
          <w:shd w:val="clear" w:color="auto" w:fill="FFFFFF"/>
        </w:rPr>
        <w:t>creatures</w:t>
      </w:r>
      <w:r w:rsidRPr="00E31DB8">
        <w:rPr>
          <w:rFonts w:eastAsia="Times New Roman" w:cstheme="minorHAnsi"/>
          <w:color w:val="000000"/>
          <w:shd w:val="clear" w:color="auto" w:fill="FFFFFF"/>
        </w:rPr>
        <w:t xml:space="preserve"> </w:t>
      </w:r>
      <w:r>
        <w:rPr>
          <w:rFonts w:eastAsia="Times New Roman" w:cstheme="minorHAnsi"/>
          <w:color w:val="000000"/>
          <w:shd w:val="clear" w:color="auto" w:fill="FFFFFF"/>
        </w:rPr>
        <w:t>in</w:t>
      </w:r>
      <w:r w:rsidRPr="00E31DB8">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published </w:t>
      </w:r>
      <w:r w:rsidR="00F90016">
        <w:rPr>
          <w:rFonts w:eastAsia="Times New Roman" w:cstheme="minorHAnsi"/>
          <w:color w:val="000000"/>
          <w:shd w:val="clear" w:color="auto" w:fill="FFFFFF"/>
        </w:rPr>
        <w:t xml:space="preserve">sources such as </w:t>
      </w:r>
      <w:r w:rsidRPr="00E31DB8">
        <w:rPr>
          <w:rFonts w:eastAsia="Times New Roman" w:cstheme="minorHAnsi"/>
          <w:color w:val="000000"/>
          <w:shd w:val="clear" w:color="auto" w:fill="FFFFFF"/>
        </w:rPr>
        <w:t xml:space="preserve">the </w:t>
      </w:r>
      <w:r w:rsidR="00F90016">
        <w:rPr>
          <w:rFonts w:eastAsia="Times New Roman" w:cstheme="minorHAnsi"/>
          <w:i/>
          <w:color w:val="000000"/>
          <w:shd w:val="clear" w:color="auto" w:fill="FFFFFF"/>
        </w:rPr>
        <w:t xml:space="preserve">Monster Manual </w:t>
      </w:r>
      <w:r w:rsidR="00F90016">
        <w:rPr>
          <w:rFonts w:eastAsia="Times New Roman" w:cstheme="minorHAnsi"/>
          <w:color w:val="000000"/>
          <w:shd w:val="clear" w:color="auto" w:fill="FFFFFF"/>
        </w:rPr>
        <w:t xml:space="preserve">or </w:t>
      </w:r>
      <w:proofErr w:type="spellStart"/>
      <w:r w:rsidR="00F90016">
        <w:rPr>
          <w:rFonts w:eastAsia="Times New Roman" w:cstheme="minorHAnsi"/>
          <w:i/>
          <w:color w:val="000000"/>
          <w:shd w:val="clear" w:color="auto" w:fill="FFFFFF"/>
        </w:rPr>
        <w:t>Volo's</w:t>
      </w:r>
      <w:proofErr w:type="spellEnd"/>
      <w:r w:rsidR="00F90016">
        <w:rPr>
          <w:rFonts w:eastAsia="Times New Roman" w:cstheme="minorHAnsi"/>
          <w:i/>
          <w:color w:val="000000"/>
          <w:shd w:val="clear" w:color="auto" w:fill="FFFFFF"/>
        </w:rPr>
        <w:t xml:space="preserve"> Guide to Monsters</w:t>
      </w:r>
      <w:r w:rsidRPr="00E31DB8">
        <w:rPr>
          <w:rFonts w:eastAsia="Times New Roman" w:cstheme="minorHAnsi"/>
          <w:color w:val="000000"/>
          <w:shd w:val="clear" w:color="auto" w:fill="FFFFFF"/>
        </w:rPr>
        <w:t xml:space="preserve">. You can modify </w:t>
      </w:r>
      <w:r>
        <w:rPr>
          <w:rFonts w:eastAsia="Times New Roman" w:cstheme="minorHAnsi"/>
          <w:color w:val="000000"/>
          <w:shd w:val="clear" w:color="auto" w:fill="FFFFFF"/>
        </w:rPr>
        <w:t>the</w:t>
      </w:r>
      <w:r w:rsidRPr="00E31DB8">
        <w:rPr>
          <w:rFonts w:eastAsia="Times New Roman" w:cstheme="minorHAnsi"/>
          <w:color w:val="000000"/>
          <w:shd w:val="clear" w:color="auto" w:fill="FFFFFF"/>
        </w:rPr>
        <w:t xml:space="preserve"> in small ways, </w:t>
      </w:r>
      <w:r>
        <w:rPr>
          <w:rFonts w:eastAsia="Times New Roman" w:cstheme="minorHAnsi"/>
          <w:color w:val="000000"/>
          <w:shd w:val="clear" w:color="auto" w:fill="FFFFFF"/>
        </w:rPr>
        <w:t xml:space="preserve">such </w:t>
      </w:r>
      <w:r w:rsidR="00573A5C">
        <w:rPr>
          <w:rFonts w:eastAsia="Times New Roman" w:cstheme="minorHAnsi"/>
          <w:color w:val="000000"/>
          <w:shd w:val="clear" w:color="auto" w:fill="FFFFFF"/>
        </w:rPr>
        <w:t xml:space="preserve">changing </w:t>
      </w:r>
      <w:r w:rsidR="00F90016">
        <w:rPr>
          <w:rFonts w:eastAsia="Times New Roman" w:cstheme="minorHAnsi"/>
          <w:color w:val="000000"/>
          <w:shd w:val="clear" w:color="auto" w:fill="FFFFFF"/>
        </w:rPr>
        <w:t xml:space="preserve">a bandit </w:t>
      </w:r>
      <w:r w:rsidR="00573A5C">
        <w:rPr>
          <w:rFonts w:eastAsia="Times New Roman" w:cstheme="minorHAnsi"/>
          <w:color w:val="000000"/>
          <w:shd w:val="clear" w:color="auto" w:fill="FFFFFF"/>
        </w:rPr>
        <w:t>to an</w:t>
      </w:r>
      <w:r w:rsidR="00F90016">
        <w:rPr>
          <w:rFonts w:eastAsia="Times New Roman" w:cstheme="minorHAnsi"/>
          <w:color w:val="000000"/>
          <w:shd w:val="clear" w:color="auto" w:fill="FFFFFF"/>
        </w:rPr>
        <w:t xml:space="preserve"> elf bandit</w:t>
      </w:r>
      <w:r w:rsidR="00573A5C">
        <w:rPr>
          <w:rFonts w:eastAsia="Times New Roman" w:cstheme="minorHAnsi"/>
          <w:color w:val="000000"/>
          <w:shd w:val="clear" w:color="auto" w:fill="FFFFFF"/>
        </w:rPr>
        <w:t xml:space="preserve"> using the rules </w:t>
      </w:r>
      <w:r w:rsidR="00573A5C" w:rsidRPr="00AC63E9">
        <w:rPr>
          <w:rFonts w:eastAsia="Times New Roman" w:cstheme="minorHAnsi"/>
          <w:i/>
          <w:color w:val="000000"/>
          <w:shd w:val="clear" w:color="auto" w:fill="FFFFFF"/>
        </w:rPr>
        <w:t>Dungeon Masters Guide</w:t>
      </w:r>
      <w:r w:rsidR="00F90016">
        <w:rPr>
          <w:rFonts w:eastAsia="Times New Roman" w:cstheme="minorHAnsi"/>
          <w:color w:val="000000"/>
          <w:shd w:val="clear" w:color="auto" w:fill="FFFFFF"/>
        </w:rPr>
        <w:t>, or saying the party faces a large animated statue, but using the statistics of an ogre</w:t>
      </w:r>
      <w:r w:rsidR="00573A5C">
        <w:rPr>
          <w:rFonts w:eastAsia="Times New Roman" w:cstheme="minorHAnsi"/>
          <w:color w:val="000000"/>
          <w:shd w:val="clear" w:color="auto" w:fill="FFFFFF"/>
        </w:rPr>
        <w:t xml:space="preserve"> </w:t>
      </w:r>
      <w:proofErr w:type="spellStart"/>
      <w:r w:rsidR="00573A5C">
        <w:rPr>
          <w:rFonts w:eastAsia="Times New Roman" w:cstheme="minorHAnsi"/>
          <w:color w:val="000000"/>
          <w:shd w:val="clear" w:color="auto" w:fill="FFFFFF"/>
        </w:rPr>
        <w:t>reskinned</w:t>
      </w:r>
      <w:proofErr w:type="spellEnd"/>
      <w:r w:rsidR="00573A5C">
        <w:rPr>
          <w:rFonts w:eastAsia="Times New Roman" w:cstheme="minorHAnsi"/>
          <w:color w:val="000000"/>
          <w:shd w:val="clear" w:color="auto" w:fill="FFFFFF"/>
        </w:rPr>
        <w:t xml:space="preserve"> as that statue</w:t>
      </w:r>
      <w:r w:rsidR="00F90016">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You may not invent new </w:t>
      </w:r>
      <w:r w:rsidR="00F90016">
        <w:rPr>
          <w:rFonts w:eastAsia="Times New Roman" w:cstheme="minorHAnsi"/>
          <w:color w:val="000000"/>
          <w:shd w:val="clear" w:color="auto" w:fill="FFFFFF"/>
        </w:rPr>
        <w:t>monsters</w:t>
      </w:r>
      <w:r>
        <w:rPr>
          <w:rFonts w:eastAsia="Times New Roman" w:cstheme="minorHAnsi"/>
          <w:color w:val="000000"/>
          <w:shd w:val="clear" w:color="auto" w:fill="FFFFFF"/>
        </w:rPr>
        <w:t xml:space="preserve">. </w:t>
      </w:r>
      <w:r w:rsidR="00573A5C">
        <w:rPr>
          <w:rFonts w:eastAsia="Times New Roman" w:cstheme="minorHAnsi"/>
          <w:color w:val="000000"/>
          <w:shd w:val="clear" w:color="auto" w:fill="FFFFFF"/>
        </w:rPr>
        <w:t xml:space="preserve">The stat blocks in the adventure's appendix must be faithful reproductions of the creature as found in its original product. Minor adjustments should be called out in a sidebar. </w:t>
      </w:r>
    </w:p>
    <w:p w:rsidR="00AC63E9" w:rsidRDefault="00AC63E9" w:rsidP="007E5F62">
      <w:pPr>
        <w:spacing w:after="0" w:line="240" w:lineRule="auto"/>
        <w:rPr>
          <w:rFonts w:eastAsia="Times New Roman" w:cstheme="minorHAnsi"/>
          <w:color w:val="000000"/>
          <w:shd w:val="clear" w:color="auto" w:fill="FFFFFF"/>
        </w:rPr>
      </w:pPr>
    </w:p>
    <w:p w:rsidR="00E31DB8" w:rsidRPr="00E31DB8" w:rsidRDefault="00AC63E9" w:rsidP="00E31DB8">
      <w:pPr>
        <w:spacing w:after="0" w:line="240" w:lineRule="auto"/>
        <w:rPr>
          <w:rFonts w:cstheme="minorHAnsi"/>
        </w:rPr>
      </w:pPr>
      <w:r>
        <w:rPr>
          <w:rFonts w:eastAsia="Times New Roman" w:cstheme="minorHAnsi"/>
          <w:b/>
          <w:i/>
          <w:color w:val="000000"/>
          <w:shd w:val="clear" w:color="auto" w:fill="FFFFFF"/>
        </w:rPr>
        <w:t>What happens when I am done writing?</w:t>
      </w:r>
      <w:r w:rsidR="00E31DB8" w:rsidRPr="00E31DB8">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Part of this depends on what you have worked out with the convention that is sponsoring your event. </w:t>
      </w:r>
      <w:r w:rsidR="00E31DB8" w:rsidRPr="00E31DB8">
        <w:rPr>
          <w:rFonts w:eastAsia="Times New Roman" w:cstheme="minorHAnsi"/>
          <w:color w:val="000000"/>
          <w:shd w:val="clear" w:color="auto" w:fill="FFFFFF"/>
        </w:rPr>
        <w:t>You</w:t>
      </w:r>
      <w:r>
        <w:rPr>
          <w:rFonts w:eastAsia="Times New Roman" w:cstheme="minorHAnsi"/>
          <w:color w:val="000000"/>
          <w:shd w:val="clear" w:color="auto" w:fill="FFFFFF"/>
        </w:rPr>
        <w:t xml:space="preserve"> or the convention</w:t>
      </w:r>
      <w:r w:rsidR="00E31DB8" w:rsidRPr="00E31DB8">
        <w:rPr>
          <w:rFonts w:eastAsia="Times New Roman" w:cstheme="minorHAnsi"/>
          <w:color w:val="000000"/>
          <w:shd w:val="clear" w:color="auto" w:fill="FFFFFF"/>
        </w:rPr>
        <w:t xml:space="preserve"> </w:t>
      </w:r>
      <w:r>
        <w:rPr>
          <w:rFonts w:eastAsia="Times New Roman" w:cstheme="minorHAnsi"/>
          <w:color w:val="000000"/>
          <w:shd w:val="clear" w:color="auto" w:fill="FFFFFF"/>
        </w:rPr>
        <w:t>MUST</w:t>
      </w:r>
      <w:r w:rsidR="00E31DB8" w:rsidRPr="00E31DB8">
        <w:rPr>
          <w:rFonts w:eastAsia="Times New Roman" w:cstheme="minorHAnsi"/>
          <w:color w:val="000000"/>
          <w:shd w:val="clear" w:color="auto" w:fill="FFFFFF"/>
        </w:rPr>
        <w:t xml:space="preserve"> provide a final, edited copy of your adventure to the </w:t>
      </w:r>
      <w:r>
        <w:rPr>
          <w:rFonts w:eastAsia="Times New Roman" w:cstheme="minorHAnsi"/>
          <w:color w:val="000000"/>
          <w:shd w:val="clear" w:color="auto" w:fill="FFFFFF"/>
        </w:rPr>
        <w:t>DDAL</w:t>
      </w:r>
      <w:r w:rsidR="00E31DB8" w:rsidRPr="00E31DB8">
        <w:rPr>
          <w:rFonts w:eastAsia="Times New Roman" w:cstheme="minorHAnsi"/>
          <w:color w:val="000000"/>
          <w:shd w:val="clear" w:color="auto" w:fill="FFFFFF"/>
        </w:rPr>
        <w:t xml:space="preserve"> </w:t>
      </w:r>
      <w:r>
        <w:rPr>
          <w:rFonts w:eastAsia="Times New Roman" w:cstheme="minorHAnsi"/>
          <w:color w:val="000000"/>
          <w:shd w:val="clear" w:color="auto" w:fill="FFFFFF"/>
        </w:rPr>
        <w:t>A</w:t>
      </w:r>
      <w:r w:rsidR="00E31DB8" w:rsidRPr="00E31DB8">
        <w:rPr>
          <w:rFonts w:eastAsia="Times New Roman" w:cstheme="minorHAnsi"/>
          <w:color w:val="000000"/>
          <w:shd w:val="clear" w:color="auto" w:fill="FFFFFF"/>
        </w:rPr>
        <w:t xml:space="preserve">dministrators </w:t>
      </w:r>
      <w:r w:rsidR="00573A5C">
        <w:rPr>
          <w:rFonts w:eastAsia="Times New Roman" w:cstheme="minorHAnsi"/>
          <w:color w:val="000000"/>
          <w:shd w:val="clear" w:color="auto" w:fill="FFFFFF"/>
        </w:rPr>
        <w:t xml:space="preserve">three months prior to the convention </w:t>
      </w:r>
      <w:r w:rsidR="00E31DB8" w:rsidRPr="00E31DB8">
        <w:rPr>
          <w:rFonts w:eastAsia="Times New Roman" w:cstheme="minorHAnsi"/>
          <w:color w:val="000000"/>
          <w:shd w:val="clear" w:color="auto" w:fill="FFFFFF"/>
        </w:rPr>
        <w:t xml:space="preserve">and await </w:t>
      </w:r>
      <w:r w:rsidR="00573A5C">
        <w:rPr>
          <w:rFonts w:eastAsia="Times New Roman" w:cstheme="minorHAnsi"/>
          <w:color w:val="000000"/>
          <w:shd w:val="clear" w:color="auto" w:fill="FFFFFF"/>
        </w:rPr>
        <w:t>its</w:t>
      </w:r>
      <w:r w:rsidR="00E31DB8" w:rsidRPr="00E31DB8">
        <w:rPr>
          <w:rFonts w:eastAsia="Times New Roman" w:cstheme="minorHAnsi"/>
          <w:color w:val="000000"/>
          <w:shd w:val="clear" w:color="auto" w:fill="FFFFFF"/>
        </w:rPr>
        <w:t xml:space="preserve"> approval before </w:t>
      </w:r>
      <w:r>
        <w:rPr>
          <w:rFonts w:eastAsia="Times New Roman" w:cstheme="minorHAnsi"/>
          <w:color w:val="000000"/>
          <w:shd w:val="clear" w:color="auto" w:fill="FFFFFF"/>
        </w:rPr>
        <w:t>the adventure is declared legal. This means the DDAL A</w:t>
      </w:r>
      <w:r w:rsidRPr="00E31DB8">
        <w:rPr>
          <w:rFonts w:eastAsia="Times New Roman" w:cstheme="minorHAnsi"/>
          <w:color w:val="000000"/>
          <w:shd w:val="clear" w:color="auto" w:fill="FFFFFF"/>
        </w:rPr>
        <w:t xml:space="preserve">dministrators </w:t>
      </w:r>
      <w:r>
        <w:rPr>
          <w:rFonts w:eastAsia="Times New Roman" w:cstheme="minorHAnsi"/>
          <w:color w:val="000000"/>
          <w:shd w:val="clear" w:color="auto" w:fill="FFFFFF"/>
        </w:rPr>
        <w:t xml:space="preserve">have final say </w:t>
      </w:r>
      <w:r w:rsidR="00573A5C">
        <w:rPr>
          <w:rFonts w:eastAsia="Times New Roman" w:cstheme="minorHAnsi"/>
          <w:color w:val="000000"/>
          <w:shd w:val="clear" w:color="auto" w:fill="FFFFFF"/>
        </w:rPr>
        <w:t xml:space="preserve">over </w:t>
      </w:r>
      <w:r w:rsidR="00E31DB8" w:rsidRPr="00E31DB8">
        <w:rPr>
          <w:rFonts w:eastAsia="Times New Roman" w:cstheme="minorHAnsi"/>
          <w:color w:val="000000"/>
          <w:shd w:val="clear" w:color="auto" w:fill="FFFFFF"/>
        </w:rPr>
        <w:t xml:space="preserve">you may </w:t>
      </w:r>
      <w:r w:rsidR="00F90016">
        <w:rPr>
          <w:rFonts w:eastAsia="Times New Roman" w:cstheme="minorHAnsi"/>
          <w:color w:val="000000"/>
          <w:shd w:val="clear" w:color="auto" w:fill="FFFFFF"/>
        </w:rPr>
        <w:t xml:space="preserve">premier or </w:t>
      </w:r>
      <w:r w:rsidR="00E31DB8" w:rsidRPr="00E31DB8">
        <w:rPr>
          <w:rFonts w:eastAsia="Times New Roman" w:cstheme="minorHAnsi"/>
          <w:color w:val="000000"/>
          <w:shd w:val="clear" w:color="auto" w:fill="FFFFFF"/>
        </w:rPr>
        <w:t xml:space="preserve">sell your content. You may NOT </w:t>
      </w:r>
      <w:r w:rsidR="00F90016">
        <w:rPr>
          <w:rFonts w:eastAsia="Times New Roman" w:cstheme="minorHAnsi"/>
          <w:color w:val="000000"/>
          <w:shd w:val="clear" w:color="auto" w:fill="FFFFFF"/>
        </w:rPr>
        <w:t xml:space="preserve">run your adventure </w:t>
      </w:r>
      <w:r w:rsidR="00573A5C">
        <w:rPr>
          <w:rFonts w:eastAsia="Times New Roman" w:cstheme="minorHAnsi"/>
          <w:color w:val="000000"/>
          <w:shd w:val="clear" w:color="auto" w:fill="FFFFFF"/>
        </w:rPr>
        <w:t xml:space="preserve">(beyond </w:t>
      </w:r>
      <w:proofErr w:type="spellStart"/>
      <w:r w:rsidR="00573A5C">
        <w:rPr>
          <w:rFonts w:eastAsia="Times New Roman" w:cstheme="minorHAnsi"/>
          <w:color w:val="000000"/>
          <w:shd w:val="clear" w:color="auto" w:fill="FFFFFF"/>
        </w:rPr>
        <w:t>playtesting</w:t>
      </w:r>
      <w:proofErr w:type="spellEnd"/>
      <w:r w:rsidR="00573A5C">
        <w:rPr>
          <w:rFonts w:eastAsia="Times New Roman" w:cstheme="minorHAnsi"/>
          <w:color w:val="000000"/>
          <w:shd w:val="clear" w:color="auto" w:fill="FFFFFF"/>
        </w:rPr>
        <w:t xml:space="preserve">) </w:t>
      </w:r>
      <w:r w:rsidR="00F90016">
        <w:rPr>
          <w:rFonts w:eastAsia="Times New Roman" w:cstheme="minorHAnsi"/>
          <w:color w:val="000000"/>
          <w:shd w:val="clear" w:color="auto" w:fill="FFFFFF"/>
        </w:rPr>
        <w:t xml:space="preserve">or </w:t>
      </w:r>
      <w:r w:rsidR="00E31DB8" w:rsidRPr="00E31DB8">
        <w:rPr>
          <w:rFonts w:eastAsia="Times New Roman" w:cstheme="minorHAnsi"/>
          <w:color w:val="000000"/>
          <w:shd w:val="clear" w:color="auto" w:fill="FFFFFF"/>
        </w:rPr>
        <w:t xml:space="preserve">post your adventure for sale without </w:t>
      </w:r>
      <w:r w:rsidR="00F90016">
        <w:rPr>
          <w:rFonts w:eastAsia="Times New Roman" w:cstheme="minorHAnsi"/>
          <w:color w:val="000000"/>
          <w:shd w:val="clear" w:color="auto" w:fill="FFFFFF"/>
        </w:rPr>
        <w:t>the</w:t>
      </w:r>
      <w:r w:rsidR="00E31DB8" w:rsidRPr="00E31DB8">
        <w:rPr>
          <w:rFonts w:eastAsia="Times New Roman" w:cstheme="minorHAnsi"/>
          <w:color w:val="000000"/>
          <w:shd w:val="clear" w:color="auto" w:fill="FFFFFF"/>
        </w:rPr>
        <w:t xml:space="preserve"> express consent</w:t>
      </w:r>
      <w:r w:rsidR="00F90016">
        <w:rPr>
          <w:rFonts w:eastAsia="Times New Roman" w:cstheme="minorHAnsi"/>
          <w:color w:val="000000"/>
          <w:shd w:val="clear" w:color="auto" w:fill="FFFFFF"/>
        </w:rPr>
        <w:t xml:space="preserve"> of the DDAL Administrators</w:t>
      </w:r>
      <w:r w:rsidR="00E31DB8" w:rsidRPr="00E31DB8">
        <w:rPr>
          <w:rFonts w:eastAsia="Times New Roman" w:cstheme="minorHAnsi"/>
          <w:color w:val="000000"/>
          <w:shd w:val="clear" w:color="auto" w:fill="FFFFFF"/>
        </w:rPr>
        <w:t>.</w:t>
      </w:r>
      <w:r w:rsidR="00956E94">
        <w:rPr>
          <w:rFonts w:eastAsia="Times New Roman" w:cstheme="minorHAnsi"/>
          <w:color w:val="000000"/>
          <w:shd w:val="clear" w:color="auto" w:fill="FFFFFF"/>
        </w:rPr>
        <w:t xml:space="preserve"> You adventure MUST appear on the DMsGuild.com for sale within six months of its premier. </w:t>
      </w:r>
    </w:p>
    <w:p w:rsidR="00E31DB8" w:rsidRPr="00E31DB8" w:rsidRDefault="00E31DB8" w:rsidP="007E5F62">
      <w:pPr>
        <w:spacing w:after="0" w:line="240" w:lineRule="auto"/>
        <w:rPr>
          <w:rFonts w:cstheme="minorHAnsi"/>
        </w:rPr>
      </w:pPr>
    </w:p>
    <w:p w:rsidR="00E31DB8" w:rsidRPr="00170D86" w:rsidRDefault="00E31DB8" w:rsidP="007E5F62">
      <w:pPr>
        <w:spacing w:after="0" w:line="240" w:lineRule="auto"/>
        <w:rPr>
          <w:b/>
          <w:sz w:val="24"/>
          <w:szCs w:val="24"/>
          <w:u w:val="single"/>
        </w:rPr>
      </w:pPr>
      <w:r w:rsidRPr="00EA521C">
        <w:rPr>
          <w:rFonts w:eastAsia="Times New Roman" w:cstheme="minorHAnsi"/>
          <w:b/>
          <w:i/>
          <w:color w:val="000000"/>
          <w:shd w:val="clear" w:color="auto" w:fill="FFFFFF"/>
        </w:rPr>
        <w:t>What can I put up for sale?</w:t>
      </w:r>
      <w:r w:rsidRPr="00E31DB8">
        <w:rPr>
          <w:rFonts w:eastAsia="Times New Roman" w:cstheme="minorHAnsi"/>
          <w:color w:val="000000"/>
          <w:shd w:val="clear" w:color="auto" w:fill="FFFFFF"/>
        </w:rPr>
        <w:t xml:space="preserve"> Your adventure, absolutely! You cannot post additional art packs, maps, or other files in the Adventurers League category. You may have </w:t>
      </w:r>
      <w:r w:rsidR="00573A5C">
        <w:rPr>
          <w:rFonts w:eastAsia="Times New Roman" w:cstheme="minorHAnsi"/>
          <w:color w:val="000000"/>
          <w:shd w:val="clear" w:color="auto" w:fill="FFFFFF"/>
        </w:rPr>
        <w:t xml:space="preserve">only </w:t>
      </w:r>
      <w:r w:rsidR="00EA521C">
        <w:rPr>
          <w:rFonts w:eastAsia="Times New Roman" w:cstheme="minorHAnsi"/>
          <w:color w:val="000000"/>
          <w:shd w:val="clear" w:color="auto" w:fill="FFFFFF"/>
        </w:rPr>
        <w:t>one</w:t>
      </w:r>
      <w:r w:rsidRPr="00E31DB8">
        <w:rPr>
          <w:rFonts w:eastAsia="Times New Roman" w:cstheme="minorHAnsi"/>
          <w:color w:val="000000"/>
          <w:shd w:val="clear" w:color="auto" w:fill="FFFFFF"/>
        </w:rPr>
        <w:t xml:space="preserve"> </w:t>
      </w:r>
      <w:r w:rsidR="00EA521C">
        <w:rPr>
          <w:rFonts w:eastAsia="Times New Roman" w:cstheme="minorHAnsi"/>
          <w:color w:val="000000"/>
          <w:shd w:val="clear" w:color="auto" w:fill="FFFFFF"/>
        </w:rPr>
        <w:t>version</w:t>
      </w:r>
      <w:r w:rsidRPr="00E31DB8">
        <w:rPr>
          <w:rFonts w:eastAsia="Times New Roman" w:cstheme="minorHAnsi"/>
          <w:color w:val="000000"/>
          <w:shd w:val="clear" w:color="auto" w:fill="FFFFFF"/>
        </w:rPr>
        <w:t xml:space="preserve"> of each CCC adventure listed for sale (so, no "normal version", "premium version", "platinum scale edition", etc).</w:t>
      </w:r>
      <w:r w:rsidR="008244C0">
        <w:rPr>
          <w:rFonts w:eastAsia="Times New Roman" w:cstheme="minorHAnsi"/>
          <w:color w:val="000000"/>
          <w:shd w:val="clear" w:color="auto" w:fill="FFFFFF"/>
        </w:rPr>
        <w:t xml:space="preserve"> If you want to post additional support for your adventure, you may do so, but it cannot use </w:t>
      </w:r>
      <w:r w:rsidR="00573A5C">
        <w:rPr>
          <w:rFonts w:eastAsia="Times New Roman" w:cstheme="minorHAnsi"/>
          <w:color w:val="000000"/>
          <w:shd w:val="clear" w:color="auto" w:fill="FFFFFF"/>
        </w:rPr>
        <w:t xml:space="preserve">the D&amp;D Adventurers League logo, </w:t>
      </w:r>
      <w:r w:rsidR="008244C0">
        <w:rPr>
          <w:rFonts w:eastAsia="Times New Roman" w:cstheme="minorHAnsi"/>
          <w:color w:val="000000"/>
          <w:shd w:val="clear" w:color="auto" w:fill="FFFFFF"/>
        </w:rPr>
        <w:t>may not be tagged as an Adventurers League product</w:t>
      </w:r>
      <w:r w:rsidR="00573A5C">
        <w:rPr>
          <w:rFonts w:eastAsia="Times New Roman" w:cstheme="minorHAnsi"/>
          <w:color w:val="000000"/>
          <w:shd w:val="clear" w:color="auto" w:fill="FFFFFF"/>
        </w:rPr>
        <w:t xml:space="preserve"> and may not be posted to the Adventurers League section of the </w:t>
      </w:r>
      <w:proofErr w:type="spellStart"/>
      <w:r w:rsidR="00573A5C">
        <w:rPr>
          <w:rFonts w:eastAsia="Times New Roman" w:cstheme="minorHAnsi"/>
          <w:color w:val="000000"/>
          <w:shd w:val="clear" w:color="auto" w:fill="FFFFFF"/>
        </w:rPr>
        <w:t>DMsGuild</w:t>
      </w:r>
      <w:proofErr w:type="spellEnd"/>
      <w:r w:rsidR="008244C0">
        <w:rPr>
          <w:rFonts w:eastAsia="Times New Roman" w:cstheme="minorHAnsi"/>
          <w:color w:val="000000"/>
          <w:shd w:val="clear" w:color="auto" w:fill="FFFFFF"/>
        </w:rPr>
        <w:t xml:space="preserve">. </w:t>
      </w:r>
      <w:r w:rsidRPr="00E31DB8">
        <w:rPr>
          <w:rFonts w:eastAsia="Times New Roman" w:cstheme="minorHAnsi"/>
          <w:color w:val="000000"/>
        </w:rPr>
        <w:br/>
      </w:r>
      <w:r w:rsidRPr="00A10B07">
        <w:rPr>
          <w:rFonts w:ascii="Segoe UI" w:eastAsia="Times New Roman" w:hAnsi="Segoe UI" w:cs="Segoe UI"/>
          <w:color w:val="000000"/>
          <w:sz w:val="20"/>
          <w:szCs w:val="20"/>
        </w:rPr>
        <w:lastRenderedPageBreak/>
        <w:br/>
      </w:r>
      <w:r w:rsidRPr="00170D86">
        <w:rPr>
          <w:b/>
          <w:sz w:val="24"/>
          <w:szCs w:val="24"/>
          <w:u w:val="single"/>
        </w:rPr>
        <w:t>Playing CCCs</w:t>
      </w:r>
    </w:p>
    <w:p w:rsidR="007E5F62" w:rsidRDefault="007E5F62" w:rsidP="007E5F62">
      <w:pPr>
        <w:spacing w:after="0" w:line="240" w:lineRule="auto"/>
      </w:pPr>
    </w:p>
    <w:p w:rsidR="00E31DB8" w:rsidRDefault="00B225CB" w:rsidP="007E5F62">
      <w:pPr>
        <w:spacing w:after="0" w:line="240" w:lineRule="auto"/>
      </w:pPr>
      <w:r>
        <w:rPr>
          <w:b/>
          <w:i/>
        </w:rPr>
        <w:t xml:space="preserve">Do I get character rewards for CCC adventures? </w:t>
      </w:r>
      <w:r>
        <w:t xml:space="preserve"> Absolutely, CCCs offer the same sorts of rewards for your DDAL character as other adventures we offer. </w:t>
      </w:r>
      <w:r w:rsidR="00573A5C">
        <w:t xml:space="preserve">Normal rules for treasure distribution and story awards apply. </w:t>
      </w:r>
    </w:p>
    <w:p w:rsidR="00B225CB" w:rsidRDefault="00B225CB" w:rsidP="007E5F62">
      <w:pPr>
        <w:spacing w:after="0" w:line="240" w:lineRule="auto"/>
      </w:pPr>
    </w:p>
    <w:p w:rsidR="00CE2ECB" w:rsidRDefault="00CE2ECB" w:rsidP="00CE2ECB">
      <w:pPr>
        <w:spacing w:after="0" w:line="240" w:lineRule="auto"/>
      </w:pPr>
      <w:r>
        <w:rPr>
          <w:b/>
          <w:i/>
        </w:rPr>
        <w:t xml:space="preserve">Do I get DM rewards for CCC adventures? </w:t>
      </w:r>
      <w:r>
        <w:t xml:space="preserve"> You get many of the same rewards</w:t>
      </w:r>
      <w:r w:rsidR="00573A5C">
        <w:t xml:space="preserve"> such as experience and gold</w:t>
      </w:r>
      <w:r>
        <w:t xml:space="preserve">, but CCCs do not qualify for all of the DM Quest rewards. The DM Quest reward program is designed both to help DMs keep their characters up with the players but also encourage the playing of DDAL and Hardcover adventures. Because we want to promote the adventures of the current storyline produced by </w:t>
      </w:r>
      <w:r w:rsidRPr="00170D86">
        <w:t xml:space="preserve">the DDAL Administrators and </w:t>
      </w:r>
      <w:r w:rsidR="00573A5C">
        <w:t>Wizards of the Coast (</w:t>
      </w:r>
      <w:r w:rsidRPr="00170D86">
        <w:t>WOTC</w:t>
      </w:r>
      <w:r w:rsidR="00573A5C">
        <w:t>)</w:t>
      </w:r>
      <w:r w:rsidRPr="00170D86">
        <w:t xml:space="preserve">, we are not providing the bonus DM Quest rewards for adventures created by others. It is up to conventions to promote their CCCs. </w:t>
      </w:r>
      <w:r w:rsidR="00170D86" w:rsidRPr="00170D86">
        <w:t>CCC adventures apply to the following rewards</w:t>
      </w:r>
      <w:r w:rsidR="00170D86">
        <w:t>:</w:t>
      </w:r>
      <w:r w:rsidR="00170D86" w:rsidRPr="00170D86">
        <w:t xml:space="preserve"> Acolyte of </w:t>
      </w:r>
      <w:proofErr w:type="spellStart"/>
      <w:r w:rsidR="00170D86" w:rsidRPr="00170D86">
        <w:t>Oghma</w:t>
      </w:r>
      <w:proofErr w:type="spellEnd"/>
      <w:r w:rsidR="00170D86" w:rsidRPr="00170D86">
        <w:t xml:space="preserve">, Adventure Calls, Bounty Hunter, Giving DM, On/Off the Grid, &amp; Saint of </w:t>
      </w:r>
      <w:proofErr w:type="spellStart"/>
      <w:r w:rsidR="00170D86" w:rsidRPr="00170D86">
        <w:t>Ilmater</w:t>
      </w:r>
      <w:proofErr w:type="spellEnd"/>
      <w:r w:rsidR="00170D86" w:rsidRPr="00170D86">
        <w:t>.</w:t>
      </w:r>
    </w:p>
    <w:p w:rsidR="00335BC5" w:rsidRDefault="00335BC5" w:rsidP="00CE2ECB">
      <w:pPr>
        <w:spacing w:after="0" w:line="240" w:lineRule="auto"/>
      </w:pPr>
    </w:p>
    <w:p w:rsidR="00335BC5" w:rsidRDefault="00335BC5" w:rsidP="00CE2ECB">
      <w:pPr>
        <w:spacing w:after="0" w:line="240" w:lineRule="auto"/>
      </w:pPr>
      <w:r>
        <w:rPr>
          <w:b/>
          <w:i/>
        </w:rPr>
        <w:t xml:space="preserve">How do I find CCCs? </w:t>
      </w:r>
      <w:r>
        <w:t xml:space="preserve">CCC adventures are posted to the </w:t>
      </w:r>
      <w:hyperlink r:id="rId11" w:history="1">
        <w:proofErr w:type="spellStart"/>
        <w:r w:rsidRPr="00335BC5">
          <w:rPr>
            <w:rStyle w:val="Hyperlink"/>
          </w:rPr>
          <w:t>DMsGuild</w:t>
        </w:r>
        <w:proofErr w:type="spellEnd"/>
      </w:hyperlink>
      <w:r>
        <w:t xml:space="preserve"> like other adventures. They have adventure codes that look like CCC-XXX-## where the X's denote a code for the convention and the #'s are a unique number for the adventure. There are lots of great conventions that have already put out content you should check out!</w:t>
      </w:r>
    </w:p>
    <w:p w:rsidR="00335BC5" w:rsidRDefault="00335BC5" w:rsidP="00CE2ECB">
      <w:pPr>
        <w:spacing w:after="0" w:line="240" w:lineRule="auto"/>
      </w:pPr>
    </w:p>
    <w:p w:rsidR="00335BC5" w:rsidRDefault="00335BC5" w:rsidP="00335BC5">
      <w:pPr>
        <w:spacing w:after="0" w:line="240" w:lineRule="auto"/>
        <w:jc w:val="center"/>
        <w:rPr>
          <w:noProof/>
        </w:rPr>
      </w:pPr>
      <w:r w:rsidRPr="00335BC5">
        <w:drawing>
          <wp:inline distT="0" distB="0" distL="0" distR="0">
            <wp:extent cx="1828799" cy="609600"/>
            <wp:effectExtent l="19050" t="0" r="1" b="0"/>
            <wp:docPr id="2" name="Picture 1" descr="http://baldmangames.com/wp-content/uploads/2015/09/BMG_Logo_Final_2C.png"/>
            <wp:cNvGraphicFramePr/>
            <a:graphic xmlns:a="http://schemas.openxmlformats.org/drawingml/2006/main">
              <a:graphicData uri="http://schemas.openxmlformats.org/drawingml/2006/picture">
                <pic:pic xmlns:pic="http://schemas.openxmlformats.org/drawingml/2006/picture">
                  <pic:nvPicPr>
                    <pic:cNvPr id="29700" name="Picture 4" descr="http://baldmangames.com/wp-content/uploads/2015/09/BMG_Logo_Final_2C.png"/>
                    <pic:cNvPicPr>
                      <a:picLocks noChangeAspect="1" noChangeArrowheads="1"/>
                    </pic:cNvPicPr>
                  </pic:nvPicPr>
                  <pic:blipFill>
                    <a:blip r:embed="rId12" cstate="print"/>
                    <a:srcRect/>
                    <a:stretch>
                      <a:fillRect/>
                    </a:stretch>
                  </pic:blipFill>
                  <pic:spPr bwMode="auto">
                    <a:xfrm>
                      <a:off x="0" y="0"/>
                      <a:ext cx="1828799" cy="609600"/>
                    </a:xfrm>
                    <a:prstGeom prst="rect">
                      <a:avLst/>
                    </a:prstGeom>
                    <a:noFill/>
                  </pic:spPr>
                </pic:pic>
              </a:graphicData>
            </a:graphic>
          </wp:inline>
        </w:drawing>
      </w:r>
      <w:r w:rsidRPr="00335BC5">
        <w:drawing>
          <wp:inline distT="0" distB="0" distL="0" distR="0">
            <wp:extent cx="1852910" cy="381000"/>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29704" name="Picture 8"/>
                    <pic:cNvPicPr>
                      <a:picLocks noChangeAspect="1" noChangeArrowheads="1"/>
                    </pic:cNvPicPr>
                  </pic:nvPicPr>
                  <pic:blipFill>
                    <a:blip r:embed="rId13" cstate="print"/>
                    <a:srcRect/>
                    <a:stretch>
                      <a:fillRect/>
                    </a:stretch>
                  </pic:blipFill>
                  <pic:spPr bwMode="auto">
                    <a:xfrm>
                      <a:off x="0" y="0"/>
                      <a:ext cx="1852910" cy="381000"/>
                    </a:xfrm>
                    <a:prstGeom prst="rect">
                      <a:avLst/>
                    </a:prstGeom>
                    <a:noFill/>
                    <a:ln w="9525">
                      <a:noFill/>
                      <a:miter lim="800000"/>
                      <a:headEnd/>
                      <a:tailEnd/>
                    </a:ln>
                  </pic:spPr>
                </pic:pic>
              </a:graphicData>
            </a:graphic>
          </wp:inline>
        </w:drawing>
      </w:r>
      <w:r w:rsidRPr="00335BC5">
        <w:rPr>
          <w:noProof/>
        </w:rPr>
        <w:drawing>
          <wp:inline distT="0" distB="0" distL="0" distR="0">
            <wp:extent cx="1637944" cy="990599"/>
            <wp:effectExtent l="19050" t="0" r="356" b="0"/>
            <wp:docPr id="4" name="Picture 3"/>
            <wp:cNvGraphicFramePr/>
            <a:graphic xmlns:a="http://schemas.openxmlformats.org/drawingml/2006/main">
              <a:graphicData uri="http://schemas.openxmlformats.org/drawingml/2006/picture">
                <pic:pic xmlns:pic="http://schemas.openxmlformats.org/drawingml/2006/picture">
                  <pic:nvPicPr>
                    <pic:cNvPr id="29705" name="Picture 9"/>
                    <pic:cNvPicPr>
                      <a:picLocks noChangeAspect="1" noChangeArrowheads="1"/>
                    </pic:cNvPicPr>
                  </pic:nvPicPr>
                  <pic:blipFill>
                    <a:blip r:embed="rId14" cstate="print"/>
                    <a:srcRect/>
                    <a:stretch>
                      <a:fillRect/>
                    </a:stretch>
                  </pic:blipFill>
                  <pic:spPr bwMode="auto">
                    <a:xfrm>
                      <a:off x="0" y="0"/>
                      <a:ext cx="1637944" cy="990599"/>
                    </a:xfrm>
                    <a:prstGeom prst="rect">
                      <a:avLst/>
                    </a:prstGeom>
                    <a:noFill/>
                    <a:ln w="9525">
                      <a:noFill/>
                      <a:miter lim="800000"/>
                      <a:headEnd/>
                      <a:tailEnd/>
                    </a:ln>
                  </pic:spPr>
                </pic:pic>
              </a:graphicData>
            </a:graphic>
          </wp:inline>
        </w:drawing>
      </w:r>
    </w:p>
    <w:p w:rsidR="00335BC5" w:rsidRPr="00335BC5" w:rsidRDefault="00335BC5" w:rsidP="00335BC5">
      <w:pPr>
        <w:spacing w:after="0" w:line="240" w:lineRule="auto"/>
        <w:jc w:val="center"/>
      </w:pPr>
      <w:r w:rsidRPr="00335BC5">
        <w:drawing>
          <wp:inline distT="0" distB="0" distL="0" distR="0">
            <wp:extent cx="1366538" cy="1866901"/>
            <wp:effectExtent l="0" t="0" r="0" b="0"/>
            <wp:docPr id="5" name="Picture 4" descr="http://dnd.wizards.com/sites/default/files/media/images/gamehole2016_1.png"/>
            <wp:cNvGraphicFramePr/>
            <a:graphic xmlns:a="http://schemas.openxmlformats.org/drawingml/2006/main">
              <a:graphicData uri="http://schemas.openxmlformats.org/drawingml/2006/picture">
                <pic:pic xmlns:pic="http://schemas.openxmlformats.org/drawingml/2006/picture">
                  <pic:nvPicPr>
                    <pic:cNvPr id="29707" name="Picture 11" descr="http://dnd.wizards.com/sites/default/files/media/images/gamehole2016_1.png"/>
                    <pic:cNvPicPr>
                      <a:picLocks noChangeAspect="1" noChangeArrowheads="1"/>
                    </pic:cNvPicPr>
                  </pic:nvPicPr>
                  <pic:blipFill>
                    <a:blip r:embed="rId15" cstate="print"/>
                    <a:srcRect/>
                    <a:stretch>
                      <a:fillRect/>
                    </a:stretch>
                  </pic:blipFill>
                  <pic:spPr bwMode="auto">
                    <a:xfrm>
                      <a:off x="0" y="0"/>
                      <a:ext cx="1366538" cy="1866901"/>
                    </a:xfrm>
                    <a:prstGeom prst="rect">
                      <a:avLst/>
                    </a:prstGeom>
                    <a:noFill/>
                  </pic:spPr>
                </pic:pic>
              </a:graphicData>
            </a:graphic>
          </wp:inline>
        </w:drawing>
      </w:r>
      <w:r w:rsidRPr="00335BC5">
        <w:drawing>
          <wp:inline distT="0" distB="0" distL="0" distR="0">
            <wp:extent cx="1073468" cy="1752601"/>
            <wp:effectExtent l="19050" t="0" r="0" b="0"/>
            <wp:docPr id="6" name="Picture 5" descr="http://coldiron.roseocon.net/images/ciclogo_lg.jpg"/>
            <wp:cNvGraphicFramePr/>
            <a:graphic xmlns:a="http://schemas.openxmlformats.org/drawingml/2006/main">
              <a:graphicData uri="http://schemas.openxmlformats.org/drawingml/2006/picture">
                <pic:pic xmlns:pic="http://schemas.openxmlformats.org/drawingml/2006/picture">
                  <pic:nvPicPr>
                    <pic:cNvPr id="29698" name="Picture 2" descr="http://coldiron.roseocon.net/images/ciclogo_lg.jpg"/>
                    <pic:cNvPicPr>
                      <a:picLocks noChangeAspect="1" noChangeArrowheads="1"/>
                    </pic:cNvPicPr>
                  </pic:nvPicPr>
                  <pic:blipFill>
                    <a:blip r:embed="rId16" cstate="print"/>
                    <a:srcRect/>
                    <a:stretch>
                      <a:fillRect/>
                    </a:stretch>
                  </pic:blipFill>
                  <pic:spPr bwMode="auto">
                    <a:xfrm>
                      <a:off x="0" y="0"/>
                      <a:ext cx="1073468" cy="1752601"/>
                    </a:xfrm>
                    <a:prstGeom prst="rect">
                      <a:avLst/>
                    </a:prstGeom>
                    <a:noFill/>
                  </pic:spPr>
                </pic:pic>
              </a:graphicData>
            </a:graphic>
          </wp:inline>
        </w:drawing>
      </w:r>
      <w:r w:rsidRPr="00335BC5">
        <w:rPr>
          <w:noProof/>
        </w:rPr>
        <w:drawing>
          <wp:inline distT="0" distB="0" distL="0" distR="0">
            <wp:extent cx="1660725" cy="1285876"/>
            <wp:effectExtent l="19050" t="0" r="0" b="0"/>
            <wp:docPr id="7" name="Picture 6" descr="Image result for dragoncon"/>
            <wp:cNvGraphicFramePr/>
            <a:graphic xmlns:a="http://schemas.openxmlformats.org/drawingml/2006/main">
              <a:graphicData uri="http://schemas.openxmlformats.org/drawingml/2006/picture">
                <pic:pic xmlns:pic="http://schemas.openxmlformats.org/drawingml/2006/picture">
                  <pic:nvPicPr>
                    <pic:cNvPr id="29702" name="Picture 6" descr="Image result for dragoncon"/>
                    <pic:cNvPicPr>
                      <a:picLocks noChangeAspect="1" noChangeArrowheads="1"/>
                    </pic:cNvPicPr>
                  </pic:nvPicPr>
                  <pic:blipFill>
                    <a:blip r:embed="rId17" cstate="print"/>
                    <a:srcRect/>
                    <a:stretch>
                      <a:fillRect/>
                    </a:stretch>
                  </pic:blipFill>
                  <pic:spPr bwMode="auto">
                    <a:xfrm>
                      <a:off x="0" y="0"/>
                      <a:ext cx="1660725" cy="1285876"/>
                    </a:xfrm>
                    <a:prstGeom prst="rect">
                      <a:avLst/>
                    </a:prstGeom>
                    <a:noFill/>
                  </pic:spPr>
                </pic:pic>
              </a:graphicData>
            </a:graphic>
          </wp:inline>
        </w:drawing>
      </w:r>
    </w:p>
    <w:p w:rsidR="00CE2ECB" w:rsidRDefault="00CE2ECB" w:rsidP="00335BC5">
      <w:pPr>
        <w:spacing w:after="0" w:line="240" w:lineRule="auto"/>
        <w:jc w:val="center"/>
      </w:pPr>
    </w:p>
    <w:p w:rsidR="00CE2ECB" w:rsidRDefault="00CE2ECB" w:rsidP="00CE2ECB">
      <w:pPr>
        <w:spacing w:after="0" w:line="240" w:lineRule="auto"/>
      </w:pPr>
    </w:p>
    <w:p w:rsidR="00CE2ECB" w:rsidRDefault="00CE2ECB" w:rsidP="007E5F62">
      <w:pPr>
        <w:spacing w:after="0" w:line="240" w:lineRule="auto"/>
      </w:pPr>
    </w:p>
    <w:p w:rsidR="00B225CB" w:rsidRPr="00B225CB" w:rsidRDefault="00B225CB" w:rsidP="007E5F62">
      <w:pPr>
        <w:spacing w:after="0" w:line="240" w:lineRule="auto"/>
      </w:pPr>
    </w:p>
    <w:p w:rsidR="00537FC3" w:rsidRDefault="00537FC3" w:rsidP="00537FC3">
      <w:pPr>
        <w:spacing w:after="0" w:line="240" w:lineRule="auto"/>
      </w:pPr>
    </w:p>
    <w:sectPr w:rsidR="00537FC3" w:rsidSect="001945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93CA8"/>
    <w:multiLevelType w:val="hybridMultilevel"/>
    <w:tmpl w:val="76B21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277D5E"/>
    <w:multiLevelType w:val="hybridMultilevel"/>
    <w:tmpl w:val="99FE4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6B4EB8"/>
    <w:multiLevelType w:val="hybridMultilevel"/>
    <w:tmpl w:val="7152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37FC3"/>
    <w:rsid w:val="0007023E"/>
    <w:rsid w:val="0014515F"/>
    <w:rsid w:val="00170D86"/>
    <w:rsid w:val="001945C8"/>
    <w:rsid w:val="001D16FA"/>
    <w:rsid w:val="001D29E7"/>
    <w:rsid w:val="00252CA5"/>
    <w:rsid w:val="002E2C60"/>
    <w:rsid w:val="00335BC5"/>
    <w:rsid w:val="003477B8"/>
    <w:rsid w:val="00407EE7"/>
    <w:rsid w:val="004F6D42"/>
    <w:rsid w:val="00537FC3"/>
    <w:rsid w:val="00573A5C"/>
    <w:rsid w:val="005776B5"/>
    <w:rsid w:val="005A0E98"/>
    <w:rsid w:val="00724BDB"/>
    <w:rsid w:val="007E5F62"/>
    <w:rsid w:val="008244C0"/>
    <w:rsid w:val="008F2140"/>
    <w:rsid w:val="00956E94"/>
    <w:rsid w:val="009A73E5"/>
    <w:rsid w:val="00AC63E9"/>
    <w:rsid w:val="00B225CB"/>
    <w:rsid w:val="00CE2ECB"/>
    <w:rsid w:val="00D96CF2"/>
    <w:rsid w:val="00DE3E96"/>
    <w:rsid w:val="00E25263"/>
    <w:rsid w:val="00E31DB8"/>
    <w:rsid w:val="00EA521C"/>
    <w:rsid w:val="00EA7500"/>
    <w:rsid w:val="00F1115B"/>
    <w:rsid w:val="00F30D86"/>
    <w:rsid w:val="00F32FA8"/>
    <w:rsid w:val="00F900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5C8"/>
  </w:style>
  <w:style w:type="paragraph" w:styleId="Heading1">
    <w:name w:val="heading 1"/>
    <w:basedOn w:val="Normal"/>
    <w:next w:val="Normal"/>
    <w:link w:val="Heading1Char"/>
    <w:uiPriority w:val="9"/>
    <w:qFormat/>
    <w:rsid w:val="00537F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7F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FC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37FC3"/>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537FC3"/>
    <w:pPr>
      <w:spacing w:after="0" w:line="240" w:lineRule="auto"/>
    </w:pPr>
  </w:style>
  <w:style w:type="character" w:styleId="Hyperlink">
    <w:name w:val="Hyperlink"/>
    <w:basedOn w:val="DefaultParagraphFont"/>
    <w:uiPriority w:val="99"/>
    <w:unhideWhenUsed/>
    <w:rsid w:val="00537FC3"/>
    <w:rPr>
      <w:color w:val="0000FF" w:themeColor="hyperlink"/>
      <w:u w:val="single"/>
    </w:rPr>
  </w:style>
  <w:style w:type="paragraph" w:styleId="ListParagraph">
    <w:name w:val="List Paragraph"/>
    <w:basedOn w:val="Normal"/>
    <w:uiPriority w:val="34"/>
    <w:qFormat/>
    <w:rsid w:val="008F2140"/>
    <w:pPr>
      <w:ind w:left="720"/>
      <w:contextualSpacing/>
    </w:pPr>
  </w:style>
  <w:style w:type="paragraph" w:styleId="BalloonText">
    <w:name w:val="Balloon Text"/>
    <w:basedOn w:val="Normal"/>
    <w:link w:val="BalloonTextChar"/>
    <w:uiPriority w:val="99"/>
    <w:semiHidden/>
    <w:unhideWhenUsed/>
    <w:rsid w:val="00E31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D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source@dndadventurersleague.or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forms/d/e/1FAIpQLSc5scuqsfgaJTpQmcU5Wmi2hU79AgVVBn0PVHudn9tWbRb6hQ/viewfor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media.wizards.com/2016/downloads/DND/AL_content_creation.pdf" TargetMode="External"/><Relationship Id="rId11" Type="http://schemas.openxmlformats.org/officeDocument/2006/relationships/hyperlink" Target="http://www.dmsguild.com/"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onmap.dndadventurersleague.org/a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4</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Marks</dc:creator>
  <cp:lastModifiedBy>Greg Marks</cp:lastModifiedBy>
  <cp:revision>29</cp:revision>
  <dcterms:created xsi:type="dcterms:W3CDTF">2017-07-18T20:04:00Z</dcterms:created>
  <dcterms:modified xsi:type="dcterms:W3CDTF">2017-07-19T23:44:00Z</dcterms:modified>
</cp:coreProperties>
</file>