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A9E2" w14:textId="3DE20BAD" w:rsidR="007A5AA3" w:rsidRDefault="007A5AA3" w:rsidP="007F3480">
      <w:pPr>
        <w:pStyle w:val="BasicText"/>
        <w:jc w:val="center"/>
      </w:pPr>
      <w:r>
        <w:rPr>
          <w:noProof/>
        </w:rPr>
        <w:drawing>
          <wp:inline distT="0" distB="0" distL="0" distR="0" wp14:anchorId="23E6D17D" wp14:editId="68FF7E47">
            <wp:extent cx="4879340" cy="48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EAF8" w14:textId="3AE2082D" w:rsidR="007A5AA3" w:rsidRPr="00A66D28" w:rsidRDefault="007A5AA3" w:rsidP="007F3480">
      <w:pPr>
        <w:pStyle w:val="a8"/>
        <w:jc w:val="center"/>
      </w:pPr>
      <w:r w:rsidRPr="007A5AA3">
        <w:rPr>
          <w:lang w:val="ru-RU"/>
        </w:rPr>
        <w:t xml:space="preserve">Розеттский камень </w:t>
      </w:r>
      <w:r w:rsidR="00A66D28">
        <w:t>OSR</w:t>
      </w:r>
    </w:p>
    <w:p w14:paraId="7262D17B" w14:textId="77777777" w:rsidR="007A5AA3" w:rsidRPr="007A5AA3" w:rsidRDefault="007A5AA3" w:rsidP="00AA7E8F">
      <w:pPr>
        <w:pStyle w:val="BasicText"/>
        <w:rPr>
          <w:lang w:val="ru-RU"/>
        </w:rPr>
      </w:pPr>
    </w:p>
    <w:p w14:paraId="540B4E07" w14:textId="77777777" w:rsidR="007A5AA3" w:rsidRPr="007A5AA3" w:rsidRDefault="007A5AA3" w:rsidP="00AA7E8F">
      <w:pPr>
        <w:pStyle w:val="BasicText"/>
        <w:rPr>
          <w:lang w:val="ru-RU"/>
        </w:rPr>
      </w:pPr>
      <w:r w:rsidRPr="007F3480">
        <w:rPr>
          <w:b/>
          <w:bCs/>
          <w:lang w:val="ru-RU"/>
        </w:rPr>
        <w:t xml:space="preserve">Автор </w:t>
      </w:r>
      <w:r>
        <w:t>HACKANDSLASH</w:t>
      </w:r>
    </w:p>
    <w:p w14:paraId="50BD3424" w14:textId="37203360" w:rsidR="007A5AA3" w:rsidRDefault="007A5AA3" w:rsidP="00AA7E8F">
      <w:pPr>
        <w:pStyle w:val="BasicText"/>
        <w:rPr>
          <w:lang w:val="ru-RU"/>
        </w:rPr>
      </w:pPr>
      <w:r w:rsidRPr="007F3480">
        <w:rPr>
          <w:b/>
          <w:bCs/>
          <w:lang w:val="ru-RU"/>
        </w:rPr>
        <w:t xml:space="preserve">Перевод </w:t>
      </w:r>
      <w:r w:rsidRPr="007A5AA3">
        <w:rPr>
          <w:lang w:val="ru-RU"/>
        </w:rPr>
        <w:t>Киборги и Чародеи</w:t>
      </w:r>
    </w:p>
    <w:p w14:paraId="6B23934E" w14:textId="77777777" w:rsidR="007F3480" w:rsidRDefault="007F3480" w:rsidP="00AA7E8F">
      <w:pPr>
        <w:pStyle w:val="BasicText"/>
        <w:rPr>
          <w:lang w:val="ru-RU"/>
        </w:rPr>
      </w:pPr>
    </w:p>
    <w:p w14:paraId="277ED6A1" w14:textId="77777777" w:rsidR="007F3480" w:rsidRDefault="007F3480" w:rsidP="00AA7E8F">
      <w:pPr>
        <w:pStyle w:val="BasicText"/>
        <w:rPr>
          <w:lang w:val="ru-RU"/>
        </w:rPr>
      </w:pPr>
    </w:p>
    <w:p w14:paraId="44102D82" w14:textId="77777777" w:rsidR="007F3480" w:rsidRDefault="007F3480" w:rsidP="00AA7E8F">
      <w:pPr>
        <w:pStyle w:val="BasicText"/>
        <w:rPr>
          <w:lang w:val="ru-RU"/>
        </w:rPr>
      </w:pPr>
    </w:p>
    <w:p w14:paraId="19711A54" w14:textId="47FCB09C" w:rsidR="007F3480" w:rsidRDefault="007F3480" w:rsidP="00AA7E8F">
      <w:pPr>
        <w:pStyle w:val="BasicText"/>
        <w:rPr>
          <w:lang w:val="ru-RU"/>
        </w:rPr>
        <w:sectPr w:rsidR="007F3480" w:rsidSect="007F34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5FC0B7" w14:textId="77777777" w:rsidR="007F3480" w:rsidRPr="007A5AA3" w:rsidRDefault="007F3480" w:rsidP="00AA7E8F">
      <w:pPr>
        <w:pStyle w:val="BasicText"/>
        <w:rPr>
          <w:lang w:val="ru-RU"/>
        </w:rPr>
      </w:pPr>
    </w:p>
    <w:p w14:paraId="4F517AC3" w14:textId="47D5E6C7" w:rsidR="007A5AA3" w:rsidRPr="007A5AA3" w:rsidRDefault="007A5AA3" w:rsidP="00AA7E8F">
      <w:pPr>
        <w:pStyle w:val="BasicText"/>
        <w:rPr>
          <w:lang w:val="ru-RU"/>
        </w:rPr>
      </w:pPr>
      <w:r>
        <w:rPr>
          <w:lang w:val="ru-RU"/>
        </w:rPr>
        <w:br w:type="page"/>
      </w:r>
    </w:p>
    <w:p w14:paraId="33078336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lastRenderedPageBreak/>
        <w:t>Существует множество ОСР игр.</w:t>
      </w:r>
    </w:p>
    <w:p w14:paraId="42417E1E" w14:textId="0CA8F5E3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И почти в каждой есть уникальный вариант некой базовой механики. Для каждой есть какие-то предположения, как эти числа играются, от чего зависят, как масштабируются, и как влияют на игру. Конвертация между системами тривиальна. Однако, между некоторыми подсистемами, вроде преобразования </w:t>
      </w:r>
      <w:proofErr w:type="spellStart"/>
      <w:r>
        <w:rPr>
          <w:lang w:val="ru-RU"/>
        </w:rPr>
        <w:t>неоружейных</w:t>
      </w:r>
      <w:proofErr w:type="spellEnd"/>
      <w:r>
        <w:rPr>
          <w:lang w:val="ru-RU"/>
        </w:rPr>
        <w:t xml:space="preserve"> навыков в стиле первой редакции</w:t>
      </w:r>
      <w:r w:rsidRPr="007A5AA3">
        <w:rPr>
          <w:lang w:val="ru-RU"/>
        </w:rPr>
        <w:t xml:space="preserve"> в </w:t>
      </w:r>
      <w:r>
        <w:rPr>
          <w:lang w:val="ru-RU"/>
        </w:rPr>
        <w:t>Классы Сложности навыков третьей</w:t>
      </w:r>
      <w:r w:rsidRPr="007A5AA3">
        <w:rPr>
          <w:lang w:val="ru-RU"/>
        </w:rPr>
        <w:t xml:space="preserve">, или </w:t>
      </w:r>
      <w:r>
        <w:rPr>
          <w:lang w:val="ru-RU"/>
        </w:rPr>
        <w:t xml:space="preserve">КС навыков пятой редакции </w:t>
      </w:r>
      <w:r w:rsidRPr="007A5AA3">
        <w:rPr>
          <w:lang w:val="ru-RU"/>
        </w:rPr>
        <w:t xml:space="preserve">в </w:t>
      </w:r>
      <w:r>
        <w:rPr>
          <w:lang w:val="ru-RU"/>
        </w:rPr>
        <w:t>КС навыков третьей</w:t>
      </w:r>
      <w:r w:rsidRPr="007A5AA3">
        <w:rPr>
          <w:lang w:val="ru-RU"/>
        </w:rPr>
        <w:t>, процесс может быть посложнее.</w:t>
      </w:r>
    </w:p>
    <w:p w14:paraId="65901405" w14:textId="61AC14EE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[+] всегда заначит, что совершить действие стало легче. В системах, где нужно бросить «меньше чем» (</w:t>
      </w:r>
      <w:r>
        <w:rPr>
          <w:lang w:val="ru-RU"/>
        </w:rPr>
        <w:t>К</w:t>
      </w:r>
      <w:r w:rsidRPr="007A5AA3">
        <w:rPr>
          <w:lang w:val="ru-RU"/>
        </w:rPr>
        <w:t>100/</w:t>
      </w:r>
      <w:r>
        <w:t>NWP</w:t>
      </w:r>
      <w:r w:rsidRPr="007A5AA3">
        <w:rPr>
          <w:lang w:val="ru-RU"/>
        </w:rPr>
        <w:t xml:space="preserve">), это значит, что модификатор применяется к целевому значению. </w:t>
      </w:r>
    </w:p>
    <w:p w14:paraId="635CFCD3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</w:t>
      </w:r>
      <w:r>
        <w:t>ThAC</w:t>
      </w:r>
      <w:r w:rsidRPr="007A5AA3">
        <w:rPr>
          <w:lang w:val="ru-RU"/>
        </w:rPr>
        <w:t xml:space="preserve">0 = </w:t>
      </w:r>
      <w:r>
        <w:t>BAB</w:t>
      </w:r>
      <w:r w:rsidRPr="007A5AA3">
        <w:rPr>
          <w:lang w:val="ru-RU"/>
        </w:rPr>
        <w:t xml:space="preserve"> </w:t>
      </w:r>
    </w:p>
    <w:p w14:paraId="015C11E8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</w:t>
      </w:r>
      <w:r>
        <w:t>BAB</w:t>
      </w:r>
      <w:r w:rsidRPr="007A5AA3">
        <w:rPr>
          <w:lang w:val="ru-RU"/>
        </w:rPr>
        <w:t xml:space="preserve"> = </w:t>
      </w:r>
      <w:r>
        <w:t>ThAC</w:t>
      </w:r>
      <w:r w:rsidRPr="007A5AA3">
        <w:rPr>
          <w:lang w:val="ru-RU"/>
        </w:rPr>
        <w:t>0</w:t>
      </w:r>
    </w:p>
    <w:p w14:paraId="4B2F78FF" w14:textId="6CBE60C1" w:rsidR="00AA7E8F" w:rsidRPr="007F3480" w:rsidRDefault="00AA7E8F" w:rsidP="00AA7E8F">
      <w:pPr>
        <w:pStyle w:val="BoxedtextV1"/>
        <w:rPr>
          <w:b/>
          <w:bCs/>
          <w:lang w:val="ru-RU"/>
        </w:rPr>
      </w:pPr>
      <w:r w:rsidRPr="007F3480">
        <w:rPr>
          <w:b/>
          <w:bCs/>
          <w:lang w:val="ru-RU"/>
        </w:rPr>
        <w:t>Примечание переводчика</w:t>
      </w:r>
    </w:p>
    <w:p w14:paraId="5857EAD0" w14:textId="4B8512CF" w:rsidR="007A5AA3" w:rsidRPr="007A5AA3" w:rsidRDefault="007A5AA3" w:rsidP="00AA7E8F">
      <w:pPr>
        <w:pStyle w:val="BoxedtextV1"/>
        <w:rPr>
          <w:lang w:val="ru-RU"/>
        </w:rPr>
      </w:pPr>
      <w:r>
        <w:t>ThAC</w:t>
      </w:r>
      <w:r w:rsidRPr="007A5AA3">
        <w:rPr>
          <w:lang w:val="ru-RU"/>
        </w:rPr>
        <w:t xml:space="preserve">0 – </w:t>
      </w:r>
      <w:r>
        <w:t>To</w:t>
      </w:r>
      <w:r w:rsidRPr="007A5AA3">
        <w:rPr>
          <w:lang w:val="ru-RU"/>
        </w:rPr>
        <w:t xml:space="preserve"> </w:t>
      </w:r>
      <w:r>
        <w:t>Hit</w:t>
      </w:r>
      <w:r w:rsidRPr="007A5AA3">
        <w:rPr>
          <w:lang w:val="ru-RU"/>
        </w:rPr>
        <w:t xml:space="preserve"> </w:t>
      </w:r>
      <w:r>
        <w:t>Armor</w:t>
      </w:r>
      <w:r w:rsidRPr="007A5AA3">
        <w:rPr>
          <w:lang w:val="ru-RU"/>
        </w:rPr>
        <w:t xml:space="preserve"> </w:t>
      </w:r>
      <w:r>
        <w:t>Class</w:t>
      </w:r>
      <w:r w:rsidRPr="007A5AA3">
        <w:rPr>
          <w:lang w:val="ru-RU"/>
        </w:rPr>
        <w:t xml:space="preserve"> 0 – </w:t>
      </w:r>
      <w:r>
        <w:rPr>
          <w:lang w:val="ru-RU"/>
        </w:rPr>
        <w:t>Попадание</w:t>
      </w:r>
      <w:r w:rsidRPr="007A5AA3">
        <w:rPr>
          <w:lang w:val="ru-RU"/>
        </w:rPr>
        <w:t xml:space="preserve"> </w:t>
      </w:r>
      <w:r>
        <w:rPr>
          <w:lang w:val="ru-RU"/>
        </w:rPr>
        <w:t>по</w:t>
      </w:r>
      <w:r w:rsidRPr="007A5AA3">
        <w:rPr>
          <w:lang w:val="ru-RU"/>
        </w:rPr>
        <w:t xml:space="preserve"> </w:t>
      </w:r>
      <w:r>
        <w:rPr>
          <w:lang w:val="ru-RU"/>
        </w:rPr>
        <w:t xml:space="preserve">Классу Защиты 0, термин из второй редакции </w:t>
      </w:r>
      <w:r>
        <w:t>AD</w:t>
      </w:r>
      <w:r w:rsidRPr="007A5AA3">
        <w:rPr>
          <w:lang w:val="ru-RU"/>
        </w:rPr>
        <w:t>&amp;</w:t>
      </w:r>
      <w:r>
        <w:t>D</w:t>
      </w:r>
    </w:p>
    <w:p w14:paraId="6721D50E" w14:textId="1BE19A41" w:rsidR="007A5AA3" w:rsidRPr="007A5AA3" w:rsidRDefault="007A5AA3" w:rsidP="00AA7E8F">
      <w:pPr>
        <w:pStyle w:val="BoxedtextV1"/>
        <w:rPr>
          <w:lang w:val="ru-RU"/>
        </w:rPr>
      </w:pPr>
      <w:r>
        <w:t>BAB</w:t>
      </w:r>
      <w:r w:rsidRPr="007A5AA3">
        <w:rPr>
          <w:lang w:val="ru-RU"/>
        </w:rPr>
        <w:t xml:space="preserve"> – </w:t>
      </w:r>
      <w:r>
        <w:t>Base</w:t>
      </w:r>
      <w:r w:rsidRPr="007A5AA3">
        <w:rPr>
          <w:lang w:val="ru-RU"/>
        </w:rPr>
        <w:t xml:space="preserve"> </w:t>
      </w:r>
      <w:r>
        <w:t>Attack</w:t>
      </w:r>
      <w:r w:rsidRPr="007A5AA3">
        <w:rPr>
          <w:lang w:val="ru-RU"/>
        </w:rPr>
        <w:t xml:space="preserve"> </w:t>
      </w:r>
      <w:r>
        <w:t>Bonus</w:t>
      </w:r>
      <w:r w:rsidRPr="007A5AA3">
        <w:rPr>
          <w:lang w:val="ru-RU"/>
        </w:rPr>
        <w:t xml:space="preserve"> – </w:t>
      </w:r>
      <w:r>
        <w:rPr>
          <w:lang w:val="ru-RU"/>
        </w:rPr>
        <w:t>Базовый</w:t>
      </w:r>
      <w:r w:rsidRPr="007A5AA3">
        <w:rPr>
          <w:lang w:val="ru-RU"/>
        </w:rPr>
        <w:t xml:space="preserve"> </w:t>
      </w:r>
      <w:r>
        <w:rPr>
          <w:lang w:val="ru-RU"/>
        </w:rPr>
        <w:t>Бонус</w:t>
      </w:r>
      <w:r w:rsidRPr="007A5AA3">
        <w:rPr>
          <w:lang w:val="ru-RU"/>
        </w:rPr>
        <w:t xml:space="preserve"> </w:t>
      </w:r>
      <w:r>
        <w:rPr>
          <w:lang w:val="ru-RU"/>
        </w:rPr>
        <w:t>Атаки</w:t>
      </w:r>
      <w:r w:rsidRPr="007A5AA3">
        <w:rPr>
          <w:lang w:val="ru-RU"/>
        </w:rPr>
        <w:t xml:space="preserve">, </w:t>
      </w:r>
      <w:r>
        <w:rPr>
          <w:lang w:val="ru-RU"/>
        </w:rPr>
        <w:t xml:space="preserve">термин из третьей редакции </w:t>
      </w:r>
      <w:r>
        <w:t>D</w:t>
      </w:r>
      <w:r w:rsidRPr="007A5AA3">
        <w:rPr>
          <w:lang w:val="ru-RU"/>
        </w:rPr>
        <w:t>&amp;</w:t>
      </w:r>
      <w:r>
        <w:t>D</w:t>
      </w:r>
    </w:p>
    <w:p w14:paraId="41A3243C" w14:textId="23B61924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20-Нисходящ</w:t>
      </w:r>
      <w:r>
        <w:rPr>
          <w:lang w:val="ru-RU"/>
        </w:rPr>
        <w:t xml:space="preserve">ий КЗ </w:t>
      </w:r>
      <w:r w:rsidRPr="007A5AA3">
        <w:rPr>
          <w:lang w:val="ru-RU"/>
        </w:rPr>
        <w:t>= Восходящ</w:t>
      </w:r>
      <w:r>
        <w:rPr>
          <w:lang w:val="ru-RU"/>
        </w:rPr>
        <w:t>ий КЗ</w:t>
      </w:r>
    </w:p>
    <w:p w14:paraId="2AB1E1D2" w14:textId="091C71E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20-Восходящ</w:t>
      </w:r>
      <w:r>
        <w:rPr>
          <w:lang w:val="ru-RU"/>
        </w:rPr>
        <w:t>ий</w:t>
      </w:r>
      <w:r w:rsidRPr="007A5AA3">
        <w:rPr>
          <w:lang w:val="ru-RU"/>
        </w:rPr>
        <w:t xml:space="preserve"> </w:t>
      </w:r>
      <w:r>
        <w:rPr>
          <w:lang w:val="ru-RU"/>
        </w:rPr>
        <w:t>КЗ</w:t>
      </w:r>
      <w:r w:rsidRPr="007A5AA3">
        <w:rPr>
          <w:lang w:val="ru-RU"/>
        </w:rPr>
        <w:t xml:space="preserve"> = Нисходящ</w:t>
      </w:r>
      <w:r>
        <w:rPr>
          <w:lang w:val="ru-RU"/>
        </w:rPr>
        <w:t>ий</w:t>
      </w:r>
      <w:r w:rsidRPr="007A5AA3">
        <w:rPr>
          <w:lang w:val="ru-RU"/>
        </w:rPr>
        <w:t xml:space="preserve"> </w:t>
      </w:r>
      <w:r>
        <w:rPr>
          <w:lang w:val="ru-RU"/>
        </w:rPr>
        <w:t>КЗ</w:t>
      </w:r>
    </w:p>
    <w:p w14:paraId="17F83E9E" w14:textId="77777777" w:rsidR="007F3480" w:rsidRDefault="007F3480" w:rsidP="00AA7E8F">
      <w:pPr>
        <w:pStyle w:val="BasicText"/>
        <w:rPr>
          <w:lang w:val="ru-RU"/>
        </w:rPr>
        <w:sectPr w:rsidR="007F3480" w:rsidSect="007F348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5D643DB" w14:textId="77777777" w:rsidR="007A5AA3" w:rsidRPr="007A5AA3" w:rsidRDefault="007A5AA3" w:rsidP="00AA7E8F">
      <w:pPr>
        <w:pStyle w:val="BasicText"/>
        <w:rPr>
          <w:lang w:val="ru-RU"/>
        </w:rPr>
      </w:pPr>
    </w:p>
    <w:tbl>
      <w:tblPr>
        <w:tblStyle w:val="PHBClassSpellListTable-Green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40"/>
        <w:gridCol w:w="1040"/>
        <w:gridCol w:w="1040"/>
        <w:gridCol w:w="1236"/>
      </w:tblGrid>
      <w:tr w:rsidR="007F3480" w:rsidRPr="007A5AA3" w14:paraId="61077C28" w14:textId="77777777" w:rsidTr="007A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9" w:type="dxa"/>
          </w:tcPr>
          <w:p w14:paraId="74698476" w14:textId="7B163C82" w:rsidR="007A5AA3" w:rsidRPr="007A5AA3" w:rsidRDefault="00AA7E8F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</w:t>
            </w:r>
            <w:r w:rsidR="007A5AA3" w:rsidRPr="007A5AA3">
              <w:rPr>
                <w:lang w:val="ru-RU"/>
              </w:rPr>
              <w:t>20(</w:t>
            </w:r>
            <w:r w:rsidR="007A5AA3">
              <w:rPr>
                <w:rFonts w:ascii="Calibri" w:hAnsi="Calibri"/>
                <w:lang w:val="ru-RU"/>
              </w:rPr>
              <w:t>КС</w:t>
            </w:r>
            <w:r w:rsidR="007A5AA3" w:rsidRPr="007A5AA3">
              <w:rPr>
                <w:lang w:val="ru-RU"/>
              </w:rPr>
              <w:t>)</w:t>
            </w:r>
          </w:p>
        </w:tc>
        <w:tc>
          <w:tcPr>
            <w:tcW w:w="1039" w:type="dxa"/>
          </w:tcPr>
          <w:p w14:paraId="0F0B9FED" w14:textId="3E3DB74C" w:rsidR="007A5AA3" w:rsidRPr="007A5AA3" w:rsidRDefault="007A5AA3" w:rsidP="00AA7E8F">
            <w:pPr>
              <w:pStyle w:val="BasicText"/>
              <w:rPr>
                <w:lang w:val="ru-RU"/>
              </w:rPr>
            </w:pPr>
            <w:proofErr w:type="gramStart"/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е</w:t>
            </w:r>
            <w:proofErr w:type="gramEnd"/>
            <w:r w:rsidRPr="007A5AA3">
              <w:rPr>
                <w:lang w:val="ru-RU"/>
              </w:rPr>
              <w:t>(</w:t>
            </w:r>
            <w:r>
              <w:rPr>
                <w:rFonts w:ascii="Calibri" w:hAnsi="Calibri"/>
                <w:lang w:val="ru-RU"/>
              </w:rPr>
              <w:t>КС</w:t>
            </w:r>
            <w:r w:rsidRPr="007A5AA3">
              <w:rPr>
                <w:lang w:val="ru-RU"/>
              </w:rPr>
              <w:t>)</w:t>
            </w:r>
          </w:p>
        </w:tc>
        <w:tc>
          <w:tcPr>
            <w:tcW w:w="1039" w:type="dxa"/>
          </w:tcPr>
          <w:p w14:paraId="4C0300B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t>C</w:t>
            </w:r>
            <w:r w:rsidRPr="007A5AA3">
              <w:rPr>
                <w:lang w:val="ru-RU"/>
              </w:rPr>
              <w:t>&amp;</w:t>
            </w:r>
            <w:r w:rsidRPr="007A5AA3">
              <w:t>C</w:t>
            </w:r>
          </w:p>
        </w:tc>
        <w:tc>
          <w:tcPr>
            <w:tcW w:w="1039" w:type="dxa"/>
          </w:tcPr>
          <w:p w14:paraId="2A3F60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Бросок</w:t>
            </w:r>
            <w:r w:rsidRPr="007A5AA3">
              <w:rPr>
                <w:lang w:val="ru-RU"/>
              </w:rPr>
              <w:t xml:space="preserve"> </w:t>
            </w:r>
            <w:r w:rsidRPr="007A5AA3">
              <w:t>ACKS</w:t>
            </w:r>
          </w:p>
        </w:tc>
        <w:tc>
          <w:tcPr>
            <w:tcW w:w="1039" w:type="dxa"/>
          </w:tcPr>
          <w:p w14:paraId="5C64BC5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К</w:t>
            </w:r>
            <w:r w:rsidRPr="007A5AA3">
              <w:rPr>
                <w:lang w:val="ru-RU"/>
              </w:rPr>
              <w:t>100</w:t>
            </w:r>
          </w:p>
        </w:tc>
        <w:tc>
          <w:tcPr>
            <w:tcW w:w="1040" w:type="dxa"/>
          </w:tcPr>
          <w:p w14:paraId="1F99A91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t>NWP</w:t>
            </w:r>
          </w:p>
        </w:tc>
        <w:tc>
          <w:tcPr>
            <w:tcW w:w="1040" w:type="dxa"/>
          </w:tcPr>
          <w:p w14:paraId="64F901F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 xml:space="preserve">-% </w:t>
            </w:r>
            <w:r w:rsidRPr="007A5AA3">
              <w:t>BSC</w:t>
            </w:r>
          </w:p>
        </w:tc>
        <w:tc>
          <w:tcPr>
            <w:tcW w:w="1040" w:type="dxa"/>
          </w:tcPr>
          <w:p w14:paraId="3FCD516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К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2B97D4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Сложность</w:t>
            </w:r>
          </w:p>
        </w:tc>
      </w:tr>
      <w:tr w:rsidR="007F3480" w:rsidRPr="007A5AA3" w14:paraId="4A0C5BB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732FE4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7A52756F" w14:textId="3EC1D546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5</w:t>
            </w:r>
          </w:p>
        </w:tc>
        <w:tc>
          <w:tcPr>
            <w:tcW w:w="1039" w:type="dxa"/>
          </w:tcPr>
          <w:p w14:paraId="48701C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(-6)</w:t>
            </w:r>
          </w:p>
        </w:tc>
        <w:tc>
          <w:tcPr>
            <w:tcW w:w="1039" w:type="dxa"/>
          </w:tcPr>
          <w:p w14:paraId="10074FB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4+</w:t>
            </w:r>
          </w:p>
        </w:tc>
        <w:tc>
          <w:tcPr>
            <w:tcW w:w="1039" w:type="dxa"/>
          </w:tcPr>
          <w:p w14:paraId="0388EEC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+65%</w:t>
            </w:r>
          </w:p>
        </w:tc>
        <w:tc>
          <w:tcPr>
            <w:tcW w:w="1040" w:type="dxa"/>
          </w:tcPr>
          <w:p w14:paraId="373DFC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</w:t>
            </w:r>
          </w:p>
        </w:tc>
        <w:tc>
          <w:tcPr>
            <w:tcW w:w="1040" w:type="dxa"/>
          </w:tcPr>
          <w:p w14:paraId="600B8B2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90%</w:t>
            </w:r>
          </w:p>
        </w:tc>
        <w:tc>
          <w:tcPr>
            <w:tcW w:w="1040" w:type="dxa"/>
          </w:tcPr>
          <w:p w14:paraId="35E6C8F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71B8651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Тривиально</w:t>
            </w:r>
          </w:p>
        </w:tc>
      </w:tr>
      <w:tr w:rsidR="00AA7E8F" w:rsidRPr="007A5AA3" w14:paraId="3553D98D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7271BE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</w:t>
            </w:r>
          </w:p>
        </w:tc>
        <w:tc>
          <w:tcPr>
            <w:tcW w:w="1039" w:type="dxa"/>
          </w:tcPr>
          <w:p w14:paraId="12671F87" w14:textId="2454065D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19313C0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(-5)</w:t>
            </w:r>
          </w:p>
        </w:tc>
        <w:tc>
          <w:tcPr>
            <w:tcW w:w="1039" w:type="dxa"/>
          </w:tcPr>
          <w:p w14:paraId="10D7FAE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5+</w:t>
            </w:r>
          </w:p>
        </w:tc>
        <w:tc>
          <w:tcPr>
            <w:tcW w:w="1039" w:type="dxa"/>
          </w:tcPr>
          <w:p w14:paraId="48C087F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+60%</w:t>
            </w:r>
          </w:p>
        </w:tc>
        <w:tc>
          <w:tcPr>
            <w:tcW w:w="1040" w:type="dxa"/>
          </w:tcPr>
          <w:p w14:paraId="1D2DF79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</w:t>
            </w:r>
          </w:p>
        </w:tc>
        <w:tc>
          <w:tcPr>
            <w:tcW w:w="1040" w:type="dxa"/>
          </w:tcPr>
          <w:p w14:paraId="078006F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85%</w:t>
            </w:r>
          </w:p>
        </w:tc>
        <w:tc>
          <w:tcPr>
            <w:tcW w:w="1040" w:type="dxa"/>
          </w:tcPr>
          <w:p w14:paraId="5597100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F4F03D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7F3480" w:rsidRPr="007A5AA3" w14:paraId="01CF78F0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6CCDCCC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</w:t>
            </w:r>
          </w:p>
        </w:tc>
        <w:tc>
          <w:tcPr>
            <w:tcW w:w="1039" w:type="dxa"/>
          </w:tcPr>
          <w:p w14:paraId="2E354D2D" w14:textId="5351B3D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4DDE866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(-4)</w:t>
            </w:r>
          </w:p>
        </w:tc>
        <w:tc>
          <w:tcPr>
            <w:tcW w:w="1039" w:type="dxa"/>
          </w:tcPr>
          <w:p w14:paraId="6CD6C2B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6+</w:t>
            </w:r>
          </w:p>
        </w:tc>
        <w:tc>
          <w:tcPr>
            <w:tcW w:w="1039" w:type="dxa"/>
          </w:tcPr>
          <w:p w14:paraId="05F96B4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+55%</w:t>
            </w:r>
          </w:p>
        </w:tc>
        <w:tc>
          <w:tcPr>
            <w:tcW w:w="1040" w:type="dxa"/>
          </w:tcPr>
          <w:p w14:paraId="4C96746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</w:t>
            </w:r>
          </w:p>
        </w:tc>
        <w:tc>
          <w:tcPr>
            <w:tcW w:w="1040" w:type="dxa"/>
          </w:tcPr>
          <w:p w14:paraId="42FCE19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80%</w:t>
            </w:r>
          </w:p>
        </w:tc>
        <w:tc>
          <w:tcPr>
            <w:tcW w:w="1040" w:type="dxa"/>
          </w:tcPr>
          <w:p w14:paraId="7A6865C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2166F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AA7E8F" w:rsidRPr="007A5AA3" w14:paraId="36484F18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0F5F536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</w:t>
            </w:r>
          </w:p>
        </w:tc>
        <w:tc>
          <w:tcPr>
            <w:tcW w:w="1039" w:type="dxa"/>
          </w:tcPr>
          <w:p w14:paraId="570E4897" w14:textId="5F3E211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5A03BAF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(-3)</w:t>
            </w:r>
          </w:p>
        </w:tc>
        <w:tc>
          <w:tcPr>
            <w:tcW w:w="1039" w:type="dxa"/>
          </w:tcPr>
          <w:p w14:paraId="5C28AE6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6+</w:t>
            </w:r>
          </w:p>
        </w:tc>
        <w:tc>
          <w:tcPr>
            <w:tcW w:w="1039" w:type="dxa"/>
          </w:tcPr>
          <w:p w14:paraId="1FB8B9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+50%</w:t>
            </w:r>
          </w:p>
        </w:tc>
        <w:tc>
          <w:tcPr>
            <w:tcW w:w="1040" w:type="dxa"/>
          </w:tcPr>
          <w:p w14:paraId="0CA5FAC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</w:t>
            </w:r>
          </w:p>
        </w:tc>
        <w:tc>
          <w:tcPr>
            <w:tcW w:w="1040" w:type="dxa"/>
          </w:tcPr>
          <w:p w14:paraId="569253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75%</w:t>
            </w:r>
          </w:p>
        </w:tc>
        <w:tc>
          <w:tcPr>
            <w:tcW w:w="1040" w:type="dxa"/>
          </w:tcPr>
          <w:p w14:paraId="469CF97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F1BBDA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7F3480" w:rsidRPr="007A5AA3" w14:paraId="54E3563E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0F0F1CD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</w:t>
            </w:r>
          </w:p>
        </w:tc>
        <w:tc>
          <w:tcPr>
            <w:tcW w:w="1039" w:type="dxa"/>
          </w:tcPr>
          <w:p w14:paraId="51D33F9F" w14:textId="38EFE5F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303CA1D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(-2)</w:t>
            </w:r>
          </w:p>
        </w:tc>
        <w:tc>
          <w:tcPr>
            <w:tcW w:w="1039" w:type="dxa"/>
          </w:tcPr>
          <w:p w14:paraId="211957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7+</w:t>
            </w:r>
          </w:p>
        </w:tc>
        <w:tc>
          <w:tcPr>
            <w:tcW w:w="1039" w:type="dxa"/>
          </w:tcPr>
          <w:p w14:paraId="644CEAA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+45%</w:t>
            </w:r>
          </w:p>
        </w:tc>
        <w:tc>
          <w:tcPr>
            <w:tcW w:w="1040" w:type="dxa"/>
          </w:tcPr>
          <w:p w14:paraId="75D26D3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</w:t>
            </w:r>
          </w:p>
        </w:tc>
        <w:tc>
          <w:tcPr>
            <w:tcW w:w="1040" w:type="dxa"/>
          </w:tcPr>
          <w:p w14:paraId="24B5D14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70%</w:t>
            </w:r>
          </w:p>
        </w:tc>
        <w:tc>
          <w:tcPr>
            <w:tcW w:w="1040" w:type="dxa"/>
          </w:tcPr>
          <w:p w14:paraId="6E2B082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3E3CAA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6D231D7E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0706AF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63C4EC95" w14:textId="2716AD3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14B5025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(-1)</w:t>
            </w:r>
          </w:p>
        </w:tc>
        <w:tc>
          <w:tcPr>
            <w:tcW w:w="1039" w:type="dxa"/>
          </w:tcPr>
          <w:p w14:paraId="7F26D6B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8+</w:t>
            </w:r>
          </w:p>
        </w:tc>
        <w:tc>
          <w:tcPr>
            <w:tcW w:w="1039" w:type="dxa"/>
          </w:tcPr>
          <w:p w14:paraId="1008C71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+40%</w:t>
            </w:r>
          </w:p>
        </w:tc>
        <w:tc>
          <w:tcPr>
            <w:tcW w:w="1040" w:type="dxa"/>
          </w:tcPr>
          <w:p w14:paraId="3BC95F7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</w:t>
            </w:r>
          </w:p>
        </w:tc>
        <w:tc>
          <w:tcPr>
            <w:tcW w:w="1040" w:type="dxa"/>
          </w:tcPr>
          <w:p w14:paraId="376144D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65%</w:t>
            </w:r>
          </w:p>
        </w:tc>
        <w:tc>
          <w:tcPr>
            <w:tcW w:w="1040" w:type="dxa"/>
          </w:tcPr>
          <w:p w14:paraId="299A73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55FF41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7F3480" w:rsidRPr="007A5AA3" w14:paraId="7B3520F2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72F6B7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</w:t>
            </w:r>
          </w:p>
        </w:tc>
        <w:tc>
          <w:tcPr>
            <w:tcW w:w="1039" w:type="dxa"/>
          </w:tcPr>
          <w:p w14:paraId="713BE9BC" w14:textId="290250E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2282C2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</w:p>
        </w:tc>
        <w:tc>
          <w:tcPr>
            <w:tcW w:w="1039" w:type="dxa"/>
          </w:tcPr>
          <w:p w14:paraId="0D6187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9+</w:t>
            </w:r>
          </w:p>
        </w:tc>
        <w:tc>
          <w:tcPr>
            <w:tcW w:w="1039" w:type="dxa"/>
          </w:tcPr>
          <w:p w14:paraId="719D088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+35%</w:t>
            </w:r>
          </w:p>
        </w:tc>
        <w:tc>
          <w:tcPr>
            <w:tcW w:w="1040" w:type="dxa"/>
          </w:tcPr>
          <w:p w14:paraId="305DD3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</w:t>
            </w:r>
          </w:p>
        </w:tc>
        <w:tc>
          <w:tcPr>
            <w:tcW w:w="1040" w:type="dxa"/>
          </w:tcPr>
          <w:p w14:paraId="1A8C893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60%</w:t>
            </w:r>
          </w:p>
        </w:tc>
        <w:tc>
          <w:tcPr>
            <w:tcW w:w="1040" w:type="dxa"/>
          </w:tcPr>
          <w:p w14:paraId="1C784ED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E750B0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7879F69E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403DEB7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</w:t>
            </w:r>
          </w:p>
        </w:tc>
        <w:tc>
          <w:tcPr>
            <w:tcW w:w="1039" w:type="dxa"/>
          </w:tcPr>
          <w:p w14:paraId="227ED7F9" w14:textId="32938D17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7730379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</w:p>
        </w:tc>
        <w:tc>
          <w:tcPr>
            <w:tcW w:w="1039" w:type="dxa"/>
          </w:tcPr>
          <w:p w14:paraId="0FD13DF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10+</w:t>
            </w:r>
          </w:p>
        </w:tc>
        <w:tc>
          <w:tcPr>
            <w:tcW w:w="1039" w:type="dxa"/>
          </w:tcPr>
          <w:p w14:paraId="69425F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+30%</w:t>
            </w:r>
          </w:p>
        </w:tc>
        <w:tc>
          <w:tcPr>
            <w:tcW w:w="1040" w:type="dxa"/>
          </w:tcPr>
          <w:p w14:paraId="325B80D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</w:t>
            </w:r>
          </w:p>
        </w:tc>
        <w:tc>
          <w:tcPr>
            <w:tcW w:w="1040" w:type="dxa"/>
          </w:tcPr>
          <w:p w14:paraId="7B6AEB1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55%</w:t>
            </w:r>
          </w:p>
        </w:tc>
        <w:tc>
          <w:tcPr>
            <w:tcW w:w="1040" w:type="dxa"/>
          </w:tcPr>
          <w:p w14:paraId="4FCA68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31F07C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7F3480" w:rsidRPr="007A5AA3" w14:paraId="65A43D9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9F6F45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</w:t>
            </w:r>
          </w:p>
        </w:tc>
        <w:tc>
          <w:tcPr>
            <w:tcW w:w="1039" w:type="dxa"/>
          </w:tcPr>
          <w:p w14:paraId="1209CCC9" w14:textId="2EB714D4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1D0200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</w:p>
        </w:tc>
        <w:tc>
          <w:tcPr>
            <w:tcW w:w="1039" w:type="dxa"/>
          </w:tcPr>
          <w:p w14:paraId="70DEF08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11+</w:t>
            </w:r>
          </w:p>
        </w:tc>
        <w:tc>
          <w:tcPr>
            <w:tcW w:w="1039" w:type="dxa"/>
          </w:tcPr>
          <w:p w14:paraId="33BDAB2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+25%</w:t>
            </w:r>
          </w:p>
        </w:tc>
        <w:tc>
          <w:tcPr>
            <w:tcW w:w="1040" w:type="dxa"/>
          </w:tcPr>
          <w:p w14:paraId="0E5AED3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</w:p>
        </w:tc>
        <w:tc>
          <w:tcPr>
            <w:tcW w:w="1040" w:type="dxa"/>
          </w:tcPr>
          <w:p w14:paraId="514B948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50%</w:t>
            </w:r>
          </w:p>
        </w:tc>
        <w:tc>
          <w:tcPr>
            <w:tcW w:w="1040" w:type="dxa"/>
          </w:tcPr>
          <w:p w14:paraId="5B8EADD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BAF783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26DB6D76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8DB684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</w:t>
            </w:r>
          </w:p>
        </w:tc>
        <w:tc>
          <w:tcPr>
            <w:tcW w:w="1039" w:type="dxa"/>
          </w:tcPr>
          <w:p w14:paraId="443C3BE4" w14:textId="5896F410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55D27A5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</w:p>
        </w:tc>
        <w:tc>
          <w:tcPr>
            <w:tcW w:w="1039" w:type="dxa"/>
          </w:tcPr>
          <w:p w14:paraId="06AC0D4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12+</w:t>
            </w:r>
          </w:p>
        </w:tc>
        <w:tc>
          <w:tcPr>
            <w:tcW w:w="1039" w:type="dxa"/>
          </w:tcPr>
          <w:p w14:paraId="11866D6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+20%</w:t>
            </w:r>
          </w:p>
        </w:tc>
        <w:tc>
          <w:tcPr>
            <w:tcW w:w="1040" w:type="dxa"/>
          </w:tcPr>
          <w:p w14:paraId="6D1FF7F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</w:p>
        </w:tc>
        <w:tc>
          <w:tcPr>
            <w:tcW w:w="1040" w:type="dxa"/>
          </w:tcPr>
          <w:p w14:paraId="7E796A2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45%</w:t>
            </w:r>
          </w:p>
        </w:tc>
        <w:tc>
          <w:tcPr>
            <w:tcW w:w="1040" w:type="dxa"/>
          </w:tcPr>
          <w:p w14:paraId="12E9E0F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316911C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3180D954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4B0318D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50DDBDAF" w14:textId="42C6EBE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65C2D5E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</w:p>
        </w:tc>
        <w:tc>
          <w:tcPr>
            <w:tcW w:w="1039" w:type="dxa"/>
          </w:tcPr>
          <w:p w14:paraId="7E9454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13+</w:t>
            </w:r>
          </w:p>
        </w:tc>
        <w:tc>
          <w:tcPr>
            <w:tcW w:w="1039" w:type="dxa"/>
          </w:tcPr>
          <w:p w14:paraId="1B6F60E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+15%</w:t>
            </w:r>
          </w:p>
        </w:tc>
        <w:tc>
          <w:tcPr>
            <w:tcW w:w="1040" w:type="dxa"/>
          </w:tcPr>
          <w:p w14:paraId="1AE63E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</w:p>
        </w:tc>
        <w:tc>
          <w:tcPr>
            <w:tcW w:w="1040" w:type="dxa"/>
          </w:tcPr>
          <w:p w14:paraId="0DFFB0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40%</w:t>
            </w:r>
          </w:p>
        </w:tc>
        <w:tc>
          <w:tcPr>
            <w:tcW w:w="1040" w:type="dxa"/>
          </w:tcPr>
          <w:p w14:paraId="2525813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ADB135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14AAF6BD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71E294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</w:t>
            </w:r>
          </w:p>
        </w:tc>
        <w:tc>
          <w:tcPr>
            <w:tcW w:w="1039" w:type="dxa"/>
          </w:tcPr>
          <w:p w14:paraId="1B21963B" w14:textId="28EFFD6C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728D135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</w:p>
        </w:tc>
        <w:tc>
          <w:tcPr>
            <w:tcW w:w="1039" w:type="dxa"/>
          </w:tcPr>
          <w:p w14:paraId="292B325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14+</w:t>
            </w:r>
          </w:p>
        </w:tc>
        <w:tc>
          <w:tcPr>
            <w:tcW w:w="1039" w:type="dxa"/>
          </w:tcPr>
          <w:p w14:paraId="79370F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+10%</w:t>
            </w:r>
          </w:p>
        </w:tc>
        <w:tc>
          <w:tcPr>
            <w:tcW w:w="1040" w:type="dxa"/>
          </w:tcPr>
          <w:p w14:paraId="5061DC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</w:t>
            </w:r>
          </w:p>
        </w:tc>
        <w:tc>
          <w:tcPr>
            <w:tcW w:w="1040" w:type="dxa"/>
          </w:tcPr>
          <w:p w14:paraId="5549AE1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35%</w:t>
            </w:r>
          </w:p>
        </w:tc>
        <w:tc>
          <w:tcPr>
            <w:tcW w:w="1040" w:type="dxa"/>
          </w:tcPr>
          <w:p w14:paraId="06A8F4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AC863D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6F260F42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DC87D0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</w:t>
            </w:r>
          </w:p>
        </w:tc>
        <w:tc>
          <w:tcPr>
            <w:tcW w:w="1039" w:type="dxa"/>
          </w:tcPr>
          <w:p w14:paraId="0F70B974" w14:textId="562BF6F9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7287573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</w:t>
            </w:r>
          </w:p>
        </w:tc>
        <w:tc>
          <w:tcPr>
            <w:tcW w:w="1039" w:type="dxa"/>
          </w:tcPr>
          <w:p w14:paraId="4D294B5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15+</w:t>
            </w:r>
          </w:p>
        </w:tc>
        <w:tc>
          <w:tcPr>
            <w:tcW w:w="1039" w:type="dxa"/>
          </w:tcPr>
          <w:p w14:paraId="443C46B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+5%</w:t>
            </w:r>
          </w:p>
        </w:tc>
        <w:tc>
          <w:tcPr>
            <w:tcW w:w="1040" w:type="dxa"/>
          </w:tcPr>
          <w:p w14:paraId="5771827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</w:t>
            </w:r>
          </w:p>
        </w:tc>
        <w:tc>
          <w:tcPr>
            <w:tcW w:w="1040" w:type="dxa"/>
          </w:tcPr>
          <w:p w14:paraId="38A7F57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30%</w:t>
            </w:r>
          </w:p>
        </w:tc>
        <w:tc>
          <w:tcPr>
            <w:tcW w:w="1040" w:type="dxa"/>
          </w:tcPr>
          <w:p w14:paraId="1E8099F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69F7A5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04C93B19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2224502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23</w:t>
            </w:r>
          </w:p>
        </w:tc>
        <w:tc>
          <w:tcPr>
            <w:tcW w:w="1039" w:type="dxa"/>
          </w:tcPr>
          <w:p w14:paraId="66231D9D" w14:textId="18EB780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6C33F42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</w:t>
            </w:r>
          </w:p>
        </w:tc>
        <w:tc>
          <w:tcPr>
            <w:tcW w:w="1039" w:type="dxa"/>
          </w:tcPr>
          <w:p w14:paraId="2029D65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15+</w:t>
            </w:r>
          </w:p>
        </w:tc>
        <w:tc>
          <w:tcPr>
            <w:tcW w:w="1039" w:type="dxa"/>
          </w:tcPr>
          <w:p w14:paraId="001038D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+0%</w:t>
            </w:r>
          </w:p>
        </w:tc>
        <w:tc>
          <w:tcPr>
            <w:tcW w:w="1040" w:type="dxa"/>
          </w:tcPr>
          <w:p w14:paraId="096198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</w:t>
            </w:r>
          </w:p>
        </w:tc>
        <w:tc>
          <w:tcPr>
            <w:tcW w:w="1040" w:type="dxa"/>
          </w:tcPr>
          <w:p w14:paraId="00290A0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25%</w:t>
            </w:r>
          </w:p>
        </w:tc>
        <w:tc>
          <w:tcPr>
            <w:tcW w:w="1040" w:type="dxa"/>
          </w:tcPr>
          <w:p w14:paraId="4172256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3126C1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29DEDA1A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36ECDC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24</w:t>
            </w:r>
          </w:p>
        </w:tc>
        <w:tc>
          <w:tcPr>
            <w:tcW w:w="1039" w:type="dxa"/>
          </w:tcPr>
          <w:p w14:paraId="37E3C4A4" w14:textId="7B953F3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37FB93E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</w:t>
            </w:r>
          </w:p>
        </w:tc>
        <w:tc>
          <w:tcPr>
            <w:tcW w:w="1039" w:type="dxa"/>
          </w:tcPr>
          <w:p w14:paraId="4966EED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16+</w:t>
            </w:r>
          </w:p>
        </w:tc>
        <w:tc>
          <w:tcPr>
            <w:tcW w:w="1039" w:type="dxa"/>
          </w:tcPr>
          <w:p w14:paraId="0CE4D4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-5%</w:t>
            </w:r>
          </w:p>
        </w:tc>
        <w:tc>
          <w:tcPr>
            <w:tcW w:w="1040" w:type="dxa"/>
          </w:tcPr>
          <w:p w14:paraId="41BB963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</w:t>
            </w:r>
          </w:p>
        </w:tc>
        <w:tc>
          <w:tcPr>
            <w:tcW w:w="1040" w:type="dxa"/>
          </w:tcPr>
          <w:p w14:paraId="547DB5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20%</w:t>
            </w:r>
          </w:p>
        </w:tc>
        <w:tc>
          <w:tcPr>
            <w:tcW w:w="1040" w:type="dxa"/>
          </w:tcPr>
          <w:p w14:paraId="75ADEDE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C8C9FE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3B926C1B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561DC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7667523C" w14:textId="5753D8E6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74CACBD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</w:t>
            </w:r>
          </w:p>
        </w:tc>
        <w:tc>
          <w:tcPr>
            <w:tcW w:w="1039" w:type="dxa"/>
          </w:tcPr>
          <w:p w14:paraId="22FA133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16+</w:t>
            </w:r>
          </w:p>
        </w:tc>
        <w:tc>
          <w:tcPr>
            <w:tcW w:w="1039" w:type="dxa"/>
          </w:tcPr>
          <w:p w14:paraId="6EC06D1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-10%</w:t>
            </w:r>
          </w:p>
        </w:tc>
        <w:tc>
          <w:tcPr>
            <w:tcW w:w="1040" w:type="dxa"/>
          </w:tcPr>
          <w:p w14:paraId="6726D19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-6</w:t>
            </w:r>
          </w:p>
        </w:tc>
        <w:tc>
          <w:tcPr>
            <w:tcW w:w="1040" w:type="dxa"/>
          </w:tcPr>
          <w:p w14:paraId="574388F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15%</w:t>
            </w:r>
          </w:p>
        </w:tc>
        <w:tc>
          <w:tcPr>
            <w:tcW w:w="1040" w:type="dxa"/>
          </w:tcPr>
          <w:p w14:paraId="54EA2F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373D091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291F4DE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B4A1CD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26</w:t>
            </w:r>
          </w:p>
        </w:tc>
        <w:tc>
          <w:tcPr>
            <w:tcW w:w="1039" w:type="dxa"/>
          </w:tcPr>
          <w:p w14:paraId="6541B740" w14:textId="2206493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25200D5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59AD469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17+</w:t>
            </w:r>
          </w:p>
        </w:tc>
        <w:tc>
          <w:tcPr>
            <w:tcW w:w="1039" w:type="dxa"/>
          </w:tcPr>
          <w:p w14:paraId="677A8D6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-15%</w:t>
            </w:r>
          </w:p>
        </w:tc>
        <w:tc>
          <w:tcPr>
            <w:tcW w:w="1040" w:type="dxa"/>
          </w:tcPr>
          <w:p w14:paraId="638EEA1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-7</w:t>
            </w:r>
          </w:p>
        </w:tc>
        <w:tc>
          <w:tcPr>
            <w:tcW w:w="1040" w:type="dxa"/>
          </w:tcPr>
          <w:p w14:paraId="7CB6D64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10%</w:t>
            </w:r>
          </w:p>
        </w:tc>
        <w:tc>
          <w:tcPr>
            <w:tcW w:w="1040" w:type="dxa"/>
          </w:tcPr>
          <w:p w14:paraId="0D4874C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FB40B3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7429887B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0FC08E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27</w:t>
            </w:r>
          </w:p>
        </w:tc>
        <w:tc>
          <w:tcPr>
            <w:tcW w:w="1039" w:type="dxa"/>
          </w:tcPr>
          <w:p w14:paraId="4FEE8765" w14:textId="4B8E3BE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0CCD02B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</w:t>
            </w:r>
          </w:p>
        </w:tc>
        <w:tc>
          <w:tcPr>
            <w:tcW w:w="1039" w:type="dxa"/>
          </w:tcPr>
          <w:p w14:paraId="2FEEC65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17+</w:t>
            </w:r>
          </w:p>
        </w:tc>
        <w:tc>
          <w:tcPr>
            <w:tcW w:w="1039" w:type="dxa"/>
          </w:tcPr>
          <w:p w14:paraId="763C65A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-20%</w:t>
            </w:r>
          </w:p>
        </w:tc>
        <w:tc>
          <w:tcPr>
            <w:tcW w:w="1040" w:type="dxa"/>
          </w:tcPr>
          <w:p w14:paraId="0614944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-8</w:t>
            </w:r>
          </w:p>
        </w:tc>
        <w:tc>
          <w:tcPr>
            <w:tcW w:w="1040" w:type="dxa"/>
          </w:tcPr>
          <w:p w14:paraId="5E89551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5%</w:t>
            </w:r>
          </w:p>
        </w:tc>
        <w:tc>
          <w:tcPr>
            <w:tcW w:w="1040" w:type="dxa"/>
          </w:tcPr>
          <w:p w14:paraId="559313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66F3AA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6FE98357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865CDE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28</w:t>
            </w:r>
          </w:p>
        </w:tc>
        <w:tc>
          <w:tcPr>
            <w:tcW w:w="1039" w:type="dxa"/>
          </w:tcPr>
          <w:p w14:paraId="7498A3BA" w14:textId="78353ECF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1ECE192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</w:t>
            </w:r>
          </w:p>
        </w:tc>
        <w:tc>
          <w:tcPr>
            <w:tcW w:w="1039" w:type="dxa"/>
          </w:tcPr>
          <w:p w14:paraId="63A8778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18+</w:t>
            </w:r>
          </w:p>
        </w:tc>
        <w:tc>
          <w:tcPr>
            <w:tcW w:w="1039" w:type="dxa"/>
          </w:tcPr>
          <w:p w14:paraId="50FEB8B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-25%</w:t>
            </w:r>
          </w:p>
        </w:tc>
        <w:tc>
          <w:tcPr>
            <w:tcW w:w="1040" w:type="dxa"/>
          </w:tcPr>
          <w:p w14:paraId="5700CDD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-9</w:t>
            </w:r>
          </w:p>
        </w:tc>
        <w:tc>
          <w:tcPr>
            <w:tcW w:w="1040" w:type="dxa"/>
          </w:tcPr>
          <w:p w14:paraId="54E5CC5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0%</w:t>
            </w:r>
          </w:p>
        </w:tc>
        <w:tc>
          <w:tcPr>
            <w:tcW w:w="1040" w:type="dxa"/>
          </w:tcPr>
          <w:p w14:paraId="0EDDA6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6850696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Грандиозно</w:t>
            </w:r>
          </w:p>
        </w:tc>
      </w:tr>
      <w:tr w:rsidR="00AA7E8F" w:rsidRPr="007A5AA3" w14:paraId="179C8F9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C608D6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29</w:t>
            </w:r>
          </w:p>
        </w:tc>
        <w:tc>
          <w:tcPr>
            <w:tcW w:w="1039" w:type="dxa"/>
          </w:tcPr>
          <w:p w14:paraId="4F1D785E" w14:textId="77124D3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389F80C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</w:t>
            </w:r>
          </w:p>
        </w:tc>
        <w:tc>
          <w:tcPr>
            <w:tcW w:w="1039" w:type="dxa"/>
          </w:tcPr>
          <w:p w14:paraId="5A1CD2F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19+</w:t>
            </w:r>
          </w:p>
        </w:tc>
        <w:tc>
          <w:tcPr>
            <w:tcW w:w="1039" w:type="dxa"/>
          </w:tcPr>
          <w:p w14:paraId="1ED7660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-30%</w:t>
            </w:r>
          </w:p>
        </w:tc>
        <w:tc>
          <w:tcPr>
            <w:tcW w:w="1040" w:type="dxa"/>
          </w:tcPr>
          <w:p w14:paraId="4871781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</w:t>
            </w:r>
          </w:p>
        </w:tc>
        <w:tc>
          <w:tcPr>
            <w:tcW w:w="1040" w:type="dxa"/>
          </w:tcPr>
          <w:p w14:paraId="44185BD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-5%</w:t>
            </w:r>
          </w:p>
        </w:tc>
        <w:tc>
          <w:tcPr>
            <w:tcW w:w="1040" w:type="dxa"/>
          </w:tcPr>
          <w:p w14:paraId="75878F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6C8DD11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Грандиозно</w:t>
            </w:r>
          </w:p>
        </w:tc>
      </w:tr>
      <w:tr w:rsidR="007F3480" w:rsidRPr="007A5AA3" w14:paraId="04C6E8E4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6C3E75E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333D8F56" w14:textId="1AEF4E5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5BB0921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</w:t>
            </w:r>
          </w:p>
        </w:tc>
        <w:tc>
          <w:tcPr>
            <w:tcW w:w="1039" w:type="dxa"/>
          </w:tcPr>
          <w:p w14:paraId="1FE21B0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20+</w:t>
            </w:r>
          </w:p>
        </w:tc>
        <w:tc>
          <w:tcPr>
            <w:tcW w:w="1039" w:type="dxa"/>
          </w:tcPr>
          <w:p w14:paraId="4033DA1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-35%</w:t>
            </w:r>
          </w:p>
        </w:tc>
        <w:tc>
          <w:tcPr>
            <w:tcW w:w="1040" w:type="dxa"/>
          </w:tcPr>
          <w:p w14:paraId="2042C2E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-11</w:t>
            </w:r>
          </w:p>
        </w:tc>
        <w:tc>
          <w:tcPr>
            <w:tcW w:w="1040" w:type="dxa"/>
          </w:tcPr>
          <w:p w14:paraId="3C3BFF3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-10%</w:t>
            </w:r>
          </w:p>
        </w:tc>
        <w:tc>
          <w:tcPr>
            <w:tcW w:w="1040" w:type="dxa"/>
          </w:tcPr>
          <w:p w14:paraId="64BBD9D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5A20C8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AA7E8F" w:rsidRPr="007A5AA3" w14:paraId="49BB1362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DE12A8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31</w:t>
            </w:r>
          </w:p>
        </w:tc>
        <w:tc>
          <w:tcPr>
            <w:tcW w:w="1039" w:type="dxa"/>
          </w:tcPr>
          <w:p w14:paraId="222848C5" w14:textId="5E309520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7E7C5FF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047B767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20+</w:t>
            </w:r>
          </w:p>
        </w:tc>
        <w:tc>
          <w:tcPr>
            <w:tcW w:w="1039" w:type="dxa"/>
          </w:tcPr>
          <w:p w14:paraId="0F7D130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-40%</w:t>
            </w:r>
          </w:p>
        </w:tc>
        <w:tc>
          <w:tcPr>
            <w:tcW w:w="1040" w:type="dxa"/>
          </w:tcPr>
          <w:p w14:paraId="4C5055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-11</w:t>
            </w:r>
          </w:p>
        </w:tc>
        <w:tc>
          <w:tcPr>
            <w:tcW w:w="1040" w:type="dxa"/>
          </w:tcPr>
          <w:p w14:paraId="40FF2E8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-15%</w:t>
            </w:r>
          </w:p>
        </w:tc>
        <w:tc>
          <w:tcPr>
            <w:tcW w:w="1040" w:type="dxa"/>
          </w:tcPr>
          <w:p w14:paraId="18A8378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865F02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7F3480" w:rsidRPr="007A5AA3" w14:paraId="073002B6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28E3832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32</w:t>
            </w:r>
          </w:p>
        </w:tc>
        <w:tc>
          <w:tcPr>
            <w:tcW w:w="1039" w:type="dxa"/>
          </w:tcPr>
          <w:p w14:paraId="3B2C1064" w14:textId="0DEEE09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247DAB4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</w:t>
            </w:r>
          </w:p>
        </w:tc>
        <w:tc>
          <w:tcPr>
            <w:tcW w:w="1039" w:type="dxa"/>
          </w:tcPr>
          <w:p w14:paraId="0420088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21+</w:t>
            </w:r>
          </w:p>
        </w:tc>
        <w:tc>
          <w:tcPr>
            <w:tcW w:w="1039" w:type="dxa"/>
          </w:tcPr>
          <w:p w14:paraId="5BF2E43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-45%</w:t>
            </w:r>
          </w:p>
        </w:tc>
        <w:tc>
          <w:tcPr>
            <w:tcW w:w="1040" w:type="dxa"/>
          </w:tcPr>
          <w:p w14:paraId="1029603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-12</w:t>
            </w:r>
          </w:p>
        </w:tc>
        <w:tc>
          <w:tcPr>
            <w:tcW w:w="1040" w:type="dxa"/>
          </w:tcPr>
          <w:p w14:paraId="1E5D79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-20%</w:t>
            </w:r>
          </w:p>
        </w:tc>
        <w:tc>
          <w:tcPr>
            <w:tcW w:w="1040" w:type="dxa"/>
          </w:tcPr>
          <w:p w14:paraId="031A247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CF53CF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AA7E8F" w:rsidRPr="007A5AA3" w14:paraId="0A255AF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7E4AEB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33</w:t>
            </w:r>
          </w:p>
        </w:tc>
        <w:tc>
          <w:tcPr>
            <w:tcW w:w="1039" w:type="dxa"/>
          </w:tcPr>
          <w:p w14:paraId="7B0FC84B" w14:textId="334943C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2783E45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</w:t>
            </w:r>
          </w:p>
        </w:tc>
        <w:tc>
          <w:tcPr>
            <w:tcW w:w="1039" w:type="dxa"/>
          </w:tcPr>
          <w:p w14:paraId="09DB206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21+</w:t>
            </w:r>
          </w:p>
        </w:tc>
        <w:tc>
          <w:tcPr>
            <w:tcW w:w="1039" w:type="dxa"/>
          </w:tcPr>
          <w:p w14:paraId="367666C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-50%</w:t>
            </w:r>
          </w:p>
        </w:tc>
        <w:tc>
          <w:tcPr>
            <w:tcW w:w="1040" w:type="dxa"/>
          </w:tcPr>
          <w:p w14:paraId="7752DBC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-12</w:t>
            </w:r>
          </w:p>
        </w:tc>
        <w:tc>
          <w:tcPr>
            <w:tcW w:w="1040" w:type="dxa"/>
          </w:tcPr>
          <w:p w14:paraId="40C7480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-25%</w:t>
            </w:r>
          </w:p>
        </w:tc>
        <w:tc>
          <w:tcPr>
            <w:tcW w:w="1040" w:type="dxa"/>
          </w:tcPr>
          <w:p w14:paraId="3823E8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4A99E2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7F3480" w:rsidRPr="007A5AA3" w14:paraId="5024DD26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5620A2C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34</w:t>
            </w:r>
          </w:p>
        </w:tc>
        <w:tc>
          <w:tcPr>
            <w:tcW w:w="1039" w:type="dxa"/>
          </w:tcPr>
          <w:p w14:paraId="3D11AAB3" w14:textId="0B9D1D7D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--</w:t>
            </w:r>
          </w:p>
        </w:tc>
        <w:tc>
          <w:tcPr>
            <w:tcW w:w="1039" w:type="dxa"/>
          </w:tcPr>
          <w:p w14:paraId="69CE58E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</w:t>
            </w:r>
          </w:p>
        </w:tc>
        <w:tc>
          <w:tcPr>
            <w:tcW w:w="1039" w:type="dxa"/>
          </w:tcPr>
          <w:p w14:paraId="2C35D2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22+</w:t>
            </w:r>
          </w:p>
        </w:tc>
        <w:tc>
          <w:tcPr>
            <w:tcW w:w="1039" w:type="dxa"/>
          </w:tcPr>
          <w:p w14:paraId="27CE4D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-55%</w:t>
            </w:r>
          </w:p>
        </w:tc>
        <w:tc>
          <w:tcPr>
            <w:tcW w:w="1040" w:type="dxa"/>
          </w:tcPr>
          <w:p w14:paraId="30750A8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-13</w:t>
            </w:r>
          </w:p>
        </w:tc>
        <w:tc>
          <w:tcPr>
            <w:tcW w:w="1040" w:type="dxa"/>
          </w:tcPr>
          <w:p w14:paraId="1521A4D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-30%</w:t>
            </w:r>
          </w:p>
        </w:tc>
        <w:tc>
          <w:tcPr>
            <w:tcW w:w="1040" w:type="dxa"/>
          </w:tcPr>
          <w:p w14:paraId="46BD0CF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DA64EA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Богоподобно</w:t>
            </w:r>
          </w:p>
        </w:tc>
      </w:tr>
      <w:tr w:rsidR="00AA7E8F" w:rsidRPr="007A5AA3" w14:paraId="01C1F88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144CB4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35</w:t>
            </w:r>
          </w:p>
        </w:tc>
        <w:tc>
          <w:tcPr>
            <w:tcW w:w="1039" w:type="dxa"/>
          </w:tcPr>
          <w:p w14:paraId="37373FC8" w14:textId="5ED53B1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--</w:t>
            </w:r>
          </w:p>
        </w:tc>
        <w:tc>
          <w:tcPr>
            <w:tcW w:w="1039" w:type="dxa"/>
          </w:tcPr>
          <w:p w14:paraId="5D969F1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</w:t>
            </w:r>
          </w:p>
        </w:tc>
        <w:tc>
          <w:tcPr>
            <w:tcW w:w="1039" w:type="dxa"/>
          </w:tcPr>
          <w:p w14:paraId="766221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22+</w:t>
            </w:r>
          </w:p>
        </w:tc>
        <w:tc>
          <w:tcPr>
            <w:tcW w:w="1039" w:type="dxa"/>
          </w:tcPr>
          <w:p w14:paraId="2DAB234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-60%</w:t>
            </w:r>
          </w:p>
        </w:tc>
        <w:tc>
          <w:tcPr>
            <w:tcW w:w="1040" w:type="dxa"/>
          </w:tcPr>
          <w:p w14:paraId="1975529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-13</w:t>
            </w:r>
          </w:p>
        </w:tc>
        <w:tc>
          <w:tcPr>
            <w:tcW w:w="1040" w:type="dxa"/>
          </w:tcPr>
          <w:p w14:paraId="44EEC8C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-35%</w:t>
            </w:r>
          </w:p>
        </w:tc>
        <w:tc>
          <w:tcPr>
            <w:tcW w:w="1040" w:type="dxa"/>
          </w:tcPr>
          <w:p w14:paraId="1799EE5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75923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Богоподобно</w:t>
            </w:r>
          </w:p>
        </w:tc>
      </w:tr>
    </w:tbl>
    <w:p w14:paraId="6C26152A" w14:textId="77777777" w:rsidR="007F3480" w:rsidRDefault="007F3480" w:rsidP="00AA7E8F">
      <w:pPr>
        <w:pStyle w:val="BasicText"/>
        <w:rPr>
          <w:lang w:val="ru-RU"/>
        </w:rPr>
      </w:pPr>
    </w:p>
    <w:p w14:paraId="2986E587" w14:textId="20801158" w:rsidR="007F3480" w:rsidRDefault="007F3480" w:rsidP="00AA7E8F">
      <w:pPr>
        <w:pStyle w:val="BasicText"/>
        <w:rPr>
          <w:lang w:val="ru-RU"/>
        </w:rPr>
        <w:sectPr w:rsidR="007F3480" w:rsidSect="007F348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8C60FE" w14:textId="77777777" w:rsidR="007A5AA3" w:rsidRPr="007A5AA3" w:rsidRDefault="007A5AA3" w:rsidP="00AA7E8F">
      <w:pPr>
        <w:pStyle w:val="2"/>
      </w:pPr>
      <w:r w:rsidRPr="007A5AA3">
        <w:t>Как пользоваться этой таблицей?</w:t>
      </w:r>
    </w:p>
    <w:p w14:paraId="6671B727" w14:textId="49804B6C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Вот читаете вы модуль и натыкаетесь на проверку восприятия </w:t>
      </w:r>
      <w:r>
        <w:rPr>
          <w:lang w:val="ru-RU"/>
        </w:rPr>
        <w:t xml:space="preserve">КС </w:t>
      </w:r>
      <w:r w:rsidRPr="007A5AA3">
        <w:rPr>
          <w:lang w:val="ru-RU"/>
        </w:rPr>
        <w:t>22 для Обнаружения Ловушки. Это превращается в +5% в поиске ловушек или в 2 шанса из 6, чтобы найти ловушку. Выглядит просто?</w:t>
      </w:r>
    </w:p>
    <w:p w14:paraId="2870004F" w14:textId="505D414F" w:rsidR="007A5AA3" w:rsidRDefault="007A5AA3" w:rsidP="00AA7E8F">
      <w:pPr>
        <w:pStyle w:val="BasicText"/>
      </w:pPr>
      <w:r w:rsidRPr="007A5AA3">
        <w:rPr>
          <w:lang w:val="ru-RU"/>
        </w:rPr>
        <w:t xml:space="preserve">Играете во вторую редакцию и хотите знать, сможет ли ваш алхимик сделать тот алхимический огонь, пробросив </w:t>
      </w:r>
      <w:r w:rsidR="00AA7E8F">
        <w:rPr>
          <w:lang w:val="ru-RU"/>
        </w:rPr>
        <w:t xml:space="preserve">КС </w:t>
      </w:r>
      <w:r w:rsidRPr="007A5AA3">
        <w:rPr>
          <w:lang w:val="ru-RU"/>
        </w:rPr>
        <w:t xml:space="preserve">20? Используйте </w:t>
      </w:r>
      <w:r>
        <w:t>NWP</w:t>
      </w:r>
      <w:r w:rsidRPr="007A5AA3">
        <w:rPr>
          <w:lang w:val="ru-RU"/>
        </w:rPr>
        <w:t xml:space="preserve"> Алхимии с -1, чтобы узнать!</w:t>
      </w:r>
    </w:p>
    <w:p w14:paraId="0D9122C4" w14:textId="77777777" w:rsidR="00A66D28" w:rsidRDefault="00A66D28" w:rsidP="00AA7E8F">
      <w:pPr>
        <w:pStyle w:val="BasicText"/>
      </w:pPr>
    </w:p>
    <w:p w14:paraId="64A76FAE" w14:textId="77777777" w:rsidR="00A66D28" w:rsidRDefault="00A66D28" w:rsidP="00AA7E8F">
      <w:pPr>
        <w:pStyle w:val="BasicText"/>
      </w:pPr>
    </w:p>
    <w:p w14:paraId="38D1F5F8" w14:textId="77777777" w:rsidR="00A66D28" w:rsidRPr="00A66D28" w:rsidRDefault="00A66D28" w:rsidP="00AA7E8F">
      <w:pPr>
        <w:pStyle w:val="BasicText"/>
      </w:pPr>
    </w:p>
    <w:p w14:paraId="08B72305" w14:textId="77777777" w:rsidR="007A5AA3" w:rsidRPr="007A5AA3" w:rsidRDefault="007A5AA3" w:rsidP="00AA7E8F">
      <w:pPr>
        <w:pStyle w:val="2"/>
      </w:pPr>
      <w:r w:rsidRPr="007A5AA3">
        <w:t>Легенда таблицы</w:t>
      </w:r>
    </w:p>
    <w:p w14:paraId="74C73EAB" w14:textId="18F04FAD" w:rsidR="007A5AA3" w:rsidRPr="007A5AA3" w:rsidRDefault="00AA7E8F" w:rsidP="00A66D28">
      <w:pPr>
        <w:pStyle w:val="BasicText"/>
        <w:keepLines w:val="0"/>
        <w:rPr>
          <w:lang w:val="ru-RU"/>
        </w:rPr>
      </w:pPr>
      <w:r w:rsidRPr="00AA7E8F">
        <w:rPr>
          <w:b/>
          <w:bCs/>
          <w:lang w:val="ru-RU"/>
        </w:rPr>
        <w:t>К</w:t>
      </w:r>
      <w:r w:rsidR="007A5AA3" w:rsidRPr="00AA7E8F">
        <w:rPr>
          <w:b/>
          <w:bCs/>
          <w:lang w:val="ru-RU"/>
        </w:rPr>
        <w:t>20</w:t>
      </w:r>
      <w:proofErr w:type="gramStart"/>
      <w:r w:rsidR="007A5AA3" w:rsidRPr="00AA7E8F">
        <w:rPr>
          <w:b/>
          <w:bCs/>
          <w:lang w:val="ru-RU"/>
        </w:rPr>
        <w:t>:</w:t>
      </w:r>
      <w:r w:rsidR="007A5AA3" w:rsidRPr="007A5AA3">
        <w:rPr>
          <w:lang w:val="ru-RU"/>
        </w:rPr>
        <w:t xml:space="preserve"> Это</w:t>
      </w:r>
      <w:proofErr w:type="gramEnd"/>
      <w:r w:rsidR="007A5AA3" w:rsidRPr="007A5AA3">
        <w:rPr>
          <w:lang w:val="ru-RU"/>
        </w:rPr>
        <w:t xml:space="preserve"> система навыков из </w:t>
      </w:r>
      <w:r w:rsidR="007A5AA3">
        <w:t>D</w:t>
      </w:r>
      <w:r w:rsidR="007A5AA3" w:rsidRPr="007A5AA3">
        <w:rPr>
          <w:lang w:val="ru-RU"/>
        </w:rPr>
        <w:t>20/3.5/</w:t>
      </w:r>
      <w:r w:rsidR="007A5AA3">
        <w:t>Pathfinder</w:t>
      </w:r>
      <w:r w:rsidR="007A5AA3" w:rsidRPr="007A5AA3">
        <w:rPr>
          <w:lang w:val="ru-RU"/>
        </w:rPr>
        <w:t>. Она предполагает постоянное масштабирование бонусов и сложностей.</w:t>
      </w:r>
    </w:p>
    <w:p w14:paraId="1ABC2DBE" w14:textId="45EBA69B" w:rsidR="007A5AA3" w:rsidRPr="007A5AA3" w:rsidRDefault="007A5AA3" w:rsidP="00A66D28">
      <w:pPr>
        <w:pStyle w:val="BasicText"/>
        <w:keepLines w:val="0"/>
        <w:rPr>
          <w:lang w:val="ru-RU"/>
        </w:rPr>
      </w:pPr>
      <w:r w:rsidRPr="00AA7E8F">
        <w:rPr>
          <w:b/>
          <w:bCs/>
          <w:lang w:val="ru-RU"/>
        </w:rPr>
        <w:t>5Е(</w:t>
      </w:r>
      <w:r w:rsidR="00AA7E8F" w:rsidRPr="00AA7E8F">
        <w:rPr>
          <w:b/>
          <w:bCs/>
          <w:lang w:val="ru-RU"/>
        </w:rPr>
        <w:t>КС</w:t>
      </w:r>
      <w:r w:rsidRPr="00AA7E8F">
        <w:rPr>
          <w:b/>
          <w:bCs/>
          <w:lang w:val="ru-RU"/>
        </w:rPr>
        <w:t>):</w:t>
      </w:r>
      <w:r w:rsidRPr="007A5AA3">
        <w:rPr>
          <w:lang w:val="ru-RU"/>
        </w:rPr>
        <w:t xml:space="preserve"> В </w:t>
      </w:r>
      <w:proofErr w:type="gramStart"/>
      <w:r w:rsidRPr="007A5AA3">
        <w:rPr>
          <w:lang w:val="ru-RU"/>
        </w:rPr>
        <w:t>5е</w:t>
      </w:r>
      <w:proofErr w:type="gramEnd"/>
      <w:r w:rsidRPr="007A5AA3">
        <w:rPr>
          <w:lang w:val="ru-RU"/>
        </w:rPr>
        <w:t xml:space="preserve"> есть “</w:t>
      </w:r>
      <w:r>
        <w:t>bounded</w:t>
      </w:r>
      <w:r w:rsidRPr="007A5AA3">
        <w:rPr>
          <w:lang w:val="ru-RU"/>
        </w:rPr>
        <w:t xml:space="preserve"> </w:t>
      </w:r>
      <w:r>
        <w:t>accuracy</w:t>
      </w:r>
      <w:r w:rsidRPr="007A5AA3">
        <w:rPr>
          <w:lang w:val="ru-RU"/>
        </w:rPr>
        <w:t xml:space="preserve">”, которая предполагает максимальный бонус к навыкам +6 и максимальный бонус к характеристике +5, что дает среднему персонажу 20-го уровня +11 к броску. Экспертиза может удвоить бонус </w:t>
      </w:r>
      <w:r w:rsidR="00AA7E8F">
        <w:rPr>
          <w:lang w:val="ru-RU"/>
        </w:rPr>
        <w:t>владения</w:t>
      </w:r>
      <w:r w:rsidRPr="007A5AA3">
        <w:rPr>
          <w:lang w:val="ru-RU"/>
        </w:rPr>
        <w:t xml:space="preserve">, а магия добавить +3, в результате чего максимальное нормальное значение </w:t>
      </w:r>
      <w:r w:rsidR="00AA7E8F">
        <w:rPr>
          <w:lang w:val="ru-RU"/>
        </w:rPr>
        <w:t>бонуса</w:t>
      </w:r>
      <w:r w:rsidRPr="007A5AA3">
        <w:rPr>
          <w:lang w:val="ru-RU"/>
        </w:rPr>
        <w:t xml:space="preserve"> к броску, которое может достичь персонаж, +20. Персонажи, особенно </w:t>
      </w:r>
      <w:r w:rsidR="007F3480">
        <w:rPr>
          <w:lang w:val="ru-RU"/>
        </w:rPr>
        <w:t xml:space="preserve">Плуты </w:t>
      </w:r>
      <w:r w:rsidR="007F3480" w:rsidRPr="007A5AA3">
        <w:rPr>
          <w:lang w:val="ru-RU"/>
        </w:rPr>
        <w:t>часто</w:t>
      </w:r>
      <w:r w:rsidRPr="007A5AA3">
        <w:rPr>
          <w:lang w:val="ru-RU"/>
        </w:rPr>
        <w:t xml:space="preserve"> достигают этого значения. Поэтому, если у вашего вора пассивное </w:t>
      </w:r>
      <w:r w:rsidRPr="007A5AA3">
        <w:rPr>
          <w:lang w:val="ru-RU"/>
        </w:rPr>
        <w:lastRenderedPageBreak/>
        <w:t xml:space="preserve">Восприятие 29, ожидайте, что он будет находить все ловушки и учитывайте это при определении сложностей. </w:t>
      </w:r>
    </w:p>
    <w:p w14:paraId="4033A32C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&amp;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Это рейтинги класса сложности для </w:t>
      </w:r>
      <w:r>
        <w:t>Castles</w:t>
      </w:r>
      <w:r w:rsidRPr="007A5AA3">
        <w:rPr>
          <w:lang w:val="ru-RU"/>
        </w:rPr>
        <w:t xml:space="preserve"> &amp; </w:t>
      </w:r>
      <w:r>
        <w:t>Crusades</w:t>
      </w:r>
      <w:r w:rsidRPr="007A5AA3">
        <w:rPr>
          <w:lang w:val="ru-RU"/>
        </w:rPr>
        <w:t>. Шансы рассчитаны при условии, что они основные [</w:t>
      </w:r>
      <w:r>
        <w:t>primes</w:t>
      </w:r>
      <w:r w:rsidRPr="007A5AA3">
        <w:rPr>
          <w:lang w:val="ru-RU"/>
        </w:rPr>
        <w:t>]. Для не основных просто отнимите 6 из сложности. Основная характеристика имеет значение сложности 12, не основная 18. Класс сложности [</w:t>
      </w:r>
      <w:r>
        <w:t>Challenge</w:t>
      </w:r>
      <w:r w:rsidRPr="007A5AA3">
        <w:rPr>
          <w:lang w:val="ru-RU"/>
        </w:rPr>
        <w:t xml:space="preserve"> </w:t>
      </w:r>
      <w:r>
        <w:t>class</w:t>
      </w:r>
      <w:r w:rsidRPr="007A5AA3">
        <w:rPr>
          <w:lang w:val="ru-RU"/>
        </w:rPr>
        <w:t xml:space="preserve">] добавляется к базовой: основной/не основной сложности. Статистические бонусы варьируются от -4 до +3, уровень добавляется, если он применим к проверке. </w:t>
      </w:r>
    </w:p>
    <w:p w14:paraId="18079DF6" w14:textId="3AC64554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 xml:space="preserve">Бросок </w:t>
      </w:r>
      <w:r w:rsidRPr="00AA7E8F">
        <w:rPr>
          <w:b/>
          <w:bCs/>
        </w:rPr>
        <w:t>ACKS</w:t>
      </w:r>
      <w:proofErr w:type="gramStart"/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Это</w:t>
      </w:r>
      <w:proofErr w:type="gramEnd"/>
      <w:r w:rsidRPr="007A5AA3">
        <w:rPr>
          <w:lang w:val="ru-RU"/>
        </w:rPr>
        <w:t xml:space="preserve"> значение, которое видит игрок и которое он должен превзойти совершая бросок в системе </w:t>
      </w:r>
      <w:r>
        <w:t>Adventurer</w:t>
      </w:r>
      <w:r w:rsidRPr="007A5AA3">
        <w:rPr>
          <w:lang w:val="ru-RU"/>
        </w:rPr>
        <w:t xml:space="preserve"> </w:t>
      </w:r>
      <w:r>
        <w:t>Conqueror</w:t>
      </w:r>
      <w:r w:rsidRPr="007A5AA3">
        <w:rPr>
          <w:lang w:val="ru-RU"/>
        </w:rPr>
        <w:t xml:space="preserve"> </w:t>
      </w:r>
      <w:r>
        <w:t>King</w:t>
      </w:r>
      <w:r w:rsidRPr="007A5AA3">
        <w:rPr>
          <w:lang w:val="ru-RU"/>
        </w:rPr>
        <w:t xml:space="preserve"> </w:t>
      </w:r>
      <w:r>
        <w:t>system</w:t>
      </w:r>
      <w:r w:rsidRPr="007A5AA3">
        <w:rPr>
          <w:lang w:val="ru-RU"/>
        </w:rPr>
        <w:t>. Модификаторы применяются к броску кубов. Вы можете сравнить эти значения с Базовым Шансом Успеха [</w:t>
      </w:r>
      <w:r>
        <w:t>Base</w:t>
      </w:r>
      <w:r w:rsidRPr="007A5AA3">
        <w:rPr>
          <w:lang w:val="ru-RU"/>
        </w:rPr>
        <w:t xml:space="preserve"> </w:t>
      </w:r>
      <w:r>
        <w:t>Success</w:t>
      </w:r>
      <w:r w:rsidRPr="007A5AA3">
        <w:rPr>
          <w:lang w:val="ru-RU"/>
        </w:rPr>
        <w:t xml:space="preserve"> </w:t>
      </w:r>
      <w:r>
        <w:t>Chance</w:t>
      </w:r>
      <w:r w:rsidRPr="007A5AA3">
        <w:rPr>
          <w:lang w:val="ru-RU"/>
        </w:rPr>
        <w:t xml:space="preserve">], но умения ясно дают понять, что в </w:t>
      </w:r>
      <w:r w:rsidR="007F3480" w:rsidRPr="007A5AA3">
        <w:rPr>
          <w:lang w:val="ru-RU"/>
        </w:rPr>
        <w:t>Среднем успех</w:t>
      </w:r>
      <w:r w:rsidRPr="007A5AA3">
        <w:rPr>
          <w:lang w:val="ru-RU"/>
        </w:rPr>
        <w:t xml:space="preserve"> происходит на 11+, а в Грандиозном (</w:t>
      </w:r>
      <w:proofErr w:type="gramStart"/>
      <w:r w:rsidRPr="007A5AA3">
        <w:rPr>
          <w:lang w:val="ru-RU"/>
        </w:rPr>
        <w:t>например</w:t>
      </w:r>
      <w:proofErr w:type="gramEnd"/>
      <w:r w:rsidRPr="007A5AA3">
        <w:rPr>
          <w:lang w:val="ru-RU"/>
        </w:rPr>
        <w:t xml:space="preserve"> лечении болезни) все еще теоретически можно преуспеть.</w:t>
      </w:r>
    </w:p>
    <w:p w14:paraId="7743AB13" w14:textId="6A335DC6" w:rsidR="007A5AA3" w:rsidRPr="007A5AA3" w:rsidRDefault="00AA7E8F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К</w:t>
      </w:r>
      <w:r w:rsidR="007A5AA3" w:rsidRPr="00AA7E8F">
        <w:rPr>
          <w:b/>
          <w:bCs/>
          <w:lang w:val="ru-RU"/>
        </w:rPr>
        <w:t>100</w:t>
      </w:r>
      <w:proofErr w:type="gramStart"/>
      <w:r w:rsidR="007A5AA3" w:rsidRPr="00AA7E8F">
        <w:rPr>
          <w:b/>
          <w:bCs/>
          <w:lang w:val="ru-RU"/>
        </w:rPr>
        <w:t>:</w:t>
      </w:r>
      <w:r w:rsidR="007A5AA3" w:rsidRPr="007A5AA3">
        <w:rPr>
          <w:lang w:val="ru-RU"/>
        </w:rPr>
        <w:t xml:space="preserve"> Это</w:t>
      </w:r>
      <w:proofErr w:type="gramEnd"/>
      <w:r w:rsidR="007A5AA3" w:rsidRPr="007A5AA3">
        <w:rPr>
          <w:lang w:val="ru-RU"/>
        </w:rPr>
        <w:t xml:space="preserve"> относится к модификаторам, которые применяются к броскам в системах в которых нужно бросить </w:t>
      </w:r>
      <w:proofErr w:type="spellStart"/>
      <w:r w:rsidR="007A5AA3" w:rsidRPr="007A5AA3">
        <w:rPr>
          <w:lang w:val="ru-RU"/>
        </w:rPr>
        <w:t>процентник</w:t>
      </w:r>
      <w:proofErr w:type="spellEnd"/>
      <w:r w:rsidR="007A5AA3" w:rsidRPr="007A5AA3">
        <w:rPr>
          <w:lang w:val="ru-RU"/>
        </w:rPr>
        <w:t xml:space="preserve"> ниже значения, вроде </w:t>
      </w:r>
      <w:proofErr w:type="spellStart"/>
      <w:r w:rsidR="007A5AA3">
        <w:t>Hackmaster</w:t>
      </w:r>
      <w:proofErr w:type="spellEnd"/>
      <w:r w:rsidR="007A5AA3" w:rsidRPr="007A5AA3">
        <w:rPr>
          <w:lang w:val="ru-RU"/>
        </w:rPr>
        <w:t xml:space="preserve"> 4</w:t>
      </w:r>
      <w:proofErr w:type="spellStart"/>
      <w:r w:rsidR="007A5AA3">
        <w:t>th</w:t>
      </w:r>
      <w:proofErr w:type="spellEnd"/>
      <w:r w:rsidR="007A5AA3" w:rsidRPr="007A5AA3">
        <w:rPr>
          <w:lang w:val="ru-RU"/>
        </w:rPr>
        <w:t xml:space="preserve"> е</w:t>
      </w:r>
      <w:proofErr w:type="spellStart"/>
      <w:r w:rsidR="007A5AA3">
        <w:t>dition</w:t>
      </w:r>
      <w:proofErr w:type="spellEnd"/>
      <w:r w:rsidR="007A5AA3" w:rsidRPr="007A5AA3">
        <w:rPr>
          <w:lang w:val="ru-RU"/>
        </w:rPr>
        <w:t xml:space="preserve">. Для открытых процентных систем, </w:t>
      </w:r>
      <w:proofErr w:type="gramStart"/>
      <w:r w:rsidR="007A5AA3" w:rsidRPr="007A5AA3">
        <w:rPr>
          <w:lang w:val="ru-RU"/>
        </w:rPr>
        <w:t xml:space="preserve">вроде  </w:t>
      </w:r>
      <w:proofErr w:type="spellStart"/>
      <w:r w:rsidR="007A5AA3">
        <w:t>Rollmaster</w:t>
      </w:r>
      <w:proofErr w:type="spellEnd"/>
      <w:proofErr w:type="gramEnd"/>
      <w:r w:rsidR="007A5AA3" w:rsidRPr="007A5AA3">
        <w:rPr>
          <w:lang w:val="ru-RU"/>
        </w:rPr>
        <w:t xml:space="preserve">-а они изменяют результат выпадающий на кубе (но если они модифицируют бросок так, что он стает больше 95% или меньше 5% то взрыва кубов, не происходит. Взрыв кубов – </w:t>
      </w:r>
      <w:proofErr w:type="gramStart"/>
      <w:r w:rsidR="007A5AA3" w:rsidRPr="007A5AA3">
        <w:rPr>
          <w:lang w:val="ru-RU"/>
        </w:rPr>
        <w:t>правило</w:t>
      </w:r>
      <w:proofErr w:type="gramEnd"/>
      <w:r w:rsidR="007A5AA3" w:rsidRPr="007A5AA3">
        <w:rPr>
          <w:lang w:val="ru-RU"/>
        </w:rPr>
        <w:t xml:space="preserve"> когда нужно бросить кубик еще один раз, и сложить значения, наш пример запрещает при выпадении 1 или 100 бросать к100 еще раз и добавлять выпавшее к уже имеющемуся значению).</w:t>
      </w:r>
    </w:p>
    <w:p w14:paraId="7A06E764" w14:textId="5469AA5E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NWP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Модификатор который применяется в системе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 второй редакции [</w:t>
      </w:r>
      <w:r w:rsidR="00AA7E8F">
        <w:t>Advanced</w:t>
      </w:r>
      <w:r w:rsidR="00AA7E8F" w:rsidRPr="00AA7E8F">
        <w:rPr>
          <w:lang w:val="ru-RU"/>
        </w:rPr>
        <w:t xml:space="preserve"> </w:t>
      </w:r>
      <w:r>
        <w:t>Dungeons</w:t>
      </w:r>
      <w:r w:rsidRPr="007A5AA3">
        <w:rPr>
          <w:lang w:val="ru-RU"/>
        </w:rPr>
        <w:t xml:space="preserve"> &amp; </w:t>
      </w:r>
      <w:r>
        <w:t>Dragons</w:t>
      </w:r>
      <w:r w:rsidRPr="007A5AA3">
        <w:rPr>
          <w:lang w:val="ru-RU"/>
        </w:rPr>
        <w:t xml:space="preserve"> 2</w:t>
      </w:r>
      <w:proofErr w:type="spellStart"/>
      <w:r>
        <w:t>nd</w:t>
      </w:r>
      <w:proofErr w:type="spellEnd"/>
      <w:r w:rsidRPr="007A5AA3">
        <w:rPr>
          <w:lang w:val="ru-RU"/>
        </w:rPr>
        <w:t xml:space="preserve"> </w:t>
      </w:r>
      <w:r>
        <w:t>edition</w:t>
      </w:r>
      <w:r w:rsidRPr="007A5AA3">
        <w:rPr>
          <w:lang w:val="ru-RU"/>
        </w:rPr>
        <w:t xml:space="preserve"> </w:t>
      </w:r>
      <w:r>
        <w:t>Non</w:t>
      </w:r>
      <w:r w:rsidRPr="007A5AA3">
        <w:rPr>
          <w:lang w:val="ru-RU"/>
        </w:rPr>
        <w:t>-</w:t>
      </w:r>
      <w:r>
        <w:t>Weapon</w:t>
      </w:r>
      <w:r w:rsidRPr="007A5AA3">
        <w:rPr>
          <w:lang w:val="ru-RU"/>
        </w:rPr>
        <w:t xml:space="preserve"> </w:t>
      </w:r>
      <w:r>
        <w:t>Proficiency</w:t>
      </w:r>
      <w:r w:rsidRPr="007A5AA3">
        <w:rPr>
          <w:lang w:val="ru-RU"/>
        </w:rPr>
        <w:t xml:space="preserve"> </w:t>
      </w:r>
      <w:r>
        <w:t>system</w:t>
      </w:r>
      <w:r w:rsidRPr="007A5AA3">
        <w:rPr>
          <w:lang w:val="ru-RU"/>
        </w:rPr>
        <w:t xml:space="preserve">]. Этот модификатор добавляется к целевому значению. Модификаторы для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 растут медленнее, потому что повышение этих навыков обходится гораздо дороже обычных навыков [</w:t>
      </w:r>
      <w:r>
        <w:t>skills</w:t>
      </w:r>
      <w:r w:rsidRPr="007A5AA3">
        <w:rPr>
          <w:lang w:val="ru-RU"/>
        </w:rPr>
        <w:t xml:space="preserve">], (+5% каждые </w:t>
      </w:r>
      <w:proofErr w:type="gramStart"/>
      <w:r w:rsidRPr="007A5AA3">
        <w:rPr>
          <w:lang w:val="ru-RU"/>
        </w:rPr>
        <w:t>3-4</w:t>
      </w:r>
      <w:proofErr w:type="gramEnd"/>
      <w:r w:rsidRPr="007A5AA3">
        <w:rPr>
          <w:lang w:val="ru-RU"/>
        </w:rPr>
        <w:t xml:space="preserve"> уровня). Это делает аппроксимированный шанс успеха для </w:t>
      </w:r>
      <w:proofErr w:type="spellStart"/>
      <w:r w:rsidRPr="007A5AA3">
        <w:rPr>
          <w:lang w:val="ru-RU"/>
        </w:rPr>
        <w:t>неоружейного</w:t>
      </w:r>
      <w:proofErr w:type="spellEnd"/>
      <w:r w:rsidRPr="007A5AA3">
        <w:rPr>
          <w:lang w:val="ru-RU"/>
        </w:rPr>
        <w:t xml:space="preserve"> навыка неточным, но поддерживает его линейную зависимость от сложности. Модификаторы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навыков, похоже, должны иметь </w:t>
      </w:r>
      <w:r w:rsidR="00AA7E8F">
        <w:rPr>
          <w:lang w:val="ru-RU"/>
        </w:rPr>
        <w:t>максимальное значение</w:t>
      </w:r>
      <w:r w:rsidRPr="007A5AA3">
        <w:rPr>
          <w:lang w:val="ru-RU"/>
        </w:rPr>
        <w:t xml:space="preserve"> где-то около -8. Однако, всегда, когда автор играл в </w:t>
      </w:r>
      <w:proofErr w:type="gramStart"/>
      <w:r w:rsidRPr="007A5AA3">
        <w:rPr>
          <w:lang w:val="ru-RU"/>
        </w:rPr>
        <w:t>2е</w:t>
      </w:r>
      <w:proofErr w:type="gramEnd"/>
      <w:r w:rsidRPr="007A5AA3">
        <w:rPr>
          <w:lang w:val="ru-RU"/>
        </w:rPr>
        <w:t xml:space="preserve">, у них был </w:t>
      </w:r>
      <w:r w:rsidR="00AA7E8F">
        <w:rPr>
          <w:lang w:val="ru-RU"/>
        </w:rPr>
        <w:t>домашнее правило</w:t>
      </w:r>
      <w:r w:rsidRPr="007A5AA3">
        <w:rPr>
          <w:lang w:val="ru-RU"/>
        </w:rPr>
        <w:t xml:space="preserve">, который говорил, что трата слота </w:t>
      </w:r>
      <w:proofErr w:type="spellStart"/>
      <w:r w:rsidRPr="007A5AA3">
        <w:rPr>
          <w:lang w:val="ru-RU"/>
        </w:rPr>
        <w:t>неоружейного</w:t>
      </w:r>
      <w:proofErr w:type="spellEnd"/>
      <w:r w:rsidRPr="007A5AA3">
        <w:rPr>
          <w:lang w:val="ru-RU"/>
        </w:rPr>
        <w:t xml:space="preserve"> навыка повышает бонус на +4 вместо +1.</w:t>
      </w:r>
    </w:p>
    <w:p w14:paraId="75E7F251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BSC:</w:t>
      </w:r>
      <w:r>
        <w:t xml:space="preserve"> </w:t>
      </w:r>
      <w:proofErr w:type="spellStart"/>
      <w:r>
        <w:t>Это</w:t>
      </w:r>
      <w:proofErr w:type="spellEnd"/>
      <w:r>
        <w:t xml:space="preserve"> [the base success chance]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шанс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. </w:t>
      </w:r>
      <w:r w:rsidRPr="007A5AA3">
        <w:rPr>
          <w:lang w:val="ru-RU"/>
        </w:rPr>
        <w:t>Это абстрактный шанс успешного выполнения задачи в процентах. Считайте это базовой сравнительной таблицей.</w:t>
      </w:r>
    </w:p>
    <w:p w14:paraId="5E480B87" w14:textId="1712B8DD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К6</w:t>
      </w:r>
      <w:r w:rsidR="00AA7E8F" w:rsidRPr="00AA7E8F">
        <w:rPr>
          <w:b/>
          <w:bCs/>
          <w:lang w:val="ru-RU"/>
        </w:rPr>
        <w:t>:</w:t>
      </w:r>
      <w:r w:rsidR="00AA7E8F" w:rsidRPr="007A5AA3">
        <w:rPr>
          <w:lang w:val="ru-RU"/>
        </w:rPr>
        <w:t xml:space="preserve"> вроде</w:t>
      </w:r>
      <w:r w:rsidRPr="007A5AA3">
        <w:rPr>
          <w:lang w:val="ru-RU"/>
        </w:rPr>
        <w:t xml:space="preserve">, используется в системах вроде </w:t>
      </w:r>
      <w:r>
        <w:t>Skills</w:t>
      </w:r>
      <w:r w:rsidRPr="007A5AA3">
        <w:rPr>
          <w:lang w:val="ru-RU"/>
        </w:rPr>
        <w:t xml:space="preserve">: </w:t>
      </w:r>
      <w:r>
        <w:t>The</w:t>
      </w:r>
      <w:r w:rsidRPr="007A5AA3">
        <w:rPr>
          <w:lang w:val="ru-RU"/>
        </w:rPr>
        <w:t xml:space="preserve"> </w:t>
      </w:r>
      <w:r>
        <w:t>Middle</w:t>
      </w:r>
      <w:r w:rsidRPr="007A5AA3">
        <w:rPr>
          <w:lang w:val="ru-RU"/>
        </w:rPr>
        <w:t xml:space="preserve"> </w:t>
      </w:r>
      <w:r>
        <w:t>Road</w:t>
      </w:r>
      <w:r w:rsidRPr="007A5AA3">
        <w:rPr>
          <w:lang w:val="ru-RU"/>
        </w:rPr>
        <w:t xml:space="preserve"> или </w:t>
      </w:r>
      <w:r>
        <w:t>Lamentations</w:t>
      </w:r>
      <w:r w:rsidRPr="007A5AA3">
        <w:rPr>
          <w:lang w:val="ru-RU"/>
        </w:rPr>
        <w:t xml:space="preserve"> </w:t>
      </w:r>
      <w:r>
        <w:t>of</w:t>
      </w:r>
      <w:r w:rsidRPr="007A5AA3">
        <w:rPr>
          <w:lang w:val="ru-RU"/>
        </w:rPr>
        <w:t xml:space="preserve"> </w:t>
      </w:r>
      <w:r>
        <w:t>the</w:t>
      </w:r>
      <w:r w:rsidRPr="007A5AA3">
        <w:rPr>
          <w:lang w:val="ru-RU"/>
        </w:rPr>
        <w:t xml:space="preserve"> </w:t>
      </w:r>
      <w:r>
        <w:t>Flame</w:t>
      </w:r>
      <w:r w:rsidRPr="007A5AA3">
        <w:rPr>
          <w:lang w:val="ru-RU"/>
        </w:rPr>
        <w:t xml:space="preserve"> </w:t>
      </w:r>
      <w:r>
        <w:t>Princess</w:t>
      </w:r>
      <w:r w:rsidRPr="007A5AA3">
        <w:rPr>
          <w:lang w:val="ru-RU"/>
        </w:rPr>
        <w:t>. Это репрезентация шансов успеха на К6.</w:t>
      </w:r>
    </w:p>
    <w:p w14:paraId="0CEF2EDC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Сложность:</w:t>
      </w:r>
      <w:r w:rsidRPr="007A5AA3">
        <w:rPr>
          <w:lang w:val="ru-RU"/>
        </w:rPr>
        <w:t xml:space="preserve"> Слово, описывающее сложность выполняемой задачи. Как базовый шанс успеха, только словами.</w:t>
      </w:r>
    </w:p>
    <w:p w14:paraId="51DBEBF5" w14:textId="0F6E998A" w:rsidR="007A5AA3" w:rsidRPr="007A5AA3" w:rsidRDefault="007A5AA3" w:rsidP="00AA7E8F">
      <w:pPr>
        <w:pStyle w:val="2"/>
      </w:pPr>
      <w:r w:rsidRPr="007A5AA3">
        <w:t xml:space="preserve">Конвертация </w:t>
      </w:r>
      <w:r w:rsidR="007F3480">
        <w:t>существ</w:t>
      </w:r>
    </w:p>
    <w:p w14:paraId="7CF7F802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Original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Dungeons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and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Dragons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Все монстры используют К6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>.</w:t>
      </w:r>
    </w:p>
    <w:p w14:paraId="4FF2550B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Basic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Dungeons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and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Dragons</w:t>
      </w:r>
      <w:r w:rsidRPr="00AA7E8F">
        <w:rPr>
          <w:b/>
          <w:bCs/>
          <w:lang w:val="ru-RU"/>
        </w:rPr>
        <w:t>/</w:t>
      </w:r>
      <w:r w:rsidRPr="00AA7E8F">
        <w:rPr>
          <w:b/>
          <w:bCs/>
        </w:rPr>
        <w:t>ACKS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Монстры используют К8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, но урон от оружия и </w:t>
      </w:r>
      <w:proofErr w:type="spellStart"/>
      <w:r w:rsidRPr="007A5AA3">
        <w:rPr>
          <w:lang w:val="ru-RU"/>
        </w:rPr>
        <w:t>и</w:t>
      </w:r>
      <w:proofErr w:type="spellEnd"/>
      <w:r w:rsidRPr="007A5AA3">
        <w:rPr>
          <w:lang w:val="ru-RU"/>
        </w:rPr>
        <w:t xml:space="preserve"> </w:t>
      </w:r>
      <w:proofErr w:type="spellStart"/>
      <w:r w:rsidRPr="007A5AA3">
        <w:rPr>
          <w:lang w:val="ru-RU"/>
        </w:rPr>
        <w:t>хитпоинты</w:t>
      </w:r>
      <w:proofErr w:type="spellEnd"/>
      <w:r w:rsidRPr="007A5AA3">
        <w:rPr>
          <w:lang w:val="ru-RU"/>
        </w:rPr>
        <w:t xml:space="preserve"> игроков такие-же, как в </w:t>
      </w:r>
      <w:r>
        <w:t>OD</w:t>
      </w:r>
      <w:r w:rsidRPr="007A5AA3">
        <w:rPr>
          <w:lang w:val="ru-RU"/>
        </w:rPr>
        <w:t>&amp;</w:t>
      </w:r>
      <w:r>
        <w:t>D</w:t>
      </w:r>
      <w:r w:rsidRPr="007A5AA3">
        <w:rPr>
          <w:lang w:val="ru-RU"/>
        </w:rPr>
        <w:t>, из-за чего монстры намного смертоноснее.</w:t>
      </w:r>
    </w:p>
    <w:p w14:paraId="1EB56BA1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1</w:t>
      </w:r>
      <w:proofErr w:type="spellStart"/>
      <w:r w:rsidRPr="00AA7E8F">
        <w:rPr>
          <w:b/>
          <w:bCs/>
        </w:rPr>
        <w:t>st</w:t>
      </w:r>
      <w:proofErr w:type="spellEnd"/>
      <w:r w:rsidRPr="00AA7E8F">
        <w:rPr>
          <w:b/>
          <w:bCs/>
          <w:lang w:val="ru-RU"/>
        </w:rPr>
        <w:t>/2</w:t>
      </w:r>
      <w:proofErr w:type="spellStart"/>
      <w:r w:rsidRPr="00AA7E8F">
        <w:rPr>
          <w:b/>
          <w:bCs/>
        </w:rPr>
        <w:t>nd</w:t>
      </w:r>
      <w:proofErr w:type="spellEnd"/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Edition</w:t>
      </w:r>
      <w:r w:rsidRPr="00AA7E8F">
        <w:rPr>
          <w:b/>
          <w:bCs/>
          <w:lang w:val="ru-RU"/>
        </w:rPr>
        <w:t>/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&amp;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Монстры используют К8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, но количество хитов у игроков выше. В </w:t>
      </w:r>
      <w:r>
        <w:t>C</w:t>
      </w:r>
      <w:r w:rsidRPr="007A5AA3">
        <w:rPr>
          <w:lang w:val="ru-RU"/>
        </w:rPr>
        <w:t>&amp;</w:t>
      </w:r>
      <w:r>
        <w:t>C</w:t>
      </w:r>
      <w:r w:rsidRPr="007A5AA3">
        <w:rPr>
          <w:lang w:val="ru-RU"/>
        </w:rPr>
        <w:t xml:space="preserve"> нужно преобразование класса брони.</w:t>
      </w:r>
    </w:p>
    <w:p w14:paraId="30EEB0CB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Все вышеперечисленные версии </w:t>
      </w:r>
      <w:r>
        <w:t>D</w:t>
      </w:r>
      <w:r w:rsidRPr="007A5AA3">
        <w:rPr>
          <w:lang w:val="ru-RU"/>
        </w:rPr>
        <w:t>&amp;</w:t>
      </w:r>
      <w:r>
        <w:t>D</w:t>
      </w:r>
      <w:r w:rsidRPr="007A5AA3">
        <w:rPr>
          <w:lang w:val="ru-RU"/>
        </w:rPr>
        <w:t xml:space="preserve"> используют +</w:t>
      </w:r>
      <w:r>
        <w:t>X</w:t>
      </w:r>
      <w:r w:rsidRPr="007A5AA3">
        <w:rPr>
          <w:lang w:val="ru-RU"/>
        </w:rPr>
        <w:t xml:space="preserve"> модификатор, идущий за </w:t>
      </w:r>
      <w:proofErr w:type="spellStart"/>
      <w:r w:rsidRPr="007A5AA3">
        <w:rPr>
          <w:lang w:val="ru-RU"/>
        </w:rPr>
        <w:t>хитпоинтами</w:t>
      </w:r>
      <w:proofErr w:type="spellEnd"/>
      <w:r w:rsidRPr="007A5AA3">
        <w:rPr>
          <w:lang w:val="ru-RU"/>
        </w:rPr>
        <w:t xml:space="preserve"> чтобы обозначит то, что они </w:t>
      </w:r>
      <w:proofErr w:type="gramStart"/>
      <w:r w:rsidRPr="007A5AA3">
        <w:rPr>
          <w:lang w:val="ru-RU"/>
        </w:rPr>
        <w:t>бьют «Выше своего класса»</w:t>
      </w:r>
      <w:proofErr w:type="gramEnd"/>
      <w:r w:rsidRPr="007A5AA3">
        <w:rPr>
          <w:lang w:val="ru-RU"/>
        </w:rPr>
        <w:t xml:space="preserve"> получая бонус к </w:t>
      </w:r>
      <w:r>
        <w:t>ThAC</w:t>
      </w:r>
      <w:r w:rsidRPr="007A5AA3">
        <w:rPr>
          <w:lang w:val="ru-RU"/>
        </w:rPr>
        <w:t xml:space="preserve">0. </w:t>
      </w:r>
    </w:p>
    <w:p w14:paraId="50012327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3</w:t>
      </w:r>
      <w:proofErr w:type="spellStart"/>
      <w:r w:rsidRPr="00AA7E8F">
        <w:rPr>
          <w:b/>
          <w:bCs/>
        </w:rPr>
        <w:t>rd</w:t>
      </w:r>
      <w:proofErr w:type="spellEnd"/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Edition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Хиты монстров зависят от типа монстра и к ним прибавляется бонус телосложения. Когда конвертируете в ранние редакции, уберите бонус Телосложения и определите хиты броском соответственных костей. При конвертации в эту редакцию используйте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 в зависимости от типа монстра и обдумайте увеличение </w:t>
      </w:r>
      <w:proofErr w:type="spellStart"/>
      <w:r w:rsidRPr="007A5AA3">
        <w:rPr>
          <w:lang w:val="ru-RU"/>
        </w:rPr>
        <w:t>хитпоинтов</w:t>
      </w:r>
      <w:proofErr w:type="spellEnd"/>
      <w:r w:rsidRPr="007A5AA3">
        <w:rPr>
          <w:lang w:val="ru-RU"/>
        </w:rPr>
        <w:t xml:space="preserve"> в соответствии с количеством урона, который выдают персонажи ваших игроков. При конвертации из этой редакции также нужно урезать Класс Брони, убирая бонус ловкости, и учитывая особенности роста класса брони в третьей редакции.</w:t>
      </w:r>
    </w:p>
    <w:p w14:paraId="03A97A86" w14:textId="77777777" w:rsidR="007F3480" w:rsidRDefault="007A5AA3" w:rsidP="00AA7E8F">
      <w:pPr>
        <w:pStyle w:val="BasicText"/>
        <w:rPr>
          <w:lang w:val="ru-RU"/>
        </w:rPr>
      </w:pPr>
      <w:proofErr w:type="spellStart"/>
      <w:r w:rsidRPr="00AA7E8F">
        <w:rPr>
          <w:b/>
          <w:bCs/>
        </w:rPr>
        <w:t>Hackmaster</w:t>
      </w:r>
      <w:proofErr w:type="spellEnd"/>
      <w:r w:rsidRPr="00AA7E8F">
        <w:rPr>
          <w:b/>
          <w:bCs/>
          <w:lang w:val="ru-RU"/>
        </w:rPr>
        <w:t xml:space="preserve"> 4е:</w:t>
      </w:r>
      <w:r w:rsidRPr="007A5AA3">
        <w:rPr>
          <w:lang w:val="ru-RU"/>
        </w:rPr>
        <w:t xml:space="preserve"> Функционально, тут эквивалент 1е, если убрать </w:t>
      </w:r>
      <w:r>
        <w:t>hit</w:t>
      </w:r>
      <w:r w:rsidRPr="007A5AA3">
        <w:rPr>
          <w:lang w:val="ru-RU"/>
        </w:rPr>
        <w:t xml:space="preserve"> </w:t>
      </w:r>
      <w:r>
        <w:t>point</w:t>
      </w:r>
      <w:r w:rsidRPr="007A5AA3">
        <w:rPr>
          <w:lang w:val="ru-RU"/>
        </w:rPr>
        <w:t xml:space="preserve"> </w:t>
      </w:r>
      <w:r>
        <w:t>kicker</w:t>
      </w:r>
      <w:r w:rsidRPr="007A5AA3">
        <w:rPr>
          <w:lang w:val="ru-RU"/>
        </w:rPr>
        <w:t xml:space="preserve">. </w:t>
      </w:r>
    </w:p>
    <w:p w14:paraId="07350472" w14:textId="77777777" w:rsidR="007F3480" w:rsidRDefault="007A5AA3" w:rsidP="007F3480">
      <w:pPr>
        <w:pStyle w:val="BoxedtextV1"/>
        <w:rPr>
          <w:lang w:val="ru-RU"/>
        </w:rPr>
      </w:pPr>
      <w:r w:rsidRPr="007A5AA3">
        <w:rPr>
          <w:lang w:val="ru-RU"/>
        </w:rPr>
        <w:t xml:space="preserve">Примечание переводчика. </w:t>
      </w:r>
    </w:p>
    <w:p w14:paraId="56AE6CFA" w14:textId="3031F29B" w:rsidR="007A5AA3" w:rsidRPr="007A5AA3" w:rsidRDefault="007A5AA3" w:rsidP="007F3480">
      <w:pPr>
        <w:pStyle w:val="BoxedtextV1"/>
        <w:rPr>
          <w:lang w:val="ru-RU"/>
        </w:rPr>
      </w:pPr>
      <w:r w:rsidRPr="007A5AA3">
        <w:rPr>
          <w:lang w:val="ru-RU"/>
        </w:rPr>
        <w:t xml:space="preserve">В разрезе </w:t>
      </w:r>
      <w:proofErr w:type="spellStart"/>
      <w:r w:rsidRPr="007A5AA3">
        <w:rPr>
          <w:lang w:val="ru-RU"/>
        </w:rPr>
        <w:t>харнмастера</w:t>
      </w:r>
      <w:proofErr w:type="spellEnd"/>
      <w:r w:rsidRPr="007A5AA3">
        <w:rPr>
          <w:lang w:val="ru-RU"/>
        </w:rPr>
        <w:t xml:space="preserve"> 4е, кикер хитов, это статический бонус в 20, который добавляется к хитам абсолютно всем, превращая формулу расчета хитов мага в 20+1</w:t>
      </w:r>
      <w:r>
        <w:t>d</w:t>
      </w:r>
      <w:r w:rsidRPr="007A5AA3">
        <w:rPr>
          <w:lang w:val="ru-RU"/>
        </w:rPr>
        <w:t>4+</w:t>
      </w:r>
      <w:proofErr w:type="gramStart"/>
      <w:r>
        <w:t>Con</w:t>
      </w:r>
      <w:r w:rsidRPr="007A5AA3">
        <w:rPr>
          <w:lang w:val="ru-RU"/>
        </w:rPr>
        <w:t xml:space="preserve"> .</w:t>
      </w:r>
      <w:proofErr w:type="gramEnd"/>
    </w:p>
    <w:p w14:paraId="7C979C8A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5Е:</w:t>
      </w:r>
      <w:r w:rsidRPr="007A5AA3">
        <w:rPr>
          <w:lang w:val="ru-RU"/>
        </w:rPr>
        <w:t xml:space="preserve"> Монстров пятой редакции преобразовывать сложнее всего. Сложность в завышенном количестве очков жизни и </w:t>
      </w:r>
      <w:r>
        <w:t>bounded</w:t>
      </w:r>
      <w:r w:rsidRPr="007A5AA3">
        <w:rPr>
          <w:lang w:val="ru-RU"/>
        </w:rPr>
        <w:t xml:space="preserve"> </w:t>
      </w:r>
      <w:r>
        <w:t>accuracy</w:t>
      </w:r>
      <w:r w:rsidRPr="007A5AA3">
        <w:rPr>
          <w:lang w:val="ru-RU"/>
        </w:rPr>
        <w:t>. Далее советы, как на лету конвертировать монстров.</w:t>
      </w:r>
    </w:p>
    <w:p w14:paraId="5F5D65A6" w14:textId="382AA354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Характеристики – используйте половину </w:t>
      </w:r>
      <w:proofErr w:type="spellStart"/>
      <w:r w:rsidRPr="00AA7E8F">
        <w:rPr>
          <w:lang w:val="ru-RU"/>
        </w:rPr>
        <w:t>спасбросков</w:t>
      </w:r>
      <w:proofErr w:type="spellEnd"/>
      <w:r w:rsidRPr="00AA7E8F">
        <w:rPr>
          <w:lang w:val="ru-RU"/>
        </w:rPr>
        <w:t xml:space="preserve"> Стойкости, Рефлексов и Воли для определения бонусов способностей.</w:t>
      </w:r>
    </w:p>
    <w:p w14:paraId="1D11738A" w14:textId="798F6CE6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Альтернатива – Бонус + половина </w:t>
      </w:r>
      <w:r w:rsidR="00AA7E8F">
        <w:rPr>
          <w:lang w:val="ru-RU"/>
        </w:rPr>
        <w:t>Показатель Опасности</w:t>
      </w:r>
      <w:r w:rsidRPr="00AA7E8F">
        <w:rPr>
          <w:lang w:val="ru-RU"/>
        </w:rPr>
        <w:t>.</w:t>
      </w:r>
    </w:p>
    <w:p w14:paraId="418A2DA1" w14:textId="70A8CA6B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Бонус мастерства зависит от </w:t>
      </w:r>
      <w:r w:rsidR="00AA7E8F">
        <w:rPr>
          <w:lang w:val="ru-RU"/>
        </w:rPr>
        <w:t>костей хитов</w:t>
      </w:r>
      <w:r w:rsidRPr="00AA7E8F">
        <w:rPr>
          <w:lang w:val="ru-RU"/>
        </w:rPr>
        <w:t xml:space="preserve"> так-же как Бонус </w:t>
      </w:r>
      <w:r w:rsidR="00AA7E8F">
        <w:rPr>
          <w:lang w:val="ru-RU"/>
        </w:rPr>
        <w:t xml:space="preserve">владения </w:t>
      </w:r>
      <w:r w:rsidRPr="00AA7E8F">
        <w:rPr>
          <w:lang w:val="ru-RU"/>
        </w:rPr>
        <w:t xml:space="preserve">от уровня персонажа, то есть: 1-4 </w:t>
      </w:r>
      <w:r w:rsidR="00AA7E8F">
        <w:rPr>
          <w:lang w:val="ru-RU"/>
        </w:rPr>
        <w:t xml:space="preserve">костей </w:t>
      </w:r>
      <w:proofErr w:type="gramStart"/>
      <w:r w:rsidR="00AA7E8F">
        <w:rPr>
          <w:lang w:val="ru-RU"/>
        </w:rPr>
        <w:t xml:space="preserve">хитов </w:t>
      </w:r>
      <w:r w:rsidRPr="00AA7E8F">
        <w:rPr>
          <w:lang w:val="ru-RU"/>
        </w:rPr>
        <w:t xml:space="preserve"> это</w:t>
      </w:r>
      <w:proofErr w:type="gramEnd"/>
      <w:r w:rsidRPr="00AA7E8F">
        <w:rPr>
          <w:lang w:val="ru-RU"/>
        </w:rPr>
        <w:t xml:space="preserve"> +2, 5-9 </w:t>
      </w:r>
      <w:r w:rsidR="00AA7E8F">
        <w:rPr>
          <w:lang w:val="ru-RU"/>
        </w:rPr>
        <w:t xml:space="preserve">костей хитов </w:t>
      </w:r>
      <w:r w:rsidRPr="00AA7E8F">
        <w:rPr>
          <w:lang w:val="ru-RU"/>
        </w:rPr>
        <w:t>это +3.</w:t>
      </w:r>
    </w:p>
    <w:p w14:paraId="6D0551AD" w14:textId="41508331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Бонус попадания – половина </w:t>
      </w:r>
      <w:r w:rsidR="00AA7E8F">
        <w:rPr>
          <w:lang w:val="ru-RU"/>
        </w:rPr>
        <w:t xml:space="preserve">Показателя Опасности </w:t>
      </w:r>
      <w:r w:rsidRPr="00AA7E8F">
        <w:rPr>
          <w:lang w:val="ru-RU"/>
        </w:rPr>
        <w:t xml:space="preserve">+Бонус </w:t>
      </w:r>
      <w:r w:rsidR="00AA7E8F">
        <w:rPr>
          <w:lang w:val="ru-RU"/>
        </w:rPr>
        <w:t>владения</w:t>
      </w:r>
      <w:r w:rsidRPr="00AA7E8F">
        <w:rPr>
          <w:lang w:val="ru-RU"/>
        </w:rPr>
        <w:t>. Если тренирован, удвойте бонус.</w:t>
      </w:r>
    </w:p>
    <w:p w14:paraId="001B5209" w14:textId="52FDBE0B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Класс </w:t>
      </w:r>
      <w:r w:rsidR="007F3480">
        <w:rPr>
          <w:lang w:val="ru-RU"/>
        </w:rPr>
        <w:t>Защиты</w:t>
      </w:r>
      <w:r w:rsidRPr="00AA7E8F">
        <w:rPr>
          <w:lang w:val="ru-RU"/>
        </w:rPr>
        <w:t xml:space="preserve"> – связан. Используйте </w:t>
      </w:r>
      <w:proofErr w:type="gramStart"/>
      <w:r w:rsidRPr="00AA7E8F">
        <w:rPr>
          <w:lang w:val="ru-RU"/>
        </w:rPr>
        <w:t>10-12</w:t>
      </w:r>
      <w:proofErr w:type="gramEnd"/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легкой брони, 13-15</w:t>
      </w:r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средней брони, и 16-19</w:t>
      </w:r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тяжелой брони.</w:t>
      </w:r>
    </w:p>
    <w:p w14:paraId="3326E43C" w14:textId="622188F2" w:rsidR="007A5AA3" w:rsidRPr="00AA7E8F" w:rsidRDefault="007F3480" w:rsidP="00AA7E8F">
      <w:pPr>
        <w:pStyle w:val="BasicTextBulleted"/>
        <w:rPr>
          <w:lang w:val="ru-RU"/>
        </w:rPr>
      </w:pPr>
      <w:proofErr w:type="gramStart"/>
      <w:r>
        <w:rPr>
          <w:lang w:val="ru-RU"/>
        </w:rPr>
        <w:t xml:space="preserve">Хиты </w:t>
      </w:r>
      <w:r w:rsidR="007A5AA3" w:rsidRPr="00AA7E8F">
        <w:rPr>
          <w:lang w:val="ru-RU"/>
        </w:rPr>
        <w:t xml:space="preserve"> –</w:t>
      </w:r>
      <w:proofErr w:type="gramEnd"/>
      <w:r w:rsidR="007A5AA3" w:rsidRPr="00AA7E8F">
        <w:rPr>
          <w:lang w:val="ru-RU"/>
        </w:rPr>
        <w:t xml:space="preserve"> </w:t>
      </w:r>
      <w:r>
        <w:rPr>
          <w:lang w:val="ru-RU"/>
        </w:rPr>
        <w:t xml:space="preserve">Показатель Опасности </w:t>
      </w:r>
      <w:r w:rsidR="007A5AA3" w:rsidRPr="00AA7E8F">
        <w:rPr>
          <w:lang w:val="ru-RU"/>
        </w:rPr>
        <w:t>*10+20. Если нет, изменяйте как нужно.</w:t>
      </w:r>
    </w:p>
    <w:p w14:paraId="760E97C7" w14:textId="4EDC8D05" w:rsidR="007A5AA3" w:rsidRPr="00AA7E8F" w:rsidRDefault="007F3480" w:rsidP="00AA7E8F">
      <w:pPr>
        <w:pStyle w:val="BasicTextBulleted"/>
        <w:rPr>
          <w:lang w:val="ru-RU"/>
        </w:rPr>
      </w:pPr>
      <w:r>
        <w:rPr>
          <w:lang w:val="ru-RU"/>
        </w:rPr>
        <w:t xml:space="preserve">Особенности и способности </w:t>
      </w:r>
      <w:r w:rsidR="007A5AA3" w:rsidRPr="00AA7E8F">
        <w:rPr>
          <w:lang w:val="ru-RU"/>
        </w:rPr>
        <w:t>-</w:t>
      </w:r>
      <w:r>
        <w:rPr>
          <w:lang w:val="ru-RU"/>
        </w:rPr>
        <w:t xml:space="preserve"> </w:t>
      </w:r>
      <w:r w:rsidR="007A5AA3" w:rsidRPr="00AA7E8F">
        <w:rPr>
          <w:lang w:val="ru-RU"/>
        </w:rPr>
        <w:t>Используйте из правил 5 редакции, то есть Сопротивление магии дает преимущество к спасброскам.</w:t>
      </w:r>
    </w:p>
    <w:p w14:paraId="74F1F112" w14:textId="77777777" w:rsidR="007A5AA3" w:rsidRPr="007A5AA3" w:rsidRDefault="007A5AA3" w:rsidP="00AA7E8F">
      <w:pPr>
        <w:pStyle w:val="2"/>
      </w:pPr>
      <w:r w:rsidRPr="007A5AA3">
        <w:t>Базовые предположения</w:t>
      </w:r>
    </w:p>
    <w:p w14:paraId="00BA32EF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Аппроксимированный процентный шанс успеха рассчитан для персонажа 1 уровня, у которого есть владение данным навыком. Для каждой системы расчет идет </w:t>
      </w:r>
      <w:proofErr w:type="gramStart"/>
      <w:r w:rsidRPr="007A5AA3">
        <w:rPr>
          <w:lang w:val="ru-RU"/>
        </w:rPr>
        <w:t>по своему</w:t>
      </w:r>
      <w:proofErr w:type="gramEnd"/>
      <w:r w:rsidRPr="007A5AA3">
        <w:rPr>
          <w:lang w:val="ru-RU"/>
        </w:rPr>
        <w:t>.</w:t>
      </w:r>
    </w:p>
    <w:p w14:paraId="0240A3D0" w14:textId="66E7DF00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 w:rsidR="007F3480">
        <w:rPr>
          <w:lang w:val="ru-RU"/>
        </w:rPr>
        <w:t>К</w:t>
      </w:r>
      <w:r w:rsidRPr="007A5AA3">
        <w:rPr>
          <w:lang w:val="ru-RU"/>
        </w:rPr>
        <w:t>20 предлагает 1 ранг +3 классовых скилла +4 бонус от характеристики=+8</w:t>
      </w:r>
    </w:p>
    <w:p w14:paraId="04D923C1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>
        <w:t>C</w:t>
      </w:r>
      <w:r w:rsidRPr="007A5AA3">
        <w:rPr>
          <w:lang w:val="ru-RU"/>
        </w:rPr>
        <w:t>&amp;</w:t>
      </w:r>
      <w:r>
        <w:t>C</w:t>
      </w:r>
      <w:r w:rsidRPr="007A5AA3">
        <w:rPr>
          <w:lang w:val="ru-RU"/>
        </w:rPr>
        <w:t xml:space="preserve"> предполагает 1 уровень + 1 бонус от характеристики = +2</w:t>
      </w:r>
    </w:p>
    <w:p w14:paraId="193D6324" w14:textId="391CF7F6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 w:rsidR="007F3480">
        <w:rPr>
          <w:lang w:val="ru-RU"/>
        </w:rPr>
        <w:t>К</w:t>
      </w:r>
      <w:r w:rsidRPr="007A5AA3">
        <w:rPr>
          <w:lang w:val="ru-RU"/>
        </w:rPr>
        <w:t>100 предполагает 25% мастерства на 1 уровне</w:t>
      </w:r>
    </w:p>
    <w:p w14:paraId="631113DF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>
        <w:t>NWP</w:t>
      </w:r>
      <w:r w:rsidRPr="007A5AA3">
        <w:rPr>
          <w:lang w:val="ru-RU"/>
        </w:rPr>
        <w:t xml:space="preserve"> предполагает базовую характеристику 14 в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навыках.</w:t>
      </w:r>
    </w:p>
    <w:p w14:paraId="213430CC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proofErr w:type="gramStart"/>
      <w:r w:rsidRPr="007A5AA3">
        <w:rPr>
          <w:lang w:val="ru-RU"/>
        </w:rPr>
        <w:t>5е</w:t>
      </w:r>
      <w:proofErr w:type="gramEnd"/>
      <w:r w:rsidRPr="007A5AA3">
        <w:rPr>
          <w:lang w:val="ru-RU"/>
        </w:rPr>
        <w:t xml:space="preserve"> предполагает +2 от владения и +3 от характеристики = +5</w:t>
      </w:r>
    </w:p>
    <w:p w14:paraId="6A40D354" w14:textId="77777777" w:rsidR="007A5AA3" w:rsidRPr="007A5AA3" w:rsidRDefault="007A5AA3" w:rsidP="00AA7E8F">
      <w:pPr>
        <w:pStyle w:val="BasicText"/>
        <w:rPr>
          <w:lang w:val="ru-RU"/>
        </w:rPr>
      </w:pPr>
    </w:p>
    <w:p w14:paraId="53F839D2" w14:textId="7732F2F0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Я выбрал эти значения, потому что это средние стандартные значения для создаваемых персонажей в каждой из обсуждаемых систем. (</w:t>
      </w:r>
      <w:proofErr w:type="gramStart"/>
      <w:r w:rsidRPr="007A5AA3">
        <w:rPr>
          <w:lang w:val="ru-RU"/>
        </w:rPr>
        <w:t>характеристика  18</w:t>
      </w:r>
      <w:proofErr w:type="gramEnd"/>
      <w:r w:rsidRPr="007A5AA3">
        <w:rPr>
          <w:lang w:val="ru-RU"/>
        </w:rPr>
        <w:t xml:space="preserve"> для </w:t>
      </w:r>
      <w:r w:rsidR="007F3480">
        <w:rPr>
          <w:lang w:val="ru-RU"/>
        </w:rPr>
        <w:t>покупки за очки</w:t>
      </w:r>
      <w:r w:rsidRPr="007A5AA3">
        <w:rPr>
          <w:lang w:val="ru-RU"/>
        </w:rPr>
        <w:t xml:space="preserve"> в </w:t>
      </w:r>
      <w:r w:rsidR="007F3480">
        <w:rPr>
          <w:lang w:val="ru-RU"/>
        </w:rPr>
        <w:t>К</w:t>
      </w:r>
      <w:r w:rsidRPr="007A5AA3">
        <w:rPr>
          <w:lang w:val="ru-RU"/>
        </w:rPr>
        <w:t xml:space="preserve">20, характеристика 14 для броска 4к6 минус меньшее, и 25% за взятие скилла много раз, как делают в системах вроде </w:t>
      </w:r>
      <w:proofErr w:type="spellStart"/>
      <w:r>
        <w:t>Hackmaster</w:t>
      </w:r>
      <w:proofErr w:type="spellEnd"/>
      <w:r w:rsidRPr="007A5AA3">
        <w:rPr>
          <w:lang w:val="ru-RU"/>
        </w:rPr>
        <w:t xml:space="preserve"> 4</w:t>
      </w:r>
      <w:r>
        <w:t>e</w:t>
      </w:r>
      <w:r w:rsidRPr="007A5AA3">
        <w:rPr>
          <w:lang w:val="ru-RU"/>
        </w:rPr>
        <w:t>)</w:t>
      </w:r>
    </w:p>
    <w:p w14:paraId="3D65E5BA" w14:textId="77777777" w:rsidR="007A5AA3" w:rsidRPr="007A5AA3" w:rsidRDefault="007A5AA3" w:rsidP="00AA7E8F">
      <w:pPr>
        <w:pStyle w:val="BasicText"/>
        <w:rPr>
          <w:lang w:val="ru-RU"/>
        </w:rPr>
      </w:pPr>
    </w:p>
    <w:p w14:paraId="600CE909" w14:textId="54451823" w:rsidR="00FD5D6C" w:rsidRPr="007A5AA3" w:rsidRDefault="007A5AA3" w:rsidP="00A66D28">
      <w:pPr>
        <w:pStyle w:val="BasicText"/>
        <w:rPr>
          <w:lang w:val="ru-RU"/>
        </w:rPr>
      </w:pPr>
      <w:r w:rsidRPr="007A5AA3">
        <w:rPr>
          <w:lang w:val="ru-RU"/>
        </w:rPr>
        <w:t xml:space="preserve">Обложка использует </w:t>
      </w:r>
      <w:r>
        <w:t>https</w:t>
      </w:r>
      <w:r w:rsidRPr="007A5AA3">
        <w:rPr>
          <w:lang w:val="ru-RU"/>
        </w:rPr>
        <w:t>://</w:t>
      </w:r>
      <w:r>
        <w:t>www</w:t>
      </w:r>
      <w:r w:rsidRPr="007A5AA3">
        <w:rPr>
          <w:lang w:val="ru-RU"/>
        </w:rPr>
        <w:t>.</w:t>
      </w:r>
      <w:proofErr w:type="spellStart"/>
      <w:r>
        <w:t>flaticon</w:t>
      </w:r>
      <w:proofErr w:type="spellEnd"/>
      <w:r w:rsidRPr="007A5AA3">
        <w:rPr>
          <w:lang w:val="ru-RU"/>
        </w:rPr>
        <w:t>.</w:t>
      </w:r>
      <w:r>
        <w:t>com</w:t>
      </w:r>
      <w:r w:rsidRPr="007A5AA3">
        <w:rPr>
          <w:lang w:val="ru-RU"/>
        </w:rPr>
        <w:t>/</w:t>
      </w:r>
      <w:r>
        <w:t>free</w:t>
      </w:r>
      <w:r w:rsidRPr="007A5AA3">
        <w:rPr>
          <w:lang w:val="ru-RU"/>
        </w:rPr>
        <w:t>-</w:t>
      </w:r>
      <w:r>
        <w:t>icon</w:t>
      </w:r>
      <w:r w:rsidRPr="007A5AA3">
        <w:rPr>
          <w:lang w:val="ru-RU"/>
        </w:rPr>
        <w:t>/</w:t>
      </w:r>
      <w:proofErr w:type="spellStart"/>
      <w:r>
        <w:t>rosetta</w:t>
      </w:r>
      <w:proofErr w:type="spellEnd"/>
      <w:r w:rsidRPr="007A5AA3">
        <w:rPr>
          <w:lang w:val="ru-RU"/>
        </w:rPr>
        <w:t>-</w:t>
      </w:r>
      <w:r>
        <w:t>stone</w:t>
      </w:r>
      <w:r w:rsidRPr="007A5AA3">
        <w:rPr>
          <w:lang w:val="ru-RU"/>
        </w:rPr>
        <w:t>_3902478</w:t>
      </w:r>
    </w:p>
    <w:sectPr w:rsidR="00FD5D6C" w:rsidRPr="007A5AA3" w:rsidSect="007F3480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rtel DemiBold">
    <w:altName w:val="Calibri"/>
    <w:charset w:val="00"/>
    <w:family w:val="auto"/>
    <w:pitch w:val="variable"/>
    <w:sig w:usb0="00008007" w:usb1="00000000" w:usb2="00000000" w:usb3="00000000" w:csb0="00000093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charset w:val="CC"/>
    <w:family w:val="auto"/>
    <w:pitch w:val="variable"/>
    <w:sig w:usb0="6000028F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F0AF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866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EAF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FCB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7CFB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E60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EA4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7CAA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5E2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E9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57935"/>
    <w:multiLevelType w:val="hybridMultilevel"/>
    <w:tmpl w:val="6B4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339A579C"/>
    <w:multiLevelType w:val="hybridMultilevel"/>
    <w:tmpl w:val="1E38B3BE"/>
    <w:lvl w:ilvl="0" w:tplc="29FE83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415798">
    <w:abstractNumId w:val="14"/>
  </w:num>
  <w:num w:numId="2" w16cid:durableId="464589688">
    <w:abstractNumId w:val="12"/>
  </w:num>
  <w:num w:numId="3" w16cid:durableId="881746952">
    <w:abstractNumId w:val="11"/>
  </w:num>
  <w:num w:numId="4" w16cid:durableId="2003073082">
    <w:abstractNumId w:val="14"/>
  </w:num>
  <w:num w:numId="5" w16cid:durableId="1496148319">
    <w:abstractNumId w:val="12"/>
  </w:num>
  <w:num w:numId="6" w16cid:durableId="760108260">
    <w:abstractNumId w:val="11"/>
  </w:num>
  <w:num w:numId="7" w16cid:durableId="1290355967">
    <w:abstractNumId w:val="9"/>
  </w:num>
  <w:num w:numId="8" w16cid:durableId="1479764448">
    <w:abstractNumId w:val="7"/>
  </w:num>
  <w:num w:numId="9" w16cid:durableId="103769759">
    <w:abstractNumId w:val="6"/>
  </w:num>
  <w:num w:numId="10" w16cid:durableId="795413933">
    <w:abstractNumId w:val="5"/>
  </w:num>
  <w:num w:numId="11" w16cid:durableId="472917485">
    <w:abstractNumId w:val="4"/>
  </w:num>
  <w:num w:numId="12" w16cid:durableId="1791437039">
    <w:abstractNumId w:val="8"/>
  </w:num>
  <w:num w:numId="13" w16cid:durableId="163588692">
    <w:abstractNumId w:val="3"/>
  </w:num>
  <w:num w:numId="14" w16cid:durableId="1004165695">
    <w:abstractNumId w:val="2"/>
  </w:num>
  <w:num w:numId="15" w16cid:durableId="606698323">
    <w:abstractNumId w:val="1"/>
  </w:num>
  <w:num w:numId="16" w16cid:durableId="325592400">
    <w:abstractNumId w:val="0"/>
  </w:num>
  <w:num w:numId="17" w16cid:durableId="1831868460">
    <w:abstractNumId w:val="10"/>
  </w:num>
  <w:num w:numId="18" w16cid:durableId="147870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3"/>
    <w:rsid w:val="00182645"/>
    <w:rsid w:val="00240706"/>
    <w:rsid w:val="003B211F"/>
    <w:rsid w:val="0046028B"/>
    <w:rsid w:val="005112D2"/>
    <w:rsid w:val="005361DF"/>
    <w:rsid w:val="006F7637"/>
    <w:rsid w:val="00773B5F"/>
    <w:rsid w:val="007810F0"/>
    <w:rsid w:val="007921FA"/>
    <w:rsid w:val="007A5AA3"/>
    <w:rsid w:val="007C1390"/>
    <w:rsid w:val="007F3480"/>
    <w:rsid w:val="00945738"/>
    <w:rsid w:val="00A66D28"/>
    <w:rsid w:val="00AA7E8F"/>
    <w:rsid w:val="00BF39D1"/>
    <w:rsid w:val="00C17BC6"/>
    <w:rsid w:val="00CD70F4"/>
    <w:rsid w:val="00F33613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A66E"/>
  <w14:defaultImageDpi w14:val="32767"/>
  <w15:chartTrackingRefBased/>
  <w15:docId w15:val="{565ABA83-81C4-45C5-A51C-DED90955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pBdr>
        <w:bottom w:val="doub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spacing w:after="72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semiHidden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styleId="a8">
    <w:name w:val="Title"/>
    <w:next w:val="BasicText"/>
    <w:link w:val="a9"/>
    <w:uiPriority w:val="10"/>
    <w:qFormat/>
    <w:rsid w:val="005112D2"/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character" w:customStyle="1" w:styleId="a9">
    <w:name w:val="Назва Знак"/>
    <w:basedOn w:val="a1"/>
    <w:link w:val="a8"/>
    <w:uiPriority w:val="10"/>
    <w:rsid w:val="005112D2"/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AA7E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1339</Words>
  <Characters>7637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Как пользоваться этой таблицей?</vt:lpstr>
      <vt:lpstr>    Легенда таблицы</vt:lpstr>
      <vt:lpstr>    Конвертация монстров</vt:lpstr>
      <vt:lpstr>    Базовые предположения</vt:lpstr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Палихов Антон</cp:lastModifiedBy>
  <cp:revision>2</cp:revision>
  <dcterms:created xsi:type="dcterms:W3CDTF">2023-08-02T01:29:00Z</dcterms:created>
  <dcterms:modified xsi:type="dcterms:W3CDTF">2023-08-02T01:29:00Z</dcterms:modified>
</cp:coreProperties>
</file>