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cgo_usage_empirical_study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reproducible empirical analysis of cgo usage in Go repositories using package-level detection, build verification, and stratified sampling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Packages with confirmed cgo usage (verified by package metadata and successful reproducible builds) have a higher probability of build failure and platform-specific infeasibility than functionally similar pure-Go packages under the same controlled build environment.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in repository mining and empirical software engineering has used heuristic scans (simple text search) and repository-level signals to detect language features or native bindings. Studies of language interoperability often rely on small curated examples or on repository-level heuristics that flag import patterns without package-level verification. Existing dataset construction efforts commonly omit reproducible build attempts, provenance (exact commit SHAs and build artifacts), and careful generated-code suppression. Limitations in prior methods include high false positive rates from heuristics (e.g., grep for import "C"), poor handling of generated or vendored code, lack of cross-platform testing, limited annotation QA, and small or non-stratified samples that reduce external validity. These gaps make it hard to measure how cgo (Go's C interop mechanism) actually affects build reliability and portability in the wild.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measuring how Go projects use cgo (Go's mechanism to call C code) and how such usage affects build reliability and portability. We propose a reproducible pipeline that combines fast heuristic scans with authoritative package-level detection (reading package metadata such as CgoFiles), automated reproducible builds in hermetic containers, and stratified sampling with manual ground-truth labels. The main contribution is a versioned dataset of package-level cgo records with full provenance (repo URL, commit SHA, detection method, build logs, and artifacts) plus calibrated detectors and a 200-item validated ground-truth set. Expected outcomes include precise estimates of cgo prevalence, empirical measures of build-failure and platform-infeasibility rates tied to confirmed cgo usage, and a public reproducible toolchain and schema to enable future studies. The dataset and pipeline aim to improve reproducibility and support rigorous statistical analysis of language interop in open-source ecosystems.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Discover public Go repositories via GitHub API and BigQuery (public GitHub dataset). Exclude forks and archived repos; deduplicate by canonical upstream. Scan target set: 10,000 repositories for initial run. From scanned repos produce stratified sample by star quartiles, domain tags, and license; draw 200 package records for manual labeling (140 calibration, 60 held-out). Baselines: (A) heuristic grep (search for import "C" and // #cgo), (B) repository-level file presence (any .c/.h outside vendor), (C) package-level metadata only (go list -json CgoFiles), and (D) proposed pipeline (package-level metadata + reproducible build verification). Metrics: precision, recall, F1 for cgo detection at package level; Cohen's kappa for inter-rater reliability; build-failure rate (binary) and platform-infeasibility rate; effect size (odds ratio) between cgo and non-cgo packages; AUC for detectors. Statistical tests: logistic regression controlling for repo size, stars, domain, and dependency count; Wilcoxon rank-sum for build time comparisons; bootstrap 95% confidence intervals. Experimental setup: hermetic containers with pinned Go version and C compiler; platforms: linux/amd64 and linux/arm64 (native), darwin/amd64 when feasible; CGO_ENABLED=1, GOOS/GOARCH set per attempt; capture go list -json output, go.mod, build logs, and artifacts. Ablations: remove build verification to measure its impact on precision/recall; disable generated-code heuristics to measure false positive increase. Hold-out evaluation: validate detector thresholds on 60 held-out labels and report calibrated precision/recall.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Detection errors: heuristics and even package metadata can yield false positives (generated or vendored code) and false negatives (C calls via wrappers), limiting detector accuracy. Build variability: reproducible builds may fail due to missing system headers, private submodules, or unavailable third-party native libraries, causing many 'infeasible' labels that reduce usable data. Cross-compilation limits: CGO cross-builds require specific host/target C toolchains and sysroot handling; many targets will remain untestable. Sampling bias: public GitHub repos over-represent certain domains and popularity strata, limiting generalization to private or enterprise code. Cost and scale: building many packages across platforms is compute- and storage-intensive and may be infeasible at large scale. Legal/privacy: CI logs and artifacts may contain secrets or non-distributable binaries, constraining what can be published. Statistical limits: clustered data (multiple packages per repo) and class imbalance require careful modeling and larger labeled samples to reach high precision and recall targets.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