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rural_facebook_hpvvax_validation</w:t>
      </w:r>
    </w:p>
    <w:p>
      <w:r>
        <w:t xml:space="preserve"> </w:t>
      </w:r>
    </w:p>
    <w:p>
      <w:pPr>
        <w:pStyle w:val="Heading2"/>
      </w:pPr>
      <w:r>
        <w:t>Title</w:t>
      </w:r>
    </w:p>
    <w:p>
      <w:r>
        <w:t>Mixed-methods development and pilot-testing of a theory-based Facebook-delivered web intervention and validation protocol to increase HPV vaccine initiation among rural emerging adults</w:t>
      </w:r>
    </w:p>
    <w:p>
      <w:r>
        <w:t xml:space="preserve"> </w:t>
      </w:r>
    </w:p>
    <w:p>
      <w:pPr>
        <w:pStyle w:val="Heading2"/>
      </w:pPr>
      <w:r>
        <w:t>Short Hypothesis</w:t>
      </w:r>
    </w:p>
    <w:p>
      <w:r>
        <w:t>Randomization to the co-created Facebook-delivered intervention causes a higher HPV vaccine initiation rate at 3 months than control, with an absolute increase of at least 15 percentage points.</w:t>
      </w:r>
    </w:p>
    <w:p>
      <w:r>
        <w:t xml:space="preserve"> </w:t>
      </w:r>
    </w:p>
    <w:p>
      <w:pPr>
        <w:pStyle w:val="Heading2"/>
      </w:pPr>
      <w:r>
        <w:t>Related Work</w:t>
      </w:r>
    </w:p>
    <w:p>
      <w:r>
        <w:t>Prior work has tested behavior-change interventions delivered online and via social platforms and has used behavior-change theory (e.g., self-determination and social cognitive constructs) to target vaccination and related behaviors. Validation and bias-correction literature shows that self-reported vaccination is often misclassified and that joint Bayesian misclassification models (which treat true status as an unobserved, or latent, variable) and stratified sampling improve inference. Existing studies are limited by small validation samples, sparse rural representation, weak handling of informative missingness (records not found are often ignored), limited integration of mixed-methods insights into priors, and infrequent use of full uncertainty propagation from validation into outcome models. Many trials report naive analyses on self-report without probabilistic correction, reducing confidence in estimated effects in low-prevalence, clustered rural samples.</w:t>
      </w:r>
    </w:p>
    <w:p>
      <w:r>
        <w:t xml:space="preserve"> </w:t>
      </w:r>
    </w:p>
    <w:p>
      <w:pPr>
        <w:pStyle w:val="Heading2"/>
      </w:pPr>
      <w:r>
        <w:t>Abstract</w:t>
      </w:r>
    </w:p>
    <w:p>
      <w:r>
        <w:t>This study develops and pilot-tests a community-engaged, theory-based web intervention delivered via private Facebook groups and co-created with rural emerging adults and advisory boards to increase HPV vaccine initiation. We combine mixed-methods co-design with a pre-specified analytic pipeline that (1) randomizes participants to intervention or control, (2) validates self-reported vaccine initiation through clinic records, and (3) applies joint Bayesian misclassification models (treating true vaccination status as latent) to propagate validation uncertainty into a logistic generalized linear mixed model for the 3-month outcome. Contributions include a reproducible validation sampling and staged expansion plan tied to sensitivity/specificity precision, explicit priors and diagnostics for Bayesian correction, and integration of qualitative signals into prior specification. Expected outcomes are an internally valid estimate of intervention effect on HPV initiation, quantified uncertainty from misclassification, and operational templates for validation, linkage, and mixed-methods integration applicable to rural preventive interventions.</w:t>
      </w:r>
    </w:p>
    <w:p>
      <w:r>
        <w:t xml:space="preserve"> </w:t>
      </w:r>
    </w:p>
    <w:p>
      <w:pPr>
        <w:pStyle w:val="Heading2"/>
      </w:pPr>
      <w:r>
        <w:t>Experiments</w:t>
      </w:r>
    </w:p>
    <w:p>
      <w:r>
        <w:t>1) Population and recruitment: enroll N=80 rural emerging adults aged 18-25 who are not up-to-date on HPV vaccination at baseline, stratified by RUCA (rurality) and broadband access; randomize 1:1 to intervention vs control. 2) Intervention: 6-week module sequence delivered in Facebook private groups with engagement tracking (module completion, logins). 3) Validation sampling: validate all self-reported initiators and draw a stratified random sample of non-initiators with target n=75 non-initiators (minimum 50); document selection probabilities and apply sampling weights. 4) Primary analysis: fit logistic GLMM with random intercepts for participant and fixed effects for group, time (0,1,3 months), group×time, age, sex, RUCA, broadband; report marginal risk difference at 3 months and 95% CI. 5) Comparative estimators (baselines): (A) naive GLMM on self-report, (B) GLMM with MICE under MAR (m=50), (C) probabilistic bias analysis via multiple imputation (≥2000 draws), (D) joint Bayesian misclassification GLMM (primary correction). 6) Ablations: vary validation sample size (20,50,75,150) to measure bias, RMSE, and CI coverage for marginal RD; compare priors for Se/Sp (Beta(18,2), Beta(10,10), Beta(1,1)). 7) Secondary outcomes: mediator changes (autonomy, self-efficacy, intention), engagement metrics; analyze mediation with Bayesian measurement-error models and attenuation correction across reliability scenarios (rho=0.5,0.7,0.9). 8) Simulations: Monte Carlo grid across baseline prevalence 10/15/20/30%, ICCs 0.10/0.20/0.30, retention 75/85%, and validation Se/Sp scenarios to quantify operating characteristics (bias, CI coverage, Type I error). 9) Software: R with lme4/brms/mice and fixed seeds; archive code and renv lockfile on OSF.</w:t>
      </w:r>
    </w:p>
    <w:p>
      <w:r>
        <w:t xml:space="preserve"> </w:t>
      </w:r>
    </w:p>
    <w:p>
      <w:pPr>
        <w:pStyle w:val="Heading2"/>
      </w:pPr>
      <w:r>
        <w:t>Risk Factors And Limitations</w:t>
      </w:r>
    </w:p>
    <w:p>
      <w:r>
        <w:t>1) Record findability: clinic records may be unavailable or incomplete, causing informative missing validation data (records missing not at random). 2) Differential misclassification: reporting error may vary by strata (RUCA, broadband, gender), biasing corrected estimates if insufficient validation per cell. 3) Small sample and power: pilot N and clustered design may limit precision and model convergence for complex Bayesian models. 4) Model convergence and diagnostics: Bayesian joint models may fail to converge or produce low effective sample sizes (ESS), especially with sparse validation data. 5) Computational cost: posterior sampling for joint models and large MI draws (≥2000) increases compute/time demands. 6) Selection and sampling weights: incorporating stratified weights into hierarchical Bayesian models is nontrivial and may affect inference. 7) Internet access bias: Facebook delivery excludes participants with no or intermittent connectivity, limiting generalizability. 8) Contamination: information sharing across participants (spillover) may dilute group differences. 9) Privacy and consent: participant refusal of record validation reduces validation sample and may induce bias. 10) External validity: pilot rural sample may not generalize to other age groups, regions, or delivery platforms.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