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taming_ai_little_prince</w:t>
      </w:r>
    </w:p>
    <w:p>
      <w:r>
        <w:t xml:space="preserve"> </w:t>
      </w:r>
    </w:p>
    <w:p>
      <w:pPr>
        <w:pStyle w:val="Heading2"/>
      </w:pPr>
      <w:r>
        <w:t>Title</w:t>
      </w:r>
    </w:p>
    <w:p>
      <w:r>
        <w:t>Comparative evaluation of neural machine translation and large language models for Hungarian translation of The Little Prince</w:t>
      </w:r>
    </w:p>
    <w:p>
      <w:r>
        <w:t xml:space="preserve"> </w:t>
      </w:r>
    </w:p>
    <w:p>
      <w:pPr>
        <w:pStyle w:val="Heading2"/>
      </w:pPr>
      <w:r>
        <w:t>Short Hypothesis</w:t>
      </w:r>
    </w:p>
    <w:p>
      <w:r>
        <w:t>A morpheme-aware NMT system will produce at least a 5 percentage-point higher morpheme-accuracy (lemma + suffix-stack exact-match) and at least a 10% relative reduction in MQM-weighted error rate compared to an LLM adapted with LoRA on paired Hungarian translations of The Little Prince.</w:t>
      </w:r>
    </w:p>
    <w:p>
      <w:r>
        <w:t xml:space="preserve"> </w:t>
      </w:r>
    </w:p>
    <w:p>
      <w:pPr>
        <w:pStyle w:val="Heading2"/>
      </w:pPr>
      <w:r>
        <w:t>Related Work</w:t>
      </w:r>
    </w:p>
    <w:p>
      <w:r>
        <w:t>Existing work splits into two strands: neural machine translation (NMT) research that emphasizes encoder-decoder transformers, subword tokenization, and data augmentation (back-translation) but often struggles with rich morphology; and recent large language model (LLM) work showing strong open-ended generation and few-shot translation but exhibiting controllability issues, hallucinations, and sensitivity to prompt design. Prior evaluation advances include MQM-style human frameworks for error severity and automatic metrics like chrF and COMET, but many studies lack reproducible preregistration, robust statistical modeling, and detailed error taxonomies for highly agglutinative languages. Limitations in current approaches are: weak handling of morpheme-level fidelity for languages with complex suffix stacking, insufficient analysis of information-structure (word-order/pro-drop) in literary contexts, limited ablation of adapter vs full fine-tune regimes, and few reproducible pipelines combining morpheme-aware preprocessing, human MQM with span-based severity, and mixed-effects statistical tests.</w:t>
      </w:r>
    </w:p>
    <w:p>
      <w:r>
        <w:t xml:space="preserve"> </w:t>
      </w:r>
    </w:p>
    <w:p>
      <w:pPr>
        <w:pStyle w:val="Heading2"/>
      </w:pPr>
      <w:r>
        <w:t>Abstract</w:t>
      </w:r>
    </w:p>
    <w:p>
      <w:r>
        <w:t>This study compares morpheme-aware neural machine translation (NMT) and large language model (LLM) adapter strategies for translating The Little Prince into Hungarian. We evaluate how morpheme factorization and controlled LLM adaptation affect morphological fidelity, idiom preservation, and information-structure (word order and pro-drop). The approach pairs preregistered human MQM evaluation with morpheme-level automatic measures and standardized ablation experiments: baseline NMT, morpheme-factorized NMT, NMT with style tokens and back-translation, LLM few-shot, and LLM+LoRA adapters. Main contributions are (1) a reproducible preregistered evaluation protocol for Hungarian literary translation that includes MQM weights and morpheme-accuracy operationalization, (2) a morpheme-aware error taxonomy and automated scorer that compares lemma + suffix-stack exact-match and normalized morpheme edit distance, and (3) an ablation analysis quantifying trade-offs between fluency, morphological accuracy, and controllability. Expected outcomes are clear, testable evidence whether morpheme-aware NMT yields superior morphological fidelity and lower weighted human error than LLM adapters, informing methods to 'tame' AI in literary translation tasks.</w:t>
      </w:r>
    </w:p>
    <w:p>
      <w:r>
        <w:t xml:space="preserve"> </w:t>
      </w:r>
    </w:p>
    <w:p>
      <w:pPr>
        <w:pStyle w:val="Heading2"/>
      </w:pPr>
      <w:r>
        <w:t>Experiments</w:t>
      </w:r>
    </w:p>
    <w:p>
      <w:r>
        <w:t>Datasets: primary set = licensed Little Prince source sentences with two human reference translations where permitted; fallback parallel corpora = OPUS Hungarian subsets, Hungarian National Corpus extracts, and post-edited 'Little-Prince-style' golds produced by professional translators; splits: train/dev/test with test strictly synthetic-free. Sample sizes: morpheme module 800 sentences, word-order/pro-drop 400, idioms 300–400, MQM human-eval 500–600 segments (two annotators + adjudicator). Baselines: (1) baseline NMT (Transformer-base, standard subword), (2) NMT + morpheme-factorization (lemma + suffix-stack tokens), (3) NMT + style-token, (4) NMT + back-translation, (5) LLM few-shot prompts (2–4 examples), (6) LLM + LoRA adapter, (7) optional full LLM fine-tune. Tokenization and alignment: morpheme-aware SentencePiece (lemma+suffix stacks) with fixed seed=42; alignment using VecAlign ensemble; fallback: unaligned tokens flagged and treated as insertions/deletions in scoring. LoRA config (preregistered): rank=8, alpha=32, lr=1e-4, steps=1000–2000, batch=32–64, seed=42. NMT training: Transformer-base hyperparams recorded, back-translation parameters recorded. Evaluation metrics: primary = MQM-weighted error rate (Minor=1, Serious=5, Critical=10; MQM = sum weights / #segments); MQM explained: a human scoring system where annotators mark spans and severity. Secondary = morpheme-accuracy (token-level exact-match on lemma + suffix-stack), normalized morpheme-sequence edit distance, idiom-preservation F1 (human-annotated idiom set), chrF++, COMET. Statistical tests: paired permutation test or Wilcoxon signed-rank on MQM; mixed-effects logistic regression or McNemar for token morpheme exact-match (random intercepts for segment and annotator); Holm-Bonferroni correction for preregistered primary contrasts; report effect sizes and 95% CI. Ablation study: run the full ablation matrix comparing baseline NMT, NMT+morpfactor, NMT+style-token, NMT+BT, LLM few-shot, LLM+LoRA, and LLM full fine-tune where feasible; additionally test NMT+morpfactor with/without back-translation and LLM+LoRA with different prompt templates. Reproducibility: record seeds, tokenizers, analyzer versions, adapters, and DVC manifests; provide small runnable Docker demo with tiny sample data.</w:t>
      </w:r>
    </w:p>
    <w:p>
      <w:r>
        <w:t xml:space="preserve"> </w:t>
      </w:r>
    </w:p>
    <w:p>
      <w:pPr>
        <w:pStyle w:val="Heading2"/>
      </w:pPr>
      <w:r>
        <w:t>Risk Factors And Limitations</w:t>
      </w:r>
    </w:p>
    <w:p>
      <w:r>
        <w:t>License risk: The Little Prince translations may be unavailable, forcing fallback corpora and style-gold creation. Evaluation bias: human MQM is subjective and annotator drift can change scores; span-based severity requires high IAA and may vary by annotator background. Analyzer noise: morphological analyzers have errors and version differences which affect morpheme-accuracy; analyzer disagreement can bias results. Alignment issues: complex clitics, insertions, and segmentation mismatch in Hungarian may yield misalignments and scoring noise. Synthetic-data leakage: LLM-generated training material may overlap dev/test unless deduplication and embedding-NN checks are strict. Compute limits: full LLM fine-tuning may be infeasible within resources, limiting comparisons to adapter methods. Generalization: results are specific to Hungarian and to literary, child-literature style; findings may not transfer to other languages or genres. Statistical modeling risk: mixed-effects and permutation tests require correct model specification; small effect sizes may need larger samples than planned.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