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764B5C" w14:textId="77777777" w:rsidR="000A210A" w:rsidRDefault="00000000">
      <w:pPr>
        <w:spacing w:before="61" w:line="465" w:lineRule="auto"/>
        <w:ind w:left="3340" w:right="3322" w:firstLine="506"/>
        <w:rPr>
          <w:b/>
        </w:rPr>
      </w:pPr>
      <w:r>
        <w:rPr>
          <w:b/>
        </w:rPr>
        <w:t xml:space="preserve">B.Ed. Section, Fakir Chand College Diamond </w:t>
      </w:r>
      <w:proofErr w:type="spellStart"/>
      <w:r>
        <w:rPr>
          <w:b/>
        </w:rPr>
        <w:t>Harbour</w:t>
      </w:r>
      <w:proofErr w:type="spellEnd"/>
      <w:r>
        <w:rPr>
          <w:b/>
        </w:rPr>
        <w:t>, south 24 Parganas, 743331</w:t>
      </w:r>
    </w:p>
    <w:p w14:paraId="0635F5A2" w14:textId="77777777" w:rsidR="000A210A" w:rsidRDefault="000A210A">
      <w:pPr>
        <w:pStyle w:val="BodyText"/>
        <w:rPr>
          <w:b/>
        </w:rPr>
      </w:pPr>
    </w:p>
    <w:p w14:paraId="5F1D048B" w14:textId="77777777" w:rsidR="000A210A" w:rsidRDefault="00000000">
      <w:pPr>
        <w:pStyle w:val="Heading2"/>
        <w:spacing w:before="214"/>
        <w:jc w:val="both"/>
      </w:pPr>
      <w:r>
        <w:t>About Us:</w:t>
      </w:r>
    </w:p>
    <w:p w14:paraId="77442747" w14:textId="77777777" w:rsidR="000A210A" w:rsidRDefault="00000000">
      <w:pPr>
        <w:pStyle w:val="BodyText"/>
        <w:spacing w:before="137" w:line="360" w:lineRule="auto"/>
        <w:ind w:left="840" w:right="845"/>
        <w:jc w:val="both"/>
      </w:pPr>
      <w:r>
        <w:t xml:space="preserve">The B.Ed. Section of Fakir Chand College was established in July, 1966 with a view to provide training facilities to teacher trainees and freshly graduated students not only from the surrounding areas but also from remote areas of different parts of West Bengal. This section of the College has added a new feather to the glorious tradition of the parent institution Fakir Chand College which has already earned a name in West Bengal by its academic performance. This professional training section has been bringing glory not only to the parent institution but also to the Sub-Division of Diamond </w:t>
      </w:r>
      <w:proofErr w:type="spellStart"/>
      <w:r>
        <w:t>Harbour</w:t>
      </w:r>
      <w:proofErr w:type="spellEnd"/>
      <w:r>
        <w:t xml:space="preserve"> from 1970 onwards. Almost every year there have been instances of scholars from the B.Ed. Section obtaining positions among the first ten places in the University examination . This brilliant career of the institution has been made possible by the untiring effort of both the teaching &amp; non-teaching staff of the College &amp; of the</w:t>
      </w:r>
      <w:r>
        <w:rPr>
          <w:spacing w:val="-25"/>
        </w:rPr>
        <w:t xml:space="preserve"> </w:t>
      </w:r>
      <w:r>
        <w:t>trainees.</w:t>
      </w:r>
    </w:p>
    <w:p w14:paraId="0CA3C662" w14:textId="77777777" w:rsidR="000A210A" w:rsidRDefault="000A210A">
      <w:pPr>
        <w:pStyle w:val="BodyText"/>
        <w:spacing w:before="10"/>
        <w:rPr>
          <w:sz w:val="35"/>
        </w:rPr>
      </w:pPr>
    </w:p>
    <w:p w14:paraId="01FE4D2F" w14:textId="77777777" w:rsidR="000A210A" w:rsidRDefault="00000000">
      <w:pPr>
        <w:pStyle w:val="BodyText"/>
        <w:ind w:left="840"/>
      </w:pPr>
      <w:r>
        <w:t>Mission:</w:t>
      </w:r>
    </w:p>
    <w:p w14:paraId="13E3C4AA" w14:textId="77777777" w:rsidR="000A210A" w:rsidRDefault="00000000">
      <w:pPr>
        <w:pStyle w:val="BodyText"/>
        <w:spacing w:before="140" w:line="360" w:lineRule="auto"/>
        <w:ind w:left="840" w:right="848"/>
        <w:jc w:val="both"/>
      </w:pPr>
      <w:r>
        <w:t xml:space="preserve">The Section intends to provide socio-economic value oriented as well as work/ project oriented transactional / interactional Teaching – Learning Methods for the overall qualitative improvement of professional skills of our trainees by emphasizing the following competency areas in the curriculum of our Teacher-Education </w:t>
      </w:r>
      <w:proofErr w:type="spellStart"/>
      <w:r>
        <w:t>Programme</w:t>
      </w:r>
      <w:proofErr w:type="spellEnd"/>
      <w:r>
        <w:t>,</w:t>
      </w:r>
      <w:r>
        <w:rPr>
          <w:spacing w:val="-13"/>
        </w:rPr>
        <w:t xml:space="preserve"> </w:t>
      </w:r>
      <w:r>
        <w:t>namely:</w:t>
      </w:r>
    </w:p>
    <w:p w14:paraId="23FC7744" w14:textId="77777777" w:rsidR="000A210A" w:rsidRDefault="000A210A">
      <w:pPr>
        <w:pStyle w:val="BodyText"/>
        <w:spacing w:before="5"/>
        <w:rPr>
          <w:sz w:val="22"/>
        </w:rPr>
      </w:pPr>
    </w:p>
    <w:p w14:paraId="27783D74" w14:textId="77777777" w:rsidR="000A210A" w:rsidRDefault="00000000">
      <w:pPr>
        <w:pStyle w:val="ListParagraph"/>
        <w:numPr>
          <w:ilvl w:val="0"/>
          <w:numId w:val="7"/>
        </w:numPr>
        <w:tabs>
          <w:tab w:val="left" w:pos="1560"/>
        </w:tabs>
        <w:spacing w:line="360" w:lineRule="auto"/>
        <w:ind w:right="840"/>
      </w:pPr>
      <w:r>
        <w:rPr>
          <w:b/>
        </w:rPr>
        <w:t xml:space="preserve">Contextual competencies </w:t>
      </w:r>
      <w:r>
        <w:t>comprising a broader view of the improvement of education in the society &amp; teacher’s role in</w:t>
      </w:r>
      <w:r>
        <w:rPr>
          <w:spacing w:val="-6"/>
        </w:rPr>
        <w:t xml:space="preserve"> </w:t>
      </w:r>
      <w:r>
        <w:t>it.</w:t>
      </w:r>
    </w:p>
    <w:p w14:paraId="4ADA4523" w14:textId="77777777" w:rsidR="000A210A" w:rsidRDefault="00000000">
      <w:pPr>
        <w:pStyle w:val="ListParagraph"/>
        <w:numPr>
          <w:ilvl w:val="0"/>
          <w:numId w:val="7"/>
        </w:numPr>
        <w:tabs>
          <w:tab w:val="left" w:pos="1560"/>
        </w:tabs>
        <w:spacing w:line="252" w:lineRule="exact"/>
      </w:pPr>
      <w:r>
        <w:rPr>
          <w:b/>
        </w:rPr>
        <w:t xml:space="preserve">Conceptual competencies </w:t>
      </w:r>
      <w:r>
        <w:t>– including various notions of education-Teaching –Learning</w:t>
      </w:r>
      <w:r>
        <w:rPr>
          <w:spacing w:val="-8"/>
        </w:rPr>
        <w:t xml:space="preserve"> </w:t>
      </w:r>
      <w:r>
        <w:t>Process</w:t>
      </w:r>
    </w:p>
    <w:p w14:paraId="329B19D2" w14:textId="77777777" w:rsidR="000A210A" w:rsidRDefault="00000000">
      <w:pPr>
        <w:pStyle w:val="ListParagraph"/>
        <w:numPr>
          <w:ilvl w:val="0"/>
          <w:numId w:val="7"/>
        </w:numPr>
        <w:tabs>
          <w:tab w:val="left" w:pos="1560"/>
        </w:tabs>
        <w:spacing w:before="127"/>
      </w:pPr>
      <w:r>
        <w:rPr>
          <w:b/>
        </w:rPr>
        <w:t>Transactional</w:t>
      </w:r>
      <w:r>
        <w:rPr>
          <w:b/>
          <w:spacing w:val="-1"/>
        </w:rPr>
        <w:t xml:space="preserve"> </w:t>
      </w:r>
      <w:r>
        <w:rPr>
          <w:b/>
        </w:rPr>
        <w:t>competencies</w:t>
      </w:r>
      <w:r>
        <w:t>.</w:t>
      </w:r>
    </w:p>
    <w:p w14:paraId="033A596C" w14:textId="77777777" w:rsidR="000A210A" w:rsidRDefault="00000000">
      <w:pPr>
        <w:pStyle w:val="ListParagraph"/>
        <w:numPr>
          <w:ilvl w:val="0"/>
          <w:numId w:val="7"/>
        </w:numPr>
        <w:tabs>
          <w:tab w:val="left" w:pos="1560"/>
        </w:tabs>
        <w:spacing w:before="126"/>
        <w:rPr>
          <w:b/>
        </w:rPr>
      </w:pPr>
      <w:r>
        <w:rPr>
          <w:b/>
        </w:rPr>
        <w:t>Competency related to the Teaching – Learning</w:t>
      </w:r>
      <w:r>
        <w:rPr>
          <w:b/>
          <w:spacing w:val="-13"/>
        </w:rPr>
        <w:t xml:space="preserve"> </w:t>
      </w:r>
      <w:r>
        <w:rPr>
          <w:b/>
        </w:rPr>
        <w:t>materials,</w:t>
      </w:r>
    </w:p>
    <w:p w14:paraId="70852653" w14:textId="77777777" w:rsidR="000A210A" w:rsidRDefault="00000000">
      <w:pPr>
        <w:pStyle w:val="ListParagraph"/>
        <w:numPr>
          <w:ilvl w:val="0"/>
          <w:numId w:val="7"/>
        </w:numPr>
        <w:tabs>
          <w:tab w:val="left" w:pos="1560"/>
        </w:tabs>
        <w:spacing w:before="129"/>
      </w:pPr>
      <w:r>
        <w:rPr>
          <w:b/>
        </w:rPr>
        <w:t>Competencies related to evaluation &amp; management of co-curricular</w:t>
      </w:r>
      <w:r>
        <w:rPr>
          <w:b/>
          <w:spacing w:val="-16"/>
        </w:rPr>
        <w:t xml:space="preserve"> </w:t>
      </w:r>
      <w:r>
        <w:rPr>
          <w:b/>
        </w:rPr>
        <w:t>activities</w:t>
      </w:r>
      <w:r>
        <w:t>,</w:t>
      </w:r>
    </w:p>
    <w:p w14:paraId="3F1C30CC" w14:textId="77777777" w:rsidR="000A210A" w:rsidRDefault="00000000">
      <w:pPr>
        <w:pStyle w:val="ListParagraph"/>
        <w:numPr>
          <w:ilvl w:val="0"/>
          <w:numId w:val="7"/>
        </w:numPr>
        <w:tabs>
          <w:tab w:val="left" w:pos="1560"/>
        </w:tabs>
        <w:spacing w:before="126"/>
      </w:pPr>
      <w:r>
        <w:rPr>
          <w:b/>
        </w:rPr>
        <w:t>Competencies related to the community contact &amp;</w:t>
      </w:r>
      <w:r>
        <w:rPr>
          <w:b/>
          <w:spacing w:val="-16"/>
        </w:rPr>
        <w:t xml:space="preserve"> </w:t>
      </w:r>
      <w:r>
        <w:rPr>
          <w:b/>
        </w:rPr>
        <w:t>co-operation</w:t>
      </w:r>
      <w:r>
        <w:t>.</w:t>
      </w:r>
    </w:p>
    <w:p w14:paraId="3788C938" w14:textId="77777777" w:rsidR="000A210A" w:rsidRDefault="000A210A">
      <w:pPr>
        <w:pStyle w:val="BodyText"/>
        <w:spacing w:before="1"/>
        <w:rPr>
          <w:sz w:val="33"/>
        </w:rPr>
      </w:pPr>
    </w:p>
    <w:p w14:paraId="159C2B49" w14:textId="77777777" w:rsidR="000A210A" w:rsidRDefault="00000000">
      <w:pPr>
        <w:ind w:left="840" w:right="848"/>
      </w:pPr>
      <w:r>
        <w:t>To make our Teaching-Learning Process more up-to-date &amp; professional, our Teacher-education curricular involves the different important areas of commitments to:</w:t>
      </w:r>
    </w:p>
    <w:p w14:paraId="23353D01" w14:textId="77777777" w:rsidR="000A210A" w:rsidRDefault="000A210A">
      <w:pPr>
        <w:pStyle w:val="BodyText"/>
        <w:spacing w:before="4"/>
        <w:rPr>
          <w:sz w:val="22"/>
        </w:rPr>
      </w:pPr>
    </w:p>
    <w:p w14:paraId="4C720CA7" w14:textId="77777777" w:rsidR="000A210A" w:rsidRDefault="00000000">
      <w:pPr>
        <w:pStyle w:val="ListParagraph"/>
        <w:numPr>
          <w:ilvl w:val="0"/>
          <w:numId w:val="6"/>
        </w:numPr>
        <w:tabs>
          <w:tab w:val="left" w:pos="1105"/>
        </w:tabs>
        <w:ind w:right="1238" w:firstLine="0"/>
        <w:rPr>
          <w:b/>
        </w:rPr>
      </w:pPr>
      <w:r>
        <w:rPr>
          <w:b/>
        </w:rPr>
        <w:t>The Learner [ii] The Society [iii] The Profession [iv] flattening excellence for the</w:t>
      </w:r>
      <w:r>
        <w:rPr>
          <w:b/>
          <w:spacing w:val="-38"/>
        </w:rPr>
        <w:t xml:space="preserve"> </w:t>
      </w:r>
      <w:r>
        <w:rPr>
          <w:b/>
        </w:rPr>
        <w:t>professional actions.</w:t>
      </w:r>
    </w:p>
    <w:p w14:paraId="4E5C52D6" w14:textId="77777777" w:rsidR="000A210A" w:rsidRDefault="000A210A">
      <w:pPr>
        <w:sectPr w:rsidR="000A210A">
          <w:type w:val="continuous"/>
          <w:pgSz w:w="12240" w:h="15840"/>
          <w:pgMar w:top="1380" w:right="600" w:bottom="280" w:left="600" w:header="720" w:footer="720" w:gutter="0"/>
          <w:cols w:space="720"/>
        </w:sectPr>
      </w:pPr>
    </w:p>
    <w:p w14:paraId="46E2B25C" w14:textId="77777777" w:rsidR="000A210A" w:rsidRDefault="00000000">
      <w:pPr>
        <w:spacing w:before="78"/>
        <w:ind w:left="840" w:right="848"/>
      </w:pPr>
      <w:r>
        <w:lastRenderedPageBreak/>
        <w:t>Thus the ultimate mission of our College is to develop today’s most desired factors of qualitative Teacher education, namely</w:t>
      </w:r>
    </w:p>
    <w:p w14:paraId="01E14C5E" w14:textId="77777777" w:rsidR="000A210A" w:rsidRDefault="000A210A">
      <w:pPr>
        <w:pStyle w:val="BodyText"/>
        <w:spacing w:before="4"/>
        <w:rPr>
          <w:sz w:val="22"/>
        </w:rPr>
      </w:pPr>
    </w:p>
    <w:p w14:paraId="3B3B5690" w14:textId="77777777" w:rsidR="000A210A" w:rsidRDefault="00000000">
      <w:pPr>
        <w:pStyle w:val="ListParagraph"/>
        <w:numPr>
          <w:ilvl w:val="1"/>
          <w:numId w:val="6"/>
        </w:numPr>
        <w:tabs>
          <w:tab w:val="left" w:pos="1560"/>
        </w:tabs>
        <w:spacing w:before="1"/>
        <w:rPr>
          <w:b/>
        </w:rPr>
      </w:pPr>
      <w:r>
        <w:rPr>
          <w:b/>
        </w:rPr>
        <w:t>Input Investment, 2. Interaction, 3. Transaction, 4. Integration</w:t>
      </w:r>
      <w:r>
        <w:t xml:space="preserve">, 5. </w:t>
      </w:r>
      <w:r>
        <w:rPr>
          <w:b/>
        </w:rPr>
        <w:t>Adjustment</w:t>
      </w:r>
      <w:r>
        <w:rPr>
          <w:b/>
          <w:spacing w:val="-9"/>
        </w:rPr>
        <w:t xml:space="preserve"> </w:t>
      </w:r>
      <w:r>
        <w:rPr>
          <w:b/>
        </w:rPr>
        <w:t>Process,</w:t>
      </w:r>
    </w:p>
    <w:p w14:paraId="6E74B6CB" w14:textId="77777777" w:rsidR="000A210A" w:rsidRDefault="00000000">
      <w:pPr>
        <w:spacing w:before="1"/>
        <w:ind w:left="1200"/>
        <w:rPr>
          <w:b/>
        </w:rPr>
      </w:pPr>
      <w:r>
        <w:rPr>
          <w:b/>
        </w:rPr>
        <w:t>6. Output</w:t>
      </w:r>
    </w:p>
    <w:p w14:paraId="0E956A7B" w14:textId="77777777" w:rsidR="000A210A" w:rsidRDefault="000A210A">
      <w:pPr>
        <w:pStyle w:val="BodyText"/>
        <w:rPr>
          <w:b/>
          <w:sz w:val="20"/>
        </w:rPr>
      </w:pPr>
    </w:p>
    <w:p w14:paraId="1522B758" w14:textId="77777777" w:rsidR="000A210A" w:rsidRDefault="000A210A">
      <w:pPr>
        <w:pStyle w:val="BodyText"/>
        <w:rPr>
          <w:b/>
          <w:sz w:val="20"/>
        </w:rPr>
      </w:pPr>
    </w:p>
    <w:p w14:paraId="6FE06975" w14:textId="77777777" w:rsidR="000A210A" w:rsidRDefault="000A210A">
      <w:pPr>
        <w:pStyle w:val="BodyText"/>
        <w:spacing w:before="11"/>
        <w:rPr>
          <w:b/>
          <w:sz w:val="18"/>
        </w:rPr>
      </w:pPr>
    </w:p>
    <w:p w14:paraId="0F3A9A14" w14:textId="77777777" w:rsidR="000A210A" w:rsidRDefault="00000000">
      <w:pPr>
        <w:pStyle w:val="Heading1"/>
        <w:spacing w:before="88"/>
      </w:pPr>
      <w:r>
        <w:rPr>
          <w:b w:val="0"/>
          <w:spacing w:val="-71"/>
          <w:shd w:val="clear" w:color="auto" w:fill="FFFF00"/>
        </w:rPr>
        <w:t xml:space="preserve"> </w:t>
      </w:r>
      <w:r>
        <w:rPr>
          <w:shd w:val="clear" w:color="auto" w:fill="FFFF00"/>
        </w:rPr>
        <w:t>ADMISSION PROCESS</w:t>
      </w:r>
    </w:p>
    <w:p w14:paraId="5635AC62" w14:textId="411CB8F6" w:rsidR="000A210A" w:rsidRDefault="00000000">
      <w:pPr>
        <w:pStyle w:val="Heading2"/>
        <w:spacing w:before="258"/>
        <w:ind w:left="0"/>
        <w:jc w:val="center"/>
      </w:pPr>
      <w:r>
        <w:rPr>
          <w:b w:val="0"/>
          <w:spacing w:val="-60"/>
          <w:w w:val="99"/>
          <w:u w:val="thick"/>
        </w:rPr>
        <w:t xml:space="preserve"> </w:t>
      </w:r>
      <w:r>
        <w:rPr>
          <w:u w:val="thick"/>
        </w:rPr>
        <w:t>RULES &amp; REGULATIONS FOR THE ACADEMIC SESSION 202</w:t>
      </w:r>
      <w:r w:rsidR="00333C14">
        <w:rPr>
          <w:u w:val="thick"/>
        </w:rPr>
        <w:t>3</w:t>
      </w:r>
      <w:r>
        <w:rPr>
          <w:u w:val="thick"/>
        </w:rPr>
        <w:t>-2</w:t>
      </w:r>
      <w:r w:rsidR="00333C14">
        <w:rPr>
          <w:u w:val="thick"/>
        </w:rPr>
        <w:t>5</w:t>
      </w:r>
    </w:p>
    <w:p w14:paraId="64231181" w14:textId="77777777" w:rsidR="000A210A" w:rsidRDefault="000A210A">
      <w:pPr>
        <w:pStyle w:val="BodyText"/>
        <w:spacing w:before="6"/>
        <w:rPr>
          <w:b/>
          <w:sz w:val="14"/>
        </w:rPr>
      </w:pPr>
    </w:p>
    <w:p w14:paraId="30635CE7" w14:textId="77777777" w:rsidR="000A210A" w:rsidRDefault="00000000">
      <w:pPr>
        <w:pStyle w:val="ListParagraph"/>
        <w:numPr>
          <w:ilvl w:val="0"/>
          <w:numId w:val="5"/>
        </w:numPr>
        <w:tabs>
          <w:tab w:val="left" w:pos="1046"/>
        </w:tabs>
        <w:spacing w:before="90"/>
        <w:ind w:right="847" w:firstLine="0"/>
        <w:rPr>
          <w:sz w:val="24"/>
        </w:rPr>
      </w:pPr>
      <w:r>
        <w:rPr>
          <w:sz w:val="24"/>
        </w:rPr>
        <w:t>The B.Ed. Section is recognized by N.C.T.E. [2007 &amp; 2019], accredited by NAAC in grade “B” (2014) &amp; affiliated to the University of Calcutta. Rules &amp; regulations of N.C.T.E., C.U. &amp; the State Govt. are followed by the</w:t>
      </w:r>
      <w:r>
        <w:rPr>
          <w:spacing w:val="-5"/>
          <w:sz w:val="24"/>
        </w:rPr>
        <w:t xml:space="preserve"> </w:t>
      </w:r>
      <w:r>
        <w:rPr>
          <w:sz w:val="24"/>
        </w:rPr>
        <w:t>Section.</w:t>
      </w:r>
    </w:p>
    <w:p w14:paraId="6EEFD7FE" w14:textId="77777777" w:rsidR="000A210A" w:rsidRDefault="000A210A">
      <w:pPr>
        <w:pStyle w:val="BodyText"/>
        <w:spacing w:before="4"/>
        <w:rPr>
          <w:sz w:val="22"/>
        </w:rPr>
      </w:pPr>
    </w:p>
    <w:p w14:paraId="023E0F75" w14:textId="77777777" w:rsidR="000A210A" w:rsidRDefault="00000000">
      <w:pPr>
        <w:pStyle w:val="ListParagraph"/>
        <w:numPr>
          <w:ilvl w:val="0"/>
          <w:numId w:val="5"/>
        </w:numPr>
        <w:tabs>
          <w:tab w:val="left" w:pos="1020"/>
        </w:tabs>
        <w:ind w:left="1019" w:hanging="180"/>
        <w:rPr>
          <w:sz w:val="24"/>
        </w:rPr>
      </w:pPr>
      <w:r>
        <w:rPr>
          <w:sz w:val="24"/>
        </w:rPr>
        <w:t>The Section offers a two years’ Bachelor of Education [B.Ed.]</w:t>
      </w:r>
      <w:r>
        <w:rPr>
          <w:spacing w:val="-13"/>
          <w:sz w:val="24"/>
        </w:rPr>
        <w:t xml:space="preserve"> </w:t>
      </w:r>
      <w:r>
        <w:rPr>
          <w:sz w:val="24"/>
        </w:rPr>
        <w:t>course.</w:t>
      </w:r>
    </w:p>
    <w:p w14:paraId="21E3A970" w14:textId="77777777" w:rsidR="000A210A" w:rsidRDefault="000A210A">
      <w:pPr>
        <w:pStyle w:val="BodyText"/>
        <w:spacing w:before="3"/>
        <w:rPr>
          <w:sz w:val="22"/>
        </w:rPr>
      </w:pPr>
    </w:p>
    <w:p w14:paraId="35E7EE6E" w14:textId="77777777" w:rsidR="000A210A" w:rsidRDefault="00000000">
      <w:pPr>
        <w:pStyle w:val="ListParagraph"/>
        <w:numPr>
          <w:ilvl w:val="0"/>
          <w:numId w:val="5"/>
        </w:numPr>
        <w:tabs>
          <w:tab w:val="left" w:pos="1085"/>
        </w:tabs>
        <w:spacing w:before="1"/>
        <w:ind w:right="848" w:firstLine="0"/>
        <w:rPr>
          <w:sz w:val="24"/>
        </w:rPr>
      </w:pPr>
      <w:r>
        <w:rPr>
          <w:sz w:val="24"/>
        </w:rPr>
        <w:t>Course is open to both men &amp; women with graduation &amp; Post graduation degrees. In- service/Deputed teachers &amp; freshers are</w:t>
      </w:r>
      <w:r>
        <w:rPr>
          <w:spacing w:val="-1"/>
          <w:sz w:val="24"/>
        </w:rPr>
        <w:t xml:space="preserve"> </w:t>
      </w:r>
      <w:r>
        <w:rPr>
          <w:sz w:val="24"/>
        </w:rPr>
        <w:t>admitted.</w:t>
      </w:r>
    </w:p>
    <w:p w14:paraId="1DB2BA0B" w14:textId="77777777" w:rsidR="000A210A" w:rsidRDefault="000A210A">
      <w:pPr>
        <w:pStyle w:val="BodyText"/>
        <w:spacing w:before="3"/>
        <w:rPr>
          <w:sz w:val="22"/>
        </w:rPr>
      </w:pPr>
    </w:p>
    <w:p w14:paraId="6C9807CB" w14:textId="77777777" w:rsidR="000A210A" w:rsidRDefault="00000000">
      <w:pPr>
        <w:pStyle w:val="ListParagraph"/>
        <w:numPr>
          <w:ilvl w:val="0"/>
          <w:numId w:val="5"/>
        </w:numPr>
        <w:tabs>
          <w:tab w:val="left" w:pos="1020"/>
        </w:tabs>
        <w:ind w:left="1019" w:hanging="180"/>
        <w:rPr>
          <w:sz w:val="24"/>
        </w:rPr>
      </w:pPr>
      <w:r>
        <w:rPr>
          <w:sz w:val="24"/>
        </w:rPr>
        <w:t>Total No. of Seats/intake capacity is 50 [Deputed – 3, Fresher –</w:t>
      </w:r>
      <w:r>
        <w:rPr>
          <w:spacing w:val="-17"/>
          <w:sz w:val="24"/>
        </w:rPr>
        <w:t xml:space="preserve"> </w:t>
      </w:r>
      <w:r>
        <w:rPr>
          <w:sz w:val="24"/>
        </w:rPr>
        <w:t>47]</w:t>
      </w:r>
    </w:p>
    <w:p w14:paraId="1F6FE1BF" w14:textId="77777777" w:rsidR="000A210A" w:rsidRDefault="000A210A">
      <w:pPr>
        <w:pStyle w:val="BodyText"/>
        <w:spacing w:before="4"/>
        <w:rPr>
          <w:sz w:val="22"/>
        </w:rPr>
      </w:pPr>
    </w:p>
    <w:p w14:paraId="22341E8D" w14:textId="77777777" w:rsidR="000A210A" w:rsidRDefault="00000000">
      <w:pPr>
        <w:pStyle w:val="ListParagraph"/>
        <w:numPr>
          <w:ilvl w:val="0"/>
          <w:numId w:val="5"/>
        </w:numPr>
        <w:tabs>
          <w:tab w:val="left" w:pos="1044"/>
        </w:tabs>
        <w:ind w:right="849" w:firstLine="0"/>
        <w:rPr>
          <w:sz w:val="24"/>
        </w:rPr>
      </w:pPr>
      <w:r>
        <w:rPr>
          <w:sz w:val="24"/>
        </w:rPr>
        <w:t>If the Deputed seats remain unfulfilled, they will be de-reserved as per the rules &amp; the same will be offered to the Fresher CU</w:t>
      </w:r>
      <w:r>
        <w:rPr>
          <w:spacing w:val="-10"/>
          <w:sz w:val="24"/>
        </w:rPr>
        <w:t xml:space="preserve"> </w:t>
      </w:r>
      <w:r>
        <w:rPr>
          <w:sz w:val="24"/>
        </w:rPr>
        <w:t>candidates.</w:t>
      </w:r>
    </w:p>
    <w:p w14:paraId="4484C99C" w14:textId="77777777" w:rsidR="000A210A" w:rsidRDefault="000A210A">
      <w:pPr>
        <w:pStyle w:val="BodyText"/>
        <w:spacing w:before="4"/>
        <w:rPr>
          <w:sz w:val="22"/>
        </w:rPr>
      </w:pPr>
    </w:p>
    <w:p w14:paraId="35373CF7" w14:textId="77777777" w:rsidR="000A210A" w:rsidRDefault="00000000">
      <w:pPr>
        <w:pStyle w:val="ListParagraph"/>
        <w:numPr>
          <w:ilvl w:val="0"/>
          <w:numId w:val="5"/>
        </w:numPr>
        <w:tabs>
          <w:tab w:val="left" w:pos="1097"/>
        </w:tabs>
        <w:ind w:right="850" w:firstLine="0"/>
        <w:rPr>
          <w:sz w:val="24"/>
        </w:rPr>
      </w:pPr>
      <w:r>
        <w:rPr>
          <w:sz w:val="24"/>
        </w:rPr>
        <w:t>Teachers serving in private schools which are not recognized by the Govt. cannot be considered as deputed</w:t>
      </w:r>
      <w:r>
        <w:rPr>
          <w:spacing w:val="-1"/>
          <w:sz w:val="24"/>
        </w:rPr>
        <w:t xml:space="preserve"> </w:t>
      </w:r>
      <w:r>
        <w:rPr>
          <w:sz w:val="24"/>
        </w:rPr>
        <w:t>teachers.</w:t>
      </w:r>
    </w:p>
    <w:p w14:paraId="232A9AA9" w14:textId="77777777" w:rsidR="000A210A" w:rsidRDefault="000A210A">
      <w:pPr>
        <w:pStyle w:val="BodyText"/>
        <w:spacing w:before="4"/>
        <w:rPr>
          <w:sz w:val="22"/>
        </w:rPr>
      </w:pPr>
    </w:p>
    <w:p w14:paraId="347C1173" w14:textId="77777777" w:rsidR="000A210A" w:rsidRDefault="00000000">
      <w:pPr>
        <w:pStyle w:val="ListParagraph"/>
        <w:numPr>
          <w:ilvl w:val="0"/>
          <w:numId w:val="5"/>
        </w:numPr>
        <w:tabs>
          <w:tab w:val="left" w:pos="1020"/>
        </w:tabs>
        <w:ind w:right="852" w:firstLine="0"/>
        <w:rPr>
          <w:sz w:val="24"/>
        </w:rPr>
      </w:pPr>
      <w:r>
        <w:rPr>
          <w:sz w:val="24"/>
        </w:rPr>
        <w:t>The ratio of home university students (i.e. those from CU) to Other University students shall be 80:20.</w:t>
      </w:r>
    </w:p>
    <w:p w14:paraId="16B62A44" w14:textId="77777777" w:rsidR="000A210A" w:rsidRDefault="000A210A">
      <w:pPr>
        <w:pStyle w:val="BodyText"/>
        <w:spacing w:before="4"/>
        <w:rPr>
          <w:sz w:val="22"/>
        </w:rPr>
      </w:pPr>
    </w:p>
    <w:p w14:paraId="65804319" w14:textId="77777777" w:rsidR="000A210A" w:rsidRDefault="00000000">
      <w:pPr>
        <w:pStyle w:val="ListParagraph"/>
        <w:numPr>
          <w:ilvl w:val="0"/>
          <w:numId w:val="5"/>
        </w:numPr>
        <w:tabs>
          <w:tab w:val="left" w:pos="1035"/>
        </w:tabs>
        <w:ind w:right="849" w:firstLine="0"/>
        <w:rPr>
          <w:sz w:val="24"/>
        </w:rPr>
      </w:pPr>
      <w:r>
        <w:rPr>
          <w:sz w:val="24"/>
        </w:rPr>
        <w:t>Students migrating from other university will have to obtain Migration Certificate and submit the same within one month from the date of admission. These candidates have to be registered</w:t>
      </w:r>
      <w:r>
        <w:rPr>
          <w:spacing w:val="-24"/>
          <w:sz w:val="24"/>
        </w:rPr>
        <w:t xml:space="preserve"> </w:t>
      </w:r>
      <w:r>
        <w:rPr>
          <w:sz w:val="24"/>
        </w:rPr>
        <w:t>by themselves to the CU following the normal rules &amp; regulation of the</w:t>
      </w:r>
      <w:r>
        <w:rPr>
          <w:spacing w:val="-17"/>
          <w:sz w:val="24"/>
        </w:rPr>
        <w:t xml:space="preserve"> </w:t>
      </w:r>
      <w:r>
        <w:rPr>
          <w:sz w:val="24"/>
        </w:rPr>
        <w:t>University.</w:t>
      </w:r>
    </w:p>
    <w:p w14:paraId="049B1278" w14:textId="77777777" w:rsidR="000A210A" w:rsidRDefault="000A210A">
      <w:pPr>
        <w:pStyle w:val="BodyText"/>
        <w:spacing w:before="4"/>
        <w:rPr>
          <w:sz w:val="22"/>
        </w:rPr>
      </w:pPr>
    </w:p>
    <w:p w14:paraId="4C2026C9" w14:textId="77777777" w:rsidR="000A210A" w:rsidRDefault="00000000">
      <w:pPr>
        <w:pStyle w:val="ListParagraph"/>
        <w:numPr>
          <w:ilvl w:val="0"/>
          <w:numId w:val="5"/>
        </w:numPr>
        <w:tabs>
          <w:tab w:val="left" w:pos="1056"/>
        </w:tabs>
        <w:ind w:right="848" w:firstLine="0"/>
        <w:rPr>
          <w:sz w:val="24"/>
        </w:rPr>
      </w:pPr>
      <w:r>
        <w:rPr>
          <w:sz w:val="24"/>
        </w:rPr>
        <w:t>Selection will be made strictly in order of merit on the basis of merit-score for the fresher candidates. Merit-score for the valid in-service applicants will be made on the basis of valid teaching experience [date of joining] of</w:t>
      </w:r>
      <w:r>
        <w:rPr>
          <w:spacing w:val="-11"/>
          <w:sz w:val="24"/>
        </w:rPr>
        <w:t xml:space="preserve"> </w:t>
      </w:r>
      <w:r>
        <w:rPr>
          <w:sz w:val="24"/>
        </w:rPr>
        <w:t>them.</w:t>
      </w:r>
    </w:p>
    <w:p w14:paraId="087CD8C5" w14:textId="77777777" w:rsidR="000A210A" w:rsidRDefault="000A210A">
      <w:pPr>
        <w:pStyle w:val="BodyText"/>
        <w:spacing w:before="4"/>
        <w:rPr>
          <w:sz w:val="22"/>
        </w:rPr>
      </w:pPr>
    </w:p>
    <w:p w14:paraId="3894B8B0" w14:textId="77777777" w:rsidR="000A210A" w:rsidRDefault="00000000">
      <w:pPr>
        <w:pStyle w:val="Heading2"/>
        <w:ind w:right="849"/>
        <w:jc w:val="both"/>
      </w:pPr>
      <w:r>
        <w:t>* Method subjects offered: Bengali, English, History, Education, Political Science, Geography, Mathematics, Physical Science [Physics &amp; Chemistry]</w:t>
      </w:r>
    </w:p>
    <w:p w14:paraId="3C7DF77A" w14:textId="77777777" w:rsidR="000A210A" w:rsidRDefault="000A210A">
      <w:pPr>
        <w:pStyle w:val="BodyText"/>
        <w:spacing w:before="3"/>
        <w:rPr>
          <w:b/>
          <w:sz w:val="22"/>
        </w:rPr>
      </w:pPr>
    </w:p>
    <w:p w14:paraId="478BDE5C" w14:textId="77777777" w:rsidR="000A210A" w:rsidRDefault="00000000">
      <w:pPr>
        <w:pStyle w:val="BodyText"/>
        <w:spacing w:before="1"/>
        <w:ind w:left="840" w:right="851"/>
        <w:jc w:val="both"/>
      </w:pPr>
      <w:r>
        <w:t>* Admission of Candidate will be strictly restricted to graduates / postgraduates having subjects which are offered as method subjects in the college.</w:t>
      </w:r>
    </w:p>
    <w:p w14:paraId="5BDE3D7F" w14:textId="77777777" w:rsidR="000A210A" w:rsidRDefault="000A210A">
      <w:pPr>
        <w:pStyle w:val="BodyText"/>
        <w:spacing w:before="3"/>
        <w:rPr>
          <w:sz w:val="22"/>
        </w:rPr>
      </w:pPr>
    </w:p>
    <w:p w14:paraId="77EA1550" w14:textId="77777777" w:rsidR="000A210A" w:rsidRDefault="00000000">
      <w:pPr>
        <w:pStyle w:val="Heading2"/>
        <w:jc w:val="both"/>
      </w:pPr>
      <w:r>
        <w:t>* Reservation of seats for B.Ed. admission:</w:t>
      </w:r>
    </w:p>
    <w:p w14:paraId="6A4098A5" w14:textId="77777777" w:rsidR="000A210A" w:rsidRDefault="000A210A">
      <w:pPr>
        <w:jc w:val="both"/>
        <w:sectPr w:rsidR="000A210A">
          <w:pgSz w:w="12240" w:h="15840"/>
          <w:pgMar w:top="1360" w:right="600" w:bottom="280" w:left="600" w:header="720" w:footer="720" w:gutter="0"/>
          <w:cols w:space="720"/>
        </w:sectPr>
      </w:pPr>
    </w:p>
    <w:p w14:paraId="4B2CD213" w14:textId="77777777" w:rsidR="000A210A" w:rsidRDefault="00000000">
      <w:pPr>
        <w:pStyle w:val="BodyText"/>
        <w:spacing w:before="79" w:line="463" w:lineRule="auto"/>
        <w:ind w:left="840" w:right="8960"/>
      </w:pPr>
      <w:r>
        <w:lastRenderedPageBreak/>
        <w:t>a] SC – 22% b] ST – 6%</w:t>
      </w:r>
    </w:p>
    <w:p w14:paraId="1183FE78" w14:textId="77777777" w:rsidR="000A210A" w:rsidRDefault="00000000">
      <w:pPr>
        <w:pStyle w:val="BodyText"/>
        <w:spacing w:line="463" w:lineRule="auto"/>
        <w:ind w:left="840" w:right="8347"/>
      </w:pPr>
      <w:r>
        <w:t>c] OBC-A – 10% d] OBC-B – 7%</w:t>
      </w:r>
    </w:p>
    <w:p w14:paraId="0FC5F3B9" w14:textId="77777777" w:rsidR="000A210A" w:rsidRDefault="00000000">
      <w:pPr>
        <w:pStyle w:val="ListParagraph"/>
        <w:numPr>
          <w:ilvl w:val="0"/>
          <w:numId w:val="4"/>
        </w:numPr>
        <w:tabs>
          <w:tab w:val="left" w:pos="1084"/>
        </w:tabs>
        <w:spacing w:line="463" w:lineRule="auto"/>
        <w:ind w:right="6983" w:firstLine="0"/>
        <w:rPr>
          <w:sz w:val="24"/>
        </w:rPr>
      </w:pPr>
      <w:r>
        <w:rPr>
          <w:sz w:val="24"/>
        </w:rPr>
        <w:t xml:space="preserve">Differently able category – </w:t>
      </w:r>
      <w:r>
        <w:rPr>
          <w:spacing w:val="-6"/>
          <w:sz w:val="24"/>
        </w:rPr>
        <w:t xml:space="preserve">3% </w:t>
      </w:r>
      <w:r>
        <w:rPr>
          <w:sz w:val="24"/>
        </w:rPr>
        <w:t>f] Other University – 9</w:t>
      </w:r>
      <w:r>
        <w:rPr>
          <w:spacing w:val="-9"/>
          <w:sz w:val="24"/>
        </w:rPr>
        <w:t xml:space="preserve"> </w:t>
      </w:r>
      <w:r>
        <w:rPr>
          <w:sz w:val="24"/>
        </w:rPr>
        <w:t>seats</w:t>
      </w:r>
    </w:p>
    <w:tbl>
      <w:tblPr>
        <w:tblW w:w="0" w:type="auto"/>
        <w:tblInd w:w="756" w:type="dxa"/>
        <w:tblBorders>
          <w:top w:val="single" w:sz="34" w:space="0" w:color="000000"/>
          <w:left w:val="single" w:sz="34" w:space="0" w:color="000000"/>
          <w:bottom w:val="single" w:sz="34" w:space="0" w:color="000000"/>
          <w:right w:val="single" w:sz="34" w:space="0" w:color="000000"/>
          <w:insideH w:val="single" w:sz="34" w:space="0" w:color="000000"/>
          <w:insideV w:val="single" w:sz="34" w:space="0" w:color="000000"/>
        </w:tblBorders>
        <w:tblLayout w:type="fixed"/>
        <w:tblCellMar>
          <w:left w:w="0" w:type="dxa"/>
          <w:right w:w="0" w:type="dxa"/>
        </w:tblCellMar>
        <w:tblLook w:val="01E0" w:firstRow="1" w:lastRow="1" w:firstColumn="1" w:lastColumn="1" w:noHBand="0" w:noVBand="0"/>
      </w:tblPr>
      <w:tblGrid>
        <w:gridCol w:w="1862"/>
        <w:gridCol w:w="1272"/>
        <w:gridCol w:w="662"/>
        <w:gridCol w:w="681"/>
        <w:gridCol w:w="983"/>
        <w:gridCol w:w="985"/>
        <w:gridCol w:w="932"/>
        <w:gridCol w:w="2158"/>
      </w:tblGrid>
      <w:tr w:rsidR="000A210A" w14:paraId="0A7C7BC1" w14:textId="77777777">
        <w:trPr>
          <w:trHeight w:val="1062"/>
        </w:trPr>
        <w:tc>
          <w:tcPr>
            <w:tcW w:w="9535" w:type="dxa"/>
            <w:gridSpan w:val="8"/>
            <w:tcBorders>
              <w:left w:val="single" w:sz="6" w:space="0" w:color="000000"/>
              <w:right w:val="single" w:sz="6" w:space="0" w:color="000000"/>
            </w:tcBorders>
            <w:shd w:val="clear" w:color="auto" w:fill="60D4EF"/>
          </w:tcPr>
          <w:p w14:paraId="3823C78A" w14:textId="77777777" w:rsidR="000A210A" w:rsidRDefault="000A210A">
            <w:pPr>
              <w:pStyle w:val="TableParagraph"/>
              <w:jc w:val="left"/>
            </w:pPr>
          </w:p>
          <w:p w14:paraId="4FAACFF9" w14:textId="77777777" w:rsidR="000A210A" w:rsidRDefault="00000000">
            <w:pPr>
              <w:pStyle w:val="TableParagraph"/>
              <w:ind w:left="835" w:right="770"/>
              <w:rPr>
                <w:b/>
                <w:sz w:val="24"/>
              </w:rPr>
            </w:pPr>
            <w:r>
              <w:rPr>
                <w:b/>
                <w:sz w:val="24"/>
              </w:rPr>
              <w:t>DIVISION OF SEATS ACCORDING TO THE METHOD SUBJECTS</w:t>
            </w:r>
          </w:p>
          <w:p w14:paraId="66F9714D" w14:textId="77777777" w:rsidR="000A210A" w:rsidRDefault="00000000">
            <w:pPr>
              <w:pStyle w:val="TableParagraph"/>
              <w:ind w:left="835" w:right="770"/>
              <w:rPr>
                <w:b/>
                <w:sz w:val="24"/>
              </w:rPr>
            </w:pPr>
            <w:r>
              <w:rPr>
                <w:b/>
                <w:sz w:val="24"/>
              </w:rPr>
              <w:t>AVAILABLE [INCLUDING GENERAL, S.C, S.T., OBC &amp; OTHER UNIV.]</w:t>
            </w:r>
          </w:p>
        </w:tc>
      </w:tr>
      <w:tr w:rsidR="000A210A" w14:paraId="414926A2" w14:textId="77777777">
        <w:trPr>
          <w:trHeight w:val="1120"/>
        </w:trPr>
        <w:tc>
          <w:tcPr>
            <w:tcW w:w="1862" w:type="dxa"/>
            <w:tcBorders>
              <w:top w:val="single" w:sz="54" w:space="0" w:color="000000"/>
              <w:left w:val="single" w:sz="6" w:space="0" w:color="000000"/>
              <w:right w:val="single" w:sz="6" w:space="0" w:color="000000"/>
            </w:tcBorders>
          </w:tcPr>
          <w:p w14:paraId="64A45A5A" w14:textId="77777777" w:rsidR="000A210A" w:rsidRDefault="000A210A">
            <w:pPr>
              <w:pStyle w:val="TableParagraph"/>
              <w:spacing w:before="4"/>
              <w:jc w:val="left"/>
              <w:rPr>
                <w:sz w:val="34"/>
              </w:rPr>
            </w:pPr>
          </w:p>
          <w:p w14:paraId="102B143A" w14:textId="77777777" w:rsidR="000A210A" w:rsidRDefault="00000000">
            <w:pPr>
              <w:pStyle w:val="TableParagraph"/>
              <w:ind w:left="122" w:right="50"/>
              <w:rPr>
                <w:b/>
                <w:sz w:val="24"/>
              </w:rPr>
            </w:pPr>
            <w:r>
              <w:rPr>
                <w:b/>
                <w:sz w:val="24"/>
              </w:rPr>
              <w:t>Method Subject</w:t>
            </w:r>
          </w:p>
        </w:tc>
        <w:tc>
          <w:tcPr>
            <w:tcW w:w="1272" w:type="dxa"/>
            <w:tcBorders>
              <w:top w:val="single" w:sz="54" w:space="0" w:color="000000"/>
              <w:left w:val="single" w:sz="6" w:space="0" w:color="000000"/>
              <w:right w:val="single" w:sz="6" w:space="0" w:color="000000"/>
            </w:tcBorders>
          </w:tcPr>
          <w:p w14:paraId="5FB3AD44" w14:textId="77777777" w:rsidR="000A210A" w:rsidRDefault="000A210A">
            <w:pPr>
              <w:pStyle w:val="TableParagraph"/>
              <w:spacing w:before="2"/>
              <w:jc w:val="left"/>
            </w:pPr>
          </w:p>
          <w:p w14:paraId="0B0AEC63" w14:textId="77777777" w:rsidR="000A210A" w:rsidRDefault="00000000">
            <w:pPr>
              <w:pStyle w:val="TableParagraph"/>
              <w:spacing w:before="1"/>
              <w:ind w:left="231" w:right="158"/>
              <w:rPr>
                <w:b/>
                <w:sz w:val="24"/>
              </w:rPr>
            </w:pPr>
            <w:r>
              <w:rPr>
                <w:b/>
                <w:sz w:val="24"/>
              </w:rPr>
              <w:t>CU</w:t>
            </w:r>
          </w:p>
          <w:p w14:paraId="3D1B4DE8" w14:textId="77777777" w:rsidR="000A210A" w:rsidRDefault="00000000">
            <w:pPr>
              <w:pStyle w:val="TableParagraph"/>
              <w:ind w:left="231" w:right="159"/>
              <w:rPr>
                <w:b/>
                <w:sz w:val="24"/>
              </w:rPr>
            </w:pPr>
            <w:r>
              <w:rPr>
                <w:b/>
                <w:sz w:val="24"/>
              </w:rPr>
              <w:t>General</w:t>
            </w:r>
          </w:p>
        </w:tc>
        <w:tc>
          <w:tcPr>
            <w:tcW w:w="662" w:type="dxa"/>
            <w:tcBorders>
              <w:top w:val="single" w:sz="54" w:space="0" w:color="000000"/>
              <w:left w:val="single" w:sz="6" w:space="0" w:color="000000"/>
              <w:right w:val="single" w:sz="6" w:space="0" w:color="000000"/>
            </w:tcBorders>
          </w:tcPr>
          <w:p w14:paraId="5B88A31C" w14:textId="77777777" w:rsidR="000A210A" w:rsidRDefault="000A210A">
            <w:pPr>
              <w:pStyle w:val="TableParagraph"/>
              <w:spacing w:before="2"/>
              <w:jc w:val="left"/>
            </w:pPr>
          </w:p>
          <w:p w14:paraId="23E63D3E" w14:textId="77777777" w:rsidR="000A210A" w:rsidRDefault="00000000">
            <w:pPr>
              <w:pStyle w:val="TableParagraph"/>
              <w:spacing w:before="1"/>
              <w:ind w:left="208" w:right="92" w:hanging="20"/>
              <w:jc w:val="left"/>
              <w:rPr>
                <w:b/>
                <w:sz w:val="24"/>
              </w:rPr>
            </w:pPr>
            <w:r>
              <w:rPr>
                <w:b/>
                <w:sz w:val="24"/>
              </w:rPr>
              <w:t>CU SC</w:t>
            </w:r>
          </w:p>
        </w:tc>
        <w:tc>
          <w:tcPr>
            <w:tcW w:w="681" w:type="dxa"/>
            <w:tcBorders>
              <w:top w:val="single" w:sz="54" w:space="0" w:color="000000"/>
              <w:left w:val="single" w:sz="6" w:space="0" w:color="000000"/>
              <w:right w:val="single" w:sz="6" w:space="0" w:color="000000"/>
            </w:tcBorders>
          </w:tcPr>
          <w:p w14:paraId="52C845B8" w14:textId="77777777" w:rsidR="000A210A" w:rsidRDefault="000A210A">
            <w:pPr>
              <w:pStyle w:val="TableParagraph"/>
              <w:spacing w:before="2"/>
              <w:jc w:val="left"/>
            </w:pPr>
          </w:p>
          <w:p w14:paraId="682787A5" w14:textId="77777777" w:rsidR="000A210A" w:rsidRDefault="00000000">
            <w:pPr>
              <w:pStyle w:val="TableParagraph"/>
              <w:spacing w:before="1"/>
              <w:ind w:left="223" w:right="103" w:hanging="27"/>
              <w:jc w:val="left"/>
              <w:rPr>
                <w:b/>
                <w:sz w:val="24"/>
              </w:rPr>
            </w:pPr>
            <w:r>
              <w:rPr>
                <w:b/>
                <w:sz w:val="24"/>
              </w:rPr>
              <w:t>CU ST</w:t>
            </w:r>
          </w:p>
        </w:tc>
        <w:tc>
          <w:tcPr>
            <w:tcW w:w="983" w:type="dxa"/>
            <w:tcBorders>
              <w:top w:val="single" w:sz="54" w:space="0" w:color="000000"/>
              <w:left w:val="single" w:sz="6" w:space="0" w:color="000000"/>
              <w:right w:val="single" w:sz="6" w:space="0" w:color="000000"/>
            </w:tcBorders>
          </w:tcPr>
          <w:p w14:paraId="4F8BC30C" w14:textId="77777777" w:rsidR="000A210A" w:rsidRDefault="000A210A">
            <w:pPr>
              <w:pStyle w:val="TableParagraph"/>
              <w:spacing w:before="2"/>
              <w:jc w:val="left"/>
            </w:pPr>
          </w:p>
          <w:p w14:paraId="3FC671BC" w14:textId="77777777" w:rsidR="000A210A" w:rsidRDefault="00000000">
            <w:pPr>
              <w:pStyle w:val="TableParagraph"/>
              <w:spacing w:before="1"/>
              <w:ind w:left="135" w:right="56" w:firstLine="213"/>
              <w:jc w:val="left"/>
              <w:rPr>
                <w:b/>
                <w:sz w:val="24"/>
              </w:rPr>
            </w:pPr>
            <w:r>
              <w:rPr>
                <w:b/>
                <w:sz w:val="24"/>
              </w:rPr>
              <w:t>CU OBC-A</w:t>
            </w:r>
          </w:p>
        </w:tc>
        <w:tc>
          <w:tcPr>
            <w:tcW w:w="985" w:type="dxa"/>
            <w:tcBorders>
              <w:top w:val="single" w:sz="54" w:space="0" w:color="000000"/>
              <w:left w:val="single" w:sz="6" w:space="0" w:color="000000"/>
              <w:right w:val="single" w:sz="6" w:space="0" w:color="000000"/>
            </w:tcBorders>
          </w:tcPr>
          <w:p w14:paraId="3B0612FD" w14:textId="77777777" w:rsidR="000A210A" w:rsidRDefault="000A210A">
            <w:pPr>
              <w:pStyle w:val="TableParagraph"/>
              <w:spacing w:before="2"/>
              <w:jc w:val="left"/>
            </w:pPr>
          </w:p>
          <w:p w14:paraId="731337A4" w14:textId="77777777" w:rsidR="000A210A" w:rsidRDefault="00000000">
            <w:pPr>
              <w:pStyle w:val="TableParagraph"/>
              <w:spacing w:before="1"/>
              <w:ind w:left="143" w:right="63" w:firstLine="206"/>
              <w:jc w:val="left"/>
              <w:rPr>
                <w:b/>
                <w:sz w:val="24"/>
              </w:rPr>
            </w:pPr>
            <w:r>
              <w:rPr>
                <w:b/>
                <w:sz w:val="24"/>
              </w:rPr>
              <w:t>CU OBC-B</w:t>
            </w:r>
          </w:p>
        </w:tc>
        <w:tc>
          <w:tcPr>
            <w:tcW w:w="932" w:type="dxa"/>
            <w:tcBorders>
              <w:top w:val="single" w:sz="54" w:space="0" w:color="000000"/>
              <w:left w:val="single" w:sz="6" w:space="0" w:color="000000"/>
              <w:right w:val="single" w:sz="6" w:space="0" w:color="000000"/>
            </w:tcBorders>
          </w:tcPr>
          <w:p w14:paraId="434A9693" w14:textId="77777777" w:rsidR="000A210A" w:rsidRDefault="000A210A">
            <w:pPr>
              <w:pStyle w:val="TableParagraph"/>
              <w:spacing w:before="4"/>
              <w:jc w:val="left"/>
              <w:rPr>
                <w:sz w:val="34"/>
              </w:rPr>
            </w:pPr>
          </w:p>
          <w:p w14:paraId="1F7F52F5" w14:textId="77777777" w:rsidR="000A210A" w:rsidRDefault="00000000">
            <w:pPr>
              <w:pStyle w:val="TableParagraph"/>
              <w:ind w:left="198" w:right="118"/>
              <w:rPr>
                <w:b/>
                <w:sz w:val="24"/>
              </w:rPr>
            </w:pPr>
            <w:r>
              <w:rPr>
                <w:b/>
                <w:sz w:val="24"/>
              </w:rPr>
              <w:t>PWD</w:t>
            </w:r>
          </w:p>
        </w:tc>
        <w:tc>
          <w:tcPr>
            <w:tcW w:w="2158" w:type="dxa"/>
            <w:tcBorders>
              <w:top w:val="single" w:sz="54" w:space="0" w:color="000000"/>
              <w:left w:val="single" w:sz="6" w:space="0" w:color="000000"/>
              <w:right w:val="single" w:sz="6" w:space="0" w:color="000000"/>
            </w:tcBorders>
          </w:tcPr>
          <w:p w14:paraId="729E3467" w14:textId="77777777" w:rsidR="000A210A" w:rsidRDefault="000A210A">
            <w:pPr>
              <w:pStyle w:val="TableParagraph"/>
              <w:spacing w:before="4"/>
              <w:jc w:val="left"/>
              <w:rPr>
                <w:sz w:val="34"/>
              </w:rPr>
            </w:pPr>
          </w:p>
          <w:p w14:paraId="3A4D447C" w14:textId="77777777" w:rsidR="000A210A" w:rsidRDefault="00000000">
            <w:pPr>
              <w:pStyle w:val="TableParagraph"/>
              <w:ind w:left="481" w:right="395"/>
              <w:rPr>
                <w:b/>
                <w:sz w:val="24"/>
              </w:rPr>
            </w:pPr>
            <w:r>
              <w:rPr>
                <w:b/>
                <w:sz w:val="24"/>
              </w:rPr>
              <w:t>Other Univ.</w:t>
            </w:r>
          </w:p>
        </w:tc>
      </w:tr>
      <w:tr w:rsidR="000A210A" w14:paraId="40DB59B3" w14:textId="77777777">
        <w:trPr>
          <w:trHeight w:val="841"/>
        </w:trPr>
        <w:tc>
          <w:tcPr>
            <w:tcW w:w="1862" w:type="dxa"/>
            <w:tcBorders>
              <w:left w:val="single" w:sz="6" w:space="0" w:color="000000"/>
              <w:right w:val="single" w:sz="6" w:space="0" w:color="000000"/>
            </w:tcBorders>
          </w:tcPr>
          <w:p w14:paraId="2E5BE9AC" w14:textId="77777777" w:rsidR="000A210A" w:rsidRDefault="000A210A">
            <w:pPr>
              <w:pStyle w:val="TableParagraph"/>
              <w:spacing w:before="9"/>
              <w:jc w:val="left"/>
              <w:rPr>
                <w:sz w:val="21"/>
              </w:rPr>
            </w:pPr>
          </w:p>
          <w:p w14:paraId="172036A4" w14:textId="77777777" w:rsidR="000A210A" w:rsidRDefault="00000000">
            <w:pPr>
              <w:pStyle w:val="TableParagraph"/>
              <w:ind w:left="122" w:right="49"/>
              <w:rPr>
                <w:sz w:val="24"/>
              </w:rPr>
            </w:pPr>
            <w:r>
              <w:rPr>
                <w:sz w:val="24"/>
              </w:rPr>
              <w:t>Bengali</w:t>
            </w:r>
          </w:p>
        </w:tc>
        <w:tc>
          <w:tcPr>
            <w:tcW w:w="1272" w:type="dxa"/>
            <w:tcBorders>
              <w:left w:val="single" w:sz="6" w:space="0" w:color="000000"/>
              <w:right w:val="single" w:sz="6" w:space="0" w:color="000000"/>
            </w:tcBorders>
          </w:tcPr>
          <w:p w14:paraId="49DCEC2C" w14:textId="77777777" w:rsidR="000A210A" w:rsidRDefault="000A210A">
            <w:pPr>
              <w:pStyle w:val="TableParagraph"/>
              <w:spacing w:before="9"/>
              <w:jc w:val="left"/>
              <w:rPr>
                <w:sz w:val="21"/>
              </w:rPr>
            </w:pPr>
          </w:p>
          <w:p w14:paraId="3B5D2F79" w14:textId="77777777" w:rsidR="000A210A" w:rsidRDefault="00000000">
            <w:pPr>
              <w:pStyle w:val="TableParagraph"/>
              <w:ind w:right="530"/>
              <w:jc w:val="right"/>
              <w:rPr>
                <w:sz w:val="24"/>
              </w:rPr>
            </w:pPr>
            <w:r>
              <w:rPr>
                <w:w w:val="99"/>
                <w:sz w:val="24"/>
              </w:rPr>
              <w:t>2</w:t>
            </w:r>
          </w:p>
        </w:tc>
        <w:tc>
          <w:tcPr>
            <w:tcW w:w="662" w:type="dxa"/>
            <w:tcBorders>
              <w:left w:val="single" w:sz="6" w:space="0" w:color="000000"/>
              <w:right w:val="single" w:sz="6" w:space="0" w:color="000000"/>
            </w:tcBorders>
          </w:tcPr>
          <w:p w14:paraId="00F3067C" w14:textId="77777777" w:rsidR="000A210A" w:rsidRDefault="000A210A">
            <w:pPr>
              <w:pStyle w:val="TableParagraph"/>
              <w:spacing w:before="9"/>
              <w:jc w:val="left"/>
              <w:rPr>
                <w:sz w:val="21"/>
              </w:rPr>
            </w:pPr>
          </w:p>
          <w:p w14:paraId="064C6824" w14:textId="77777777" w:rsidR="000A210A" w:rsidRDefault="00000000">
            <w:pPr>
              <w:pStyle w:val="TableParagraph"/>
              <w:ind w:right="222"/>
              <w:jc w:val="right"/>
              <w:rPr>
                <w:sz w:val="24"/>
              </w:rPr>
            </w:pPr>
            <w:r>
              <w:rPr>
                <w:w w:val="99"/>
                <w:sz w:val="24"/>
              </w:rPr>
              <w:t>1</w:t>
            </w:r>
          </w:p>
        </w:tc>
        <w:tc>
          <w:tcPr>
            <w:tcW w:w="681" w:type="dxa"/>
            <w:tcBorders>
              <w:left w:val="single" w:sz="6" w:space="0" w:color="000000"/>
              <w:right w:val="single" w:sz="6" w:space="0" w:color="000000"/>
            </w:tcBorders>
          </w:tcPr>
          <w:p w14:paraId="3C43DD2F" w14:textId="77777777" w:rsidR="000A210A" w:rsidRDefault="000A210A">
            <w:pPr>
              <w:pStyle w:val="TableParagraph"/>
              <w:spacing w:before="9"/>
              <w:jc w:val="left"/>
              <w:rPr>
                <w:sz w:val="21"/>
              </w:rPr>
            </w:pPr>
          </w:p>
          <w:p w14:paraId="12892A94" w14:textId="77777777" w:rsidR="000A210A" w:rsidRDefault="00000000">
            <w:pPr>
              <w:pStyle w:val="TableParagraph"/>
              <w:ind w:right="207"/>
              <w:jc w:val="right"/>
              <w:rPr>
                <w:sz w:val="24"/>
              </w:rPr>
            </w:pPr>
            <w:r>
              <w:rPr>
                <w:w w:val="99"/>
                <w:sz w:val="24"/>
              </w:rPr>
              <w:t>X</w:t>
            </w:r>
          </w:p>
        </w:tc>
        <w:tc>
          <w:tcPr>
            <w:tcW w:w="983" w:type="dxa"/>
            <w:tcBorders>
              <w:left w:val="single" w:sz="6" w:space="0" w:color="000000"/>
              <w:right w:val="single" w:sz="6" w:space="0" w:color="000000"/>
            </w:tcBorders>
          </w:tcPr>
          <w:p w14:paraId="33332378" w14:textId="77777777" w:rsidR="000A210A" w:rsidRDefault="000A210A">
            <w:pPr>
              <w:pStyle w:val="TableParagraph"/>
              <w:spacing w:before="9"/>
              <w:jc w:val="left"/>
              <w:rPr>
                <w:sz w:val="21"/>
              </w:rPr>
            </w:pPr>
          </w:p>
          <w:p w14:paraId="4BE472CF" w14:textId="77777777" w:rsidR="000A210A" w:rsidRDefault="00000000">
            <w:pPr>
              <w:pStyle w:val="TableParagraph"/>
              <w:ind w:right="384"/>
              <w:jc w:val="right"/>
              <w:rPr>
                <w:sz w:val="24"/>
              </w:rPr>
            </w:pPr>
            <w:r>
              <w:rPr>
                <w:w w:val="99"/>
                <w:sz w:val="24"/>
              </w:rPr>
              <w:t>x</w:t>
            </w:r>
          </w:p>
        </w:tc>
        <w:tc>
          <w:tcPr>
            <w:tcW w:w="985" w:type="dxa"/>
            <w:tcBorders>
              <w:left w:val="single" w:sz="6" w:space="0" w:color="000000"/>
              <w:right w:val="single" w:sz="6" w:space="0" w:color="000000"/>
            </w:tcBorders>
          </w:tcPr>
          <w:p w14:paraId="16153C3A" w14:textId="77777777" w:rsidR="000A210A" w:rsidRDefault="000A210A">
            <w:pPr>
              <w:pStyle w:val="TableParagraph"/>
              <w:spacing w:before="9"/>
              <w:jc w:val="left"/>
              <w:rPr>
                <w:sz w:val="21"/>
              </w:rPr>
            </w:pPr>
          </w:p>
          <w:p w14:paraId="47B44C6B" w14:textId="77777777" w:rsidR="000A210A" w:rsidRDefault="00000000">
            <w:pPr>
              <w:pStyle w:val="TableParagraph"/>
              <w:ind w:right="385"/>
              <w:jc w:val="right"/>
              <w:rPr>
                <w:sz w:val="24"/>
              </w:rPr>
            </w:pPr>
            <w:r>
              <w:rPr>
                <w:w w:val="99"/>
                <w:sz w:val="24"/>
              </w:rPr>
              <w:t>x</w:t>
            </w:r>
          </w:p>
        </w:tc>
        <w:tc>
          <w:tcPr>
            <w:tcW w:w="932" w:type="dxa"/>
            <w:tcBorders>
              <w:left w:val="single" w:sz="6" w:space="0" w:color="000000"/>
              <w:right w:val="single" w:sz="6" w:space="0" w:color="000000"/>
            </w:tcBorders>
          </w:tcPr>
          <w:p w14:paraId="6AE48C6B" w14:textId="77777777" w:rsidR="000A210A" w:rsidRDefault="000A210A">
            <w:pPr>
              <w:pStyle w:val="TableParagraph"/>
              <w:spacing w:before="9"/>
              <w:jc w:val="left"/>
              <w:rPr>
                <w:sz w:val="21"/>
              </w:rPr>
            </w:pPr>
          </w:p>
          <w:p w14:paraId="5CEBE61F" w14:textId="77777777" w:rsidR="000A210A" w:rsidRDefault="00000000">
            <w:pPr>
              <w:pStyle w:val="TableParagraph"/>
              <w:ind w:left="83"/>
              <w:rPr>
                <w:sz w:val="24"/>
              </w:rPr>
            </w:pPr>
            <w:r>
              <w:rPr>
                <w:w w:val="99"/>
                <w:sz w:val="24"/>
              </w:rPr>
              <w:t>x</w:t>
            </w:r>
          </w:p>
        </w:tc>
        <w:tc>
          <w:tcPr>
            <w:tcW w:w="2158" w:type="dxa"/>
            <w:tcBorders>
              <w:left w:val="single" w:sz="6" w:space="0" w:color="000000"/>
              <w:right w:val="single" w:sz="6" w:space="0" w:color="000000"/>
            </w:tcBorders>
          </w:tcPr>
          <w:p w14:paraId="60E819D6" w14:textId="77777777" w:rsidR="000A210A" w:rsidRDefault="000A210A">
            <w:pPr>
              <w:pStyle w:val="TableParagraph"/>
              <w:spacing w:before="9"/>
              <w:jc w:val="left"/>
              <w:rPr>
                <w:sz w:val="21"/>
              </w:rPr>
            </w:pPr>
          </w:p>
          <w:p w14:paraId="43341A22" w14:textId="77777777" w:rsidR="000A210A" w:rsidRDefault="00000000">
            <w:pPr>
              <w:pStyle w:val="TableParagraph"/>
              <w:ind w:left="84"/>
              <w:rPr>
                <w:sz w:val="24"/>
              </w:rPr>
            </w:pPr>
            <w:r>
              <w:rPr>
                <w:w w:val="99"/>
                <w:sz w:val="24"/>
              </w:rPr>
              <w:t>x</w:t>
            </w:r>
          </w:p>
        </w:tc>
      </w:tr>
      <w:tr w:rsidR="000A210A" w14:paraId="7A45C701" w14:textId="77777777">
        <w:trPr>
          <w:trHeight w:val="839"/>
        </w:trPr>
        <w:tc>
          <w:tcPr>
            <w:tcW w:w="1862" w:type="dxa"/>
            <w:tcBorders>
              <w:left w:val="single" w:sz="6" w:space="0" w:color="000000"/>
              <w:right w:val="single" w:sz="6" w:space="0" w:color="000000"/>
            </w:tcBorders>
          </w:tcPr>
          <w:p w14:paraId="3A0D0F94" w14:textId="77777777" w:rsidR="000A210A" w:rsidRDefault="000A210A">
            <w:pPr>
              <w:pStyle w:val="TableParagraph"/>
              <w:spacing w:before="9"/>
              <w:jc w:val="left"/>
              <w:rPr>
                <w:sz w:val="21"/>
              </w:rPr>
            </w:pPr>
          </w:p>
          <w:p w14:paraId="221B7BA8" w14:textId="77777777" w:rsidR="000A210A" w:rsidRDefault="00000000">
            <w:pPr>
              <w:pStyle w:val="TableParagraph"/>
              <w:ind w:left="122" w:right="48"/>
              <w:rPr>
                <w:sz w:val="24"/>
              </w:rPr>
            </w:pPr>
            <w:r>
              <w:rPr>
                <w:sz w:val="24"/>
              </w:rPr>
              <w:t>English</w:t>
            </w:r>
          </w:p>
        </w:tc>
        <w:tc>
          <w:tcPr>
            <w:tcW w:w="1272" w:type="dxa"/>
            <w:tcBorders>
              <w:left w:val="single" w:sz="6" w:space="0" w:color="000000"/>
              <w:right w:val="single" w:sz="6" w:space="0" w:color="000000"/>
            </w:tcBorders>
          </w:tcPr>
          <w:p w14:paraId="13639C2C" w14:textId="77777777" w:rsidR="000A210A" w:rsidRDefault="000A210A">
            <w:pPr>
              <w:pStyle w:val="TableParagraph"/>
              <w:spacing w:before="9"/>
              <w:jc w:val="left"/>
              <w:rPr>
                <w:sz w:val="21"/>
              </w:rPr>
            </w:pPr>
          </w:p>
          <w:p w14:paraId="6F6B0A0A" w14:textId="77777777" w:rsidR="000A210A" w:rsidRDefault="00000000">
            <w:pPr>
              <w:pStyle w:val="TableParagraph"/>
              <w:ind w:right="530"/>
              <w:jc w:val="right"/>
              <w:rPr>
                <w:sz w:val="24"/>
              </w:rPr>
            </w:pPr>
            <w:r>
              <w:rPr>
                <w:w w:val="99"/>
                <w:sz w:val="24"/>
              </w:rPr>
              <w:t>2</w:t>
            </w:r>
          </w:p>
        </w:tc>
        <w:tc>
          <w:tcPr>
            <w:tcW w:w="662" w:type="dxa"/>
            <w:tcBorders>
              <w:left w:val="single" w:sz="6" w:space="0" w:color="000000"/>
              <w:right w:val="single" w:sz="6" w:space="0" w:color="000000"/>
            </w:tcBorders>
          </w:tcPr>
          <w:p w14:paraId="786D1B77" w14:textId="77777777" w:rsidR="000A210A" w:rsidRDefault="000A210A">
            <w:pPr>
              <w:pStyle w:val="TableParagraph"/>
              <w:spacing w:before="9"/>
              <w:jc w:val="left"/>
              <w:rPr>
                <w:sz w:val="21"/>
              </w:rPr>
            </w:pPr>
          </w:p>
          <w:p w14:paraId="0CC38B8F" w14:textId="77777777" w:rsidR="000A210A" w:rsidRDefault="00000000">
            <w:pPr>
              <w:pStyle w:val="TableParagraph"/>
              <w:ind w:right="222"/>
              <w:jc w:val="right"/>
              <w:rPr>
                <w:sz w:val="24"/>
              </w:rPr>
            </w:pPr>
            <w:r>
              <w:rPr>
                <w:w w:val="99"/>
                <w:sz w:val="24"/>
              </w:rPr>
              <w:t>1</w:t>
            </w:r>
          </w:p>
        </w:tc>
        <w:tc>
          <w:tcPr>
            <w:tcW w:w="681" w:type="dxa"/>
            <w:tcBorders>
              <w:left w:val="single" w:sz="6" w:space="0" w:color="000000"/>
              <w:right w:val="single" w:sz="6" w:space="0" w:color="000000"/>
            </w:tcBorders>
          </w:tcPr>
          <w:p w14:paraId="44CDB302" w14:textId="77777777" w:rsidR="000A210A" w:rsidRDefault="000A210A">
            <w:pPr>
              <w:pStyle w:val="TableParagraph"/>
              <w:spacing w:before="9"/>
              <w:jc w:val="left"/>
              <w:rPr>
                <w:sz w:val="21"/>
              </w:rPr>
            </w:pPr>
          </w:p>
          <w:p w14:paraId="22592733" w14:textId="77777777" w:rsidR="000A210A" w:rsidRDefault="00000000">
            <w:pPr>
              <w:pStyle w:val="TableParagraph"/>
              <w:ind w:right="207"/>
              <w:jc w:val="right"/>
              <w:rPr>
                <w:sz w:val="24"/>
              </w:rPr>
            </w:pPr>
            <w:r>
              <w:rPr>
                <w:w w:val="99"/>
                <w:sz w:val="24"/>
              </w:rPr>
              <w:t>X</w:t>
            </w:r>
          </w:p>
        </w:tc>
        <w:tc>
          <w:tcPr>
            <w:tcW w:w="983" w:type="dxa"/>
            <w:tcBorders>
              <w:left w:val="single" w:sz="6" w:space="0" w:color="000000"/>
              <w:right w:val="single" w:sz="6" w:space="0" w:color="000000"/>
            </w:tcBorders>
          </w:tcPr>
          <w:p w14:paraId="51419057" w14:textId="77777777" w:rsidR="000A210A" w:rsidRDefault="000A210A">
            <w:pPr>
              <w:pStyle w:val="TableParagraph"/>
              <w:spacing w:before="9"/>
              <w:jc w:val="left"/>
              <w:rPr>
                <w:sz w:val="21"/>
              </w:rPr>
            </w:pPr>
          </w:p>
          <w:p w14:paraId="5B4B3804" w14:textId="77777777" w:rsidR="000A210A" w:rsidRDefault="00000000">
            <w:pPr>
              <w:pStyle w:val="TableParagraph"/>
              <w:ind w:right="384"/>
              <w:jc w:val="right"/>
              <w:rPr>
                <w:sz w:val="24"/>
              </w:rPr>
            </w:pPr>
            <w:r>
              <w:rPr>
                <w:w w:val="99"/>
                <w:sz w:val="24"/>
              </w:rPr>
              <w:t>x</w:t>
            </w:r>
          </w:p>
        </w:tc>
        <w:tc>
          <w:tcPr>
            <w:tcW w:w="985" w:type="dxa"/>
            <w:tcBorders>
              <w:left w:val="single" w:sz="6" w:space="0" w:color="000000"/>
              <w:right w:val="single" w:sz="6" w:space="0" w:color="000000"/>
            </w:tcBorders>
          </w:tcPr>
          <w:p w14:paraId="6FB0C632" w14:textId="77777777" w:rsidR="000A210A" w:rsidRDefault="000A210A">
            <w:pPr>
              <w:pStyle w:val="TableParagraph"/>
              <w:spacing w:before="9"/>
              <w:jc w:val="left"/>
              <w:rPr>
                <w:sz w:val="21"/>
              </w:rPr>
            </w:pPr>
          </w:p>
          <w:p w14:paraId="6BB056B6" w14:textId="77777777" w:rsidR="000A210A" w:rsidRDefault="00000000">
            <w:pPr>
              <w:pStyle w:val="TableParagraph"/>
              <w:ind w:right="385"/>
              <w:jc w:val="right"/>
              <w:rPr>
                <w:sz w:val="24"/>
              </w:rPr>
            </w:pPr>
            <w:r>
              <w:rPr>
                <w:w w:val="99"/>
                <w:sz w:val="24"/>
              </w:rPr>
              <w:t>x</w:t>
            </w:r>
          </w:p>
        </w:tc>
        <w:tc>
          <w:tcPr>
            <w:tcW w:w="932" w:type="dxa"/>
            <w:tcBorders>
              <w:left w:val="single" w:sz="6" w:space="0" w:color="000000"/>
              <w:right w:val="single" w:sz="6" w:space="0" w:color="000000"/>
            </w:tcBorders>
          </w:tcPr>
          <w:p w14:paraId="66FB6958" w14:textId="77777777" w:rsidR="000A210A" w:rsidRDefault="000A210A">
            <w:pPr>
              <w:pStyle w:val="TableParagraph"/>
              <w:spacing w:before="9"/>
              <w:jc w:val="left"/>
              <w:rPr>
                <w:sz w:val="21"/>
              </w:rPr>
            </w:pPr>
          </w:p>
          <w:p w14:paraId="56053E18" w14:textId="77777777" w:rsidR="000A210A" w:rsidRDefault="00000000">
            <w:pPr>
              <w:pStyle w:val="TableParagraph"/>
              <w:ind w:left="83"/>
              <w:rPr>
                <w:sz w:val="24"/>
              </w:rPr>
            </w:pPr>
            <w:r>
              <w:rPr>
                <w:w w:val="99"/>
                <w:sz w:val="24"/>
              </w:rPr>
              <w:t>x</w:t>
            </w:r>
          </w:p>
        </w:tc>
        <w:tc>
          <w:tcPr>
            <w:tcW w:w="2158" w:type="dxa"/>
            <w:tcBorders>
              <w:left w:val="single" w:sz="6" w:space="0" w:color="000000"/>
              <w:right w:val="single" w:sz="6" w:space="0" w:color="000000"/>
            </w:tcBorders>
          </w:tcPr>
          <w:p w14:paraId="222BF27E" w14:textId="77777777" w:rsidR="000A210A" w:rsidRDefault="000A210A">
            <w:pPr>
              <w:pStyle w:val="TableParagraph"/>
              <w:spacing w:before="9"/>
              <w:jc w:val="left"/>
              <w:rPr>
                <w:sz w:val="21"/>
              </w:rPr>
            </w:pPr>
          </w:p>
          <w:p w14:paraId="0B02821A" w14:textId="77777777" w:rsidR="000A210A" w:rsidRDefault="00000000">
            <w:pPr>
              <w:pStyle w:val="TableParagraph"/>
              <w:ind w:left="84"/>
              <w:rPr>
                <w:sz w:val="24"/>
              </w:rPr>
            </w:pPr>
            <w:r>
              <w:rPr>
                <w:w w:val="99"/>
                <w:sz w:val="24"/>
              </w:rPr>
              <w:t>x</w:t>
            </w:r>
          </w:p>
        </w:tc>
      </w:tr>
      <w:tr w:rsidR="000A210A" w14:paraId="4E1974F3" w14:textId="77777777">
        <w:trPr>
          <w:trHeight w:val="838"/>
        </w:trPr>
        <w:tc>
          <w:tcPr>
            <w:tcW w:w="1862" w:type="dxa"/>
            <w:tcBorders>
              <w:left w:val="single" w:sz="6" w:space="0" w:color="000000"/>
              <w:right w:val="single" w:sz="6" w:space="0" w:color="000000"/>
            </w:tcBorders>
          </w:tcPr>
          <w:p w14:paraId="61F06DF8" w14:textId="77777777" w:rsidR="000A210A" w:rsidRDefault="000A210A">
            <w:pPr>
              <w:pStyle w:val="TableParagraph"/>
              <w:spacing w:before="9"/>
              <w:jc w:val="left"/>
              <w:rPr>
                <w:sz w:val="21"/>
              </w:rPr>
            </w:pPr>
          </w:p>
          <w:p w14:paraId="5FB79FA1" w14:textId="77777777" w:rsidR="000A210A" w:rsidRDefault="00000000">
            <w:pPr>
              <w:pStyle w:val="TableParagraph"/>
              <w:ind w:left="122" w:right="47"/>
              <w:rPr>
                <w:sz w:val="24"/>
              </w:rPr>
            </w:pPr>
            <w:r>
              <w:rPr>
                <w:sz w:val="24"/>
              </w:rPr>
              <w:t>History</w:t>
            </w:r>
          </w:p>
        </w:tc>
        <w:tc>
          <w:tcPr>
            <w:tcW w:w="1272" w:type="dxa"/>
            <w:tcBorders>
              <w:left w:val="single" w:sz="6" w:space="0" w:color="000000"/>
              <w:right w:val="single" w:sz="6" w:space="0" w:color="000000"/>
            </w:tcBorders>
          </w:tcPr>
          <w:p w14:paraId="2273C9D8" w14:textId="77777777" w:rsidR="000A210A" w:rsidRDefault="000A210A">
            <w:pPr>
              <w:pStyle w:val="TableParagraph"/>
              <w:spacing w:before="9"/>
              <w:jc w:val="left"/>
              <w:rPr>
                <w:sz w:val="21"/>
              </w:rPr>
            </w:pPr>
          </w:p>
          <w:p w14:paraId="4F131B97" w14:textId="77777777" w:rsidR="000A210A" w:rsidRDefault="00000000">
            <w:pPr>
              <w:pStyle w:val="TableParagraph"/>
              <w:ind w:right="530"/>
              <w:jc w:val="right"/>
              <w:rPr>
                <w:sz w:val="24"/>
              </w:rPr>
            </w:pPr>
            <w:r>
              <w:rPr>
                <w:w w:val="99"/>
                <w:sz w:val="24"/>
              </w:rPr>
              <w:t>2</w:t>
            </w:r>
          </w:p>
        </w:tc>
        <w:tc>
          <w:tcPr>
            <w:tcW w:w="662" w:type="dxa"/>
            <w:tcBorders>
              <w:left w:val="single" w:sz="6" w:space="0" w:color="000000"/>
              <w:right w:val="single" w:sz="6" w:space="0" w:color="000000"/>
            </w:tcBorders>
          </w:tcPr>
          <w:p w14:paraId="2B164B92" w14:textId="77777777" w:rsidR="000A210A" w:rsidRDefault="000A210A">
            <w:pPr>
              <w:pStyle w:val="TableParagraph"/>
              <w:spacing w:before="9"/>
              <w:jc w:val="left"/>
              <w:rPr>
                <w:sz w:val="21"/>
              </w:rPr>
            </w:pPr>
          </w:p>
          <w:p w14:paraId="115DE01B" w14:textId="77777777" w:rsidR="000A210A" w:rsidRDefault="00000000">
            <w:pPr>
              <w:pStyle w:val="TableParagraph"/>
              <w:ind w:right="222"/>
              <w:jc w:val="right"/>
              <w:rPr>
                <w:sz w:val="24"/>
              </w:rPr>
            </w:pPr>
            <w:r>
              <w:rPr>
                <w:w w:val="99"/>
                <w:sz w:val="24"/>
              </w:rPr>
              <w:t>1</w:t>
            </w:r>
          </w:p>
        </w:tc>
        <w:tc>
          <w:tcPr>
            <w:tcW w:w="681" w:type="dxa"/>
            <w:tcBorders>
              <w:left w:val="single" w:sz="6" w:space="0" w:color="000000"/>
              <w:right w:val="single" w:sz="6" w:space="0" w:color="000000"/>
            </w:tcBorders>
          </w:tcPr>
          <w:p w14:paraId="596B2AE6" w14:textId="77777777" w:rsidR="000A210A" w:rsidRDefault="000A210A">
            <w:pPr>
              <w:pStyle w:val="TableParagraph"/>
              <w:spacing w:before="9"/>
              <w:jc w:val="left"/>
              <w:rPr>
                <w:sz w:val="21"/>
              </w:rPr>
            </w:pPr>
          </w:p>
          <w:p w14:paraId="7F599124" w14:textId="77777777" w:rsidR="000A210A" w:rsidRDefault="00000000">
            <w:pPr>
              <w:pStyle w:val="TableParagraph"/>
              <w:ind w:right="207"/>
              <w:jc w:val="right"/>
              <w:rPr>
                <w:sz w:val="24"/>
              </w:rPr>
            </w:pPr>
            <w:r>
              <w:rPr>
                <w:w w:val="99"/>
                <w:sz w:val="24"/>
              </w:rPr>
              <w:t>X</w:t>
            </w:r>
          </w:p>
        </w:tc>
        <w:tc>
          <w:tcPr>
            <w:tcW w:w="983" w:type="dxa"/>
            <w:tcBorders>
              <w:left w:val="single" w:sz="6" w:space="0" w:color="000000"/>
              <w:right w:val="single" w:sz="6" w:space="0" w:color="000000"/>
            </w:tcBorders>
          </w:tcPr>
          <w:p w14:paraId="2A221F3F" w14:textId="77777777" w:rsidR="000A210A" w:rsidRDefault="000A210A">
            <w:pPr>
              <w:pStyle w:val="TableParagraph"/>
              <w:spacing w:before="9"/>
              <w:jc w:val="left"/>
              <w:rPr>
                <w:sz w:val="21"/>
              </w:rPr>
            </w:pPr>
          </w:p>
          <w:p w14:paraId="7A156F74" w14:textId="77777777" w:rsidR="000A210A" w:rsidRDefault="00000000">
            <w:pPr>
              <w:pStyle w:val="TableParagraph"/>
              <w:ind w:right="384"/>
              <w:jc w:val="right"/>
              <w:rPr>
                <w:sz w:val="24"/>
              </w:rPr>
            </w:pPr>
            <w:r>
              <w:rPr>
                <w:w w:val="99"/>
                <w:sz w:val="24"/>
              </w:rPr>
              <w:t>x</w:t>
            </w:r>
          </w:p>
        </w:tc>
        <w:tc>
          <w:tcPr>
            <w:tcW w:w="985" w:type="dxa"/>
            <w:tcBorders>
              <w:left w:val="single" w:sz="6" w:space="0" w:color="000000"/>
              <w:right w:val="single" w:sz="6" w:space="0" w:color="000000"/>
            </w:tcBorders>
          </w:tcPr>
          <w:p w14:paraId="23619E7E" w14:textId="77777777" w:rsidR="000A210A" w:rsidRDefault="000A210A">
            <w:pPr>
              <w:pStyle w:val="TableParagraph"/>
              <w:spacing w:before="9"/>
              <w:jc w:val="left"/>
              <w:rPr>
                <w:sz w:val="21"/>
              </w:rPr>
            </w:pPr>
          </w:p>
          <w:p w14:paraId="730A0A3B" w14:textId="77777777" w:rsidR="000A210A" w:rsidRDefault="00000000">
            <w:pPr>
              <w:pStyle w:val="TableParagraph"/>
              <w:ind w:right="385"/>
              <w:jc w:val="right"/>
              <w:rPr>
                <w:sz w:val="24"/>
              </w:rPr>
            </w:pPr>
            <w:r>
              <w:rPr>
                <w:w w:val="99"/>
                <w:sz w:val="24"/>
              </w:rPr>
              <w:t>x</w:t>
            </w:r>
          </w:p>
        </w:tc>
        <w:tc>
          <w:tcPr>
            <w:tcW w:w="932" w:type="dxa"/>
            <w:tcBorders>
              <w:left w:val="single" w:sz="6" w:space="0" w:color="000000"/>
              <w:right w:val="single" w:sz="6" w:space="0" w:color="000000"/>
            </w:tcBorders>
          </w:tcPr>
          <w:p w14:paraId="63377E0E" w14:textId="77777777" w:rsidR="000A210A" w:rsidRDefault="000A210A">
            <w:pPr>
              <w:pStyle w:val="TableParagraph"/>
              <w:spacing w:before="9"/>
              <w:jc w:val="left"/>
              <w:rPr>
                <w:sz w:val="21"/>
              </w:rPr>
            </w:pPr>
          </w:p>
          <w:p w14:paraId="62EBCC68" w14:textId="77777777" w:rsidR="000A210A" w:rsidRDefault="00000000">
            <w:pPr>
              <w:pStyle w:val="TableParagraph"/>
              <w:ind w:left="83"/>
              <w:rPr>
                <w:sz w:val="24"/>
              </w:rPr>
            </w:pPr>
            <w:r>
              <w:rPr>
                <w:w w:val="99"/>
                <w:sz w:val="24"/>
              </w:rPr>
              <w:t>x</w:t>
            </w:r>
          </w:p>
        </w:tc>
        <w:tc>
          <w:tcPr>
            <w:tcW w:w="2158" w:type="dxa"/>
            <w:tcBorders>
              <w:left w:val="single" w:sz="6" w:space="0" w:color="000000"/>
              <w:right w:val="single" w:sz="6" w:space="0" w:color="000000"/>
            </w:tcBorders>
          </w:tcPr>
          <w:p w14:paraId="0B0D8C26" w14:textId="77777777" w:rsidR="000A210A" w:rsidRDefault="000A210A">
            <w:pPr>
              <w:pStyle w:val="TableParagraph"/>
              <w:spacing w:before="9"/>
              <w:jc w:val="left"/>
              <w:rPr>
                <w:sz w:val="21"/>
              </w:rPr>
            </w:pPr>
          </w:p>
          <w:p w14:paraId="21C64388" w14:textId="77777777" w:rsidR="000A210A" w:rsidRDefault="00000000">
            <w:pPr>
              <w:pStyle w:val="TableParagraph"/>
              <w:ind w:left="84"/>
              <w:rPr>
                <w:sz w:val="24"/>
              </w:rPr>
            </w:pPr>
            <w:r>
              <w:rPr>
                <w:w w:val="99"/>
                <w:sz w:val="24"/>
              </w:rPr>
              <w:t>x</w:t>
            </w:r>
          </w:p>
        </w:tc>
      </w:tr>
      <w:tr w:rsidR="000A210A" w14:paraId="29C2FA72" w14:textId="77777777">
        <w:trPr>
          <w:trHeight w:val="841"/>
        </w:trPr>
        <w:tc>
          <w:tcPr>
            <w:tcW w:w="1862" w:type="dxa"/>
            <w:tcBorders>
              <w:left w:val="single" w:sz="6" w:space="0" w:color="000000"/>
              <w:right w:val="single" w:sz="6" w:space="0" w:color="000000"/>
            </w:tcBorders>
          </w:tcPr>
          <w:p w14:paraId="41A85F20" w14:textId="77777777" w:rsidR="000A210A" w:rsidRDefault="000A210A">
            <w:pPr>
              <w:pStyle w:val="TableParagraph"/>
              <w:jc w:val="left"/>
            </w:pPr>
          </w:p>
          <w:p w14:paraId="73562816" w14:textId="77777777" w:rsidR="000A210A" w:rsidRDefault="00000000">
            <w:pPr>
              <w:pStyle w:val="TableParagraph"/>
              <w:ind w:left="122" w:right="46"/>
              <w:rPr>
                <w:sz w:val="24"/>
              </w:rPr>
            </w:pPr>
            <w:r>
              <w:rPr>
                <w:sz w:val="24"/>
              </w:rPr>
              <w:t>Political Sc</w:t>
            </w:r>
          </w:p>
        </w:tc>
        <w:tc>
          <w:tcPr>
            <w:tcW w:w="1272" w:type="dxa"/>
            <w:tcBorders>
              <w:left w:val="single" w:sz="6" w:space="0" w:color="000000"/>
              <w:right w:val="single" w:sz="6" w:space="0" w:color="000000"/>
            </w:tcBorders>
          </w:tcPr>
          <w:p w14:paraId="4B4CCF8C" w14:textId="77777777" w:rsidR="000A210A" w:rsidRDefault="000A210A">
            <w:pPr>
              <w:pStyle w:val="TableParagraph"/>
              <w:jc w:val="left"/>
            </w:pPr>
          </w:p>
          <w:p w14:paraId="5CC31BED" w14:textId="77777777" w:rsidR="000A210A" w:rsidRDefault="00000000">
            <w:pPr>
              <w:pStyle w:val="TableParagraph"/>
              <w:ind w:right="530"/>
              <w:jc w:val="right"/>
              <w:rPr>
                <w:sz w:val="24"/>
              </w:rPr>
            </w:pPr>
            <w:r>
              <w:rPr>
                <w:w w:val="99"/>
                <w:sz w:val="24"/>
              </w:rPr>
              <w:t>2</w:t>
            </w:r>
          </w:p>
        </w:tc>
        <w:tc>
          <w:tcPr>
            <w:tcW w:w="662" w:type="dxa"/>
            <w:tcBorders>
              <w:left w:val="single" w:sz="6" w:space="0" w:color="000000"/>
              <w:right w:val="single" w:sz="6" w:space="0" w:color="000000"/>
            </w:tcBorders>
          </w:tcPr>
          <w:p w14:paraId="44134CC8" w14:textId="77777777" w:rsidR="000A210A" w:rsidRDefault="000A210A">
            <w:pPr>
              <w:pStyle w:val="TableParagraph"/>
              <w:jc w:val="left"/>
            </w:pPr>
          </w:p>
          <w:p w14:paraId="33756DE6" w14:textId="77777777" w:rsidR="000A210A" w:rsidRDefault="00000000">
            <w:pPr>
              <w:pStyle w:val="TableParagraph"/>
              <w:ind w:right="222"/>
              <w:jc w:val="right"/>
              <w:rPr>
                <w:sz w:val="24"/>
              </w:rPr>
            </w:pPr>
            <w:r>
              <w:rPr>
                <w:w w:val="99"/>
                <w:sz w:val="24"/>
              </w:rPr>
              <w:t>1</w:t>
            </w:r>
          </w:p>
        </w:tc>
        <w:tc>
          <w:tcPr>
            <w:tcW w:w="681" w:type="dxa"/>
            <w:tcBorders>
              <w:left w:val="single" w:sz="6" w:space="0" w:color="000000"/>
              <w:right w:val="single" w:sz="6" w:space="0" w:color="000000"/>
            </w:tcBorders>
          </w:tcPr>
          <w:p w14:paraId="3B05D0D8" w14:textId="77777777" w:rsidR="000A210A" w:rsidRDefault="000A210A">
            <w:pPr>
              <w:pStyle w:val="TableParagraph"/>
              <w:jc w:val="left"/>
            </w:pPr>
          </w:p>
          <w:p w14:paraId="6929C276" w14:textId="77777777" w:rsidR="000A210A" w:rsidRDefault="00000000">
            <w:pPr>
              <w:pStyle w:val="TableParagraph"/>
              <w:ind w:right="207"/>
              <w:jc w:val="right"/>
              <w:rPr>
                <w:sz w:val="24"/>
              </w:rPr>
            </w:pPr>
            <w:r>
              <w:rPr>
                <w:w w:val="99"/>
                <w:sz w:val="24"/>
              </w:rPr>
              <w:t>X</w:t>
            </w:r>
          </w:p>
        </w:tc>
        <w:tc>
          <w:tcPr>
            <w:tcW w:w="983" w:type="dxa"/>
            <w:tcBorders>
              <w:left w:val="single" w:sz="6" w:space="0" w:color="000000"/>
              <w:right w:val="single" w:sz="6" w:space="0" w:color="000000"/>
            </w:tcBorders>
          </w:tcPr>
          <w:p w14:paraId="02161A76" w14:textId="77777777" w:rsidR="000A210A" w:rsidRDefault="000A210A">
            <w:pPr>
              <w:pStyle w:val="TableParagraph"/>
              <w:jc w:val="left"/>
            </w:pPr>
          </w:p>
          <w:p w14:paraId="2501E26E" w14:textId="77777777" w:rsidR="000A210A" w:rsidRDefault="00000000">
            <w:pPr>
              <w:pStyle w:val="TableParagraph"/>
              <w:ind w:right="384"/>
              <w:jc w:val="right"/>
              <w:rPr>
                <w:sz w:val="24"/>
              </w:rPr>
            </w:pPr>
            <w:r>
              <w:rPr>
                <w:w w:val="99"/>
                <w:sz w:val="24"/>
              </w:rPr>
              <w:t>x</w:t>
            </w:r>
          </w:p>
        </w:tc>
        <w:tc>
          <w:tcPr>
            <w:tcW w:w="985" w:type="dxa"/>
            <w:tcBorders>
              <w:left w:val="single" w:sz="6" w:space="0" w:color="000000"/>
              <w:right w:val="single" w:sz="6" w:space="0" w:color="000000"/>
            </w:tcBorders>
          </w:tcPr>
          <w:p w14:paraId="54586D54" w14:textId="77777777" w:rsidR="000A210A" w:rsidRDefault="000A210A">
            <w:pPr>
              <w:pStyle w:val="TableParagraph"/>
              <w:jc w:val="left"/>
            </w:pPr>
          </w:p>
          <w:p w14:paraId="5F67186A" w14:textId="77777777" w:rsidR="000A210A" w:rsidRDefault="00000000">
            <w:pPr>
              <w:pStyle w:val="TableParagraph"/>
              <w:ind w:right="385"/>
              <w:jc w:val="right"/>
              <w:rPr>
                <w:sz w:val="24"/>
              </w:rPr>
            </w:pPr>
            <w:r>
              <w:rPr>
                <w:w w:val="99"/>
                <w:sz w:val="24"/>
              </w:rPr>
              <w:t>x</w:t>
            </w:r>
          </w:p>
        </w:tc>
        <w:tc>
          <w:tcPr>
            <w:tcW w:w="932" w:type="dxa"/>
            <w:tcBorders>
              <w:left w:val="single" w:sz="6" w:space="0" w:color="000000"/>
              <w:right w:val="single" w:sz="6" w:space="0" w:color="000000"/>
            </w:tcBorders>
          </w:tcPr>
          <w:p w14:paraId="11207FBD" w14:textId="77777777" w:rsidR="000A210A" w:rsidRDefault="000A210A">
            <w:pPr>
              <w:pStyle w:val="TableParagraph"/>
              <w:jc w:val="left"/>
            </w:pPr>
          </w:p>
          <w:p w14:paraId="26D13859" w14:textId="77777777" w:rsidR="000A210A" w:rsidRDefault="00000000">
            <w:pPr>
              <w:pStyle w:val="TableParagraph"/>
              <w:ind w:left="83"/>
              <w:rPr>
                <w:sz w:val="24"/>
              </w:rPr>
            </w:pPr>
            <w:r>
              <w:rPr>
                <w:w w:val="99"/>
                <w:sz w:val="24"/>
              </w:rPr>
              <w:t>x</w:t>
            </w:r>
          </w:p>
        </w:tc>
        <w:tc>
          <w:tcPr>
            <w:tcW w:w="2158" w:type="dxa"/>
            <w:tcBorders>
              <w:left w:val="single" w:sz="6" w:space="0" w:color="000000"/>
              <w:right w:val="single" w:sz="6" w:space="0" w:color="000000"/>
            </w:tcBorders>
          </w:tcPr>
          <w:p w14:paraId="436B7B22" w14:textId="77777777" w:rsidR="000A210A" w:rsidRDefault="000A210A">
            <w:pPr>
              <w:pStyle w:val="TableParagraph"/>
              <w:jc w:val="left"/>
            </w:pPr>
          </w:p>
          <w:p w14:paraId="0D5FA82A" w14:textId="77777777" w:rsidR="000A210A" w:rsidRDefault="00000000">
            <w:pPr>
              <w:pStyle w:val="TableParagraph"/>
              <w:ind w:left="84"/>
              <w:rPr>
                <w:sz w:val="24"/>
              </w:rPr>
            </w:pPr>
            <w:r>
              <w:rPr>
                <w:w w:val="99"/>
                <w:sz w:val="24"/>
              </w:rPr>
              <w:t>x</w:t>
            </w:r>
          </w:p>
        </w:tc>
      </w:tr>
      <w:tr w:rsidR="000A210A" w14:paraId="4E85258F" w14:textId="77777777">
        <w:trPr>
          <w:trHeight w:val="838"/>
        </w:trPr>
        <w:tc>
          <w:tcPr>
            <w:tcW w:w="1862" w:type="dxa"/>
            <w:tcBorders>
              <w:left w:val="single" w:sz="6" w:space="0" w:color="000000"/>
              <w:right w:val="single" w:sz="6" w:space="0" w:color="000000"/>
            </w:tcBorders>
          </w:tcPr>
          <w:p w14:paraId="380EC12E" w14:textId="77777777" w:rsidR="000A210A" w:rsidRDefault="000A210A">
            <w:pPr>
              <w:pStyle w:val="TableParagraph"/>
              <w:spacing w:before="9"/>
              <w:jc w:val="left"/>
              <w:rPr>
                <w:sz w:val="21"/>
              </w:rPr>
            </w:pPr>
          </w:p>
          <w:p w14:paraId="2915CC6B" w14:textId="77777777" w:rsidR="000A210A" w:rsidRDefault="00000000">
            <w:pPr>
              <w:pStyle w:val="TableParagraph"/>
              <w:ind w:left="122" w:right="48"/>
              <w:rPr>
                <w:sz w:val="24"/>
              </w:rPr>
            </w:pPr>
            <w:r>
              <w:rPr>
                <w:sz w:val="24"/>
              </w:rPr>
              <w:t>Education</w:t>
            </w:r>
          </w:p>
        </w:tc>
        <w:tc>
          <w:tcPr>
            <w:tcW w:w="1272" w:type="dxa"/>
            <w:tcBorders>
              <w:left w:val="single" w:sz="6" w:space="0" w:color="000000"/>
              <w:right w:val="single" w:sz="6" w:space="0" w:color="000000"/>
            </w:tcBorders>
          </w:tcPr>
          <w:p w14:paraId="444FDC05" w14:textId="77777777" w:rsidR="000A210A" w:rsidRDefault="000A210A">
            <w:pPr>
              <w:pStyle w:val="TableParagraph"/>
              <w:spacing w:before="9"/>
              <w:jc w:val="left"/>
              <w:rPr>
                <w:sz w:val="21"/>
              </w:rPr>
            </w:pPr>
          </w:p>
          <w:p w14:paraId="46B879AB" w14:textId="77777777" w:rsidR="000A210A" w:rsidRDefault="00000000">
            <w:pPr>
              <w:pStyle w:val="TableParagraph"/>
              <w:ind w:right="530"/>
              <w:jc w:val="right"/>
              <w:rPr>
                <w:sz w:val="24"/>
              </w:rPr>
            </w:pPr>
            <w:r>
              <w:rPr>
                <w:w w:val="99"/>
                <w:sz w:val="24"/>
              </w:rPr>
              <w:t>2</w:t>
            </w:r>
          </w:p>
        </w:tc>
        <w:tc>
          <w:tcPr>
            <w:tcW w:w="662" w:type="dxa"/>
            <w:tcBorders>
              <w:left w:val="single" w:sz="6" w:space="0" w:color="000000"/>
              <w:right w:val="single" w:sz="6" w:space="0" w:color="000000"/>
            </w:tcBorders>
          </w:tcPr>
          <w:p w14:paraId="2E206466" w14:textId="77777777" w:rsidR="000A210A" w:rsidRDefault="000A210A">
            <w:pPr>
              <w:pStyle w:val="TableParagraph"/>
              <w:spacing w:before="9"/>
              <w:jc w:val="left"/>
              <w:rPr>
                <w:sz w:val="21"/>
              </w:rPr>
            </w:pPr>
          </w:p>
          <w:p w14:paraId="2BB85747" w14:textId="77777777" w:rsidR="000A210A" w:rsidRDefault="00000000">
            <w:pPr>
              <w:pStyle w:val="TableParagraph"/>
              <w:ind w:right="222"/>
              <w:jc w:val="right"/>
              <w:rPr>
                <w:sz w:val="24"/>
              </w:rPr>
            </w:pPr>
            <w:r>
              <w:rPr>
                <w:w w:val="99"/>
                <w:sz w:val="24"/>
              </w:rPr>
              <w:t>1</w:t>
            </w:r>
          </w:p>
        </w:tc>
        <w:tc>
          <w:tcPr>
            <w:tcW w:w="681" w:type="dxa"/>
            <w:tcBorders>
              <w:left w:val="single" w:sz="6" w:space="0" w:color="000000"/>
              <w:right w:val="single" w:sz="6" w:space="0" w:color="000000"/>
            </w:tcBorders>
          </w:tcPr>
          <w:p w14:paraId="59F8F770" w14:textId="77777777" w:rsidR="000A210A" w:rsidRDefault="000A210A">
            <w:pPr>
              <w:pStyle w:val="TableParagraph"/>
              <w:spacing w:before="9"/>
              <w:jc w:val="left"/>
              <w:rPr>
                <w:sz w:val="21"/>
              </w:rPr>
            </w:pPr>
          </w:p>
          <w:p w14:paraId="3F3969D1" w14:textId="77777777" w:rsidR="000A210A" w:rsidRDefault="00000000">
            <w:pPr>
              <w:pStyle w:val="TableParagraph"/>
              <w:ind w:right="207"/>
              <w:jc w:val="right"/>
              <w:rPr>
                <w:sz w:val="24"/>
              </w:rPr>
            </w:pPr>
            <w:r>
              <w:rPr>
                <w:w w:val="99"/>
                <w:sz w:val="24"/>
              </w:rPr>
              <w:t>X</w:t>
            </w:r>
          </w:p>
        </w:tc>
        <w:tc>
          <w:tcPr>
            <w:tcW w:w="983" w:type="dxa"/>
            <w:tcBorders>
              <w:left w:val="single" w:sz="6" w:space="0" w:color="000000"/>
              <w:right w:val="single" w:sz="6" w:space="0" w:color="000000"/>
            </w:tcBorders>
          </w:tcPr>
          <w:p w14:paraId="189D4082" w14:textId="77777777" w:rsidR="000A210A" w:rsidRDefault="000A210A">
            <w:pPr>
              <w:pStyle w:val="TableParagraph"/>
              <w:spacing w:before="9"/>
              <w:jc w:val="left"/>
              <w:rPr>
                <w:sz w:val="21"/>
              </w:rPr>
            </w:pPr>
          </w:p>
          <w:p w14:paraId="63C07CF0" w14:textId="77777777" w:rsidR="000A210A" w:rsidRDefault="00000000">
            <w:pPr>
              <w:pStyle w:val="TableParagraph"/>
              <w:ind w:right="384"/>
              <w:jc w:val="right"/>
              <w:rPr>
                <w:sz w:val="24"/>
              </w:rPr>
            </w:pPr>
            <w:r>
              <w:rPr>
                <w:w w:val="99"/>
                <w:sz w:val="24"/>
              </w:rPr>
              <w:t>x</w:t>
            </w:r>
          </w:p>
        </w:tc>
        <w:tc>
          <w:tcPr>
            <w:tcW w:w="985" w:type="dxa"/>
            <w:tcBorders>
              <w:left w:val="single" w:sz="6" w:space="0" w:color="000000"/>
              <w:right w:val="single" w:sz="6" w:space="0" w:color="000000"/>
            </w:tcBorders>
          </w:tcPr>
          <w:p w14:paraId="6A85E87D" w14:textId="77777777" w:rsidR="000A210A" w:rsidRDefault="000A210A">
            <w:pPr>
              <w:pStyle w:val="TableParagraph"/>
              <w:spacing w:before="9"/>
              <w:jc w:val="left"/>
              <w:rPr>
                <w:sz w:val="21"/>
              </w:rPr>
            </w:pPr>
          </w:p>
          <w:p w14:paraId="2E34F36E" w14:textId="77777777" w:rsidR="000A210A" w:rsidRDefault="00000000">
            <w:pPr>
              <w:pStyle w:val="TableParagraph"/>
              <w:ind w:right="385"/>
              <w:jc w:val="right"/>
              <w:rPr>
                <w:sz w:val="24"/>
              </w:rPr>
            </w:pPr>
            <w:r>
              <w:rPr>
                <w:w w:val="99"/>
                <w:sz w:val="24"/>
              </w:rPr>
              <w:t>x</w:t>
            </w:r>
          </w:p>
        </w:tc>
        <w:tc>
          <w:tcPr>
            <w:tcW w:w="932" w:type="dxa"/>
            <w:tcBorders>
              <w:left w:val="single" w:sz="6" w:space="0" w:color="000000"/>
              <w:right w:val="single" w:sz="6" w:space="0" w:color="000000"/>
            </w:tcBorders>
          </w:tcPr>
          <w:p w14:paraId="406B8BA4" w14:textId="77777777" w:rsidR="000A210A" w:rsidRDefault="000A210A">
            <w:pPr>
              <w:pStyle w:val="TableParagraph"/>
              <w:spacing w:before="9"/>
              <w:jc w:val="left"/>
              <w:rPr>
                <w:sz w:val="21"/>
              </w:rPr>
            </w:pPr>
          </w:p>
          <w:p w14:paraId="78D8F3C2" w14:textId="77777777" w:rsidR="000A210A" w:rsidRDefault="00000000">
            <w:pPr>
              <w:pStyle w:val="TableParagraph"/>
              <w:ind w:left="83"/>
              <w:rPr>
                <w:sz w:val="24"/>
              </w:rPr>
            </w:pPr>
            <w:r>
              <w:rPr>
                <w:w w:val="99"/>
                <w:sz w:val="24"/>
              </w:rPr>
              <w:t>x</w:t>
            </w:r>
          </w:p>
        </w:tc>
        <w:tc>
          <w:tcPr>
            <w:tcW w:w="2158" w:type="dxa"/>
            <w:tcBorders>
              <w:left w:val="single" w:sz="6" w:space="0" w:color="000000"/>
              <w:right w:val="single" w:sz="6" w:space="0" w:color="000000"/>
            </w:tcBorders>
          </w:tcPr>
          <w:p w14:paraId="360C49DF" w14:textId="77777777" w:rsidR="000A210A" w:rsidRDefault="000A210A">
            <w:pPr>
              <w:pStyle w:val="TableParagraph"/>
              <w:spacing w:before="9"/>
              <w:jc w:val="left"/>
              <w:rPr>
                <w:sz w:val="21"/>
              </w:rPr>
            </w:pPr>
          </w:p>
          <w:p w14:paraId="107AB52C" w14:textId="77777777" w:rsidR="000A210A" w:rsidRDefault="00000000">
            <w:pPr>
              <w:pStyle w:val="TableParagraph"/>
              <w:ind w:left="84"/>
              <w:rPr>
                <w:sz w:val="24"/>
              </w:rPr>
            </w:pPr>
            <w:r>
              <w:rPr>
                <w:w w:val="99"/>
                <w:sz w:val="24"/>
              </w:rPr>
              <w:t>x</w:t>
            </w:r>
          </w:p>
        </w:tc>
      </w:tr>
      <w:tr w:rsidR="000A210A" w14:paraId="29354FB8" w14:textId="77777777">
        <w:trPr>
          <w:trHeight w:val="846"/>
        </w:trPr>
        <w:tc>
          <w:tcPr>
            <w:tcW w:w="1862" w:type="dxa"/>
            <w:tcBorders>
              <w:left w:val="single" w:sz="6" w:space="0" w:color="000000"/>
              <w:bottom w:val="single" w:sz="6" w:space="0" w:color="000000"/>
              <w:right w:val="single" w:sz="6" w:space="0" w:color="000000"/>
            </w:tcBorders>
          </w:tcPr>
          <w:p w14:paraId="64FED137" w14:textId="77777777" w:rsidR="000A210A" w:rsidRDefault="000A210A">
            <w:pPr>
              <w:pStyle w:val="TableParagraph"/>
              <w:jc w:val="left"/>
            </w:pPr>
          </w:p>
          <w:p w14:paraId="1EAD04E6" w14:textId="77777777" w:rsidR="000A210A" w:rsidRDefault="00000000">
            <w:pPr>
              <w:pStyle w:val="TableParagraph"/>
              <w:ind w:left="120" w:right="50"/>
              <w:rPr>
                <w:sz w:val="24"/>
              </w:rPr>
            </w:pPr>
            <w:r>
              <w:rPr>
                <w:sz w:val="24"/>
              </w:rPr>
              <w:t>Mathematics</w:t>
            </w:r>
          </w:p>
        </w:tc>
        <w:tc>
          <w:tcPr>
            <w:tcW w:w="1272" w:type="dxa"/>
            <w:tcBorders>
              <w:left w:val="single" w:sz="6" w:space="0" w:color="000000"/>
              <w:bottom w:val="single" w:sz="6" w:space="0" w:color="000000"/>
              <w:right w:val="single" w:sz="6" w:space="0" w:color="000000"/>
            </w:tcBorders>
          </w:tcPr>
          <w:p w14:paraId="6EA19DD4" w14:textId="77777777" w:rsidR="000A210A" w:rsidRDefault="000A210A">
            <w:pPr>
              <w:pStyle w:val="TableParagraph"/>
              <w:jc w:val="left"/>
            </w:pPr>
          </w:p>
          <w:p w14:paraId="4930C9A6" w14:textId="77777777" w:rsidR="000A210A" w:rsidRDefault="00000000">
            <w:pPr>
              <w:pStyle w:val="TableParagraph"/>
              <w:ind w:right="530"/>
              <w:jc w:val="right"/>
              <w:rPr>
                <w:sz w:val="24"/>
              </w:rPr>
            </w:pPr>
            <w:r>
              <w:rPr>
                <w:w w:val="99"/>
                <w:sz w:val="24"/>
              </w:rPr>
              <w:t>2</w:t>
            </w:r>
          </w:p>
        </w:tc>
        <w:tc>
          <w:tcPr>
            <w:tcW w:w="662" w:type="dxa"/>
            <w:tcBorders>
              <w:left w:val="single" w:sz="6" w:space="0" w:color="000000"/>
              <w:bottom w:val="single" w:sz="6" w:space="0" w:color="000000"/>
              <w:right w:val="single" w:sz="6" w:space="0" w:color="000000"/>
            </w:tcBorders>
          </w:tcPr>
          <w:p w14:paraId="6FB4B40D" w14:textId="77777777" w:rsidR="000A210A" w:rsidRDefault="000A210A">
            <w:pPr>
              <w:pStyle w:val="TableParagraph"/>
              <w:jc w:val="left"/>
            </w:pPr>
          </w:p>
          <w:p w14:paraId="026C5342" w14:textId="77777777" w:rsidR="000A210A" w:rsidRDefault="00000000">
            <w:pPr>
              <w:pStyle w:val="TableParagraph"/>
              <w:ind w:right="222"/>
              <w:jc w:val="right"/>
              <w:rPr>
                <w:sz w:val="24"/>
              </w:rPr>
            </w:pPr>
            <w:r>
              <w:rPr>
                <w:w w:val="99"/>
                <w:sz w:val="24"/>
              </w:rPr>
              <w:t>1</w:t>
            </w:r>
          </w:p>
        </w:tc>
        <w:tc>
          <w:tcPr>
            <w:tcW w:w="681" w:type="dxa"/>
            <w:tcBorders>
              <w:left w:val="single" w:sz="6" w:space="0" w:color="000000"/>
              <w:bottom w:val="single" w:sz="6" w:space="0" w:color="000000"/>
              <w:right w:val="single" w:sz="6" w:space="0" w:color="000000"/>
            </w:tcBorders>
          </w:tcPr>
          <w:p w14:paraId="10C2BA42" w14:textId="77777777" w:rsidR="000A210A" w:rsidRDefault="000A210A">
            <w:pPr>
              <w:pStyle w:val="TableParagraph"/>
              <w:jc w:val="left"/>
            </w:pPr>
          </w:p>
          <w:p w14:paraId="1970410F" w14:textId="77777777" w:rsidR="000A210A" w:rsidRDefault="00000000">
            <w:pPr>
              <w:pStyle w:val="TableParagraph"/>
              <w:ind w:right="207"/>
              <w:jc w:val="right"/>
              <w:rPr>
                <w:sz w:val="24"/>
              </w:rPr>
            </w:pPr>
            <w:r>
              <w:rPr>
                <w:w w:val="99"/>
                <w:sz w:val="24"/>
              </w:rPr>
              <w:t>X</w:t>
            </w:r>
          </w:p>
        </w:tc>
        <w:tc>
          <w:tcPr>
            <w:tcW w:w="983" w:type="dxa"/>
            <w:tcBorders>
              <w:left w:val="single" w:sz="6" w:space="0" w:color="000000"/>
              <w:bottom w:val="single" w:sz="6" w:space="0" w:color="000000"/>
              <w:right w:val="single" w:sz="6" w:space="0" w:color="000000"/>
            </w:tcBorders>
          </w:tcPr>
          <w:p w14:paraId="027CA715" w14:textId="77777777" w:rsidR="000A210A" w:rsidRDefault="000A210A">
            <w:pPr>
              <w:pStyle w:val="TableParagraph"/>
              <w:jc w:val="left"/>
            </w:pPr>
          </w:p>
          <w:p w14:paraId="032280D0" w14:textId="77777777" w:rsidR="000A210A" w:rsidRDefault="00000000">
            <w:pPr>
              <w:pStyle w:val="TableParagraph"/>
              <w:ind w:right="384"/>
              <w:jc w:val="right"/>
              <w:rPr>
                <w:sz w:val="24"/>
              </w:rPr>
            </w:pPr>
            <w:r>
              <w:rPr>
                <w:w w:val="99"/>
                <w:sz w:val="24"/>
              </w:rPr>
              <w:t>x</w:t>
            </w:r>
          </w:p>
        </w:tc>
        <w:tc>
          <w:tcPr>
            <w:tcW w:w="985" w:type="dxa"/>
            <w:tcBorders>
              <w:left w:val="single" w:sz="6" w:space="0" w:color="000000"/>
              <w:bottom w:val="single" w:sz="6" w:space="0" w:color="000000"/>
              <w:right w:val="single" w:sz="6" w:space="0" w:color="000000"/>
            </w:tcBorders>
          </w:tcPr>
          <w:p w14:paraId="5DB4572C" w14:textId="77777777" w:rsidR="000A210A" w:rsidRDefault="000A210A">
            <w:pPr>
              <w:pStyle w:val="TableParagraph"/>
              <w:jc w:val="left"/>
            </w:pPr>
          </w:p>
          <w:p w14:paraId="6A8118E1" w14:textId="77777777" w:rsidR="000A210A" w:rsidRDefault="00000000">
            <w:pPr>
              <w:pStyle w:val="TableParagraph"/>
              <w:ind w:right="385"/>
              <w:jc w:val="right"/>
              <w:rPr>
                <w:sz w:val="24"/>
              </w:rPr>
            </w:pPr>
            <w:r>
              <w:rPr>
                <w:w w:val="99"/>
                <w:sz w:val="24"/>
              </w:rPr>
              <w:t>x</w:t>
            </w:r>
          </w:p>
        </w:tc>
        <w:tc>
          <w:tcPr>
            <w:tcW w:w="932" w:type="dxa"/>
            <w:tcBorders>
              <w:left w:val="single" w:sz="6" w:space="0" w:color="000000"/>
              <w:bottom w:val="single" w:sz="6" w:space="0" w:color="000000"/>
              <w:right w:val="single" w:sz="6" w:space="0" w:color="000000"/>
            </w:tcBorders>
          </w:tcPr>
          <w:p w14:paraId="75A4697E" w14:textId="77777777" w:rsidR="000A210A" w:rsidRDefault="000A210A">
            <w:pPr>
              <w:pStyle w:val="TableParagraph"/>
              <w:jc w:val="left"/>
            </w:pPr>
          </w:p>
          <w:p w14:paraId="3F700D58" w14:textId="77777777" w:rsidR="000A210A" w:rsidRDefault="00000000">
            <w:pPr>
              <w:pStyle w:val="TableParagraph"/>
              <w:ind w:left="83"/>
              <w:rPr>
                <w:sz w:val="24"/>
              </w:rPr>
            </w:pPr>
            <w:r>
              <w:rPr>
                <w:w w:val="99"/>
                <w:sz w:val="24"/>
              </w:rPr>
              <w:t>x</w:t>
            </w:r>
          </w:p>
        </w:tc>
        <w:tc>
          <w:tcPr>
            <w:tcW w:w="2158" w:type="dxa"/>
            <w:tcBorders>
              <w:left w:val="single" w:sz="6" w:space="0" w:color="000000"/>
              <w:bottom w:val="single" w:sz="6" w:space="0" w:color="000000"/>
              <w:right w:val="single" w:sz="6" w:space="0" w:color="000000"/>
            </w:tcBorders>
          </w:tcPr>
          <w:p w14:paraId="48BCCB80" w14:textId="77777777" w:rsidR="000A210A" w:rsidRDefault="000A210A">
            <w:pPr>
              <w:pStyle w:val="TableParagraph"/>
              <w:jc w:val="left"/>
            </w:pPr>
          </w:p>
          <w:p w14:paraId="0DD7C1DF" w14:textId="77777777" w:rsidR="000A210A" w:rsidRDefault="00000000">
            <w:pPr>
              <w:pStyle w:val="TableParagraph"/>
              <w:ind w:left="84"/>
              <w:rPr>
                <w:sz w:val="24"/>
              </w:rPr>
            </w:pPr>
            <w:r>
              <w:rPr>
                <w:w w:val="99"/>
                <w:sz w:val="24"/>
              </w:rPr>
              <w:t>x</w:t>
            </w:r>
          </w:p>
        </w:tc>
      </w:tr>
    </w:tbl>
    <w:p w14:paraId="7D401929" w14:textId="77777777" w:rsidR="000A210A" w:rsidRDefault="000A210A">
      <w:pPr>
        <w:rPr>
          <w:sz w:val="24"/>
        </w:rPr>
        <w:sectPr w:rsidR="000A210A">
          <w:pgSz w:w="12240" w:h="15840"/>
          <w:pgMar w:top="1360" w:right="600" w:bottom="280" w:left="600" w:header="720" w:footer="720" w:gutter="0"/>
          <w:cols w:space="720"/>
        </w:sectPr>
      </w:pPr>
    </w:p>
    <w:tbl>
      <w:tblPr>
        <w:tblW w:w="0" w:type="auto"/>
        <w:tblInd w:w="756" w:type="dxa"/>
        <w:tblBorders>
          <w:top w:val="single" w:sz="34" w:space="0" w:color="000000"/>
          <w:left w:val="single" w:sz="34" w:space="0" w:color="000000"/>
          <w:bottom w:val="single" w:sz="34" w:space="0" w:color="000000"/>
          <w:right w:val="single" w:sz="34" w:space="0" w:color="000000"/>
          <w:insideH w:val="single" w:sz="34" w:space="0" w:color="000000"/>
          <w:insideV w:val="single" w:sz="34" w:space="0" w:color="000000"/>
        </w:tblBorders>
        <w:tblLayout w:type="fixed"/>
        <w:tblCellMar>
          <w:left w:w="0" w:type="dxa"/>
          <w:right w:w="0" w:type="dxa"/>
        </w:tblCellMar>
        <w:tblLook w:val="01E0" w:firstRow="1" w:lastRow="1" w:firstColumn="1" w:lastColumn="1" w:noHBand="0" w:noVBand="0"/>
      </w:tblPr>
      <w:tblGrid>
        <w:gridCol w:w="1862"/>
        <w:gridCol w:w="1272"/>
        <w:gridCol w:w="662"/>
        <w:gridCol w:w="681"/>
        <w:gridCol w:w="983"/>
        <w:gridCol w:w="985"/>
        <w:gridCol w:w="932"/>
        <w:gridCol w:w="2158"/>
      </w:tblGrid>
      <w:tr w:rsidR="000A210A" w14:paraId="4E2D03D6" w14:textId="77777777">
        <w:trPr>
          <w:trHeight w:val="2182"/>
        </w:trPr>
        <w:tc>
          <w:tcPr>
            <w:tcW w:w="1862" w:type="dxa"/>
            <w:tcBorders>
              <w:left w:val="single" w:sz="6" w:space="0" w:color="000000"/>
              <w:right w:val="single" w:sz="6" w:space="0" w:color="000000"/>
            </w:tcBorders>
          </w:tcPr>
          <w:p w14:paraId="1F123980" w14:textId="77777777" w:rsidR="000A210A" w:rsidRDefault="000A210A">
            <w:pPr>
              <w:pStyle w:val="TableParagraph"/>
              <w:spacing w:before="9"/>
              <w:jc w:val="left"/>
              <w:rPr>
                <w:sz w:val="21"/>
              </w:rPr>
            </w:pPr>
          </w:p>
          <w:p w14:paraId="1934A3DE" w14:textId="77777777" w:rsidR="000A210A" w:rsidRDefault="00000000">
            <w:pPr>
              <w:pStyle w:val="TableParagraph"/>
              <w:ind w:left="405"/>
              <w:jc w:val="left"/>
              <w:rPr>
                <w:sz w:val="24"/>
              </w:rPr>
            </w:pPr>
            <w:r>
              <w:rPr>
                <w:sz w:val="24"/>
              </w:rPr>
              <w:t>Physical</w:t>
            </w:r>
            <w:r>
              <w:rPr>
                <w:spacing w:val="-2"/>
                <w:sz w:val="24"/>
              </w:rPr>
              <w:t xml:space="preserve"> </w:t>
            </w:r>
            <w:r>
              <w:rPr>
                <w:sz w:val="24"/>
              </w:rPr>
              <w:t>Sc</w:t>
            </w:r>
          </w:p>
          <w:p w14:paraId="137F3040" w14:textId="77777777" w:rsidR="000A210A" w:rsidRDefault="000A210A">
            <w:pPr>
              <w:pStyle w:val="TableParagraph"/>
              <w:jc w:val="left"/>
              <w:rPr>
                <w:sz w:val="26"/>
              </w:rPr>
            </w:pPr>
          </w:p>
          <w:p w14:paraId="116ACE5C" w14:textId="77777777" w:rsidR="000A210A" w:rsidRDefault="000A210A">
            <w:pPr>
              <w:pStyle w:val="TableParagraph"/>
              <w:jc w:val="left"/>
              <w:rPr>
                <w:sz w:val="26"/>
              </w:rPr>
            </w:pPr>
          </w:p>
          <w:p w14:paraId="497B615C" w14:textId="77777777" w:rsidR="000A210A" w:rsidRDefault="00000000">
            <w:pPr>
              <w:pStyle w:val="TableParagraph"/>
              <w:spacing w:before="192"/>
              <w:ind w:left="422" w:right="325" w:firstLine="9"/>
              <w:jc w:val="left"/>
              <w:rPr>
                <w:sz w:val="24"/>
              </w:rPr>
            </w:pPr>
            <w:r>
              <w:rPr>
                <w:sz w:val="24"/>
              </w:rPr>
              <w:t>(Physics &amp; Chemistry)</w:t>
            </w:r>
          </w:p>
        </w:tc>
        <w:tc>
          <w:tcPr>
            <w:tcW w:w="1272" w:type="dxa"/>
            <w:tcBorders>
              <w:left w:val="single" w:sz="6" w:space="0" w:color="000000"/>
              <w:right w:val="single" w:sz="6" w:space="0" w:color="000000"/>
            </w:tcBorders>
          </w:tcPr>
          <w:p w14:paraId="1D52DA45" w14:textId="77777777" w:rsidR="000A210A" w:rsidRDefault="000A210A">
            <w:pPr>
              <w:pStyle w:val="TableParagraph"/>
              <w:jc w:val="left"/>
              <w:rPr>
                <w:sz w:val="26"/>
              </w:rPr>
            </w:pPr>
          </w:p>
          <w:p w14:paraId="0E8C465C" w14:textId="77777777" w:rsidR="000A210A" w:rsidRDefault="000A210A">
            <w:pPr>
              <w:pStyle w:val="TableParagraph"/>
              <w:jc w:val="left"/>
              <w:rPr>
                <w:sz w:val="26"/>
              </w:rPr>
            </w:pPr>
          </w:p>
          <w:p w14:paraId="3674013A" w14:textId="77777777" w:rsidR="000A210A" w:rsidRDefault="000A210A">
            <w:pPr>
              <w:pStyle w:val="TableParagraph"/>
              <w:spacing w:before="2"/>
              <w:jc w:val="left"/>
              <w:rPr>
                <w:sz w:val="28"/>
              </w:rPr>
            </w:pPr>
          </w:p>
          <w:p w14:paraId="1B5FE4B1" w14:textId="77777777" w:rsidR="000A210A" w:rsidRDefault="00000000">
            <w:pPr>
              <w:pStyle w:val="TableParagraph"/>
              <w:ind w:left="72"/>
              <w:rPr>
                <w:sz w:val="24"/>
              </w:rPr>
            </w:pPr>
            <w:r>
              <w:rPr>
                <w:w w:val="99"/>
                <w:sz w:val="24"/>
              </w:rPr>
              <w:t>2</w:t>
            </w:r>
          </w:p>
        </w:tc>
        <w:tc>
          <w:tcPr>
            <w:tcW w:w="662" w:type="dxa"/>
            <w:tcBorders>
              <w:left w:val="single" w:sz="6" w:space="0" w:color="000000"/>
              <w:right w:val="single" w:sz="6" w:space="0" w:color="000000"/>
            </w:tcBorders>
          </w:tcPr>
          <w:p w14:paraId="48D50CE1" w14:textId="77777777" w:rsidR="000A210A" w:rsidRDefault="000A210A">
            <w:pPr>
              <w:pStyle w:val="TableParagraph"/>
              <w:jc w:val="left"/>
              <w:rPr>
                <w:sz w:val="26"/>
              </w:rPr>
            </w:pPr>
          </w:p>
          <w:p w14:paraId="305BDE85" w14:textId="77777777" w:rsidR="000A210A" w:rsidRDefault="000A210A">
            <w:pPr>
              <w:pStyle w:val="TableParagraph"/>
              <w:jc w:val="left"/>
              <w:rPr>
                <w:sz w:val="26"/>
              </w:rPr>
            </w:pPr>
          </w:p>
          <w:p w14:paraId="4F74526E" w14:textId="77777777" w:rsidR="000A210A" w:rsidRDefault="000A210A">
            <w:pPr>
              <w:pStyle w:val="TableParagraph"/>
              <w:spacing w:before="2"/>
              <w:jc w:val="left"/>
              <w:rPr>
                <w:sz w:val="28"/>
              </w:rPr>
            </w:pPr>
          </w:p>
          <w:p w14:paraId="3C8B360E" w14:textId="77777777" w:rsidR="000A210A" w:rsidRDefault="00000000">
            <w:pPr>
              <w:pStyle w:val="TableParagraph"/>
              <w:ind w:left="77"/>
              <w:rPr>
                <w:sz w:val="24"/>
              </w:rPr>
            </w:pPr>
            <w:r>
              <w:rPr>
                <w:w w:val="99"/>
                <w:sz w:val="24"/>
              </w:rPr>
              <w:t>1</w:t>
            </w:r>
          </w:p>
        </w:tc>
        <w:tc>
          <w:tcPr>
            <w:tcW w:w="681" w:type="dxa"/>
            <w:tcBorders>
              <w:left w:val="single" w:sz="6" w:space="0" w:color="000000"/>
              <w:right w:val="single" w:sz="6" w:space="0" w:color="000000"/>
            </w:tcBorders>
          </w:tcPr>
          <w:p w14:paraId="43A586BC" w14:textId="77777777" w:rsidR="000A210A" w:rsidRDefault="000A210A">
            <w:pPr>
              <w:pStyle w:val="TableParagraph"/>
              <w:jc w:val="left"/>
              <w:rPr>
                <w:sz w:val="26"/>
              </w:rPr>
            </w:pPr>
          </w:p>
          <w:p w14:paraId="402EB75C" w14:textId="77777777" w:rsidR="000A210A" w:rsidRDefault="000A210A">
            <w:pPr>
              <w:pStyle w:val="TableParagraph"/>
              <w:jc w:val="left"/>
              <w:rPr>
                <w:sz w:val="26"/>
              </w:rPr>
            </w:pPr>
          </w:p>
          <w:p w14:paraId="5B3D0ED3" w14:textId="77777777" w:rsidR="000A210A" w:rsidRDefault="000A210A">
            <w:pPr>
              <w:pStyle w:val="TableParagraph"/>
              <w:spacing w:before="2"/>
              <w:jc w:val="left"/>
              <w:rPr>
                <w:sz w:val="28"/>
              </w:rPr>
            </w:pPr>
          </w:p>
          <w:p w14:paraId="506E9CA7" w14:textId="77777777" w:rsidR="000A210A" w:rsidRDefault="00000000">
            <w:pPr>
              <w:pStyle w:val="TableParagraph"/>
              <w:ind w:left="283"/>
              <w:jc w:val="left"/>
              <w:rPr>
                <w:sz w:val="24"/>
              </w:rPr>
            </w:pPr>
            <w:r>
              <w:rPr>
                <w:w w:val="99"/>
                <w:sz w:val="24"/>
              </w:rPr>
              <w:t>X</w:t>
            </w:r>
          </w:p>
        </w:tc>
        <w:tc>
          <w:tcPr>
            <w:tcW w:w="983" w:type="dxa"/>
            <w:tcBorders>
              <w:left w:val="single" w:sz="6" w:space="0" w:color="000000"/>
              <w:right w:val="single" w:sz="6" w:space="0" w:color="000000"/>
            </w:tcBorders>
          </w:tcPr>
          <w:p w14:paraId="3E7C9101" w14:textId="77777777" w:rsidR="000A210A" w:rsidRDefault="000A210A">
            <w:pPr>
              <w:pStyle w:val="TableParagraph"/>
              <w:jc w:val="left"/>
              <w:rPr>
                <w:sz w:val="26"/>
              </w:rPr>
            </w:pPr>
          </w:p>
          <w:p w14:paraId="4BD3A123" w14:textId="77777777" w:rsidR="000A210A" w:rsidRDefault="000A210A">
            <w:pPr>
              <w:pStyle w:val="TableParagraph"/>
              <w:jc w:val="left"/>
              <w:rPr>
                <w:sz w:val="26"/>
              </w:rPr>
            </w:pPr>
          </w:p>
          <w:p w14:paraId="10D9AA63" w14:textId="77777777" w:rsidR="000A210A" w:rsidRDefault="000A210A">
            <w:pPr>
              <w:pStyle w:val="TableParagraph"/>
              <w:spacing w:before="2"/>
              <w:jc w:val="left"/>
              <w:rPr>
                <w:sz w:val="28"/>
              </w:rPr>
            </w:pPr>
          </w:p>
          <w:p w14:paraId="096A564F" w14:textId="77777777" w:rsidR="000A210A" w:rsidRDefault="00000000">
            <w:pPr>
              <w:pStyle w:val="TableParagraph"/>
              <w:ind w:left="75"/>
              <w:rPr>
                <w:sz w:val="24"/>
              </w:rPr>
            </w:pPr>
            <w:r>
              <w:rPr>
                <w:w w:val="99"/>
                <w:sz w:val="24"/>
              </w:rPr>
              <w:t>x</w:t>
            </w:r>
          </w:p>
        </w:tc>
        <w:tc>
          <w:tcPr>
            <w:tcW w:w="985" w:type="dxa"/>
            <w:tcBorders>
              <w:left w:val="single" w:sz="6" w:space="0" w:color="000000"/>
              <w:right w:val="single" w:sz="6" w:space="0" w:color="000000"/>
            </w:tcBorders>
          </w:tcPr>
          <w:p w14:paraId="4F7DCCF8" w14:textId="77777777" w:rsidR="000A210A" w:rsidRDefault="000A210A">
            <w:pPr>
              <w:pStyle w:val="TableParagraph"/>
              <w:jc w:val="left"/>
              <w:rPr>
                <w:sz w:val="26"/>
              </w:rPr>
            </w:pPr>
          </w:p>
          <w:p w14:paraId="282D2FBF" w14:textId="77777777" w:rsidR="000A210A" w:rsidRDefault="000A210A">
            <w:pPr>
              <w:pStyle w:val="TableParagraph"/>
              <w:jc w:val="left"/>
              <w:rPr>
                <w:sz w:val="26"/>
              </w:rPr>
            </w:pPr>
          </w:p>
          <w:p w14:paraId="688D6A35" w14:textId="77777777" w:rsidR="000A210A" w:rsidRDefault="000A210A">
            <w:pPr>
              <w:pStyle w:val="TableParagraph"/>
              <w:spacing w:before="2"/>
              <w:jc w:val="left"/>
              <w:rPr>
                <w:sz w:val="28"/>
              </w:rPr>
            </w:pPr>
          </w:p>
          <w:p w14:paraId="14305976" w14:textId="77777777" w:rsidR="000A210A" w:rsidRDefault="00000000">
            <w:pPr>
              <w:pStyle w:val="TableParagraph"/>
              <w:ind w:left="75"/>
              <w:rPr>
                <w:sz w:val="24"/>
              </w:rPr>
            </w:pPr>
            <w:r>
              <w:rPr>
                <w:w w:val="99"/>
                <w:sz w:val="24"/>
              </w:rPr>
              <w:t>x</w:t>
            </w:r>
          </w:p>
        </w:tc>
        <w:tc>
          <w:tcPr>
            <w:tcW w:w="932" w:type="dxa"/>
            <w:tcBorders>
              <w:left w:val="single" w:sz="6" w:space="0" w:color="000000"/>
              <w:right w:val="single" w:sz="6" w:space="0" w:color="000000"/>
            </w:tcBorders>
          </w:tcPr>
          <w:p w14:paraId="1DE4AE0E" w14:textId="77777777" w:rsidR="000A210A" w:rsidRDefault="000A210A">
            <w:pPr>
              <w:pStyle w:val="TableParagraph"/>
              <w:jc w:val="left"/>
              <w:rPr>
                <w:sz w:val="26"/>
              </w:rPr>
            </w:pPr>
          </w:p>
          <w:p w14:paraId="68F60CAD" w14:textId="77777777" w:rsidR="000A210A" w:rsidRDefault="000A210A">
            <w:pPr>
              <w:pStyle w:val="TableParagraph"/>
              <w:jc w:val="left"/>
              <w:rPr>
                <w:sz w:val="26"/>
              </w:rPr>
            </w:pPr>
          </w:p>
          <w:p w14:paraId="42512E87" w14:textId="77777777" w:rsidR="000A210A" w:rsidRDefault="000A210A">
            <w:pPr>
              <w:pStyle w:val="TableParagraph"/>
              <w:spacing w:before="2"/>
              <w:jc w:val="left"/>
              <w:rPr>
                <w:sz w:val="28"/>
              </w:rPr>
            </w:pPr>
          </w:p>
          <w:p w14:paraId="3F72B72D" w14:textId="77777777" w:rsidR="000A210A" w:rsidRDefault="00000000">
            <w:pPr>
              <w:pStyle w:val="TableParagraph"/>
              <w:ind w:left="83"/>
              <w:rPr>
                <w:sz w:val="24"/>
              </w:rPr>
            </w:pPr>
            <w:r>
              <w:rPr>
                <w:w w:val="99"/>
                <w:sz w:val="24"/>
              </w:rPr>
              <w:t>x</w:t>
            </w:r>
          </w:p>
        </w:tc>
        <w:tc>
          <w:tcPr>
            <w:tcW w:w="2158" w:type="dxa"/>
            <w:tcBorders>
              <w:left w:val="single" w:sz="6" w:space="0" w:color="000000"/>
              <w:right w:val="single" w:sz="6" w:space="0" w:color="000000"/>
            </w:tcBorders>
          </w:tcPr>
          <w:p w14:paraId="2EEA13CA" w14:textId="77777777" w:rsidR="000A210A" w:rsidRDefault="000A210A">
            <w:pPr>
              <w:pStyle w:val="TableParagraph"/>
              <w:jc w:val="left"/>
              <w:rPr>
                <w:sz w:val="26"/>
              </w:rPr>
            </w:pPr>
          </w:p>
          <w:p w14:paraId="6505E913" w14:textId="77777777" w:rsidR="000A210A" w:rsidRDefault="000A210A">
            <w:pPr>
              <w:pStyle w:val="TableParagraph"/>
              <w:jc w:val="left"/>
              <w:rPr>
                <w:sz w:val="26"/>
              </w:rPr>
            </w:pPr>
          </w:p>
          <w:p w14:paraId="2ECB5CB0" w14:textId="77777777" w:rsidR="000A210A" w:rsidRDefault="000A210A">
            <w:pPr>
              <w:pStyle w:val="TableParagraph"/>
              <w:spacing w:before="2"/>
              <w:jc w:val="left"/>
              <w:rPr>
                <w:sz w:val="28"/>
              </w:rPr>
            </w:pPr>
          </w:p>
          <w:p w14:paraId="4AAF9D29" w14:textId="77777777" w:rsidR="000A210A" w:rsidRDefault="00000000">
            <w:pPr>
              <w:pStyle w:val="TableParagraph"/>
              <w:ind w:left="84"/>
              <w:rPr>
                <w:sz w:val="24"/>
              </w:rPr>
            </w:pPr>
            <w:r>
              <w:rPr>
                <w:w w:val="99"/>
                <w:sz w:val="24"/>
              </w:rPr>
              <w:t>x</w:t>
            </w:r>
          </w:p>
        </w:tc>
      </w:tr>
      <w:tr w:rsidR="000A210A" w14:paraId="4590E5F6" w14:textId="77777777">
        <w:trPr>
          <w:trHeight w:val="325"/>
        </w:trPr>
        <w:tc>
          <w:tcPr>
            <w:tcW w:w="1862" w:type="dxa"/>
            <w:tcBorders>
              <w:left w:val="single" w:sz="6" w:space="0" w:color="000000"/>
              <w:right w:val="single" w:sz="6" w:space="0" w:color="000000"/>
            </w:tcBorders>
          </w:tcPr>
          <w:p w14:paraId="2FF90FB2" w14:textId="77777777" w:rsidR="000A210A" w:rsidRDefault="00000000">
            <w:pPr>
              <w:pStyle w:val="TableParagraph"/>
              <w:spacing w:line="270" w:lineRule="exact"/>
              <w:ind w:left="122" w:right="50"/>
              <w:rPr>
                <w:sz w:val="24"/>
              </w:rPr>
            </w:pPr>
            <w:r>
              <w:rPr>
                <w:sz w:val="24"/>
              </w:rPr>
              <w:t>Geography</w:t>
            </w:r>
          </w:p>
        </w:tc>
        <w:tc>
          <w:tcPr>
            <w:tcW w:w="1272" w:type="dxa"/>
            <w:tcBorders>
              <w:left w:val="single" w:sz="6" w:space="0" w:color="000000"/>
              <w:right w:val="single" w:sz="6" w:space="0" w:color="000000"/>
            </w:tcBorders>
          </w:tcPr>
          <w:p w14:paraId="00DBE92C" w14:textId="77777777" w:rsidR="000A210A" w:rsidRDefault="00000000">
            <w:pPr>
              <w:pStyle w:val="TableParagraph"/>
              <w:spacing w:line="270" w:lineRule="exact"/>
              <w:ind w:left="72"/>
              <w:rPr>
                <w:sz w:val="24"/>
              </w:rPr>
            </w:pPr>
            <w:r>
              <w:rPr>
                <w:w w:val="99"/>
                <w:sz w:val="24"/>
              </w:rPr>
              <w:t>2</w:t>
            </w:r>
          </w:p>
        </w:tc>
        <w:tc>
          <w:tcPr>
            <w:tcW w:w="662" w:type="dxa"/>
            <w:tcBorders>
              <w:left w:val="single" w:sz="6" w:space="0" w:color="000000"/>
              <w:right w:val="single" w:sz="6" w:space="0" w:color="000000"/>
            </w:tcBorders>
          </w:tcPr>
          <w:p w14:paraId="0F8CF7BB" w14:textId="77777777" w:rsidR="000A210A" w:rsidRDefault="00000000">
            <w:pPr>
              <w:pStyle w:val="TableParagraph"/>
              <w:spacing w:line="270" w:lineRule="exact"/>
              <w:ind w:left="77"/>
              <w:rPr>
                <w:sz w:val="24"/>
              </w:rPr>
            </w:pPr>
            <w:r>
              <w:rPr>
                <w:w w:val="99"/>
                <w:sz w:val="24"/>
              </w:rPr>
              <w:t>1</w:t>
            </w:r>
          </w:p>
        </w:tc>
        <w:tc>
          <w:tcPr>
            <w:tcW w:w="681" w:type="dxa"/>
            <w:tcBorders>
              <w:left w:val="single" w:sz="6" w:space="0" w:color="000000"/>
              <w:right w:val="single" w:sz="6" w:space="0" w:color="000000"/>
            </w:tcBorders>
          </w:tcPr>
          <w:p w14:paraId="2E0883FF" w14:textId="77777777" w:rsidR="000A210A" w:rsidRDefault="00000000">
            <w:pPr>
              <w:pStyle w:val="TableParagraph"/>
              <w:spacing w:line="270" w:lineRule="exact"/>
              <w:ind w:left="283"/>
              <w:jc w:val="left"/>
              <w:rPr>
                <w:sz w:val="24"/>
              </w:rPr>
            </w:pPr>
            <w:r>
              <w:rPr>
                <w:w w:val="99"/>
                <w:sz w:val="24"/>
              </w:rPr>
              <w:t>X</w:t>
            </w:r>
          </w:p>
        </w:tc>
        <w:tc>
          <w:tcPr>
            <w:tcW w:w="983" w:type="dxa"/>
            <w:tcBorders>
              <w:left w:val="single" w:sz="6" w:space="0" w:color="000000"/>
              <w:right w:val="single" w:sz="6" w:space="0" w:color="000000"/>
            </w:tcBorders>
          </w:tcPr>
          <w:p w14:paraId="17BCA26C" w14:textId="77777777" w:rsidR="000A210A" w:rsidRDefault="00000000">
            <w:pPr>
              <w:pStyle w:val="TableParagraph"/>
              <w:spacing w:line="270" w:lineRule="exact"/>
              <w:ind w:left="75"/>
              <w:rPr>
                <w:sz w:val="24"/>
              </w:rPr>
            </w:pPr>
            <w:r>
              <w:rPr>
                <w:w w:val="99"/>
                <w:sz w:val="24"/>
              </w:rPr>
              <w:t>x</w:t>
            </w:r>
          </w:p>
        </w:tc>
        <w:tc>
          <w:tcPr>
            <w:tcW w:w="985" w:type="dxa"/>
            <w:tcBorders>
              <w:left w:val="single" w:sz="6" w:space="0" w:color="000000"/>
              <w:right w:val="single" w:sz="6" w:space="0" w:color="000000"/>
            </w:tcBorders>
          </w:tcPr>
          <w:p w14:paraId="3AAFBDB9" w14:textId="77777777" w:rsidR="000A210A" w:rsidRDefault="00000000">
            <w:pPr>
              <w:pStyle w:val="TableParagraph"/>
              <w:spacing w:line="270" w:lineRule="exact"/>
              <w:ind w:left="75"/>
              <w:rPr>
                <w:sz w:val="24"/>
              </w:rPr>
            </w:pPr>
            <w:r>
              <w:rPr>
                <w:w w:val="99"/>
                <w:sz w:val="24"/>
              </w:rPr>
              <w:t>x</w:t>
            </w:r>
          </w:p>
        </w:tc>
        <w:tc>
          <w:tcPr>
            <w:tcW w:w="932" w:type="dxa"/>
            <w:tcBorders>
              <w:left w:val="single" w:sz="6" w:space="0" w:color="000000"/>
              <w:right w:val="single" w:sz="6" w:space="0" w:color="000000"/>
            </w:tcBorders>
          </w:tcPr>
          <w:p w14:paraId="030E320C" w14:textId="77777777" w:rsidR="000A210A" w:rsidRDefault="00000000">
            <w:pPr>
              <w:pStyle w:val="TableParagraph"/>
              <w:spacing w:line="270" w:lineRule="exact"/>
              <w:ind w:left="83"/>
              <w:rPr>
                <w:sz w:val="24"/>
              </w:rPr>
            </w:pPr>
            <w:r>
              <w:rPr>
                <w:w w:val="99"/>
                <w:sz w:val="24"/>
              </w:rPr>
              <w:t>x</w:t>
            </w:r>
          </w:p>
        </w:tc>
        <w:tc>
          <w:tcPr>
            <w:tcW w:w="2158" w:type="dxa"/>
            <w:tcBorders>
              <w:left w:val="single" w:sz="6" w:space="0" w:color="000000"/>
              <w:right w:val="single" w:sz="6" w:space="0" w:color="000000"/>
            </w:tcBorders>
          </w:tcPr>
          <w:p w14:paraId="52A2AB42" w14:textId="77777777" w:rsidR="000A210A" w:rsidRDefault="00000000">
            <w:pPr>
              <w:pStyle w:val="TableParagraph"/>
              <w:spacing w:line="270" w:lineRule="exact"/>
              <w:ind w:left="84"/>
              <w:rPr>
                <w:sz w:val="24"/>
              </w:rPr>
            </w:pPr>
            <w:r>
              <w:rPr>
                <w:w w:val="99"/>
                <w:sz w:val="24"/>
              </w:rPr>
              <w:t>x</w:t>
            </w:r>
          </w:p>
        </w:tc>
      </w:tr>
      <w:tr w:rsidR="000A210A" w14:paraId="1D2494DE" w14:textId="77777777">
        <w:trPr>
          <w:trHeight w:val="325"/>
        </w:trPr>
        <w:tc>
          <w:tcPr>
            <w:tcW w:w="1862" w:type="dxa"/>
            <w:tcBorders>
              <w:left w:val="single" w:sz="6" w:space="0" w:color="000000"/>
              <w:right w:val="single" w:sz="6" w:space="0" w:color="000000"/>
            </w:tcBorders>
          </w:tcPr>
          <w:p w14:paraId="62D2D6D2" w14:textId="77777777" w:rsidR="000A210A" w:rsidRDefault="00000000">
            <w:pPr>
              <w:pStyle w:val="TableParagraph"/>
              <w:spacing w:line="270" w:lineRule="exact"/>
              <w:ind w:left="122" w:right="48"/>
              <w:rPr>
                <w:sz w:val="24"/>
              </w:rPr>
            </w:pPr>
            <w:r>
              <w:rPr>
                <w:sz w:val="24"/>
              </w:rPr>
              <w:t>TOTAL</w:t>
            </w:r>
          </w:p>
        </w:tc>
        <w:tc>
          <w:tcPr>
            <w:tcW w:w="1272" w:type="dxa"/>
            <w:tcBorders>
              <w:left w:val="single" w:sz="6" w:space="0" w:color="000000"/>
              <w:right w:val="single" w:sz="6" w:space="0" w:color="000000"/>
            </w:tcBorders>
          </w:tcPr>
          <w:p w14:paraId="4D8828EE" w14:textId="77777777" w:rsidR="000A210A" w:rsidRDefault="00000000">
            <w:pPr>
              <w:pStyle w:val="TableParagraph"/>
              <w:spacing w:line="270" w:lineRule="exact"/>
              <w:ind w:left="231" w:right="159"/>
              <w:rPr>
                <w:sz w:val="24"/>
              </w:rPr>
            </w:pPr>
            <w:r>
              <w:rPr>
                <w:sz w:val="24"/>
              </w:rPr>
              <w:t>19*</w:t>
            </w:r>
          </w:p>
        </w:tc>
        <w:tc>
          <w:tcPr>
            <w:tcW w:w="662" w:type="dxa"/>
            <w:tcBorders>
              <w:left w:val="single" w:sz="6" w:space="0" w:color="000000"/>
              <w:right w:val="single" w:sz="6" w:space="0" w:color="000000"/>
            </w:tcBorders>
          </w:tcPr>
          <w:p w14:paraId="7B9708DA" w14:textId="77777777" w:rsidR="000A210A" w:rsidRDefault="00000000">
            <w:pPr>
              <w:pStyle w:val="TableParagraph"/>
              <w:spacing w:line="270" w:lineRule="exact"/>
              <w:ind w:left="77"/>
              <w:rPr>
                <w:sz w:val="24"/>
              </w:rPr>
            </w:pPr>
            <w:r>
              <w:rPr>
                <w:w w:val="99"/>
                <w:sz w:val="24"/>
              </w:rPr>
              <w:t>9</w:t>
            </w:r>
          </w:p>
        </w:tc>
        <w:tc>
          <w:tcPr>
            <w:tcW w:w="681" w:type="dxa"/>
            <w:tcBorders>
              <w:left w:val="single" w:sz="6" w:space="0" w:color="000000"/>
              <w:right w:val="single" w:sz="6" w:space="0" w:color="000000"/>
            </w:tcBorders>
          </w:tcPr>
          <w:p w14:paraId="6C3B7D97" w14:textId="77777777" w:rsidR="000A210A" w:rsidRDefault="00000000">
            <w:pPr>
              <w:pStyle w:val="TableParagraph"/>
              <w:spacing w:line="270" w:lineRule="exact"/>
              <w:ind w:left="190"/>
              <w:jc w:val="left"/>
              <w:rPr>
                <w:sz w:val="24"/>
              </w:rPr>
            </w:pPr>
            <w:r>
              <w:rPr>
                <w:sz w:val="24"/>
              </w:rPr>
              <w:t>2**</w:t>
            </w:r>
          </w:p>
        </w:tc>
        <w:tc>
          <w:tcPr>
            <w:tcW w:w="983" w:type="dxa"/>
            <w:tcBorders>
              <w:left w:val="single" w:sz="6" w:space="0" w:color="000000"/>
              <w:right w:val="single" w:sz="6" w:space="0" w:color="000000"/>
            </w:tcBorders>
          </w:tcPr>
          <w:p w14:paraId="414E075C" w14:textId="77777777" w:rsidR="000A210A" w:rsidRDefault="00000000">
            <w:pPr>
              <w:pStyle w:val="TableParagraph"/>
              <w:spacing w:line="270" w:lineRule="exact"/>
              <w:ind w:left="114" w:right="39"/>
              <w:rPr>
                <w:sz w:val="24"/>
              </w:rPr>
            </w:pPr>
            <w:r>
              <w:rPr>
                <w:sz w:val="24"/>
              </w:rPr>
              <w:t>4**</w:t>
            </w:r>
          </w:p>
        </w:tc>
        <w:tc>
          <w:tcPr>
            <w:tcW w:w="985" w:type="dxa"/>
            <w:tcBorders>
              <w:left w:val="single" w:sz="6" w:space="0" w:color="000000"/>
              <w:right w:val="single" w:sz="6" w:space="0" w:color="000000"/>
            </w:tcBorders>
          </w:tcPr>
          <w:p w14:paraId="697D37D9" w14:textId="77777777" w:rsidR="000A210A" w:rsidRDefault="00000000">
            <w:pPr>
              <w:pStyle w:val="TableParagraph"/>
              <w:spacing w:line="270" w:lineRule="exact"/>
              <w:ind w:left="121" w:right="46"/>
              <w:rPr>
                <w:sz w:val="24"/>
              </w:rPr>
            </w:pPr>
            <w:r>
              <w:rPr>
                <w:sz w:val="24"/>
              </w:rPr>
              <w:t>3**</w:t>
            </w:r>
          </w:p>
        </w:tc>
        <w:tc>
          <w:tcPr>
            <w:tcW w:w="932" w:type="dxa"/>
            <w:tcBorders>
              <w:left w:val="single" w:sz="6" w:space="0" w:color="000000"/>
              <w:right w:val="single" w:sz="6" w:space="0" w:color="000000"/>
            </w:tcBorders>
          </w:tcPr>
          <w:p w14:paraId="03D48176" w14:textId="77777777" w:rsidR="000A210A" w:rsidRDefault="00000000">
            <w:pPr>
              <w:pStyle w:val="TableParagraph"/>
              <w:spacing w:line="270" w:lineRule="exact"/>
              <w:ind w:left="198" w:right="116"/>
              <w:rPr>
                <w:sz w:val="24"/>
              </w:rPr>
            </w:pPr>
            <w:r>
              <w:rPr>
                <w:sz w:val="24"/>
              </w:rPr>
              <w:t>1^^</w:t>
            </w:r>
          </w:p>
        </w:tc>
        <w:tc>
          <w:tcPr>
            <w:tcW w:w="2158" w:type="dxa"/>
            <w:tcBorders>
              <w:left w:val="single" w:sz="6" w:space="0" w:color="000000"/>
              <w:right w:val="single" w:sz="6" w:space="0" w:color="000000"/>
            </w:tcBorders>
          </w:tcPr>
          <w:p w14:paraId="0A77487D" w14:textId="77777777" w:rsidR="000A210A" w:rsidRDefault="00000000">
            <w:pPr>
              <w:pStyle w:val="TableParagraph"/>
              <w:spacing w:line="270" w:lineRule="exact"/>
              <w:ind w:left="481" w:right="395"/>
              <w:rPr>
                <w:sz w:val="24"/>
              </w:rPr>
            </w:pPr>
            <w:r>
              <w:rPr>
                <w:sz w:val="24"/>
              </w:rPr>
              <w:t>9^</w:t>
            </w:r>
          </w:p>
        </w:tc>
      </w:tr>
      <w:tr w:rsidR="000A210A" w14:paraId="0B6538AF" w14:textId="77777777">
        <w:trPr>
          <w:trHeight w:val="589"/>
        </w:trPr>
        <w:tc>
          <w:tcPr>
            <w:tcW w:w="1862" w:type="dxa"/>
            <w:tcBorders>
              <w:left w:val="single" w:sz="6" w:space="0" w:color="000000"/>
              <w:right w:val="single" w:sz="6" w:space="0" w:color="000000"/>
            </w:tcBorders>
          </w:tcPr>
          <w:p w14:paraId="1F6FB7A1" w14:textId="77777777" w:rsidR="000A210A" w:rsidRDefault="000A210A">
            <w:pPr>
              <w:pStyle w:val="TableParagraph"/>
              <w:jc w:val="left"/>
            </w:pPr>
          </w:p>
        </w:tc>
        <w:tc>
          <w:tcPr>
            <w:tcW w:w="1272" w:type="dxa"/>
            <w:tcBorders>
              <w:left w:val="single" w:sz="6" w:space="0" w:color="000000"/>
              <w:right w:val="single" w:sz="6" w:space="0" w:color="000000"/>
            </w:tcBorders>
          </w:tcPr>
          <w:p w14:paraId="1BE4710F" w14:textId="77777777" w:rsidR="000A210A" w:rsidRDefault="00000000">
            <w:pPr>
              <w:pStyle w:val="TableParagraph"/>
              <w:spacing w:before="126"/>
              <w:ind w:left="231" w:right="158"/>
              <w:rPr>
                <w:b/>
                <w:sz w:val="24"/>
              </w:rPr>
            </w:pPr>
            <w:r>
              <w:rPr>
                <w:b/>
                <w:sz w:val="24"/>
              </w:rPr>
              <w:t>UR</w:t>
            </w:r>
          </w:p>
        </w:tc>
        <w:tc>
          <w:tcPr>
            <w:tcW w:w="662" w:type="dxa"/>
            <w:tcBorders>
              <w:left w:val="single" w:sz="6" w:space="0" w:color="000000"/>
              <w:right w:val="single" w:sz="6" w:space="0" w:color="000000"/>
            </w:tcBorders>
          </w:tcPr>
          <w:p w14:paraId="25D21090" w14:textId="77777777" w:rsidR="000A210A" w:rsidRDefault="00000000">
            <w:pPr>
              <w:pStyle w:val="TableParagraph"/>
              <w:spacing w:before="126"/>
              <w:ind w:left="188" w:right="111"/>
              <w:rPr>
                <w:b/>
                <w:sz w:val="24"/>
              </w:rPr>
            </w:pPr>
            <w:r>
              <w:rPr>
                <w:b/>
                <w:sz w:val="24"/>
              </w:rPr>
              <w:t>SC</w:t>
            </w:r>
          </w:p>
        </w:tc>
        <w:tc>
          <w:tcPr>
            <w:tcW w:w="681" w:type="dxa"/>
            <w:tcBorders>
              <w:left w:val="single" w:sz="6" w:space="0" w:color="000000"/>
              <w:right w:val="single" w:sz="6" w:space="0" w:color="000000"/>
            </w:tcBorders>
          </w:tcPr>
          <w:p w14:paraId="06D21C10" w14:textId="77777777" w:rsidR="000A210A" w:rsidRDefault="00000000">
            <w:pPr>
              <w:pStyle w:val="TableParagraph"/>
              <w:spacing w:before="126"/>
              <w:ind w:left="223"/>
              <w:jc w:val="left"/>
              <w:rPr>
                <w:b/>
                <w:sz w:val="24"/>
              </w:rPr>
            </w:pPr>
            <w:r>
              <w:rPr>
                <w:b/>
                <w:sz w:val="24"/>
              </w:rPr>
              <w:t>ST</w:t>
            </w:r>
          </w:p>
        </w:tc>
        <w:tc>
          <w:tcPr>
            <w:tcW w:w="983" w:type="dxa"/>
            <w:tcBorders>
              <w:left w:val="single" w:sz="6" w:space="0" w:color="000000"/>
              <w:right w:val="single" w:sz="6" w:space="0" w:color="000000"/>
            </w:tcBorders>
          </w:tcPr>
          <w:p w14:paraId="458B4AAF" w14:textId="77777777" w:rsidR="000A210A" w:rsidRDefault="00000000">
            <w:pPr>
              <w:pStyle w:val="TableParagraph"/>
              <w:spacing w:before="126"/>
              <w:ind w:left="115" w:right="39"/>
              <w:rPr>
                <w:b/>
                <w:sz w:val="24"/>
              </w:rPr>
            </w:pPr>
            <w:r>
              <w:rPr>
                <w:b/>
                <w:sz w:val="24"/>
              </w:rPr>
              <w:t>OBC-A</w:t>
            </w:r>
          </w:p>
        </w:tc>
        <w:tc>
          <w:tcPr>
            <w:tcW w:w="985" w:type="dxa"/>
            <w:tcBorders>
              <w:left w:val="single" w:sz="6" w:space="0" w:color="000000"/>
              <w:right w:val="single" w:sz="6" w:space="0" w:color="000000"/>
            </w:tcBorders>
          </w:tcPr>
          <w:p w14:paraId="0BBCF03F" w14:textId="77777777" w:rsidR="000A210A" w:rsidRDefault="00000000">
            <w:pPr>
              <w:pStyle w:val="TableParagraph"/>
              <w:spacing w:before="126"/>
              <w:ind w:left="123" w:right="46"/>
              <w:rPr>
                <w:b/>
                <w:sz w:val="24"/>
              </w:rPr>
            </w:pPr>
            <w:r>
              <w:rPr>
                <w:b/>
                <w:sz w:val="24"/>
              </w:rPr>
              <w:t>OBC-B</w:t>
            </w:r>
          </w:p>
        </w:tc>
        <w:tc>
          <w:tcPr>
            <w:tcW w:w="932" w:type="dxa"/>
            <w:tcBorders>
              <w:left w:val="single" w:sz="6" w:space="0" w:color="000000"/>
              <w:right w:val="single" w:sz="6" w:space="0" w:color="000000"/>
            </w:tcBorders>
          </w:tcPr>
          <w:p w14:paraId="6A595E1A" w14:textId="77777777" w:rsidR="000A210A" w:rsidRDefault="00000000">
            <w:pPr>
              <w:pStyle w:val="TableParagraph"/>
              <w:spacing w:before="126"/>
              <w:ind w:left="198" w:right="118"/>
              <w:rPr>
                <w:b/>
                <w:sz w:val="24"/>
              </w:rPr>
            </w:pPr>
            <w:r>
              <w:rPr>
                <w:b/>
                <w:sz w:val="24"/>
              </w:rPr>
              <w:t>PWD</w:t>
            </w:r>
          </w:p>
        </w:tc>
        <w:tc>
          <w:tcPr>
            <w:tcW w:w="2158" w:type="dxa"/>
            <w:tcBorders>
              <w:left w:val="single" w:sz="6" w:space="0" w:color="000000"/>
              <w:right w:val="single" w:sz="6" w:space="0" w:color="000000"/>
            </w:tcBorders>
          </w:tcPr>
          <w:p w14:paraId="017BF4A6" w14:textId="77777777" w:rsidR="000A210A" w:rsidRDefault="00000000">
            <w:pPr>
              <w:pStyle w:val="TableParagraph"/>
              <w:spacing w:before="126"/>
              <w:ind w:left="478" w:right="395"/>
              <w:rPr>
                <w:b/>
                <w:sz w:val="24"/>
              </w:rPr>
            </w:pPr>
            <w:r>
              <w:rPr>
                <w:b/>
                <w:sz w:val="24"/>
              </w:rPr>
              <w:t>Total</w:t>
            </w:r>
          </w:p>
        </w:tc>
      </w:tr>
      <w:tr w:rsidR="000A210A" w14:paraId="48FF76CF" w14:textId="77777777">
        <w:trPr>
          <w:trHeight w:val="606"/>
        </w:trPr>
        <w:tc>
          <w:tcPr>
            <w:tcW w:w="1862" w:type="dxa"/>
            <w:tcBorders>
              <w:left w:val="single" w:sz="6" w:space="0" w:color="000000"/>
              <w:bottom w:val="single" w:sz="6" w:space="0" w:color="000000"/>
              <w:right w:val="single" w:sz="6" w:space="0" w:color="000000"/>
            </w:tcBorders>
          </w:tcPr>
          <w:p w14:paraId="453C43C7" w14:textId="77777777" w:rsidR="000A210A" w:rsidRDefault="00000000">
            <w:pPr>
              <w:pStyle w:val="TableParagraph"/>
              <w:spacing w:before="133"/>
              <w:ind w:left="118" w:right="50"/>
              <w:rPr>
                <w:sz w:val="24"/>
              </w:rPr>
            </w:pPr>
            <w:r>
              <w:rPr>
                <w:sz w:val="24"/>
              </w:rPr>
              <w:t>Other University</w:t>
            </w:r>
          </w:p>
        </w:tc>
        <w:tc>
          <w:tcPr>
            <w:tcW w:w="1272" w:type="dxa"/>
            <w:tcBorders>
              <w:left w:val="single" w:sz="6" w:space="0" w:color="000000"/>
              <w:bottom w:val="single" w:sz="6" w:space="0" w:color="000000"/>
              <w:right w:val="single" w:sz="6" w:space="0" w:color="000000"/>
            </w:tcBorders>
          </w:tcPr>
          <w:p w14:paraId="34010318" w14:textId="77777777" w:rsidR="000A210A" w:rsidRDefault="00000000">
            <w:pPr>
              <w:pStyle w:val="TableParagraph"/>
              <w:spacing w:before="133"/>
              <w:ind w:left="72"/>
              <w:rPr>
                <w:sz w:val="24"/>
              </w:rPr>
            </w:pPr>
            <w:r>
              <w:rPr>
                <w:w w:val="99"/>
                <w:sz w:val="24"/>
              </w:rPr>
              <w:t>3</w:t>
            </w:r>
          </w:p>
        </w:tc>
        <w:tc>
          <w:tcPr>
            <w:tcW w:w="662" w:type="dxa"/>
            <w:tcBorders>
              <w:left w:val="single" w:sz="6" w:space="0" w:color="000000"/>
              <w:bottom w:val="single" w:sz="6" w:space="0" w:color="000000"/>
              <w:right w:val="single" w:sz="6" w:space="0" w:color="000000"/>
            </w:tcBorders>
          </w:tcPr>
          <w:p w14:paraId="25E09121" w14:textId="77777777" w:rsidR="000A210A" w:rsidRDefault="00000000">
            <w:pPr>
              <w:pStyle w:val="TableParagraph"/>
              <w:spacing w:before="133"/>
              <w:ind w:left="77"/>
              <w:rPr>
                <w:sz w:val="24"/>
              </w:rPr>
            </w:pPr>
            <w:r>
              <w:rPr>
                <w:w w:val="99"/>
                <w:sz w:val="24"/>
              </w:rPr>
              <w:t>2</w:t>
            </w:r>
          </w:p>
        </w:tc>
        <w:tc>
          <w:tcPr>
            <w:tcW w:w="681" w:type="dxa"/>
            <w:tcBorders>
              <w:left w:val="single" w:sz="6" w:space="0" w:color="000000"/>
              <w:bottom w:val="single" w:sz="6" w:space="0" w:color="000000"/>
              <w:right w:val="single" w:sz="6" w:space="0" w:color="000000"/>
            </w:tcBorders>
          </w:tcPr>
          <w:p w14:paraId="332C578F" w14:textId="77777777" w:rsidR="000A210A" w:rsidRDefault="00000000">
            <w:pPr>
              <w:pStyle w:val="TableParagraph"/>
              <w:spacing w:before="133"/>
              <w:ind w:left="73"/>
              <w:rPr>
                <w:sz w:val="24"/>
              </w:rPr>
            </w:pPr>
            <w:r>
              <w:rPr>
                <w:w w:val="99"/>
                <w:sz w:val="24"/>
              </w:rPr>
              <w:t>1</w:t>
            </w:r>
          </w:p>
        </w:tc>
        <w:tc>
          <w:tcPr>
            <w:tcW w:w="983" w:type="dxa"/>
            <w:tcBorders>
              <w:left w:val="single" w:sz="6" w:space="0" w:color="000000"/>
              <w:bottom w:val="single" w:sz="6" w:space="0" w:color="000000"/>
              <w:right w:val="single" w:sz="6" w:space="0" w:color="000000"/>
            </w:tcBorders>
          </w:tcPr>
          <w:p w14:paraId="4727E81C" w14:textId="77777777" w:rsidR="000A210A" w:rsidRDefault="00000000">
            <w:pPr>
              <w:pStyle w:val="TableParagraph"/>
              <w:spacing w:before="133"/>
              <w:ind w:left="75"/>
              <w:rPr>
                <w:sz w:val="24"/>
              </w:rPr>
            </w:pPr>
            <w:r>
              <w:rPr>
                <w:w w:val="99"/>
                <w:sz w:val="24"/>
              </w:rPr>
              <w:t>1</w:t>
            </w:r>
          </w:p>
        </w:tc>
        <w:tc>
          <w:tcPr>
            <w:tcW w:w="985" w:type="dxa"/>
            <w:tcBorders>
              <w:left w:val="single" w:sz="6" w:space="0" w:color="000000"/>
              <w:bottom w:val="single" w:sz="6" w:space="0" w:color="000000"/>
              <w:right w:val="single" w:sz="6" w:space="0" w:color="000000"/>
            </w:tcBorders>
          </w:tcPr>
          <w:p w14:paraId="610047DF" w14:textId="77777777" w:rsidR="000A210A" w:rsidRDefault="00000000">
            <w:pPr>
              <w:pStyle w:val="TableParagraph"/>
              <w:spacing w:before="133"/>
              <w:ind w:left="75"/>
              <w:rPr>
                <w:sz w:val="24"/>
              </w:rPr>
            </w:pPr>
            <w:r>
              <w:rPr>
                <w:w w:val="99"/>
                <w:sz w:val="24"/>
              </w:rPr>
              <w:t>1</w:t>
            </w:r>
          </w:p>
        </w:tc>
        <w:tc>
          <w:tcPr>
            <w:tcW w:w="932" w:type="dxa"/>
            <w:tcBorders>
              <w:left w:val="single" w:sz="6" w:space="0" w:color="000000"/>
              <w:bottom w:val="single" w:sz="6" w:space="0" w:color="000000"/>
              <w:right w:val="single" w:sz="6" w:space="0" w:color="000000"/>
            </w:tcBorders>
          </w:tcPr>
          <w:p w14:paraId="62D21DB6" w14:textId="77777777" w:rsidR="000A210A" w:rsidRDefault="00000000">
            <w:pPr>
              <w:pStyle w:val="TableParagraph"/>
              <w:spacing w:before="133"/>
              <w:ind w:left="83"/>
              <w:rPr>
                <w:sz w:val="24"/>
              </w:rPr>
            </w:pPr>
            <w:r>
              <w:rPr>
                <w:w w:val="99"/>
                <w:sz w:val="24"/>
              </w:rPr>
              <w:t>1</w:t>
            </w:r>
          </w:p>
        </w:tc>
        <w:tc>
          <w:tcPr>
            <w:tcW w:w="2158" w:type="dxa"/>
            <w:tcBorders>
              <w:left w:val="single" w:sz="6" w:space="0" w:color="000000"/>
              <w:bottom w:val="single" w:sz="6" w:space="0" w:color="000000"/>
              <w:right w:val="single" w:sz="6" w:space="0" w:color="000000"/>
            </w:tcBorders>
          </w:tcPr>
          <w:p w14:paraId="31CAB7F1" w14:textId="77777777" w:rsidR="000A210A" w:rsidRDefault="00000000">
            <w:pPr>
              <w:pStyle w:val="TableParagraph"/>
              <w:spacing w:before="133"/>
              <w:ind w:left="481" w:right="395"/>
              <w:rPr>
                <w:sz w:val="24"/>
              </w:rPr>
            </w:pPr>
            <w:r>
              <w:rPr>
                <w:sz w:val="24"/>
              </w:rPr>
              <w:t>9^</w:t>
            </w:r>
          </w:p>
        </w:tc>
      </w:tr>
    </w:tbl>
    <w:p w14:paraId="0B7DD060" w14:textId="77777777" w:rsidR="000A210A" w:rsidRDefault="000A210A">
      <w:pPr>
        <w:pStyle w:val="BodyText"/>
        <w:spacing w:before="5"/>
        <w:rPr>
          <w:sz w:val="14"/>
        </w:rPr>
      </w:pPr>
    </w:p>
    <w:p w14:paraId="74AF98F0" w14:textId="77777777" w:rsidR="000A210A" w:rsidRDefault="00000000">
      <w:pPr>
        <w:pStyle w:val="BodyText"/>
        <w:spacing w:before="90"/>
        <w:ind w:left="840"/>
      </w:pPr>
      <w:r>
        <w:t>*CU General category remaining 3-seats will be filled up according to merit from all subjects.</w:t>
      </w:r>
    </w:p>
    <w:p w14:paraId="0F8B1385" w14:textId="77777777" w:rsidR="000A210A" w:rsidRDefault="000A210A">
      <w:pPr>
        <w:pStyle w:val="BodyText"/>
        <w:spacing w:before="3"/>
        <w:rPr>
          <w:sz w:val="22"/>
        </w:rPr>
      </w:pPr>
    </w:p>
    <w:p w14:paraId="6578912F" w14:textId="77777777" w:rsidR="000A210A" w:rsidRDefault="00000000">
      <w:pPr>
        <w:pStyle w:val="BodyText"/>
        <w:ind w:left="840" w:right="848"/>
      </w:pPr>
      <w:r>
        <w:t>**CU SC category remaining 1-seat, CU ST category 2-seats, CU OBC-A category 4-seats and CU OBC-B category 3-seats will be filled up according to merit from all subjects.</w:t>
      </w:r>
    </w:p>
    <w:p w14:paraId="5D6696EF" w14:textId="77777777" w:rsidR="000A210A" w:rsidRDefault="000A210A">
      <w:pPr>
        <w:pStyle w:val="BodyText"/>
        <w:spacing w:before="4"/>
        <w:rPr>
          <w:sz w:val="22"/>
        </w:rPr>
      </w:pPr>
    </w:p>
    <w:p w14:paraId="43B92704" w14:textId="77777777" w:rsidR="000A210A" w:rsidRDefault="00000000">
      <w:pPr>
        <w:pStyle w:val="BodyText"/>
        <w:ind w:left="840"/>
      </w:pPr>
      <w:r>
        <w:t>^Other University seats will be filled up according to merit from all subjects.</w:t>
      </w:r>
    </w:p>
    <w:p w14:paraId="311A9647" w14:textId="77777777" w:rsidR="000A210A" w:rsidRDefault="000A210A">
      <w:pPr>
        <w:pStyle w:val="BodyText"/>
        <w:spacing w:before="4"/>
        <w:rPr>
          <w:sz w:val="22"/>
        </w:rPr>
      </w:pPr>
    </w:p>
    <w:p w14:paraId="6403E2C1" w14:textId="77777777" w:rsidR="000A210A" w:rsidRDefault="00000000">
      <w:pPr>
        <w:pStyle w:val="BodyText"/>
        <w:ind w:left="840" w:right="848"/>
      </w:pPr>
      <w:r>
        <w:t>^^1-seat for PWD candidates will be filled up according to merit from all subjects (from fresher/pre-service candidates).</w:t>
      </w:r>
    </w:p>
    <w:p w14:paraId="041EF277" w14:textId="77777777" w:rsidR="000A210A" w:rsidRDefault="000A210A">
      <w:pPr>
        <w:pStyle w:val="BodyText"/>
        <w:spacing w:before="6"/>
        <w:rPr>
          <w:sz w:val="14"/>
        </w:rPr>
      </w:pPr>
    </w:p>
    <w:p w14:paraId="3248655F" w14:textId="77777777" w:rsidR="000A210A" w:rsidRDefault="00000000">
      <w:pPr>
        <w:pStyle w:val="BodyText"/>
        <w:spacing w:before="90"/>
        <w:ind w:left="840"/>
      </w:pPr>
      <w:r>
        <w:rPr>
          <w:spacing w:val="-60"/>
          <w:w w:val="99"/>
          <w:shd w:val="clear" w:color="auto" w:fill="FFCC00"/>
        </w:rPr>
        <w:t xml:space="preserve"> </w:t>
      </w:r>
      <w:r>
        <w:rPr>
          <w:shd w:val="clear" w:color="auto" w:fill="FFCC00"/>
        </w:rPr>
        <w:t>[Total – 47 seats for fresher/pre-service candidates].</w:t>
      </w:r>
    </w:p>
    <w:p w14:paraId="1E65B273" w14:textId="77777777" w:rsidR="000A210A" w:rsidRDefault="000A210A">
      <w:pPr>
        <w:pStyle w:val="BodyText"/>
        <w:spacing w:before="4"/>
        <w:rPr>
          <w:sz w:val="22"/>
        </w:rPr>
      </w:pPr>
    </w:p>
    <w:p w14:paraId="3E7B9D73" w14:textId="77777777" w:rsidR="000A210A" w:rsidRDefault="00000000">
      <w:pPr>
        <w:pStyle w:val="ListParagraph"/>
        <w:numPr>
          <w:ilvl w:val="0"/>
          <w:numId w:val="3"/>
        </w:numPr>
        <w:tabs>
          <w:tab w:val="left" w:pos="1037"/>
        </w:tabs>
        <w:ind w:right="848" w:firstLine="0"/>
        <w:jc w:val="left"/>
        <w:rPr>
          <w:sz w:val="24"/>
        </w:rPr>
      </w:pPr>
      <w:r>
        <w:rPr>
          <w:sz w:val="24"/>
        </w:rPr>
        <w:t>Vacant seats due to unavailability of students in a particular method paper will be transferred and adjusted, according to merit, to other method</w:t>
      </w:r>
      <w:r>
        <w:rPr>
          <w:spacing w:val="-9"/>
          <w:sz w:val="24"/>
        </w:rPr>
        <w:t xml:space="preserve"> </w:t>
      </w:r>
      <w:r>
        <w:rPr>
          <w:sz w:val="24"/>
        </w:rPr>
        <w:t>papers.</w:t>
      </w:r>
    </w:p>
    <w:p w14:paraId="27541D0B" w14:textId="77777777" w:rsidR="000A210A" w:rsidRDefault="000A210A">
      <w:pPr>
        <w:pStyle w:val="BodyText"/>
        <w:spacing w:before="6"/>
        <w:rPr>
          <w:sz w:val="14"/>
        </w:rPr>
      </w:pPr>
    </w:p>
    <w:p w14:paraId="60EB07C9" w14:textId="77777777" w:rsidR="000A210A" w:rsidRDefault="00000000">
      <w:pPr>
        <w:pStyle w:val="ListParagraph"/>
        <w:numPr>
          <w:ilvl w:val="0"/>
          <w:numId w:val="3"/>
        </w:numPr>
        <w:tabs>
          <w:tab w:val="left" w:pos="1080"/>
        </w:tabs>
        <w:spacing w:before="90"/>
        <w:ind w:left="1079" w:hanging="240"/>
        <w:jc w:val="left"/>
        <w:rPr>
          <w:sz w:val="24"/>
        </w:rPr>
      </w:pPr>
      <w:r>
        <w:rPr>
          <w:sz w:val="24"/>
          <w:shd w:val="clear" w:color="auto" w:fill="00FFFF"/>
        </w:rPr>
        <w:t>There will be no division of seats according to method paper for the</w:t>
      </w:r>
      <w:r>
        <w:rPr>
          <w:spacing w:val="40"/>
          <w:sz w:val="24"/>
          <w:shd w:val="clear" w:color="auto" w:fill="00FFFF"/>
        </w:rPr>
        <w:t xml:space="preserve"> </w:t>
      </w:r>
      <w:r>
        <w:rPr>
          <w:sz w:val="24"/>
          <w:shd w:val="clear" w:color="auto" w:fill="00FFFF"/>
        </w:rPr>
        <w:t>deputed/in-service</w:t>
      </w:r>
    </w:p>
    <w:p w14:paraId="33968D3A" w14:textId="77777777" w:rsidR="000A210A" w:rsidRDefault="00000000">
      <w:pPr>
        <w:pStyle w:val="BodyText"/>
        <w:ind w:left="840"/>
      </w:pPr>
      <w:r>
        <w:rPr>
          <w:spacing w:val="-60"/>
          <w:w w:val="99"/>
          <w:shd w:val="clear" w:color="auto" w:fill="00FFFF"/>
        </w:rPr>
        <w:t xml:space="preserve"> </w:t>
      </w:r>
      <w:r>
        <w:rPr>
          <w:shd w:val="clear" w:color="auto" w:fill="00FFFF"/>
        </w:rPr>
        <w:t xml:space="preserve">candidates. For in-service candidates: Total – 3 seats will be filled up according to length </w:t>
      </w:r>
      <w:r>
        <w:rPr>
          <w:spacing w:val="5"/>
          <w:shd w:val="clear" w:color="auto" w:fill="00FFFF"/>
        </w:rPr>
        <w:t>of</w:t>
      </w:r>
    </w:p>
    <w:p w14:paraId="31B4B06E" w14:textId="77777777" w:rsidR="000A210A" w:rsidRDefault="00000000">
      <w:pPr>
        <w:pStyle w:val="BodyText"/>
        <w:ind w:left="840"/>
      </w:pPr>
      <w:r>
        <w:rPr>
          <w:spacing w:val="-60"/>
          <w:w w:val="99"/>
          <w:shd w:val="clear" w:color="auto" w:fill="00FFFF"/>
        </w:rPr>
        <w:t xml:space="preserve"> </w:t>
      </w:r>
      <w:r>
        <w:rPr>
          <w:shd w:val="clear" w:color="auto" w:fill="00FFFF"/>
        </w:rPr>
        <w:t>service.</w:t>
      </w:r>
    </w:p>
    <w:p w14:paraId="7BE134F0" w14:textId="77777777" w:rsidR="000A210A" w:rsidRDefault="000A210A">
      <w:pPr>
        <w:pStyle w:val="BodyText"/>
        <w:spacing w:before="6"/>
        <w:rPr>
          <w:sz w:val="14"/>
        </w:rPr>
      </w:pPr>
    </w:p>
    <w:p w14:paraId="09B8D83F" w14:textId="77777777" w:rsidR="000A210A" w:rsidRDefault="00000000">
      <w:pPr>
        <w:pStyle w:val="BodyText"/>
        <w:spacing w:before="90"/>
        <w:ind w:left="840"/>
      </w:pPr>
      <w:r>
        <w:rPr>
          <w:spacing w:val="-60"/>
          <w:w w:val="99"/>
          <w:shd w:val="clear" w:color="auto" w:fill="FFCC00"/>
        </w:rPr>
        <w:t xml:space="preserve"> </w:t>
      </w:r>
      <w:r>
        <w:rPr>
          <w:shd w:val="clear" w:color="auto" w:fill="FFCC00"/>
        </w:rPr>
        <w:t>**Vacant seats (if any) in “Deputed/in-service” category (in absence of applicants) will be filled</w:t>
      </w:r>
    </w:p>
    <w:p w14:paraId="134CA282" w14:textId="77777777" w:rsidR="000A210A" w:rsidRDefault="00000000">
      <w:pPr>
        <w:pStyle w:val="BodyText"/>
        <w:ind w:left="840"/>
      </w:pPr>
      <w:r>
        <w:rPr>
          <w:spacing w:val="-60"/>
          <w:w w:val="99"/>
          <w:shd w:val="clear" w:color="auto" w:fill="FFCC00"/>
        </w:rPr>
        <w:t xml:space="preserve"> </w:t>
      </w:r>
      <w:r>
        <w:rPr>
          <w:shd w:val="clear" w:color="auto" w:fill="FFCC00"/>
        </w:rPr>
        <w:t>up from CU fresher/pre-service candidates category-wise and merit-wise from all subjects.</w:t>
      </w:r>
    </w:p>
    <w:p w14:paraId="7E0322D9" w14:textId="77777777" w:rsidR="000A210A" w:rsidRDefault="000A210A">
      <w:pPr>
        <w:pStyle w:val="BodyText"/>
        <w:spacing w:before="8"/>
        <w:rPr>
          <w:sz w:val="14"/>
        </w:rPr>
      </w:pPr>
    </w:p>
    <w:p w14:paraId="595CE5ED" w14:textId="77777777" w:rsidR="000A210A" w:rsidRDefault="00000000">
      <w:pPr>
        <w:pStyle w:val="BodyText"/>
        <w:spacing w:before="90"/>
        <w:ind w:left="840"/>
      </w:pPr>
      <w:r>
        <w:rPr>
          <w:spacing w:val="-60"/>
          <w:w w:val="99"/>
          <w:shd w:val="clear" w:color="auto" w:fill="00CCFF"/>
        </w:rPr>
        <w:t xml:space="preserve"> </w:t>
      </w:r>
      <w:r>
        <w:rPr>
          <w:shd w:val="clear" w:color="auto" w:fill="00CCFF"/>
        </w:rPr>
        <w:t xml:space="preserve">**Vacant seats (if any) in “Other University” category (in absence of applicants) will be filled </w:t>
      </w:r>
      <w:r>
        <w:rPr>
          <w:spacing w:val="5"/>
          <w:shd w:val="clear" w:color="auto" w:fill="00CCFF"/>
        </w:rPr>
        <w:t>up</w:t>
      </w:r>
    </w:p>
    <w:p w14:paraId="5BEDA21E" w14:textId="77777777" w:rsidR="000A210A" w:rsidRDefault="00000000">
      <w:pPr>
        <w:pStyle w:val="BodyText"/>
        <w:ind w:left="840"/>
      </w:pPr>
      <w:r>
        <w:rPr>
          <w:spacing w:val="-60"/>
          <w:w w:val="99"/>
          <w:shd w:val="clear" w:color="auto" w:fill="00CCFF"/>
        </w:rPr>
        <w:t xml:space="preserve"> </w:t>
      </w:r>
      <w:r>
        <w:rPr>
          <w:shd w:val="clear" w:color="auto" w:fill="00CCFF"/>
        </w:rPr>
        <w:t>from CU fresher/pre-service candidates category-wise and merit-wise from all subjects.</w:t>
      </w:r>
    </w:p>
    <w:p w14:paraId="46713DC0" w14:textId="77777777" w:rsidR="000A210A" w:rsidRDefault="000A210A">
      <w:pPr>
        <w:sectPr w:rsidR="000A210A">
          <w:pgSz w:w="12240" w:h="15840"/>
          <w:pgMar w:top="1440" w:right="600" w:bottom="280" w:left="600" w:header="720" w:footer="720" w:gutter="0"/>
          <w:cols w:space="720"/>
        </w:sectPr>
      </w:pPr>
    </w:p>
    <w:p w14:paraId="015ADB53" w14:textId="77777777" w:rsidR="000A210A" w:rsidRDefault="00000000">
      <w:pPr>
        <w:pStyle w:val="Heading1"/>
      </w:pPr>
      <w:r>
        <w:rPr>
          <w:b w:val="0"/>
          <w:spacing w:val="-71"/>
          <w:shd w:val="clear" w:color="auto" w:fill="FFFF00"/>
        </w:rPr>
        <w:lastRenderedPageBreak/>
        <w:t xml:space="preserve"> </w:t>
      </w:r>
      <w:r>
        <w:rPr>
          <w:shd w:val="clear" w:color="auto" w:fill="FFFF00"/>
        </w:rPr>
        <w:t>ELIGIBILITY CRITERIA</w:t>
      </w:r>
    </w:p>
    <w:p w14:paraId="159CBA33" w14:textId="77777777" w:rsidR="000A210A" w:rsidRDefault="00000000">
      <w:pPr>
        <w:pStyle w:val="Heading2"/>
        <w:spacing w:before="255"/>
        <w:ind w:left="0"/>
        <w:jc w:val="center"/>
      </w:pPr>
      <w:r>
        <w:rPr>
          <w:b w:val="0"/>
          <w:spacing w:val="-60"/>
          <w:w w:val="99"/>
          <w:u w:val="thick"/>
        </w:rPr>
        <w:t xml:space="preserve"> </w:t>
      </w:r>
      <w:r>
        <w:rPr>
          <w:u w:val="thick"/>
        </w:rPr>
        <w:t>Minimum qualification required for submission of application:</w:t>
      </w:r>
    </w:p>
    <w:p w14:paraId="389FEF1A" w14:textId="77777777" w:rsidR="000A210A" w:rsidRDefault="000A210A">
      <w:pPr>
        <w:pStyle w:val="BodyText"/>
        <w:spacing w:before="7"/>
        <w:rPr>
          <w:b/>
          <w:sz w:val="14"/>
        </w:rPr>
      </w:pPr>
    </w:p>
    <w:p w14:paraId="6AA47CBD" w14:textId="77777777" w:rsidR="000A210A" w:rsidRDefault="00000000">
      <w:pPr>
        <w:pStyle w:val="BodyText"/>
        <w:spacing w:before="89" w:line="360" w:lineRule="auto"/>
        <w:ind w:left="840" w:right="849"/>
        <w:jc w:val="both"/>
      </w:pPr>
      <w:r>
        <w:rPr>
          <w:spacing w:val="-60"/>
          <w:w w:val="99"/>
          <w:u w:val="single"/>
          <w:shd w:val="clear" w:color="auto" w:fill="00FF00"/>
        </w:rPr>
        <w:t xml:space="preserve"> </w:t>
      </w:r>
      <w:r>
        <w:rPr>
          <w:u w:val="single"/>
          <w:shd w:val="clear" w:color="auto" w:fill="00FF00"/>
        </w:rPr>
        <w:t>For ALL Applicants:</w:t>
      </w:r>
      <w:r>
        <w:t xml:space="preserve"> Must have at least 50% marks either in Bachelor’s degree (</w:t>
      </w:r>
      <w:proofErr w:type="spellStart"/>
      <w:r>
        <w:t>Honours</w:t>
      </w:r>
      <w:proofErr w:type="spellEnd"/>
      <w:r>
        <w:t xml:space="preserve"> + Pass) and/or Master’s degree or any other qualification equivalent thereto from any recognized university.</w:t>
      </w:r>
    </w:p>
    <w:p w14:paraId="43526156" w14:textId="77777777" w:rsidR="000A210A" w:rsidRDefault="000A210A">
      <w:pPr>
        <w:pStyle w:val="BodyText"/>
        <w:spacing w:before="8"/>
        <w:rPr>
          <w:sz w:val="14"/>
        </w:rPr>
      </w:pPr>
    </w:p>
    <w:p w14:paraId="4A6CF1B0" w14:textId="77777777" w:rsidR="000A210A" w:rsidRDefault="00000000">
      <w:pPr>
        <w:pStyle w:val="BodyText"/>
        <w:spacing w:before="89" w:line="360" w:lineRule="auto"/>
        <w:ind w:left="840" w:right="848"/>
        <w:jc w:val="both"/>
      </w:pPr>
      <w:r>
        <w:rPr>
          <w:spacing w:val="-60"/>
          <w:w w:val="99"/>
          <w:u w:val="single"/>
          <w:shd w:val="clear" w:color="auto" w:fill="00FF00"/>
        </w:rPr>
        <w:t xml:space="preserve"> </w:t>
      </w:r>
      <w:r>
        <w:rPr>
          <w:u w:val="single"/>
          <w:shd w:val="clear" w:color="auto" w:fill="00FF00"/>
        </w:rPr>
        <w:t>For SC/ST/Differently able (PWD) category:</w:t>
      </w:r>
      <w:r>
        <w:t xml:space="preserve"> Applicant must have at least 45% marks either in Bachelor’s degree (</w:t>
      </w:r>
      <w:proofErr w:type="spellStart"/>
      <w:r>
        <w:t>Honours</w:t>
      </w:r>
      <w:proofErr w:type="spellEnd"/>
      <w:r>
        <w:t xml:space="preserve"> + Pass for </w:t>
      </w:r>
      <w:proofErr w:type="spellStart"/>
      <w:r>
        <w:t>Honours</w:t>
      </w:r>
      <w:proofErr w:type="spellEnd"/>
      <w:r>
        <w:t xml:space="preserve"> graduate; excluding compulsory language and ENVS) and/or Master’s degree as per the NCTE, State Govt. and CU rules.</w:t>
      </w:r>
    </w:p>
    <w:p w14:paraId="5080D7C9" w14:textId="77777777" w:rsidR="000A210A" w:rsidRDefault="000A210A">
      <w:pPr>
        <w:pStyle w:val="BodyText"/>
        <w:spacing w:before="5"/>
        <w:rPr>
          <w:sz w:val="14"/>
        </w:rPr>
      </w:pPr>
    </w:p>
    <w:p w14:paraId="79E3149B" w14:textId="77777777" w:rsidR="000A210A" w:rsidRDefault="00000000">
      <w:pPr>
        <w:pStyle w:val="BodyText"/>
        <w:spacing w:before="90" w:line="360" w:lineRule="auto"/>
        <w:ind w:left="840" w:right="845"/>
        <w:jc w:val="both"/>
      </w:pPr>
      <w:r>
        <w:rPr>
          <w:spacing w:val="-60"/>
          <w:w w:val="99"/>
          <w:u w:val="single"/>
          <w:shd w:val="clear" w:color="auto" w:fill="00FF00"/>
        </w:rPr>
        <w:t xml:space="preserve"> </w:t>
      </w:r>
      <w:r>
        <w:rPr>
          <w:u w:val="single"/>
          <w:shd w:val="clear" w:color="auto" w:fill="00FF00"/>
        </w:rPr>
        <w:t>For In-service/Deputed Applicants:</w:t>
      </w:r>
      <w:r>
        <w:t xml:space="preserve"> Applicant must be a untrained teacher in a Govt. approved / recognized / aided school and teaching in the V – XII level. He/she must have at least 50% marks either in Graduation (</w:t>
      </w:r>
      <w:proofErr w:type="spellStart"/>
      <w:r>
        <w:t>Honours</w:t>
      </w:r>
      <w:proofErr w:type="spellEnd"/>
      <w:r>
        <w:t xml:space="preserve"> + Pass for </w:t>
      </w:r>
      <w:proofErr w:type="spellStart"/>
      <w:r>
        <w:t>Honours</w:t>
      </w:r>
      <w:proofErr w:type="spellEnd"/>
      <w:r>
        <w:t xml:space="preserve"> graduate; excluding compulsory language and ENVS) or in </w:t>
      </w:r>
      <w:proofErr w:type="spellStart"/>
      <w:r>
        <w:t>Post Graduation</w:t>
      </w:r>
      <w:proofErr w:type="spellEnd"/>
      <w:r>
        <w:t xml:space="preserve"> or in both levels from any recognized</w:t>
      </w:r>
      <w:r>
        <w:rPr>
          <w:spacing w:val="-25"/>
        </w:rPr>
        <w:t xml:space="preserve"> </w:t>
      </w:r>
      <w:r>
        <w:t>university.</w:t>
      </w:r>
    </w:p>
    <w:p w14:paraId="179A6F4E" w14:textId="77777777" w:rsidR="000A210A" w:rsidRDefault="000A210A">
      <w:pPr>
        <w:pStyle w:val="BodyText"/>
        <w:spacing w:before="4"/>
        <w:rPr>
          <w:sz w:val="22"/>
        </w:rPr>
      </w:pPr>
    </w:p>
    <w:p w14:paraId="1AACB384" w14:textId="77777777" w:rsidR="000A210A" w:rsidRDefault="00000000">
      <w:pPr>
        <w:pStyle w:val="Heading2"/>
      </w:pPr>
      <w:r>
        <w:rPr>
          <w:b w:val="0"/>
          <w:spacing w:val="-60"/>
          <w:w w:val="99"/>
          <w:u w:val="thick"/>
        </w:rPr>
        <w:t xml:space="preserve"> </w:t>
      </w:r>
      <w:r>
        <w:rPr>
          <w:u w:val="thick"/>
        </w:rPr>
        <w:t>Merit Point:</w:t>
      </w:r>
    </w:p>
    <w:p w14:paraId="6E6FA0EC" w14:textId="77777777" w:rsidR="000A210A" w:rsidRDefault="000A210A">
      <w:pPr>
        <w:pStyle w:val="BodyText"/>
        <w:spacing w:before="6"/>
        <w:rPr>
          <w:b/>
          <w:sz w:val="14"/>
        </w:rPr>
      </w:pPr>
    </w:p>
    <w:p w14:paraId="4B7D72FF" w14:textId="77777777" w:rsidR="000A210A" w:rsidRDefault="00000000">
      <w:pPr>
        <w:pStyle w:val="BodyText"/>
        <w:spacing w:before="90"/>
        <w:ind w:left="840"/>
      </w:pPr>
      <w:r>
        <w:t>For Secondary level: 10% weight</w:t>
      </w:r>
    </w:p>
    <w:p w14:paraId="26B184D1" w14:textId="77777777" w:rsidR="000A210A" w:rsidRDefault="000A210A">
      <w:pPr>
        <w:pStyle w:val="BodyText"/>
        <w:spacing w:before="6"/>
        <w:rPr>
          <w:sz w:val="22"/>
        </w:rPr>
      </w:pPr>
    </w:p>
    <w:p w14:paraId="03411A26" w14:textId="77777777" w:rsidR="000A210A" w:rsidRDefault="00000000">
      <w:pPr>
        <w:pStyle w:val="BodyText"/>
        <w:ind w:left="840"/>
      </w:pPr>
      <w:r>
        <w:t>For Higher Secondary level (best-5 without EVS): 20% weight</w:t>
      </w:r>
    </w:p>
    <w:p w14:paraId="7394DD92" w14:textId="77777777" w:rsidR="000A210A" w:rsidRDefault="000A210A">
      <w:pPr>
        <w:pStyle w:val="BodyText"/>
        <w:spacing w:before="4"/>
        <w:rPr>
          <w:sz w:val="22"/>
        </w:rPr>
      </w:pPr>
    </w:p>
    <w:p w14:paraId="31052BF8" w14:textId="77777777" w:rsidR="000A210A" w:rsidRDefault="00000000">
      <w:pPr>
        <w:pStyle w:val="BodyText"/>
        <w:ind w:left="840" w:right="848"/>
      </w:pPr>
      <w:r>
        <w:t>For Graduation level (excluding compulsory language and ENVS): 10% (for Pass graduates) or 30% (</w:t>
      </w:r>
      <w:proofErr w:type="spellStart"/>
      <w:r>
        <w:t>Honours</w:t>
      </w:r>
      <w:proofErr w:type="spellEnd"/>
      <w:r>
        <w:t xml:space="preserve"> graduates)</w:t>
      </w:r>
    </w:p>
    <w:p w14:paraId="2E74924D" w14:textId="77777777" w:rsidR="000A210A" w:rsidRDefault="000A210A">
      <w:pPr>
        <w:pStyle w:val="BodyText"/>
        <w:spacing w:before="4"/>
        <w:rPr>
          <w:sz w:val="22"/>
        </w:rPr>
      </w:pPr>
    </w:p>
    <w:p w14:paraId="491D5935" w14:textId="77777777" w:rsidR="000A210A" w:rsidRDefault="00000000">
      <w:pPr>
        <w:pStyle w:val="BodyText"/>
        <w:spacing w:line="463" w:lineRule="auto"/>
        <w:ind w:left="840" w:right="6187"/>
      </w:pPr>
      <w:r>
        <w:t xml:space="preserve">For </w:t>
      </w:r>
      <w:proofErr w:type="spellStart"/>
      <w:r>
        <w:t>Post graduation</w:t>
      </w:r>
      <w:proofErr w:type="spellEnd"/>
      <w:r>
        <w:t xml:space="preserve"> level: 35% weight For M.Phil.: 3 marks</w:t>
      </w:r>
    </w:p>
    <w:p w14:paraId="05F419CE" w14:textId="77777777" w:rsidR="000A210A" w:rsidRDefault="00000000">
      <w:pPr>
        <w:pStyle w:val="BodyText"/>
        <w:ind w:left="840"/>
      </w:pPr>
      <w:r>
        <w:t>For Ph.D.: 5 marks</w:t>
      </w:r>
    </w:p>
    <w:p w14:paraId="008E9542" w14:textId="77777777" w:rsidR="000A210A" w:rsidRDefault="000A210A">
      <w:pPr>
        <w:pStyle w:val="BodyText"/>
        <w:spacing w:before="6"/>
        <w:rPr>
          <w:sz w:val="14"/>
        </w:rPr>
      </w:pPr>
    </w:p>
    <w:p w14:paraId="7900B8E6" w14:textId="77777777" w:rsidR="000A210A" w:rsidRDefault="00000000">
      <w:pPr>
        <w:pStyle w:val="BodyText"/>
        <w:spacing w:before="90"/>
        <w:ind w:left="840"/>
      </w:pPr>
      <w:r>
        <w:rPr>
          <w:spacing w:val="-60"/>
          <w:w w:val="99"/>
          <w:shd w:val="clear" w:color="auto" w:fill="00CCFF"/>
        </w:rPr>
        <w:t xml:space="preserve"> </w:t>
      </w:r>
      <w:r>
        <w:rPr>
          <w:shd w:val="clear" w:color="auto" w:fill="00CCFF"/>
        </w:rPr>
        <w:t>(If both M.Phil. &amp; Ph.D. degree is there, marks for Ph.D. only will be given)</w:t>
      </w:r>
    </w:p>
    <w:p w14:paraId="2BC24B0A" w14:textId="77777777" w:rsidR="000A210A" w:rsidRDefault="000A210A">
      <w:pPr>
        <w:pStyle w:val="BodyText"/>
        <w:spacing w:before="6"/>
        <w:rPr>
          <w:sz w:val="14"/>
        </w:rPr>
      </w:pPr>
    </w:p>
    <w:p w14:paraId="57C58AD5" w14:textId="77777777" w:rsidR="000A210A" w:rsidRDefault="00000000">
      <w:pPr>
        <w:pStyle w:val="Heading2"/>
        <w:numPr>
          <w:ilvl w:val="0"/>
          <w:numId w:val="3"/>
        </w:numPr>
        <w:tabs>
          <w:tab w:val="left" w:pos="1020"/>
        </w:tabs>
        <w:spacing w:before="90"/>
        <w:ind w:left="1020" w:hanging="180"/>
      </w:pPr>
      <w:r>
        <w:t>Age</w:t>
      </w:r>
      <w:r>
        <w:rPr>
          <w:spacing w:val="-3"/>
        </w:rPr>
        <w:t xml:space="preserve"> </w:t>
      </w:r>
      <w:r>
        <w:t>limit</w:t>
      </w:r>
    </w:p>
    <w:p w14:paraId="506C032A" w14:textId="77777777" w:rsidR="000A210A" w:rsidRDefault="000A210A">
      <w:pPr>
        <w:pStyle w:val="BodyText"/>
        <w:spacing w:before="3"/>
        <w:rPr>
          <w:b/>
          <w:sz w:val="22"/>
        </w:rPr>
      </w:pPr>
    </w:p>
    <w:p w14:paraId="5AC250C7" w14:textId="77777777" w:rsidR="000A210A" w:rsidRDefault="00000000">
      <w:pPr>
        <w:pStyle w:val="BodyText"/>
        <w:spacing w:before="1" w:line="463" w:lineRule="auto"/>
        <w:ind w:left="840" w:right="5360"/>
      </w:pPr>
      <w:r>
        <w:t>For deputed [General] – 45 years [as on 30</w:t>
      </w:r>
      <w:r>
        <w:rPr>
          <w:vertAlign w:val="superscript"/>
        </w:rPr>
        <w:t>th</w:t>
      </w:r>
      <w:r>
        <w:t xml:space="preserve"> June] For fresher [General] – 40 years [as on 30</w:t>
      </w:r>
      <w:r>
        <w:rPr>
          <w:vertAlign w:val="superscript"/>
        </w:rPr>
        <w:t>th</w:t>
      </w:r>
      <w:r>
        <w:t xml:space="preserve"> June]</w:t>
      </w:r>
    </w:p>
    <w:p w14:paraId="6BA1B90F" w14:textId="77777777" w:rsidR="000A210A" w:rsidRDefault="00000000">
      <w:pPr>
        <w:pStyle w:val="BodyText"/>
        <w:ind w:left="840" w:right="848"/>
      </w:pPr>
      <w:r>
        <w:t xml:space="preserve">Age limit is </w:t>
      </w:r>
      <w:proofErr w:type="spellStart"/>
      <w:r>
        <w:t>relaxable</w:t>
      </w:r>
      <w:proofErr w:type="spellEnd"/>
      <w:r>
        <w:t xml:space="preserve"> by five years for the students belonging to SC/ST/ Differently able category.</w:t>
      </w:r>
    </w:p>
    <w:p w14:paraId="36455B54" w14:textId="77777777" w:rsidR="000A210A" w:rsidRDefault="000A210A">
      <w:pPr>
        <w:sectPr w:rsidR="000A210A">
          <w:pgSz w:w="12240" w:h="15840"/>
          <w:pgMar w:top="1380" w:right="600" w:bottom="280" w:left="600" w:header="720" w:footer="720" w:gutter="0"/>
          <w:cols w:space="720"/>
        </w:sectPr>
      </w:pPr>
    </w:p>
    <w:p w14:paraId="1DCD6821" w14:textId="77777777" w:rsidR="000A210A" w:rsidRDefault="00000000">
      <w:pPr>
        <w:pStyle w:val="Heading2"/>
        <w:spacing w:before="79"/>
      </w:pPr>
      <w:r>
        <w:rPr>
          <w:shd w:val="clear" w:color="auto" w:fill="00FF00"/>
        </w:rPr>
        <w:lastRenderedPageBreak/>
        <w:t>* Eligibility criteria for:</w:t>
      </w:r>
    </w:p>
    <w:p w14:paraId="6C207FD2" w14:textId="77777777" w:rsidR="000A210A" w:rsidRDefault="00000000">
      <w:pPr>
        <w:pStyle w:val="ListParagraph"/>
        <w:numPr>
          <w:ilvl w:val="1"/>
          <w:numId w:val="4"/>
        </w:numPr>
        <w:tabs>
          <w:tab w:val="left" w:pos="1115"/>
        </w:tabs>
        <w:spacing w:before="137" w:line="360" w:lineRule="auto"/>
        <w:ind w:right="849" w:firstLine="0"/>
        <w:jc w:val="both"/>
        <w:rPr>
          <w:sz w:val="24"/>
        </w:rPr>
      </w:pPr>
      <w:r>
        <w:rPr>
          <w:b/>
          <w:sz w:val="24"/>
          <w:shd w:val="clear" w:color="auto" w:fill="FFFF00"/>
        </w:rPr>
        <w:t>Deputed :</w:t>
      </w:r>
      <w:r>
        <w:rPr>
          <w:b/>
          <w:sz w:val="24"/>
        </w:rPr>
        <w:t xml:space="preserve"> </w:t>
      </w:r>
      <w:r>
        <w:rPr>
          <w:sz w:val="24"/>
        </w:rPr>
        <w:t>candidates shall be selected only on the basis of period of approved service in the secondary schools and at the same time they must have at least 50% marks either in Bachelor’s degree (</w:t>
      </w:r>
      <w:proofErr w:type="spellStart"/>
      <w:r>
        <w:rPr>
          <w:sz w:val="24"/>
        </w:rPr>
        <w:t>Honours</w:t>
      </w:r>
      <w:proofErr w:type="spellEnd"/>
      <w:r>
        <w:rPr>
          <w:sz w:val="24"/>
        </w:rPr>
        <w:t xml:space="preserve"> + Pass for </w:t>
      </w:r>
      <w:proofErr w:type="spellStart"/>
      <w:r>
        <w:rPr>
          <w:sz w:val="24"/>
        </w:rPr>
        <w:t>Honours</w:t>
      </w:r>
      <w:proofErr w:type="spellEnd"/>
      <w:r>
        <w:rPr>
          <w:sz w:val="24"/>
        </w:rPr>
        <w:t xml:space="preserve"> graduate; excluding compulsory language and ENVS) and/or Master’s degree or any other qualification equivalent thereto from any recognized university.</w:t>
      </w:r>
    </w:p>
    <w:p w14:paraId="35D48038" w14:textId="77777777" w:rsidR="000A210A" w:rsidRDefault="000A210A">
      <w:pPr>
        <w:pStyle w:val="BodyText"/>
        <w:spacing w:before="10"/>
        <w:rPr>
          <w:sz w:val="14"/>
        </w:rPr>
      </w:pPr>
    </w:p>
    <w:p w14:paraId="3447B199" w14:textId="77777777" w:rsidR="000A210A" w:rsidRDefault="00000000">
      <w:pPr>
        <w:pStyle w:val="ListParagraph"/>
        <w:numPr>
          <w:ilvl w:val="1"/>
          <w:numId w:val="4"/>
        </w:numPr>
        <w:tabs>
          <w:tab w:val="left" w:pos="1100"/>
        </w:tabs>
        <w:spacing w:before="89" w:line="360" w:lineRule="auto"/>
        <w:ind w:right="849" w:firstLine="0"/>
        <w:jc w:val="both"/>
        <w:rPr>
          <w:sz w:val="24"/>
        </w:rPr>
      </w:pPr>
      <w:r>
        <w:rPr>
          <w:b/>
          <w:sz w:val="24"/>
          <w:shd w:val="clear" w:color="auto" w:fill="FFFF00"/>
        </w:rPr>
        <w:t>Fresher :</w:t>
      </w:r>
      <w:r>
        <w:rPr>
          <w:b/>
          <w:sz w:val="24"/>
        </w:rPr>
        <w:t xml:space="preserve"> </w:t>
      </w:r>
      <w:r>
        <w:rPr>
          <w:sz w:val="24"/>
        </w:rPr>
        <w:t>candidates with at least 50% marks either in the Bachelor’s degree (</w:t>
      </w:r>
      <w:proofErr w:type="spellStart"/>
      <w:r>
        <w:rPr>
          <w:sz w:val="24"/>
        </w:rPr>
        <w:t>Honours</w:t>
      </w:r>
      <w:proofErr w:type="spellEnd"/>
      <w:r>
        <w:rPr>
          <w:sz w:val="24"/>
        </w:rPr>
        <w:t xml:space="preserve"> + Pass for </w:t>
      </w:r>
      <w:proofErr w:type="spellStart"/>
      <w:r>
        <w:rPr>
          <w:sz w:val="24"/>
        </w:rPr>
        <w:t>Honours</w:t>
      </w:r>
      <w:proofErr w:type="spellEnd"/>
      <w:r>
        <w:rPr>
          <w:sz w:val="24"/>
        </w:rPr>
        <w:t xml:space="preserve"> graduate; excluding compulsory language and ENVS) and/or Master’s degree or</w:t>
      </w:r>
      <w:r>
        <w:rPr>
          <w:spacing w:val="-27"/>
          <w:sz w:val="24"/>
        </w:rPr>
        <w:t xml:space="preserve"> </w:t>
      </w:r>
      <w:r>
        <w:rPr>
          <w:sz w:val="24"/>
        </w:rPr>
        <w:t>any other qualification equivalent thereto are eligible for</w:t>
      </w:r>
      <w:r>
        <w:rPr>
          <w:spacing w:val="-4"/>
          <w:sz w:val="24"/>
        </w:rPr>
        <w:t xml:space="preserve"> </w:t>
      </w:r>
      <w:r>
        <w:rPr>
          <w:sz w:val="24"/>
        </w:rPr>
        <w:t>application.</w:t>
      </w:r>
    </w:p>
    <w:p w14:paraId="3D74F879" w14:textId="77777777" w:rsidR="000A210A" w:rsidRDefault="000A210A">
      <w:pPr>
        <w:pStyle w:val="BodyText"/>
        <w:spacing w:before="5"/>
        <w:rPr>
          <w:sz w:val="14"/>
        </w:rPr>
      </w:pPr>
    </w:p>
    <w:p w14:paraId="4B6D1525" w14:textId="77777777" w:rsidR="000A210A" w:rsidRDefault="00000000">
      <w:pPr>
        <w:pStyle w:val="ListParagraph"/>
        <w:numPr>
          <w:ilvl w:val="1"/>
          <w:numId w:val="4"/>
        </w:numPr>
        <w:tabs>
          <w:tab w:val="left" w:pos="1100"/>
        </w:tabs>
        <w:spacing w:before="90" w:line="360" w:lineRule="auto"/>
        <w:ind w:right="847" w:firstLine="0"/>
        <w:jc w:val="both"/>
        <w:rPr>
          <w:sz w:val="24"/>
        </w:rPr>
      </w:pPr>
      <w:r>
        <w:rPr>
          <w:b/>
          <w:sz w:val="24"/>
          <w:shd w:val="clear" w:color="auto" w:fill="FFFF00"/>
        </w:rPr>
        <w:t>SC/ST/ Differently able category:</w:t>
      </w:r>
      <w:r>
        <w:rPr>
          <w:b/>
          <w:sz w:val="24"/>
        </w:rPr>
        <w:t xml:space="preserve"> </w:t>
      </w:r>
      <w:r>
        <w:rPr>
          <w:sz w:val="24"/>
        </w:rPr>
        <w:t>minimum 45% marks in Bachelor’s degree (</w:t>
      </w:r>
      <w:proofErr w:type="spellStart"/>
      <w:r>
        <w:rPr>
          <w:sz w:val="24"/>
        </w:rPr>
        <w:t>Honours</w:t>
      </w:r>
      <w:proofErr w:type="spellEnd"/>
      <w:r>
        <w:rPr>
          <w:sz w:val="24"/>
        </w:rPr>
        <w:t xml:space="preserve"> + Pass for </w:t>
      </w:r>
      <w:proofErr w:type="spellStart"/>
      <w:r>
        <w:rPr>
          <w:sz w:val="24"/>
        </w:rPr>
        <w:t>Honours</w:t>
      </w:r>
      <w:proofErr w:type="spellEnd"/>
      <w:r>
        <w:rPr>
          <w:sz w:val="24"/>
        </w:rPr>
        <w:t xml:space="preserve"> graduate; excluding compulsory language and ENVS) and/or Master’s degree as per State Govt.</w:t>
      </w:r>
      <w:r>
        <w:rPr>
          <w:spacing w:val="-6"/>
          <w:sz w:val="24"/>
        </w:rPr>
        <w:t xml:space="preserve"> </w:t>
      </w:r>
      <w:r>
        <w:rPr>
          <w:sz w:val="24"/>
        </w:rPr>
        <w:t>rules.</w:t>
      </w:r>
    </w:p>
    <w:p w14:paraId="32D10874" w14:textId="77777777" w:rsidR="000A210A" w:rsidRDefault="000A210A">
      <w:pPr>
        <w:pStyle w:val="BodyText"/>
        <w:spacing w:before="3"/>
        <w:rPr>
          <w:sz w:val="22"/>
        </w:rPr>
      </w:pPr>
    </w:p>
    <w:p w14:paraId="183E2615" w14:textId="77777777" w:rsidR="000A210A" w:rsidRDefault="00000000">
      <w:pPr>
        <w:pStyle w:val="ListParagraph"/>
        <w:numPr>
          <w:ilvl w:val="0"/>
          <w:numId w:val="2"/>
        </w:numPr>
        <w:tabs>
          <w:tab w:val="left" w:pos="1126"/>
        </w:tabs>
        <w:spacing w:line="360" w:lineRule="auto"/>
        <w:ind w:right="845" w:firstLine="0"/>
        <w:rPr>
          <w:sz w:val="24"/>
        </w:rPr>
      </w:pPr>
      <w:r>
        <w:rPr>
          <w:sz w:val="24"/>
        </w:rPr>
        <w:t>Deputed candidates are required to produce attested copies of the M.C. Resolution recommending the deputation, the Recommendation letter from the SSC, the sanctioning Govt. Memo approving service and the last pay certificate countersigned by D.I. of schools concerned. They will have to submit release order from school on the date of his /her joining this</w:t>
      </w:r>
      <w:r>
        <w:rPr>
          <w:spacing w:val="-29"/>
          <w:sz w:val="24"/>
        </w:rPr>
        <w:t xml:space="preserve"> </w:t>
      </w:r>
      <w:r>
        <w:rPr>
          <w:sz w:val="24"/>
        </w:rPr>
        <w:t>institution.</w:t>
      </w:r>
    </w:p>
    <w:p w14:paraId="2347A23D" w14:textId="77777777" w:rsidR="000A210A" w:rsidRDefault="000A210A">
      <w:pPr>
        <w:pStyle w:val="BodyText"/>
        <w:spacing w:before="3"/>
        <w:rPr>
          <w:sz w:val="22"/>
        </w:rPr>
      </w:pPr>
    </w:p>
    <w:p w14:paraId="0E27B0E4" w14:textId="77777777" w:rsidR="000A210A" w:rsidRDefault="00000000">
      <w:pPr>
        <w:pStyle w:val="ListParagraph"/>
        <w:numPr>
          <w:ilvl w:val="0"/>
          <w:numId w:val="2"/>
        </w:numPr>
        <w:tabs>
          <w:tab w:val="left" w:pos="1102"/>
        </w:tabs>
        <w:spacing w:before="1" w:line="360" w:lineRule="auto"/>
        <w:ind w:right="851" w:firstLine="0"/>
        <w:rPr>
          <w:sz w:val="24"/>
        </w:rPr>
      </w:pPr>
      <w:r>
        <w:rPr>
          <w:sz w:val="24"/>
        </w:rPr>
        <w:t>S.C/S.T./Differently able (PWD) category candidates mast furnish certificate issued by appropriate</w:t>
      </w:r>
      <w:r>
        <w:rPr>
          <w:spacing w:val="1"/>
          <w:sz w:val="24"/>
        </w:rPr>
        <w:t xml:space="preserve"> </w:t>
      </w:r>
      <w:r>
        <w:rPr>
          <w:sz w:val="24"/>
        </w:rPr>
        <w:t>authorities.</w:t>
      </w:r>
    </w:p>
    <w:p w14:paraId="23B9CD2F" w14:textId="77777777" w:rsidR="000A210A" w:rsidRDefault="000A210A">
      <w:pPr>
        <w:pStyle w:val="BodyText"/>
        <w:spacing w:before="3"/>
        <w:rPr>
          <w:sz w:val="22"/>
        </w:rPr>
      </w:pPr>
    </w:p>
    <w:p w14:paraId="2A0139F3" w14:textId="183119DC" w:rsidR="000A210A" w:rsidRDefault="00000000">
      <w:pPr>
        <w:pStyle w:val="ListParagraph"/>
        <w:numPr>
          <w:ilvl w:val="0"/>
          <w:numId w:val="2"/>
        </w:numPr>
        <w:tabs>
          <w:tab w:val="left" w:pos="1058"/>
        </w:tabs>
        <w:spacing w:before="1" w:line="360" w:lineRule="auto"/>
        <w:ind w:right="850" w:firstLine="0"/>
        <w:rPr>
          <w:sz w:val="24"/>
        </w:rPr>
      </w:pPr>
      <w:r>
        <w:rPr>
          <w:sz w:val="24"/>
        </w:rPr>
        <w:t>Candidates must produce at the time of verification their original certificates, Mark-sheets, school final certificate as age proof, registration certificate of C.U. &amp; certificates of co-curricular activities.</w:t>
      </w:r>
    </w:p>
    <w:p w14:paraId="26FFDBC3" w14:textId="77777777" w:rsidR="00333C14" w:rsidRPr="00333C14" w:rsidRDefault="00333C14" w:rsidP="00333C14">
      <w:pPr>
        <w:pStyle w:val="ListParagraph"/>
        <w:rPr>
          <w:sz w:val="24"/>
        </w:rPr>
      </w:pPr>
    </w:p>
    <w:p w14:paraId="0C18E9C2" w14:textId="44688669" w:rsidR="000A210A" w:rsidRPr="00333C14" w:rsidRDefault="00333C14" w:rsidP="00333C14">
      <w:pPr>
        <w:pStyle w:val="ListParagraph"/>
        <w:numPr>
          <w:ilvl w:val="0"/>
          <w:numId w:val="2"/>
        </w:numPr>
        <w:tabs>
          <w:tab w:val="left" w:pos="1058"/>
        </w:tabs>
        <w:spacing w:before="1" w:line="360" w:lineRule="auto"/>
        <w:ind w:right="850" w:firstLine="0"/>
        <w:rPr>
          <w:sz w:val="24"/>
        </w:rPr>
      </w:pPr>
      <w:r w:rsidRPr="00333C14">
        <w:rPr>
          <w:sz w:val="24"/>
        </w:rPr>
        <w:t>Classes shall be started on and from 10 of October, 2023 as per G.O. no. 372-Edn(CS)/10M-20/2015 dated 08/06/2023).</w:t>
      </w:r>
    </w:p>
    <w:p w14:paraId="6A5A7FD7" w14:textId="77777777" w:rsidR="000A210A" w:rsidRDefault="000A210A">
      <w:pPr>
        <w:pStyle w:val="BodyText"/>
        <w:spacing w:before="2"/>
        <w:rPr>
          <w:sz w:val="22"/>
        </w:rPr>
      </w:pPr>
    </w:p>
    <w:p w14:paraId="2CE74F9F" w14:textId="77777777" w:rsidR="000A210A" w:rsidRDefault="00000000">
      <w:pPr>
        <w:pStyle w:val="ListParagraph"/>
        <w:numPr>
          <w:ilvl w:val="0"/>
          <w:numId w:val="2"/>
        </w:numPr>
        <w:tabs>
          <w:tab w:val="left" w:pos="1061"/>
        </w:tabs>
        <w:spacing w:line="360" w:lineRule="auto"/>
        <w:ind w:right="849" w:firstLine="0"/>
        <w:rPr>
          <w:sz w:val="24"/>
        </w:rPr>
      </w:pPr>
      <w:r>
        <w:rPr>
          <w:sz w:val="24"/>
        </w:rPr>
        <w:t>College authorities reserve the right to cancel admission without intimation, if the trainees concerned fail to join the college within 15[fifteen] days after the commencement of the classes, unless otherwise permitted by the Principal/Professor–in-charge [B.Ed.</w:t>
      </w:r>
      <w:r>
        <w:rPr>
          <w:spacing w:val="-11"/>
          <w:sz w:val="24"/>
        </w:rPr>
        <w:t xml:space="preserve"> </w:t>
      </w:r>
      <w:r>
        <w:rPr>
          <w:sz w:val="24"/>
        </w:rPr>
        <w:t>section].</w:t>
      </w:r>
    </w:p>
    <w:p w14:paraId="40E64B8C" w14:textId="77777777" w:rsidR="000A210A" w:rsidRDefault="000A210A">
      <w:pPr>
        <w:spacing w:line="360" w:lineRule="auto"/>
        <w:jc w:val="both"/>
        <w:rPr>
          <w:sz w:val="24"/>
        </w:rPr>
        <w:sectPr w:rsidR="000A210A">
          <w:pgSz w:w="12240" w:h="15840"/>
          <w:pgMar w:top="1360" w:right="600" w:bottom="280" w:left="600" w:header="720" w:footer="720" w:gutter="0"/>
          <w:cols w:space="720"/>
        </w:sectPr>
      </w:pPr>
    </w:p>
    <w:p w14:paraId="5DED09F5" w14:textId="77777777" w:rsidR="000A210A" w:rsidRDefault="00000000">
      <w:pPr>
        <w:pStyle w:val="ListParagraph"/>
        <w:numPr>
          <w:ilvl w:val="0"/>
          <w:numId w:val="2"/>
        </w:numPr>
        <w:tabs>
          <w:tab w:val="left" w:pos="1027"/>
        </w:tabs>
        <w:spacing w:before="79" w:line="360" w:lineRule="auto"/>
        <w:ind w:right="848" w:firstLine="0"/>
        <w:jc w:val="left"/>
        <w:rPr>
          <w:sz w:val="24"/>
        </w:rPr>
      </w:pPr>
      <w:r>
        <w:rPr>
          <w:sz w:val="24"/>
        </w:rPr>
        <w:lastRenderedPageBreak/>
        <w:t>A committee with Principal/Head/Teacher-in-charge in the Chair &amp; Teacher representatives as members will be formed for the verification of</w:t>
      </w:r>
      <w:r>
        <w:rPr>
          <w:spacing w:val="-12"/>
          <w:sz w:val="24"/>
        </w:rPr>
        <w:t xml:space="preserve"> </w:t>
      </w:r>
      <w:r>
        <w:rPr>
          <w:sz w:val="24"/>
        </w:rPr>
        <w:t>documents.</w:t>
      </w:r>
    </w:p>
    <w:p w14:paraId="69A3DC82" w14:textId="77777777" w:rsidR="000A210A" w:rsidRDefault="000A210A">
      <w:pPr>
        <w:pStyle w:val="BodyText"/>
        <w:spacing w:before="4"/>
        <w:rPr>
          <w:sz w:val="22"/>
        </w:rPr>
      </w:pPr>
    </w:p>
    <w:p w14:paraId="4E4F65A1" w14:textId="77777777" w:rsidR="000A210A" w:rsidRDefault="00000000">
      <w:pPr>
        <w:pStyle w:val="ListParagraph"/>
        <w:numPr>
          <w:ilvl w:val="0"/>
          <w:numId w:val="2"/>
        </w:numPr>
        <w:tabs>
          <w:tab w:val="left" w:pos="1020"/>
        </w:tabs>
        <w:ind w:left="1019" w:hanging="180"/>
        <w:jc w:val="left"/>
        <w:rPr>
          <w:sz w:val="24"/>
        </w:rPr>
      </w:pPr>
      <w:r>
        <w:rPr>
          <w:sz w:val="24"/>
        </w:rPr>
        <w:t>Merit list will be prepared on the basis of total merit-points awarded in different</w:t>
      </w:r>
      <w:r>
        <w:rPr>
          <w:spacing w:val="-15"/>
          <w:sz w:val="24"/>
        </w:rPr>
        <w:t xml:space="preserve"> </w:t>
      </w:r>
      <w:r>
        <w:rPr>
          <w:sz w:val="24"/>
        </w:rPr>
        <w:t>exams.</w:t>
      </w:r>
    </w:p>
    <w:p w14:paraId="56FABBBC" w14:textId="77777777" w:rsidR="000A210A" w:rsidRDefault="000A210A">
      <w:pPr>
        <w:pStyle w:val="BodyText"/>
        <w:spacing w:before="7"/>
        <w:rPr>
          <w:sz w:val="26"/>
        </w:rPr>
      </w:pPr>
    </w:p>
    <w:p w14:paraId="6C010ADD" w14:textId="77777777" w:rsidR="000A210A" w:rsidRDefault="00000000">
      <w:pPr>
        <w:pStyle w:val="ListParagraph"/>
        <w:numPr>
          <w:ilvl w:val="0"/>
          <w:numId w:val="2"/>
        </w:numPr>
        <w:tabs>
          <w:tab w:val="left" w:pos="1056"/>
        </w:tabs>
        <w:spacing w:before="90"/>
        <w:ind w:left="1055" w:hanging="216"/>
        <w:jc w:val="left"/>
        <w:rPr>
          <w:sz w:val="24"/>
        </w:rPr>
      </w:pPr>
      <w:r>
        <w:rPr>
          <w:sz w:val="24"/>
          <w:shd w:val="clear" w:color="auto" w:fill="FFFF99"/>
        </w:rPr>
        <w:t>The</w:t>
      </w:r>
      <w:r>
        <w:rPr>
          <w:spacing w:val="33"/>
          <w:sz w:val="24"/>
          <w:shd w:val="clear" w:color="auto" w:fill="FFFF99"/>
        </w:rPr>
        <w:t xml:space="preserve"> </w:t>
      </w:r>
      <w:r>
        <w:rPr>
          <w:sz w:val="24"/>
          <w:shd w:val="clear" w:color="auto" w:fill="FFFF99"/>
        </w:rPr>
        <w:t>following</w:t>
      </w:r>
      <w:r>
        <w:rPr>
          <w:spacing w:val="34"/>
          <w:sz w:val="24"/>
          <w:shd w:val="clear" w:color="auto" w:fill="FFFF99"/>
        </w:rPr>
        <w:t xml:space="preserve"> </w:t>
      </w:r>
      <w:r>
        <w:rPr>
          <w:sz w:val="24"/>
          <w:shd w:val="clear" w:color="auto" w:fill="FFFF99"/>
        </w:rPr>
        <w:t>marks</w:t>
      </w:r>
      <w:r>
        <w:rPr>
          <w:spacing w:val="37"/>
          <w:sz w:val="24"/>
          <w:shd w:val="clear" w:color="auto" w:fill="FFFF99"/>
        </w:rPr>
        <w:t xml:space="preserve"> </w:t>
      </w:r>
      <w:r>
        <w:rPr>
          <w:sz w:val="24"/>
          <w:shd w:val="clear" w:color="auto" w:fill="FFFF99"/>
        </w:rPr>
        <w:t>are</w:t>
      </w:r>
      <w:r>
        <w:rPr>
          <w:spacing w:val="34"/>
          <w:sz w:val="24"/>
          <w:shd w:val="clear" w:color="auto" w:fill="FFFF99"/>
        </w:rPr>
        <w:t xml:space="preserve"> </w:t>
      </w:r>
      <w:r>
        <w:rPr>
          <w:sz w:val="24"/>
          <w:shd w:val="clear" w:color="auto" w:fill="FFFF99"/>
        </w:rPr>
        <w:t>allotted</w:t>
      </w:r>
      <w:r>
        <w:rPr>
          <w:spacing w:val="34"/>
          <w:sz w:val="24"/>
          <w:shd w:val="clear" w:color="auto" w:fill="FFFF99"/>
        </w:rPr>
        <w:t xml:space="preserve"> </w:t>
      </w:r>
      <w:r>
        <w:rPr>
          <w:sz w:val="24"/>
          <w:shd w:val="clear" w:color="auto" w:fill="FFFF99"/>
        </w:rPr>
        <w:t>for</w:t>
      </w:r>
      <w:r>
        <w:rPr>
          <w:spacing w:val="37"/>
          <w:sz w:val="24"/>
          <w:shd w:val="clear" w:color="auto" w:fill="FFFF99"/>
        </w:rPr>
        <w:t xml:space="preserve"> </w:t>
      </w:r>
      <w:r>
        <w:rPr>
          <w:sz w:val="24"/>
          <w:shd w:val="clear" w:color="auto" w:fill="FFFF99"/>
        </w:rPr>
        <w:t>calculation</w:t>
      </w:r>
      <w:r>
        <w:rPr>
          <w:spacing w:val="33"/>
          <w:sz w:val="24"/>
          <w:shd w:val="clear" w:color="auto" w:fill="FFFF99"/>
        </w:rPr>
        <w:t xml:space="preserve"> </w:t>
      </w:r>
      <w:r>
        <w:rPr>
          <w:sz w:val="24"/>
          <w:shd w:val="clear" w:color="auto" w:fill="FFFF99"/>
        </w:rPr>
        <w:t>of</w:t>
      </w:r>
      <w:r>
        <w:rPr>
          <w:spacing w:val="32"/>
          <w:sz w:val="24"/>
          <w:shd w:val="clear" w:color="auto" w:fill="FFFF99"/>
        </w:rPr>
        <w:t xml:space="preserve"> </w:t>
      </w:r>
      <w:r>
        <w:rPr>
          <w:sz w:val="24"/>
          <w:shd w:val="clear" w:color="auto" w:fill="FFFF99"/>
        </w:rPr>
        <w:t>academic</w:t>
      </w:r>
      <w:r>
        <w:rPr>
          <w:spacing w:val="34"/>
          <w:sz w:val="24"/>
          <w:shd w:val="clear" w:color="auto" w:fill="FFFF99"/>
        </w:rPr>
        <w:t xml:space="preserve"> </w:t>
      </w:r>
      <w:r>
        <w:rPr>
          <w:sz w:val="24"/>
          <w:shd w:val="clear" w:color="auto" w:fill="FFFF99"/>
        </w:rPr>
        <w:t>performance</w:t>
      </w:r>
      <w:r>
        <w:rPr>
          <w:spacing w:val="32"/>
          <w:sz w:val="24"/>
          <w:shd w:val="clear" w:color="auto" w:fill="FFFF99"/>
        </w:rPr>
        <w:t xml:space="preserve"> </w:t>
      </w:r>
      <w:r>
        <w:rPr>
          <w:sz w:val="24"/>
          <w:shd w:val="clear" w:color="auto" w:fill="FFFF99"/>
        </w:rPr>
        <w:t>for</w:t>
      </w:r>
      <w:r>
        <w:rPr>
          <w:spacing w:val="34"/>
          <w:sz w:val="24"/>
          <w:shd w:val="clear" w:color="auto" w:fill="FFFF99"/>
        </w:rPr>
        <w:t xml:space="preserve"> </w:t>
      </w:r>
      <w:r>
        <w:rPr>
          <w:sz w:val="24"/>
          <w:shd w:val="clear" w:color="auto" w:fill="FFFF99"/>
        </w:rPr>
        <w:t>admission</w:t>
      </w:r>
      <w:r>
        <w:rPr>
          <w:spacing w:val="34"/>
          <w:sz w:val="24"/>
          <w:shd w:val="clear" w:color="auto" w:fill="FFFF99"/>
        </w:rPr>
        <w:t xml:space="preserve"> </w:t>
      </w:r>
      <w:r>
        <w:rPr>
          <w:spacing w:val="6"/>
          <w:sz w:val="24"/>
          <w:shd w:val="clear" w:color="auto" w:fill="FFFF99"/>
        </w:rPr>
        <w:t>to</w:t>
      </w:r>
    </w:p>
    <w:p w14:paraId="7F0AABE1" w14:textId="77777777" w:rsidR="000A210A" w:rsidRDefault="00000000">
      <w:pPr>
        <w:pStyle w:val="BodyText"/>
        <w:spacing w:before="137"/>
        <w:ind w:left="840"/>
      </w:pPr>
      <w:r>
        <w:rPr>
          <w:shd w:val="clear" w:color="auto" w:fill="FFFF99"/>
        </w:rPr>
        <w:t>B.Ed. Course as per C.U. norms.</w:t>
      </w:r>
    </w:p>
    <w:p w14:paraId="5770D0A5" w14:textId="77777777" w:rsidR="000A210A" w:rsidRDefault="000A210A">
      <w:pPr>
        <w:pStyle w:val="BodyText"/>
        <w:spacing w:before="5"/>
        <w:rPr>
          <w:sz w:val="29"/>
        </w:rPr>
      </w:pPr>
    </w:p>
    <w:tbl>
      <w:tblPr>
        <w:tblW w:w="0" w:type="auto"/>
        <w:tblInd w:w="1255" w:type="dxa"/>
        <w:tblBorders>
          <w:top w:val="single" w:sz="34" w:space="0" w:color="000000"/>
          <w:left w:val="single" w:sz="34" w:space="0" w:color="000000"/>
          <w:bottom w:val="single" w:sz="34" w:space="0" w:color="000000"/>
          <w:right w:val="single" w:sz="34" w:space="0" w:color="000000"/>
          <w:insideH w:val="single" w:sz="34" w:space="0" w:color="000000"/>
          <w:insideV w:val="single" w:sz="34" w:space="0" w:color="000000"/>
        </w:tblBorders>
        <w:tblLayout w:type="fixed"/>
        <w:tblCellMar>
          <w:left w:w="0" w:type="dxa"/>
          <w:right w:w="0" w:type="dxa"/>
        </w:tblCellMar>
        <w:tblLook w:val="01E0" w:firstRow="1" w:lastRow="1" w:firstColumn="1" w:lastColumn="1" w:noHBand="0" w:noVBand="0"/>
      </w:tblPr>
      <w:tblGrid>
        <w:gridCol w:w="818"/>
        <w:gridCol w:w="3955"/>
        <w:gridCol w:w="1723"/>
        <w:gridCol w:w="2047"/>
      </w:tblGrid>
      <w:tr w:rsidR="000A210A" w14:paraId="012CCF2B" w14:textId="77777777">
        <w:trPr>
          <w:trHeight w:val="843"/>
        </w:trPr>
        <w:tc>
          <w:tcPr>
            <w:tcW w:w="8543" w:type="dxa"/>
            <w:gridSpan w:val="4"/>
            <w:tcBorders>
              <w:left w:val="single" w:sz="6" w:space="0" w:color="000000"/>
              <w:bottom w:val="single" w:sz="6" w:space="0" w:color="000000"/>
              <w:right w:val="single" w:sz="6" w:space="0" w:color="000000"/>
            </w:tcBorders>
            <w:shd w:val="clear" w:color="auto" w:fill="77EBA1"/>
          </w:tcPr>
          <w:p w14:paraId="1E01382A" w14:textId="77777777" w:rsidR="000A210A" w:rsidRDefault="000A210A">
            <w:pPr>
              <w:pStyle w:val="TableParagraph"/>
              <w:spacing w:before="9"/>
              <w:jc w:val="left"/>
              <w:rPr>
                <w:sz w:val="21"/>
              </w:rPr>
            </w:pPr>
          </w:p>
          <w:p w14:paraId="2FD45E27" w14:textId="77777777" w:rsidR="000A210A" w:rsidRDefault="00000000">
            <w:pPr>
              <w:pStyle w:val="TableParagraph"/>
              <w:ind w:left="2814" w:right="2746"/>
              <w:rPr>
                <w:b/>
                <w:sz w:val="24"/>
              </w:rPr>
            </w:pPr>
            <w:r>
              <w:rPr>
                <w:b/>
                <w:color w:val="000080"/>
                <w:sz w:val="24"/>
              </w:rPr>
              <w:t>Merit point calculation table</w:t>
            </w:r>
          </w:p>
        </w:tc>
      </w:tr>
      <w:tr w:rsidR="000A210A" w14:paraId="045F9A4A" w14:textId="77777777">
        <w:trPr>
          <w:trHeight w:val="1187"/>
        </w:trPr>
        <w:tc>
          <w:tcPr>
            <w:tcW w:w="818" w:type="dxa"/>
            <w:tcBorders>
              <w:top w:val="single" w:sz="6" w:space="0" w:color="000000"/>
              <w:left w:val="single" w:sz="6" w:space="0" w:color="000000"/>
              <w:bottom w:val="single" w:sz="6" w:space="0" w:color="000000"/>
              <w:right w:val="single" w:sz="6" w:space="0" w:color="000000"/>
            </w:tcBorders>
          </w:tcPr>
          <w:p w14:paraId="2F1465A9" w14:textId="77777777" w:rsidR="000A210A" w:rsidRDefault="000A210A">
            <w:pPr>
              <w:pStyle w:val="TableParagraph"/>
              <w:spacing w:before="7"/>
              <w:jc w:val="left"/>
              <w:rPr>
                <w:sz w:val="27"/>
              </w:rPr>
            </w:pPr>
          </w:p>
          <w:p w14:paraId="3C8CD159" w14:textId="77777777" w:rsidR="000A210A" w:rsidRDefault="00000000">
            <w:pPr>
              <w:pStyle w:val="TableParagraph"/>
              <w:ind w:left="306"/>
              <w:jc w:val="left"/>
              <w:rPr>
                <w:sz w:val="24"/>
              </w:rPr>
            </w:pPr>
            <w:r>
              <w:rPr>
                <w:sz w:val="24"/>
              </w:rPr>
              <w:t>Sl.</w:t>
            </w:r>
          </w:p>
          <w:p w14:paraId="01481738" w14:textId="77777777" w:rsidR="000A210A" w:rsidRDefault="00000000">
            <w:pPr>
              <w:pStyle w:val="TableParagraph"/>
              <w:ind w:left="261"/>
              <w:jc w:val="left"/>
              <w:rPr>
                <w:sz w:val="24"/>
              </w:rPr>
            </w:pPr>
            <w:r>
              <w:rPr>
                <w:sz w:val="24"/>
              </w:rPr>
              <w:t>No.</w:t>
            </w:r>
          </w:p>
        </w:tc>
        <w:tc>
          <w:tcPr>
            <w:tcW w:w="3955" w:type="dxa"/>
            <w:tcBorders>
              <w:top w:val="single" w:sz="6" w:space="0" w:color="000000"/>
              <w:left w:val="single" w:sz="6" w:space="0" w:color="000000"/>
              <w:bottom w:val="single" w:sz="6" w:space="0" w:color="000000"/>
              <w:right w:val="single" w:sz="6" w:space="0" w:color="000000"/>
            </w:tcBorders>
          </w:tcPr>
          <w:p w14:paraId="45AF6CE6" w14:textId="77777777" w:rsidR="000A210A" w:rsidRDefault="000A210A">
            <w:pPr>
              <w:pStyle w:val="TableParagraph"/>
              <w:jc w:val="left"/>
              <w:rPr>
                <w:sz w:val="26"/>
              </w:rPr>
            </w:pPr>
          </w:p>
          <w:p w14:paraId="75F19E2D" w14:textId="77777777" w:rsidR="000A210A" w:rsidRDefault="00000000">
            <w:pPr>
              <w:pStyle w:val="TableParagraph"/>
              <w:spacing w:before="156"/>
              <w:ind w:left="861" w:right="792"/>
              <w:rPr>
                <w:sz w:val="24"/>
              </w:rPr>
            </w:pPr>
            <w:r>
              <w:rPr>
                <w:sz w:val="24"/>
              </w:rPr>
              <w:t>Academic performance</w:t>
            </w:r>
          </w:p>
        </w:tc>
        <w:tc>
          <w:tcPr>
            <w:tcW w:w="1723" w:type="dxa"/>
            <w:tcBorders>
              <w:top w:val="single" w:sz="6" w:space="0" w:color="000000"/>
              <w:left w:val="single" w:sz="6" w:space="0" w:color="000000"/>
              <w:bottom w:val="single" w:sz="6" w:space="0" w:color="000000"/>
              <w:right w:val="single" w:sz="6" w:space="0" w:color="000000"/>
            </w:tcBorders>
          </w:tcPr>
          <w:p w14:paraId="514E1BDC" w14:textId="77777777" w:rsidR="000A210A" w:rsidRDefault="000A210A">
            <w:pPr>
              <w:pStyle w:val="TableParagraph"/>
              <w:spacing w:before="7"/>
              <w:jc w:val="left"/>
              <w:rPr>
                <w:sz w:val="27"/>
              </w:rPr>
            </w:pPr>
          </w:p>
          <w:p w14:paraId="3C8F95F9" w14:textId="77777777" w:rsidR="000A210A" w:rsidRDefault="00000000">
            <w:pPr>
              <w:pStyle w:val="TableParagraph"/>
              <w:ind w:left="624" w:hanging="252"/>
              <w:jc w:val="left"/>
              <w:rPr>
                <w:sz w:val="24"/>
              </w:rPr>
            </w:pPr>
            <w:r>
              <w:rPr>
                <w:w w:val="95"/>
                <w:sz w:val="24"/>
              </w:rPr>
              <w:t xml:space="preserve">Weightage </w:t>
            </w:r>
            <w:r>
              <w:rPr>
                <w:sz w:val="24"/>
              </w:rPr>
              <w:t>given</w:t>
            </w:r>
          </w:p>
        </w:tc>
        <w:tc>
          <w:tcPr>
            <w:tcW w:w="2047" w:type="dxa"/>
            <w:tcBorders>
              <w:top w:val="single" w:sz="6" w:space="0" w:color="000000"/>
              <w:left w:val="single" w:sz="6" w:space="0" w:color="000000"/>
              <w:bottom w:val="single" w:sz="6" w:space="0" w:color="000000"/>
              <w:right w:val="single" w:sz="6" w:space="0" w:color="000000"/>
            </w:tcBorders>
          </w:tcPr>
          <w:p w14:paraId="6B793D22" w14:textId="77777777" w:rsidR="000A210A" w:rsidRDefault="000A210A">
            <w:pPr>
              <w:pStyle w:val="TableParagraph"/>
              <w:spacing w:before="7"/>
              <w:jc w:val="left"/>
              <w:rPr>
                <w:sz w:val="27"/>
              </w:rPr>
            </w:pPr>
          </w:p>
          <w:p w14:paraId="252B2CBA" w14:textId="77777777" w:rsidR="000A210A" w:rsidRDefault="00000000">
            <w:pPr>
              <w:pStyle w:val="TableParagraph"/>
              <w:ind w:left="641" w:right="419" w:hanging="128"/>
              <w:jc w:val="left"/>
              <w:rPr>
                <w:sz w:val="24"/>
              </w:rPr>
            </w:pPr>
            <w:r>
              <w:rPr>
                <w:sz w:val="24"/>
              </w:rPr>
              <w:t>Score to be obtained</w:t>
            </w:r>
          </w:p>
        </w:tc>
      </w:tr>
      <w:tr w:rsidR="000A210A" w14:paraId="3A009E6D" w14:textId="77777777">
        <w:trPr>
          <w:trHeight w:val="1717"/>
        </w:trPr>
        <w:tc>
          <w:tcPr>
            <w:tcW w:w="818" w:type="dxa"/>
            <w:tcBorders>
              <w:top w:val="single" w:sz="6" w:space="0" w:color="000000"/>
              <w:left w:val="single" w:sz="6" w:space="0" w:color="000000"/>
              <w:bottom w:val="single" w:sz="6" w:space="0" w:color="000000"/>
              <w:right w:val="single" w:sz="6" w:space="0" w:color="000000"/>
            </w:tcBorders>
          </w:tcPr>
          <w:p w14:paraId="62AEBDA1" w14:textId="77777777" w:rsidR="000A210A" w:rsidRDefault="000A210A">
            <w:pPr>
              <w:pStyle w:val="TableParagraph"/>
              <w:jc w:val="left"/>
              <w:rPr>
                <w:sz w:val="26"/>
              </w:rPr>
            </w:pPr>
          </w:p>
          <w:p w14:paraId="64ADC4E5" w14:textId="77777777" w:rsidR="000A210A" w:rsidRDefault="000A210A">
            <w:pPr>
              <w:pStyle w:val="TableParagraph"/>
              <w:spacing w:before="8"/>
              <w:jc w:val="left"/>
              <w:rPr>
                <w:sz w:val="36"/>
              </w:rPr>
            </w:pPr>
          </w:p>
          <w:p w14:paraId="7967653F" w14:textId="77777777" w:rsidR="000A210A" w:rsidRDefault="00000000">
            <w:pPr>
              <w:pStyle w:val="TableParagraph"/>
              <w:ind w:right="273"/>
              <w:jc w:val="right"/>
              <w:rPr>
                <w:sz w:val="24"/>
              </w:rPr>
            </w:pPr>
            <w:r>
              <w:rPr>
                <w:w w:val="95"/>
                <w:sz w:val="24"/>
              </w:rPr>
              <w:t>1.</w:t>
            </w:r>
          </w:p>
        </w:tc>
        <w:tc>
          <w:tcPr>
            <w:tcW w:w="3955" w:type="dxa"/>
            <w:tcBorders>
              <w:top w:val="single" w:sz="6" w:space="0" w:color="000000"/>
              <w:left w:val="single" w:sz="6" w:space="0" w:color="000000"/>
              <w:bottom w:val="single" w:sz="6" w:space="0" w:color="000000"/>
              <w:right w:val="single" w:sz="6" w:space="0" w:color="000000"/>
            </w:tcBorders>
          </w:tcPr>
          <w:p w14:paraId="0EA41CD9" w14:textId="77777777" w:rsidR="000A210A" w:rsidRDefault="000A210A">
            <w:pPr>
              <w:pStyle w:val="TableParagraph"/>
              <w:jc w:val="left"/>
              <w:rPr>
                <w:sz w:val="26"/>
              </w:rPr>
            </w:pPr>
          </w:p>
          <w:p w14:paraId="48F36728" w14:textId="77777777" w:rsidR="000A210A" w:rsidRDefault="00000000">
            <w:pPr>
              <w:pStyle w:val="TableParagraph"/>
              <w:numPr>
                <w:ilvl w:val="0"/>
                <w:numId w:val="1"/>
              </w:numPr>
              <w:tabs>
                <w:tab w:val="left" w:pos="1550"/>
              </w:tabs>
              <w:spacing w:before="153"/>
              <w:ind w:hanging="324"/>
              <w:jc w:val="left"/>
              <w:rPr>
                <w:sz w:val="24"/>
              </w:rPr>
            </w:pPr>
            <w:r>
              <w:rPr>
                <w:sz w:val="24"/>
              </w:rPr>
              <w:t>Ph.D./</w:t>
            </w:r>
            <w:proofErr w:type="spellStart"/>
            <w:r>
              <w:rPr>
                <w:sz w:val="24"/>
              </w:rPr>
              <w:t>D.Phil</w:t>
            </w:r>
            <w:proofErr w:type="spellEnd"/>
          </w:p>
          <w:p w14:paraId="3CC93775" w14:textId="77777777" w:rsidR="000A210A" w:rsidRDefault="000A210A">
            <w:pPr>
              <w:pStyle w:val="TableParagraph"/>
              <w:spacing w:before="6"/>
              <w:jc w:val="left"/>
            </w:pPr>
          </w:p>
          <w:p w14:paraId="0E6159C0" w14:textId="77777777" w:rsidR="000A210A" w:rsidRDefault="00000000">
            <w:pPr>
              <w:pStyle w:val="TableParagraph"/>
              <w:numPr>
                <w:ilvl w:val="0"/>
                <w:numId w:val="1"/>
              </w:numPr>
              <w:tabs>
                <w:tab w:val="left" w:pos="1813"/>
              </w:tabs>
              <w:ind w:left="1812" w:hanging="337"/>
              <w:jc w:val="left"/>
              <w:rPr>
                <w:sz w:val="24"/>
              </w:rPr>
            </w:pPr>
            <w:r>
              <w:rPr>
                <w:sz w:val="24"/>
              </w:rPr>
              <w:t>M.Phil.</w:t>
            </w:r>
          </w:p>
        </w:tc>
        <w:tc>
          <w:tcPr>
            <w:tcW w:w="1723" w:type="dxa"/>
            <w:tcBorders>
              <w:top w:val="single" w:sz="6" w:space="0" w:color="000000"/>
              <w:left w:val="single" w:sz="6" w:space="0" w:color="000000"/>
              <w:bottom w:val="single" w:sz="6" w:space="0" w:color="000000"/>
              <w:right w:val="single" w:sz="6" w:space="0" w:color="000000"/>
            </w:tcBorders>
          </w:tcPr>
          <w:p w14:paraId="47BCD0D9" w14:textId="77777777" w:rsidR="000A210A" w:rsidRDefault="00000000">
            <w:pPr>
              <w:pStyle w:val="TableParagraph"/>
              <w:spacing w:before="59"/>
              <w:ind w:left="73"/>
              <w:rPr>
                <w:sz w:val="24"/>
              </w:rPr>
            </w:pPr>
            <w:r>
              <w:rPr>
                <w:w w:val="99"/>
                <w:sz w:val="24"/>
              </w:rPr>
              <w:t>5</w:t>
            </w:r>
          </w:p>
          <w:p w14:paraId="31A4F438" w14:textId="77777777" w:rsidR="000A210A" w:rsidRDefault="000A210A">
            <w:pPr>
              <w:pStyle w:val="TableParagraph"/>
              <w:spacing w:before="3"/>
              <w:jc w:val="left"/>
            </w:pPr>
          </w:p>
          <w:p w14:paraId="2039C497" w14:textId="77777777" w:rsidR="000A210A" w:rsidRDefault="00000000">
            <w:pPr>
              <w:pStyle w:val="TableParagraph"/>
              <w:spacing w:line="463" w:lineRule="auto"/>
              <w:ind w:left="792" w:right="714"/>
              <w:rPr>
                <w:sz w:val="24"/>
              </w:rPr>
            </w:pPr>
            <w:r>
              <w:rPr>
                <w:sz w:val="24"/>
              </w:rPr>
              <w:t>or</w:t>
            </w:r>
            <w:r>
              <w:rPr>
                <w:w w:val="99"/>
                <w:sz w:val="24"/>
              </w:rPr>
              <w:t xml:space="preserve"> </w:t>
            </w:r>
            <w:r>
              <w:rPr>
                <w:sz w:val="24"/>
              </w:rPr>
              <w:t>3</w:t>
            </w:r>
          </w:p>
        </w:tc>
        <w:tc>
          <w:tcPr>
            <w:tcW w:w="2047" w:type="dxa"/>
            <w:tcBorders>
              <w:top w:val="single" w:sz="6" w:space="0" w:color="000000"/>
              <w:left w:val="single" w:sz="6" w:space="0" w:color="000000"/>
              <w:bottom w:val="single" w:sz="6" w:space="0" w:color="000000"/>
              <w:right w:val="single" w:sz="6" w:space="0" w:color="000000"/>
            </w:tcBorders>
          </w:tcPr>
          <w:p w14:paraId="633789D4" w14:textId="77777777" w:rsidR="000A210A" w:rsidRDefault="000A210A">
            <w:pPr>
              <w:pStyle w:val="TableParagraph"/>
              <w:spacing w:before="8"/>
              <w:jc w:val="left"/>
              <w:rPr>
                <w:sz w:val="38"/>
              </w:rPr>
            </w:pPr>
          </w:p>
          <w:p w14:paraId="64AF73F6" w14:textId="77777777" w:rsidR="000A210A" w:rsidRDefault="00000000">
            <w:pPr>
              <w:pStyle w:val="TableParagraph"/>
              <w:ind w:left="187" w:right="112" w:firstLine="2"/>
              <w:rPr>
                <w:sz w:val="24"/>
              </w:rPr>
            </w:pPr>
            <w:r>
              <w:rPr>
                <w:sz w:val="24"/>
              </w:rPr>
              <w:t>Highest Marks be awarded if having both degrees</w:t>
            </w:r>
          </w:p>
        </w:tc>
      </w:tr>
      <w:tr w:rsidR="000A210A" w14:paraId="454A19D7" w14:textId="77777777">
        <w:trPr>
          <w:trHeight w:val="628"/>
        </w:trPr>
        <w:tc>
          <w:tcPr>
            <w:tcW w:w="818" w:type="dxa"/>
            <w:tcBorders>
              <w:top w:val="single" w:sz="6" w:space="0" w:color="000000"/>
              <w:left w:val="single" w:sz="6" w:space="0" w:color="000000"/>
              <w:bottom w:val="single" w:sz="6" w:space="0" w:color="000000"/>
              <w:right w:val="single" w:sz="6" w:space="0" w:color="000000"/>
            </w:tcBorders>
          </w:tcPr>
          <w:p w14:paraId="44CA9151" w14:textId="77777777" w:rsidR="000A210A" w:rsidRDefault="00000000">
            <w:pPr>
              <w:pStyle w:val="TableParagraph"/>
              <w:spacing w:before="176"/>
              <w:ind w:right="273"/>
              <w:jc w:val="right"/>
              <w:rPr>
                <w:sz w:val="24"/>
              </w:rPr>
            </w:pPr>
            <w:r>
              <w:rPr>
                <w:w w:val="95"/>
                <w:sz w:val="24"/>
              </w:rPr>
              <w:t>2.</w:t>
            </w:r>
          </w:p>
        </w:tc>
        <w:tc>
          <w:tcPr>
            <w:tcW w:w="3955" w:type="dxa"/>
            <w:tcBorders>
              <w:top w:val="single" w:sz="6" w:space="0" w:color="000000"/>
              <w:left w:val="single" w:sz="6" w:space="0" w:color="000000"/>
              <w:bottom w:val="single" w:sz="6" w:space="0" w:color="000000"/>
              <w:right w:val="single" w:sz="6" w:space="0" w:color="000000"/>
            </w:tcBorders>
          </w:tcPr>
          <w:p w14:paraId="2A35A279" w14:textId="77777777" w:rsidR="000A210A" w:rsidRDefault="00000000">
            <w:pPr>
              <w:pStyle w:val="TableParagraph"/>
              <w:spacing w:before="176"/>
              <w:ind w:left="861" w:right="792"/>
              <w:rPr>
                <w:sz w:val="24"/>
              </w:rPr>
            </w:pPr>
            <w:r>
              <w:rPr>
                <w:sz w:val="24"/>
              </w:rPr>
              <w:t>M.A./</w:t>
            </w:r>
            <w:proofErr w:type="spellStart"/>
            <w:r>
              <w:rPr>
                <w:sz w:val="24"/>
              </w:rPr>
              <w:t>M.Sc</w:t>
            </w:r>
            <w:proofErr w:type="spellEnd"/>
            <w:r>
              <w:rPr>
                <w:sz w:val="24"/>
              </w:rPr>
              <w:t>/M.Com.</w:t>
            </w:r>
          </w:p>
        </w:tc>
        <w:tc>
          <w:tcPr>
            <w:tcW w:w="1723" w:type="dxa"/>
            <w:tcBorders>
              <w:top w:val="single" w:sz="6" w:space="0" w:color="000000"/>
              <w:left w:val="single" w:sz="6" w:space="0" w:color="000000"/>
              <w:bottom w:val="single" w:sz="6" w:space="0" w:color="000000"/>
              <w:right w:val="single" w:sz="6" w:space="0" w:color="000000"/>
            </w:tcBorders>
          </w:tcPr>
          <w:p w14:paraId="66A6D1D3" w14:textId="77777777" w:rsidR="000A210A" w:rsidRDefault="00000000">
            <w:pPr>
              <w:pStyle w:val="TableParagraph"/>
              <w:spacing w:before="176"/>
              <w:ind w:left="767"/>
              <w:jc w:val="left"/>
              <w:rPr>
                <w:sz w:val="24"/>
              </w:rPr>
            </w:pPr>
            <w:r>
              <w:rPr>
                <w:sz w:val="24"/>
              </w:rPr>
              <w:t>35</w:t>
            </w:r>
          </w:p>
        </w:tc>
        <w:tc>
          <w:tcPr>
            <w:tcW w:w="2047" w:type="dxa"/>
            <w:tcBorders>
              <w:top w:val="single" w:sz="6" w:space="0" w:color="000000"/>
              <w:left w:val="single" w:sz="6" w:space="0" w:color="000000"/>
              <w:bottom w:val="single" w:sz="6" w:space="0" w:color="000000"/>
              <w:right w:val="single" w:sz="6" w:space="0" w:color="000000"/>
            </w:tcBorders>
          </w:tcPr>
          <w:p w14:paraId="28CC6BA3" w14:textId="77777777" w:rsidR="000A210A" w:rsidRDefault="00000000">
            <w:pPr>
              <w:pStyle w:val="TableParagraph"/>
              <w:spacing w:before="176"/>
              <w:ind w:right="161"/>
              <w:jc w:val="right"/>
              <w:rPr>
                <w:sz w:val="24"/>
              </w:rPr>
            </w:pPr>
            <w:r>
              <w:rPr>
                <w:sz w:val="24"/>
              </w:rPr>
              <w:t>% of marks x .35</w:t>
            </w:r>
          </w:p>
        </w:tc>
      </w:tr>
      <w:tr w:rsidR="000A210A" w14:paraId="49DF44BC" w14:textId="77777777">
        <w:trPr>
          <w:trHeight w:val="932"/>
        </w:trPr>
        <w:tc>
          <w:tcPr>
            <w:tcW w:w="818" w:type="dxa"/>
            <w:vMerge w:val="restart"/>
            <w:tcBorders>
              <w:top w:val="single" w:sz="6" w:space="0" w:color="000000"/>
              <w:left w:val="single" w:sz="6" w:space="0" w:color="000000"/>
              <w:bottom w:val="single" w:sz="6" w:space="0" w:color="000000"/>
              <w:right w:val="single" w:sz="6" w:space="0" w:color="000000"/>
            </w:tcBorders>
          </w:tcPr>
          <w:p w14:paraId="46CE2DD6" w14:textId="77777777" w:rsidR="000A210A" w:rsidRDefault="000A210A">
            <w:pPr>
              <w:pStyle w:val="TableParagraph"/>
              <w:jc w:val="left"/>
              <w:rPr>
                <w:sz w:val="26"/>
              </w:rPr>
            </w:pPr>
          </w:p>
          <w:p w14:paraId="6EC157AF" w14:textId="77777777" w:rsidR="000A210A" w:rsidRDefault="000A210A">
            <w:pPr>
              <w:pStyle w:val="TableParagraph"/>
              <w:jc w:val="left"/>
              <w:rPr>
                <w:sz w:val="26"/>
              </w:rPr>
            </w:pPr>
          </w:p>
          <w:p w14:paraId="0A4DD8D4" w14:textId="77777777" w:rsidR="000A210A" w:rsidRDefault="000A210A">
            <w:pPr>
              <w:pStyle w:val="TableParagraph"/>
              <w:spacing w:before="3"/>
              <w:jc w:val="left"/>
              <w:rPr>
                <w:sz w:val="24"/>
              </w:rPr>
            </w:pPr>
          </w:p>
          <w:p w14:paraId="6783E10E" w14:textId="77777777" w:rsidR="000A210A" w:rsidRDefault="00000000">
            <w:pPr>
              <w:pStyle w:val="TableParagraph"/>
              <w:ind w:left="327" w:right="255"/>
              <w:rPr>
                <w:sz w:val="24"/>
              </w:rPr>
            </w:pPr>
            <w:r>
              <w:rPr>
                <w:sz w:val="24"/>
              </w:rPr>
              <w:t>3.</w:t>
            </w:r>
          </w:p>
        </w:tc>
        <w:tc>
          <w:tcPr>
            <w:tcW w:w="3955" w:type="dxa"/>
            <w:tcBorders>
              <w:top w:val="single" w:sz="6" w:space="0" w:color="000000"/>
              <w:left w:val="single" w:sz="6" w:space="0" w:color="000000"/>
              <w:bottom w:val="single" w:sz="6" w:space="0" w:color="000000"/>
              <w:right w:val="single" w:sz="6" w:space="0" w:color="000000"/>
            </w:tcBorders>
          </w:tcPr>
          <w:p w14:paraId="495DBE16" w14:textId="77777777" w:rsidR="000A210A" w:rsidRDefault="00000000">
            <w:pPr>
              <w:pStyle w:val="TableParagraph"/>
              <w:spacing w:before="191"/>
              <w:ind w:left="1116" w:hanging="941"/>
              <w:jc w:val="left"/>
              <w:rPr>
                <w:sz w:val="24"/>
              </w:rPr>
            </w:pPr>
            <w:r>
              <w:rPr>
                <w:sz w:val="24"/>
              </w:rPr>
              <w:t xml:space="preserve">[a] B.A. / B.Sc. / B.Com. with Hons. / Major / </w:t>
            </w:r>
            <w:proofErr w:type="spellStart"/>
            <w:r>
              <w:rPr>
                <w:sz w:val="24"/>
              </w:rPr>
              <w:t>Spl</w:t>
            </w:r>
            <w:proofErr w:type="spellEnd"/>
            <w:r>
              <w:rPr>
                <w:sz w:val="24"/>
              </w:rPr>
              <w:t>. Hons.</w:t>
            </w:r>
          </w:p>
        </w:tc>
        <w:tc>
          <w:tcPr>
            <w:tcW w:w="1723" w:type="dxa"/>
            <w:tcBorders>
              <w:top w:val="single" w:sz="6" w:space="0" w:color="000000"/>
              <w:left w:val="single" w:sz="6" w:space="0" w:color="000000"/>
              <w:bottom w:val="single" w:sz="6" w:space="0" w:color="000000"/>
              <w:right w:val="single" w:sz="6" w:space="0" w:color="000000"/>
            </w:tcBorders>
          </w:tcPr>
          <w:p w14:paraId="2C523054" w14:textId="77777777" w:rsidR="000A210A" w:rsidRDefault="000A210A">
            <w:pPr>
              <w:pStyle w:val="TableParagraph"/>
              <w:spacing w:before="5"/>
              <w:jc w:val="left"/>
              <w:rPr>
                <w:sz w:val="28"/>
              </w:rPr>
            </w:pPr>
          </w:p>
          <w:p w14:paraId="6814D44A" w14:textId="77777777" w:rsidR="000A210A" w:rsidRDefault="00000000">
            <w:pPr>
              <w:pStyle w:val="TableParagraph"/>
              <w:ind w:left="770"/>
              <w:jc w:val="left"/>
              <w:rPr>
                <w:sz w:val="24"/>
              </w:rPr>
            </w:pPr>
            <w:r>
              <w:rPr>
                <w:sz w:val="24"/>
              </w:rPr>
              <w:t>30</w:t>
            </w:r>
          </w:p>
        </w:tc>
        <w:tc>
          <w:tcPr>
            <w:tcW w:w="2047" w:type="dxa"/>
            <w:tcBorders>
              <w:top w:val="single" w:sz="6" w:space="0" w:color="000000"/>
              <w:left w:val="single" w:sz="6" w:space="0" w:color="000000"/>
              <w:bottom w:val="single" w:sz="6" w:space="0" w:color="000000"/>
              <w:right w:val="single" w:sz="6" w:space="0" w:color="000000"/>
            </w:tcBorders>
          </w:tcPr>
          <w:p w14:paraId="0221098E" w14:textId="77777777" w:rsidR="000A210A" w:rsidRDefault="000A210A">
            <w:pPr>
              <w:pStyle w:val="TableParagraph"/>
              <w:spacing w:before="5"/>
              <w:jc w:val="left"/>
              <w:rPr>
                <w:sz w:val="28"/>
              </w:rPr>
            </w:pPr>
          </w:p>
          <w:p w14:paraId="48784AED" w14:textId="77777777" w:rsidR="000A210A" w:rsidRDefault="00000000">
            <w:pPr>
              <w:pStyle w:val="TableParagraph"/>
              <w:ind w:right="156"/>
              <w:jc w:val="right"/>
              <w:rPr>
                <w:sz w:val="24"/>
              </w:rPr>
            </w:pPr>
            <w:r>
              <w:rPr>
                <w:sz w:val="24"/>
              </w:rPr>
              <w:t>% of marks x .30</w:t>
            </w:r>
          </w:p>
        </w:tc>
      </w:tr>
      <w:tr w:rsidR="000A210A" w14:paraId="35D204B3" w14:textId="77777777">
        <w:trPr>
          <w:trHeight w:val="395"/>
        </w:trPr>
        <w:tc>
          <w:tcPr>
            <w:tcW w:w="818" w:type="dxa"/>
            <w:vMerge/>
            <w:tcBorders>
              <w:top w:val="nil"/>
              <w:left w:val="single" w:sz="6" w:space="0" w:color="000000"/>
              <w:bottom w:val="single" w:sz="6" w:space="0" w:color="000000"/>
              <w:right w:val="single" w:sz="6" w:space="0" w:color="000000"/>
            </w:tcBorders>
          </w:tcPr>
          <w:p w14:paraId="155CBA97" w14:textId="77777777" w:rsidR="000A210A" w:rsidRDefault="000A210A">
            <w:pPr>
              <w:rPr>
                <w:sz w:val="2"/>
                <w:szCs w:val="2"/>
              </w:rPr>
            </w:pPr>
          </w:p>
        </w:tc>
        <w:tc>
          <w:tcPr>
            <w:tcW w:w="7725" w:type="dxa"/>
            <w:gridSpan w:val="3"/>
            <w:tcBorders>
              <w:top w:val="single" w:sz="6" w:space="0" w:color="000000"/>
              <w:left w:val="single" w:sz="6" w:space="0" w:color="000000"/>
              <w:bottom w:val="single" w:sz="6" w:space="0" w:color="000000"/>
              <w:right w:val="single" w:sz="6" w:space="0" w:color="000000"/>
            </w:tcBorders>
          </w:tcPr>
          <w:p w14:paraId="216EE19D" w14:textId="77777777" w:rsidR="000A210A" w:rsidRDefault="00000000">
            <w:pPr>
              <w:pStyle w:val="TableParagraph"/>
              <w:spacing w:before="59"/>
              <w:ind w:left="3690" w:right="3620"/>
              <w:rPr>
                <w:b/>
                <w:sz w:val="24"/>
              </w:rPr>
            </w:pPr>
            <w:r>
              <w:rPr>
                <w:b/>
                <w:sz w:val="24"/>
              </w:rPr>
              <w:t>OR</w:t>
            </w:r>
          </w:p>
        </w:tc>
      </w:tr>
      <w:tr w:rsidR="000A210A" w14:paraId="26DA4CD1" w14:textId="77777777">
        <w:trPr>
          <w:trHeight w:val="673"/>
        </w:trPr>
        <w:tc>
          <w:tcPr>
            <w:tcW w:w="818" w:type="dxa"/>
            <w:vMerge/>
            <w:tcBorders>
              <w:top w:val="nil"/>
              <w:left w:val="single" w:sz="6" w:space="0" w:color="000000"/>
              <w:bottom w:val="single" w:sz="6" w:space="0" w:color="000000"/>
              <w:right w:val="single" w:sz="6" w:space="0" w:color="000000"/>
            </w:tcBorders>
          </w:tcPr>
          <w:p w14:paraId="550B1780" w14:textId="77777777" w:rsidR="000A210A" w:rsidRDefault="000A210A">
            <w:pPr>
              <w:rPr>
                <w:sz w:val="2"/>
                <w:szCs w:val="2"/>
              </w:rPr>
            </w:pPr>
          </w:p>
        </w:tc>
        <w:tc>
          <w:tcPr>
            <w:tcW w:w="3955" w:type="dxa"/>
            <w:tcBorders>
              <w:top w:val="single" w:sz="6" w:space="0" w:color="000000"/>
              <w:left w:val="single" w:sz="6" w:space="0" w:color="000000"/>
              <w:bottom w:val="single" w:sz="6" w:space="0" w:color="000000"/>
              <w:right w:val="single" w:sz="6" w:space="0" w:color="000000"/>
            </w:tcBorders>
          </w:tcPr>
          <w:p w14:paraId="2591667D" w14:textId="77777777" w:rsidR="000A210A" w:rsidRDefault="00000000">
            <w:pPr>
              <w:pStyle w:val="TableParagraph"/>
              <w:spacing w:before="61"/>
              <w:ind w:left="1627" w:hanging="1145"/>
              <w:jc w:val="left"/>
              <w:rPr>
                <w:sz w:val="24"/>
              </w:rPr>
            </w:pPr>
            <w:r>
              <w:rPr>
                <w:sz w:val="24"/>
              </w:rPr>
              <w:t>[b] B.A. / B.Sc. / B.Com. Pass / General</w:t>
            </w:r>
          </w:p>
        </w:tc>
        <w:tc>
          <w:tcPr>
            <w:tcW w:w="1723" w:type="dxa"/>
            <w:tcBorders>
              <w:top w:val="single" w:sz="6" w:space="0" w:color="000000"/>
              <w:left w:val="single" w:sz="6" w:space="0" w:color="000000"/>
              <w:bottom w:val="single" w:sz="6" w:space="0" w:color="000000"/>
              <w:right w:val="single" w:sz="6" w:space="0" w:color="000000"/>
            </w:tcBorders>
          </w:tcPr>
          <w:p w14:paraId="56158CD8" w14:textId="77777777" w:rsidR="000A210A" w:rsidRDefault="00000000">
            <w:pPr>
              <w:pStyle w:val="TableParagraph"/>
              <w:spacing w:before="71"/>
              <w:ind w:left="770"/>
              <w:jc w:val="left"/>
              <w:rPr>
                <w:sz w:val="24"/>
              </w:rPr>
            </w:pPr>
            <w:r>
              <w:rPr>
                <w:sz w:val="24"/>
              </w:rPr>
              <w:t>10</w:t>
            </w:r>
          </w:p>
        </w:tc>
        <w:tc>
          <w:tcPr>
            <w:tcW w:w="2047" w:type="dxa"/>
            <w:tcBorders>
              <w:top w:val="single" w:sz="6" w:space="0" w:color="000000"/>
              <w:left w:val="single" w:sz="6" w:space="0" w:color="000000"/>
              <w:bottom w:val="single" w:sz="6" w:space="0" w:color="000000"/>
              <w:right w:val="single" w:sz="6" w:space="0" w:color="000000"/>
            </w:tcBorders>
          </w:tcPr>
          <w:p w14:paraId="13C92698" w14:textId="77777777" w:rsidR="000A210A" w:rsidRDefault="00000000">
            <w:pPr>
              <w:pStyle w:val="TableParagraph"/>
              <w:spacing w:before="71"/>
              <w:ind w:right="156"/>
              <w:jc w:val="right"/>
              <w:rPr>
                <w:sz w:val="24"/>
              </w:rPr>
            </w:pPr>
            <w:r>
              <w:rPr>
                <w:sz w:val="24"/>
              </w:rPr>
              <w:t>% of marks x .10</w:t>
            </w:r>
          </w:p>
        </w:tc>
      </w:tr>
      <w:tr w:rsidR="000A210A" w14:paraId="4BC859A6" w14:textId="77777777">
        <w:trPr>
          <w:trHeight w:val="628"/>
        </w:trPr>
        <w:tc>
          <w:tcPr>
            <w:tcW w:w="818" w:type="dxa"/>
            <w:tcBorders>
              <w:top w:val="single" w:sz="6" w:space="0" w:color="000000"/>
              <w:left w:val="single" w:sz="6" w:space="0" w:color="000000"/>
              <w:bottom w:val="single" w:sz="6" w:space="0" w:color="000000"/>
              <w:right w:val="single" w:sz="6" w:space="0" w:color="000000"/>
            </w:tcBorders>
          </w:tcPr>
          <w:p w14:paraId="1FC1BF3A" w14:textId="77777777" w:rsidR="000A210A" w:rsidRDefault="00000000">
            <w:pPr>
              <w:pStyle w:val="TableParagraph"/>
              <w:spacing w:before="174"/>
              <w:ind w:right="273"/>
              <w:jc w:val="right"/>
              <w:rPr>
                <w:sz w:val="24"/>
              </w:rPr>
            </w:pPr>
            <w:r>
              <w:rPr>
                <w:w w:val="95"/>
                <w:sz w:val="24"/>
              </w:rPr>
              <w:t>4.</w:t>
            </w:r>
          </w:p>
        </w:tc>
        <w:tc>
          <w:tcPr>
            <w:tcW w:w="3955" w:type="dxa"/>
            <w:tcBorders>
              <w:top w:val="single" w:sz="6" w:space="0" w:color="000000"/>
              <w:left w:val="single" w:sz="6" w:space="0" w:color="000000"/>
              <w:bottom w:val="single" w:sz="6" w:space="0" w:color="000000"/>
              <w:right w:val="single" w:sz="6" w:space="0" w:color="000000"/>
            </w:tcBorders>
          </w:tcPr>
          <w:p w14:paraId="66D1CA9E" w14:textId="77777777" w:rsidR="000A210A" w:rsidRDefault="00000000">
            <w:pPr>
              <w:pStyle w:val="TableParagraph"/>
              <w:spacing w:before="174"/>
              <w:ind w:left="372"/>
              <w:jc w:val="left"/>
              <w:rPr>
                <w:sz w:val="24"/>
              </w:rPr>
            </w:pPr>
            <w:r>
              <w:rPr>
                <w:sz w:val="24"/>
              </w:rPr>
              <w:t>H.S. [10+2] or equivalent (best-5)</w:t>
            </w:r>
          </w:p>
        </w:tc>
        <w:tc>
          <w:tcPr>
            <w:tcW w:w="1723" w:type="dxa"/>
            <w:tcBorders>
              <w:top w:val="single" w:sz="6" w:space="0" w:color="000000"/>
              <w:left w:val="single" w:sz="6" w:space="0" w:color="000000"/>
              <w:bottom w:val="single" w:sz="6" w:space="0" w:color="000000"/>
              <w:right w:val="single" w:sz="6" w:space="0" w:color="000000"/>
            </w:tcBorders>
          </w:tcPr>
          <w:p w14:paraId="1956F23B" w14:textId="77777777" w:rsidR="000A210A" w:rsidRDefault="00000000">
            <w:pPr>
              <w:pStyle w:val="TableParagraph"/>
              <w:spacing w:before="174"/>
              <w:ind w:left="764"/>
              <w:jc w:val="left"/>
              <w:rPr>
                <w:sz w:val="24"/>
              </w:rPr>
            </w:pPr>
            <w:r>
              <w:rPr>
                <w:sz w:val="24"/>
              </w:rPr>
              <w:t>20</w:t>
            </w:r>
          </w:p>
        </w:tc>
        <w:tc>
          <w:tcPr>
            <w:tcW w:w="2047" w:type="dxa"/>
            <w:tcBorders>
              <w:top w:val="single" w:sz="6" w:space="0" w:color="000000"/>
              <w:left w:val="single" w:sz="6" w:space="0" w:color="000000"/>
              <w:bottom w:val="single" w:sz="6" w:space="0" w:color="000000"/>
              <w:right w:val="single" w:sz="6" w:space="0" w:color="000000"/>
            </w:tcBorders>
          </w:tcPr>
          <w:p w14:paraId="37978B50" w14:textId="77777777" w:rsidR="000A210A" w:rsidRDefault="00000000">
            <w:pPr>
              <w:pStyle w:val="TableParagraph"/>
              <w:spacing w:before="174"/>
              <w:ind w:right="164"/>
              <w:jc w:val="right"/>
              <w:rPr>
                <w:sz w:val="24"/>
              </w:rPr>
            </w:pPr>
            <w:r>
              <w:rPr>
                <w:sz w:val="24"/>
              </w:rPr>
              <w:t>% of marks x .20</w:t>
            </w:r>
          </w:p>
        </w:tc>
      </w:tr>
      <w:tr w:rsidR="000A210A" w14:paraId="52E4312E" w14:textId="77777777">
        <w:trPr>
          <w:trHeight w:val="625"/>
        </w:trPr>
        <w:tc>
          <w:tcPr>
            <w:tcW w:w="818" w:type="dxa"/>
            <w:tcBorders>
              <w:top w:val="single" w:sz="6" w:space="0" w:color="000000"/>
              <w:left w:val="single" w:sz="6" w:space="0" w:color="000000"/>
              <w:bottom w:val="single" w:sz="6" w:space="0" w:color="000000"/>
              <w:right w:val="single" w:sz="6" w:space="0" w:color="000000"/>
            </w:tcBorders>
          </w:tcPr>
          <w:p w14:paraId="60240A1F" w14:textId="77777777" w:rsidR="000A210A" w:rsidRDefault="00000000">
            <w:pPr>
              <w:pStyle w:val="TableParagraph"/>
              <w:spacing w:before="174"/>
              <w:ind w:right="273"/>
              <w:jc w:val="right"/>
              <w:rPr>
                <w:sz w:val="24"/>
              </w:rPr>
            </w:pPr>
            <w:r>
              <w:rPr>
                <w:w w:val="95"/>
                <w:sz w:val="24"/>
              </w:rPr>
              <w:t>5.</w:t>
            </w:r>
          </w:p>
        </w:tc>
        <w:tc>
          <w:tcPr>
            <w:tcW w:w="3955" w:type="dxa"/>
            <w:tcBorders>
              <w:top w:val="single" w:sz="6" w:space="0" w:color="000000"/>
              <w:left w:val="single" w:sz="6" w:space="0" w:color="000000"/>
              <w:bottom w:val="single" w:sz="6" w:space="0" w:color="000000"/>
              <w:right w:val="single" w:sz="6" w:space="0" w:color="000000"/>
            </w:tcBorders>
          </w:tcPr>
          <w:p w14:paraId="61A538C7" w14:textId="77777777" w:rsidR="000A210A" w:rsidRDefault="00000000">
            <w:pPr>
              <w:pStyle w:val="TableParagraph"/>
              <w:spacing w:before="174"/>
              <w:ind w:left="825"/>
              <w:jc w:val="left"/>
              <w:rPr>
                <w:sz w:val="24"/>
              </w:rPr>
            </w:pPr>
            <w:r>
              <w:rPr>
                <w:sz w:val="24"/>
              </w:rPr>
              <w:t>M.P. / S.F. or equivalent</w:t>
            </w:r>
          </w:p>
        </w:tc>
        <w:tc>
          <w:tcPr>
            <w:tcW w:w="1723" w:type="dxa"/>
            <w:tcBorders>
              <w:top w:val="single" w:sz="6" w:space="0" w:color="000000"/>
              <w:left w:val="single" w:sz="6" w:space="0" w:color="000000"/>
              <w:bottom w:val="single" w:sz="6" w:space="0" w:color="000000"/>
              <w:right w:val="single" w:sz="6" w:space="0" w:color="000000"/>
            </w:tcBorders>
          </w:tcPr>
          <w:p w14:paraId="1A800B41" w14:textId="77777777" w:rsidR="000A210A" w:rsidRDefault="00000000">
            <w:pPr>
              <w:pStyle w:val="TableParagraph"/>
              <w:spacing w:before="174"/>
              <w:ind w:left="766"/>
              <w:jc w:val="left"/>
              <w:rPr>
                <w:sz w:val="24"/>
              </w:rPr>
            </w:pPr>
            <w:r>
              <w:rPr>
                <w:sz w:val="24"/>
              </w:rPr>
              <w:t>10</w:t>
            </w:r>
          </w:p>
        </w:tc>
        <w:tc>
          <w:tcPr>
            <w:tcW w:w="2047" w:type="dxa"/>
            <w:tcBorders>
              <w:top w:val="single" w:sz="6" w:space="0" w:color="000000"/>
              <w:left w:val="single" w:sz="6" w:space="0" w:color="000000"/>
              <w:bottom w:val="single" w:sz="6" w:space="0" w:color="000000"/>
              <w:right w:val="single" w:sz="6" w:space="0" w:color="000000"/>
            </w:tcBorders>
          </w:tcPr>
          <w:p w14:paraId="3D3C71BD" w14:textId="77777777" w:rsidR="000A210A" w:rsidRDefault="00000000">
            <w:pPr>
              <w:pStyle w:val="TableParagraph"/>
              <w:spacing w:before="174"/>
              <w:ind w:right="162"/>
              <w:jc w:val="right"/>
              <w:rPr>
                <w:sz w:val="24"/>
              </w:rPr>
            </w:pPr>
            <w:r>
              <w:rPr>
                <w:sz w:val="24"/>
              </w:rPr>
              <w:t>% of marks x .10</w:t>
            </w:r>
          </w:p>
        </w:tc>
      </w:tr>
      <w:tr w:rsidR="000A210A" w14:paraId="658B0DC2" w14:textId="77777777">
        <w:trPr>
          <w:trHeight w:val="397"/>
        </w:trPr>
        <w:tc>
          <w:tcPr>
            <w:tcW w:w="818" w:type="dxa"/>
            <w:tcBorders>
              <w:top w:val="single" w:sz="6" w:space="0" w:color="000000"/>
              <w:left w:val="single" w:sz="6" w:space="0" w:color="000000"/>
              <w:bottom w:val="single" w:sz="6" w:space="0" w:color="000000"/>
              <w:right w:val="single" w:sz="6" w:space="0" w:color="000000"/>
            </w:tcBorders>
          </w:tcPr>
          <w:p w14:paraId="173FA388" w14:textId="77777777" w:rsidR="000A210A" w:rsidRDefault="000A210A">
            <w:pPr>
              <w:pStyle w:val="TableParagraph"/>
              <w:jc w:val="left"/>
            </w:pPr>
          </w:p>
        </w:tc>
        <w:tc>
          <w:tcPr>
            <w:tcW w:w="3955" w:type="dxa"/>
            <w:tcBorders>
              <w:top w:val="single" w:sz="6" w:space="0" w:color="000000"/>
              <w:left w:val="single" w:sz="6" w:space="0" w:color="000000"/>
              <w:bottom w:val="single" w:sz="6" w:space="0" w:color="000000"/>
              <w:right w:val="single" w:sz="6" w:space="0" w:color="000000"/>
            </w:tcBorders>
          </w:tcPr>
          <w:p w14:paraId="7F714882" w14:textId="77777777" w:rsidR="000A210A" w:rsidRDefault="00000000">
            <w:pPr>
              <w:pStyle w:val="TableParagraph"/>
              <w:spacing w:before="61"/>
              <w:ind w:left="861" w:right="792"/>
              <w:rPr>
                <w:sz w:val="24"/>
              </w:rPr>
            </w:pPr>
            <w:r>
              <w:rPr>
                <w:sz w:val="24"/>
              </w:rPr>
              <w:t>Total</w:t>
            </w:r>
          </w:p>
        </w:tc>
        <w:tc>
          <w:tcPr>
            <w:tcW w:w="1723" w:type="dxa"/>
            <w:tcBorders>
              <w:top w:val="single" w:sz="6" w:space="0" w:color="000000"/>
              <w:left w:val="single" w:sz="6" w:space="0" w:color="000000"/>
              <w:bottom w:val="single" w:sz="6" w:space="0" w:color="000000"/>
              <w:right w:val="single" w:sz="6" w:space="0" w:color="000000"/>
            </w:tcBorders>
          </w:tcPr>
          <w:p w14:paraId="37F79498" w14:textId="77777777" w:rsidR="000A210A" w:rsidRDefault="00000000">
            <w:pPr>
              <w:pStyle w:val="TableParagraph"/>
              <w:spacing w:before="61"/>
              <w:ind w:left="710"/>
              <w:jc w:val="left"/>
              <w:rPr>
                <w:sz w:val="24"/>
              </w:rPr>
            </w:pPr>
            <w:r>
              <w:rPr>
                <w:sz w:val="24"/>
              </w:rPr>
              <w:t>100</w:t>
            </w:r>
          </w:p>
        </w:tc>
        <w:tc>
          <w:tcPr>
            <w:tcW w:w="2047" w:type="dxa"/>
            <w:tcBorders>
              <w:top w:val="single" w:sz="6" w:space="0" w:color="000000"/>
              <w:left w:val="single" w:sz="6" w:space="0" w:color="000000"/>
              <w:bottom w:val="single" w:sz="6" w:space="0" w:color="000000"/>
              <w:right w:val="single" w:sz="6" w:space="0" w:color="000000"/>
            </w:tcBorders>
          </w:tcPr>
          <w:p w14:paraId="300C5E51" w14:textId="77777777" w:rsidR="000A210A" w:rsidRDefault="000A210A">
            <w:pPr>
              <w:pStyle w:val="TableParagraph"/>
              <w:jc w:val="left"/>
            </w:pPr>
          </w:p>
        </w:tc>
      </w:tr>
    </w:tbl>
    <w:p w14:paraId="229BBE7E" w14:textId="77777777" w:rsidR="000A210A" w:rsidRDefault="000A210A">
      <w:pPr>
        <w:pStyle w:val="BodyText"/>
        <w:spacing w:before="5"/>
        <w:rPr>
          <w:sz w:val="22"/>
        </w:rPr>
      </w:pPr>
    </w:p>
    <w:p w14:paraId="4BE7BAA5" w14:textId="77777777" w:rsidR="000A210A" w:rsidRDefault="00000000">
      <w:pPr>
        <w:pStyle w:val="BodyText"/>
        <w:ind w:left="840"/>
      </w:pPr>
      <w:r>
        <w:rPr>
          <w:spacing w:val="-60"/>
          <w:w w:val="99"/>
          <w:shd w:val="clear" w:color="auto" w:fill="FFFF99"/>
        </w:rPr>
        <w:t xml:space="preserve"> </w:t>
      </w:r>
      <w:r>
        <w:rPr>
          <w:shd w:val="clear" w:color="auto" w:fill="FFFF99"/>
        </w:rPr>
        <w:t>*All merit lists are provisional in nature. The College Authority has every right to rectify and/or</w:t>
      </w:r>
    </w:p>
    <w:p w14:paraId="13F021BD" w14:textId="77777777" w:rsidR="000A210A" w:rsidRDefault="00000000">
      <w:pPr>
        <w:pStyle w:val="BodyText"/>
        <w:spacing w:before="134"/>
        <w:ind w:left="840"/>
      </w:pPr>
      <w:r>
        <w:rPr>
          <w:spacing w:val="-60"/>
          <w:w w:val="99"/>
          <w:shd w:val="clear" w:color="auto" w:fill="FFFF99"/>
        </w:rPr>
        <w:t xml:space="preserve"> </w:t>
      </w:r>
      <w:r>
        <w:rPr>
          <w:shd w:val="clear" w:color="auto" w:fill="FFFF99"/>
        </w:rPr>
        <w:t xml:space="preserve">correct / amend the merit lists in order to maintain the general rules and regulations as and </w:t>
      </w:r>
      <w:r>
        <w:rPr>
          <w:spacing w:val="3"/>
          <w:shd w:val="clear" w:color="auto" w:fill="FFFF99"/>
        </w:rPr>
        <w:t>when</w:t>
      </w:r>
    </w:p>
    <w:p w14:paraId="7E4B024F" w14:textId="77777777" w:rsidR="000A210A" w:rsidRDefault="000A210A">
      <w:pPr>
        <w:sectPr w:rsidR="000A210A">
          <w:pgSz w:w="12240" w:h="15840"/>
          <w:pgMar w:top="1360" w:right="600" w:bottom="280" w:left="600" w:header="720" w:footer="720" w:gutter="0"/>
          <w:cols w:space="720"/>
        </w:sectPr>
      </w:pPr>
    </w:p>
    <w:p w14:paraId="1EA488D0" w14:textId="77777777" w:rsidR="000A210A" w:rsidRDefault="00000000">
      <w:pPr>
        <w:tabs>
          <w:tab w:val="left" w:pos="4118"/>
          <w:tab w:val="left" w:pos="9417"/>
        </w:tabs>
        <w:spacing w:before="66"/>
        <w:jc w:val="center"/>
      </w:pPr>
      <w:r>
        <w:rPr>
          <w:shd w:val="clear" w:color="auto" w:fill="F6F2ED"/>
        </w:rPr>
        <w:lastRenderedPageBreak/>
        <w:t xml:space="preserve"> </w:t>
      </w:r>
      <w:r>
        <w:rPr>
          <w:shd w:val="clear" w:color="auto" w:fill="F6F2ED"/>
        </w:rPr>
        <w:tab/>
        <w:t>Fee</w:t>
      </w:r>
      <w:r>
        <w:rPr>
          <w:spacing w:val="-4"/>
          <w:shd w:val="clear" w:color="auto" w:fill="F6F2ED"/>
        </w:rPr>
        <w:t xml:space="preserve"> </w:t>
      </w:r>
      <w:r>
        <w:rPr>
          <w:shd w:val="clear" w:color="auto" w:fill="F6F2ED"/>
        </w:rPr>
        <w:t>Structure</w:t>
      </w:r>
      <w:r>
        <w:rPr>
          <w:shd w:val="clear" w:color="auto" w:fill="F6F2ED"/>
        </w:rPr>
        <w:tab/>
      </w:r>
    </w:p>
    <w:p w14:paraId="4D121C1A" w14:textId="43C6FE65" w:rsidR="000A210A" w:rsidRDefault="00000000" w:rsidP="00333C14">
      <w:pPr>
        <w:spacing w:before="1"/>
        <w:jc w:val="center"/>
      </w:pPr>
      <w:r>
        <w:rPr>
          <w:spacing w:val="-56"/>
          <w:u w:val="thick"/>
        </w:rPr>
        <w:t xml:space="preserve"> </w:t>
      </w:r>
    </w:p>
    <w:p w14:paraId="0CEA1E49" w14:textId="77777777" w:rsidR="00333C14" w:rsidRPr="00333C14" w:rsidRDefault="00333C14" w:rsidP="00333C14">
      <w:pPr>
        <w:widowControl/>
        <w:shd w:val="clear" w:color="auto" w:fill="FFFFFF"/>
        <w:autoSpaceDE/>
        <w:autoSpaceDN/>
        <w:spacing w:after="257"/>
        <w:jc w:val="center"/>
        <w:rPr>
          <w:color w:val="000000" w:themeColor="text1"/>
        </w:rPr>
      </w:pPr>
      <w:r w:rsidRPr="00333C14">
        <w:rPr>
          <w:b/>
          <w:bCs/>
          <w:color w:val="000000" w:themeColor="text1"/>
          <w:u w:val="single"/>
        </w:rPr>
        <w:t>FEES STRUCTURE 0F 2-YEAR B.ED. COURSE</w:t>
      </w:r>
    </w:p>
    <w:p w14:paraId="0C988787" w14:textId="77777777" w:rsidR="00333C14" w:rsidRPr="00333C14" w:rsidRDefault="00333C14" w:rsidP="00333C14">
      <w:pPr>
        <w:widowControl/>
        <w:shd w:val="clear" w:color="auto" w:fill="FFFFFF"/>
        <w:autoSpaceDE/>
        <w:autoSpaceDN/>
        <w:spacing w:before="257" w:after="257"/>
        <w:jc w:val="center"/>
        <w:rPr>
          <w:color w:val="000000" w:themeColor="text1"/>
        </w:rPr>
      </w:pPr>
      <w:r w:rsidRPr="00333C14">
        <w:rPr>
          <w:color w:val="000000" w:themeColor="text1"/>
        </w:rPr>
        <w:t>(FOR THE SESSION 2023 – 2025)</w:t>
      </w:r>
    </w:p>
    <w:tbl>
      <w:tblPr>
        <w:tblW w:w="9609" w:type="dxa"/>
        <w:tblInd w:w="98" w:type="dxa"/>
        <w:tblLook w:val="04A0" w:firstRow="1" w:lastRow="0" w:firstColumn="1" w:lastColumn="0" w:noHBand="0" w:noVBand="1"/>
      </w:tblPr>
      <w:tblGrid>
        <w:gridCol w:w="859"/>
        <w:gridCol w:w="1878"/>
        <w:gridCol w:w="859"/>
        <w:gridCol w:w="859"/>
        <w:gridCol w:w="859"/>
        <w:gridCol w:w="859"/>
        <w:gridCol w:w="859"/>
        <w:gridCol w:w="859"/>
        <w:gridCol w:w="859"/>
        <w:gridCol w:w="859"/>
      </w:tblGrid>
      <w:tr w:rsidR="00333C14" w:rsidRPr="00333C14" w14:paraId="10A782B3" w14:textId="77777777" w:rsidTr="000E05C4">
        <w:trPr>
          <w:trHeight w:val="135"/>
        </w:trPr>
        <w:tc>
          <w:tcPr>
            <w:tcW w:w="9609" w:type="dxa"/>
            <w:gridSpan w:val="10"/>
            <w:tcBorders>
              <w:top w:val="single" w:sz="4" w:space="0" w:color="auto"/>
              <w:left w:val="single" w:sz="4" w:space="0" w:color="auto"/>
              <w:bottom w:val="single" w:sz="4" w:space="0" w:color="auto"/>
              <w:right w:val="single" w:sz="4" w:space="0" w:color="auto"/>
            </w:tcBorders>
            <w:shd w:val="clear" w:color="000000" w:fill="75D5F0"/>
            <w:vAlign w:val="center"/>
            <w:hideMark/>
          </w:tcPr>
          <w:p w14:paraId="5293F193" w14:textId="77777777" w:rsidR="00333C14" w:rsidRPr="00333C14" w:rsidRDefault="00333C14" w:rsidP="00333C14">
            <w:pPr>
              <w:widowControl/>
              <w:autoSpaceDE/>
              <w:autoSpaceDN/>
              <w:jc w:val="center"/>
              <w:rPr>
                <w:b/>
                <w:bCs/>
                <w:color w:val="000000"/>
              </w:rPr>
            </w:pPr>
            <w:r w:rsidRPr="00333C14">
              <w:rPr>
                <w:b/>
                <w:bCs/>
                <w:color w:val="000000"/>
              </w:rPr>
              <w:t>Semester-wise Fee Structure for 2-year B.Ed. Course w.e.f. 2023-25 academic session</w:t>
            </w:r>
          </w:p>
        </w:tc>
      </w:tr>
      <w:tr w:rsidR="00333C14" w:rsidRPr="00333C14" w14:paraId="1E83E5DD" w14:textId="77777777" w:rsidTr="000E05C4">
        <w:trPr>
          <w:trHeight w:val="135"/>
        </w:trPr>
        <w:tc>
          <w:tcPr>
            <w:tcW w:w="859" w:type="dxa"/>
            <w:vMerge w:val="restart"/>
            <w:tcBorders>
              <w:top w:val="nil"/>
              <w:left w:val="single" w:sz="4" w:space="0" w:color="auto"/>
              <w:bottom w:val="single" w:sz="4" w:space="0" w:color="auto"/>
              <w:right w:val="single" w:sz="4" w:space="0" w:color="auto"/>
            </w:tcBorders>
            <w:shd w:val="clear" w:color="000000" w:fill="FFFFFF"/>
            <w:vAlign w:val="center"/>
            <w:hideMark/>
          </w:tcPr>
          <w:p w14:paraId="054DCEE5" w14:textId="77777777" w:rsidR="00333C14" w:rsidRPr="00333C14" w:rsidRDefault="00333C14" w:rsidP="00333C14">
            <w:pPr>
              <w:widowControl/>
              <w:autoSpaceDE/>
              <w:autoSpaceDN/>
              <w:jc w:val="center"/>
              <w:rPr>
                <w:b/>
                <w:bCs/>
                <w:color w:val="000000"/>
              </w:rPr>
            </w:pPr>
            <w:r w:rsidRPr="00333C14">
              <w:rPr>
                <w:b/>
                <w:bCs/>
                <w:color w:val="000000"/>
              </w:rPr>
              <w:t>Sl. No.</w:t>
            </w:r>
          </w:p>
        </w:tc>
        <w:tc>
          <w:tcPr>
            <w:tcW w:w="1878" w:type="dxa"/>
            <w:vMerge w:val="restart"/>
            <w:tcBorders>
              <w:top w:val="nil"/>
              <w:left w:val="single" w:sz="4" w:space="0" w:color="auto"/>
              <w:bottom w:val="single" w:sz="4" w:space="0" w:color="auto"/>
              <w:right w:val="single" w:sz="4" w:space="0" w:color="auto"/>
            </w:tcBorders>
            <w:shd w:val="clear" w:color="000000" w:fill="FFFFFF"/>
            <w:vAlign w:val="center"/>
            <w:hideMark/>
          </w:tcPr>
          <w:p w14:paraId="1506CDB5" w14:textId="77777777" w:rsidR="00333C14" w:rsidRPr="00333C14" w:rsidRDefault="00333C14" w:rsidP="00333C14">
            <w:pPr>
              <w:widowControl/>
              <w:autoSpaceDE/>
              <w:autoSpaceDN/>
              <w:jc w:val="center"/>
              <w:rPr>
                <w:b/>
                <w:bCs/>
                <w:color w:val="000000"/>
                <w:sz w:val="20"/>
              </w:rPr>
            </w:pPr>
            <w:r w:rsidRPr="00333C14">
              <w:rPr>
                <w:b/>
                <w:bCs/>
                <w:color w:val="000000"/>
                <w:sz w:val="20"/>
              </w:rPr>
              <w:t>Particulars</w:t>
            </w:r>
          </w:p>
        </w:tc>
        <w:tc>
          <w:tcPr>
            <w:tcW w:w="3436" w:type="dxa"/>
            <w:gridSpan w:val="4"/>
            <w:tcBorders>
              <w:top w:val="single" w:sz="4" w:space="0" w:color="auto"/>
              <w:left w:val="nil"/>
              <w:bottom w:val="single" w:sz="4" w:space="0" w:color="auto"/>
              <w:right w:val="single" w:sz="4" w:space="0" w:color="auto"/>
            </w:tcBorders>
            <w:shd w:val="clear" w:color="000000" w:fill="FFFFFF"/>
            <w:vAlign w:val="center"/>
            <w:hideMark/>
          </w:tcPr>
          <w:p w14:paraId="410E5A2B" w14:textId="77777777" w:rsidR="00333C14" w:rsidRPr="00333C14" w:rsidRDefault="00333C14" w:rsidP="00333C14">
            <w:pPr>
              <w:widowControl/>
              <w:autoSpaceDE/>
              <w:autoSpaceDN/>
              <w:jc w:val="center"/>
              <w:rPr>
                <w:b/>
                <w:bCs/>
                <w:color w:val="000000"/>
              </w:rPr>
            </w:pPr>
            <w:r w:rsidRPr="00333C14">
              <w:rPr>
                <w:b/>
                <w:bCs/>
                <w:color w:val="000000"/>
              </w:rPr>
              <w:t>Fresher</w:t>
            </w:r>
          </w:p>
        </w:tc>
        <w:tc>
          <w:tcPr>
            <w:tcW w:w="3436" w:type="dxa"/>
            <w:gridSpan w:val="4"/>
            <w:tcBorders>
              <w:top w:val="single" w:sz="4" w:space="0" w:color="auto"/>
              <w:left w:val="nil"/>
              <w:bottom w:val="single" w:sz="4" w:space="0" w:color="auto"/>
              <w:right w:val="single" w:sz="4" w:space="0" w:color="auto"/>
            </w:tcBorders>
            <w:shd w:val="clear" w:color="000000" w:fill="FFFFFF"/>
            <w:vAlign w:val="center"/>
            <w:hideMark/>
          </w:tcPr>
          <w:p w14:paraId="5EA5ED0D" w14:textId="77777777" w:rsidR="00333C14" w:rsidRPr="00333C14" w:rsidRDefault="00333C14" w:rsidP="00333C14">
            <w:pPr>
              <w:widowControl/>
              <w:autoSpaceDE/>
              <w:autoSpaceDN/>
              <w:jc w:val="center"/>
              <w:rPr>
                <w:b/>
                <w:bCs/>
                <w:color w:val="000000"/>
              </w:rPr>
            </w:pPr>
            <w:r w:rsidRPr="00333C14">
              <w:rPr>
                <w:b/>
                <w:bCs/>
                <w:color w:val="000000"/>
              </w:rPr>
              <w:t>In-Service</w:t>
            </w:r>
          </w:p>
        </w:tc>
      </w:tr>
      <w:tr w:rsidR="00333C14" w:rsidRPr="00333C14" w14:paraId="629FF2BC" w14:textId="77777777" w:rsidTr="000E05C4">
        <w:trPr>
          <w:trHeight w:val="135"/>
        </w:trPr>
        <w:tc>
          <w:tcPr>
            <w:tcW w:w="859" w:type="dxa"/>
            <w:vMerge/>
            <w:tcBorders>
              <w:top w:val="nil"/>
              <w:left w:val="single" w:sz="4" w:space="0" w:color="auto"/>
              <w:bottom w:val="single" w:sz="4" w:space="0" w:color="auto"/>
              <w:right w:val="single" w:sz="4" w:space="0" w:color="auto"/>
            </w:tcBorders>
            <w:vAlign w:val="center"/>
            <w:hideMark/>
          </w:tcPr>
          <w:p w14:paraId="45161678" w14:textId="77777777" w:rsidR="00333C14" w:rsidRPr="00333C14" w:rsidRDefault="00333C14" w:rsidP="00333C14">
            <w:pPr>
              <w:widowControl/>
              <w:autoSpaceDE/>
              <w:autoSpaceDN/>
              <w:jc w:val="center"/>
              <w:rPr>
                <w:b/>
                <w:bCs/>
                <w:color w:val="000000"/>
              </w:rPr>
            </w:pPr>
          </w:p>
        </w:tc>
        <w:tc>
          <w:tcPr>
            <w:tcW w:w="1878" w:type="dxa"/>
            <w:vMerge/>
            <w:tcBorders>
              <w:top w:val="nil"/>
              <w:left w:val="single" w:sz="4" w:space="0" w:color="auto"/>
              <w:bottom w:val="single" w:sz="4" w:space="0" w:color="auto"/>
              <w:right w:val="single" w:sz="4" w:space="0" w:color="auto"/>
            </w:tcBorders>
            <w:vAlign w:val="center"/>
            <w:hideMark/>
          </w:tcPr>
          <w:p w14:paraId="7B68C27F" w14:textId="77777777" w:rsidR="00333C14" w:rsidRPr="00333C14" w:rsidRDefault="00333C14" w:rsidP="00333C14">
            <w:pPr>
              <w:widowControl/>
              <w:autoSpaceDE/>
              <w:autoSpaceDN/>
              <w:jc w:val="center"/>
              <w:rPr>
                <w:b/>
                <w:bCs/>
                <w:color w:val="000000"/>
                <w:sz w:val="20"/>
              </w:rPr>
            </w:pPr>
          </w:p>
        </w:tc>
        <w:tc>
          <w:tcPr>
            <w:tcW w:w="859" w:type="dxa"/>
            <w:tcBorders>
              <w:top w:val="nil"/>
              <w:left w:val="nil"/>
              <w:bottom w:val="single" w:sz="4" w:space="0" w:color="auto"/>
              <w:right w:val="single" w:sz="4" w:space="0" w:color="auto"/>
            </w:tcBorders>
            <w:shd w:val="clear" w:color="000000" w:fill="FFFFFF"/>
            <w:vAlign w:val="center"/>
            <w:hideMark/>
          </w:tcPr>
          <w:p w14:paraId="7CFA7838" w14:textId="77777777" w:rsidR="00333C14" w:rsidRPr="00333C14" w:rsidRDefault="00333C14" w:rsidP="00333C14">
            <w:pPr>
              <w:widowControl/>
              <w:autoSpaceDE/>
              <w:autoSpaceDN/>
              <w:jc w:val="center"/>
              <w:rPr>
                <w:b/>
                <w:bCs/>
                <w:color w:val="000000"/>
              </w:rPr>
            </w:pPr>
            <w:r w:rsidRPr="00333C14">
              <w:rPr>
                <w:b/>
                <w:bCs/>
                <w:color w:val="000000"/>
              </w:rPr>
              <w:t>Sem-I</w:t>
            </w:r>
          </w:p>
        </w:tc>
        <w:tc>
          <w:tcPr>
            <w:tcW w:w="859" w:type="dxa"/>
            <w:tcBorders>
              <w:top w:val="nil"/>
              <w:left w:val="nil"/>
              <w:bottom w:val="single" w:sz="4" w:space="0" w:color="auto"/>
              <w:right w:val="single" w:sz="4" w:space="0" w:color="auto"/>
            </w:tcBorders>
            <w:shd w:val="clear" w:color="000000" w:fill="FFFFFF"/>
            <w:vAlign w:val="center"/>
            <w:hideMark/>
          </w:tcPr>
          <w:p w14:paraId="2FE306BD" w14:textId="77777777" w:rsidR="00333C14" w:rsidRPr="00333C14" w:rsidRDefault="00333C14" w:rsidP="00333C14">
            <w:pPr>
              <w:widowControl/>
              <w:autoSpaceDE/>
              <w:autoSpaceDN/>
              <w:jc w:val="center"/>
              <w:rPr>
                <w:b/>
                <w:bCs/>
                <w:color w:val="000000"/>
              </w:rPr>
            </w:pPr>
            <w:r w:rsidRPr="00333C14">
              <w:rPr>
                <w:b/>
                <w:bCs/>
                <w:color w:val="000000"/>
              </w:rPr>
              <w:t>Sem-II</w:t>
            </w:r>
          </w:p>
        </w:tc>
        <w:tc>
          <w:tcPr>
            <w:tcW w:w="859" w:type="dxa"/>
            <w:tcBorders>
              <w:top w:val="nil"/>
              <w:left w:val="nil"/>
              <w:bottom w:val="single" w:sz="4" w:space="0" w:color="auto"/>
              <w:right w:val="single" w:sz="4" w:space="0" w:color="auto"/>
            </w:tcBorders>
            <w:shd w:val="clear" w:color="000000" w:fill="FFFFFF"/>
            <w:vAlign w:val="center"/>
            <w:hideMark/>
          </w:tcPr>
          <w:p w14:paraId="33864705" w14:textId="77777777" w:rsidR="00333C14" w:rsidRPr="00333C14" w:rsidRDefault="00333C14" w:rsidP="00333C14">
            <w:pPr>
              <w:widowControl/>
              <w:autoSpaceDE/>
              <w:autoSpaceDN/>
              <w:jc w:val="center"/>
              <w:rPr>
                <w:b/>
                <w:bCs/>
                <w:color w:val="000000"/>
              </w:rPr>
            </w:pPr>
            <w:r w:rsidRPr="00333C14">
              <w:rPr>
                <w:b/>
                <w:bCs/>
                <w:color w:val="000000"/>
              </w:rPr>
              <w:t>Sem-III</w:t>
            </w:r>
          </w:p>
        </w:tc>
        <w:tc>
          <w:tcPr>
            <w:tcW w:w="859" w:type="dxa"/>
            <w:tcBorders>
              <w:top w:val="nil"/>
              <w:left w:val="nil"/>
              <w:bottom w:val="single" w:sz="4" w:space="0" w:color="auto"/>
              <w:right w:val="single" w:sz="4" w:space="0" w:color="auto"/>
            </w:tcBorders>
            <w:shd w:val="clear" w:color="000000" w:fill="FFFFFF"/>
            <w:vAlign w:val="center"/>
            <w:hideMark/>
          </w:tcPr>
          <w:p w14:paraId="415F53CC" w14:textId="77777777" w:rsidR="00333C14" w:rsidRPr="00333C14" w:rsidRDefault="00333C14" w:rsidP="00333C14">
            <w:pPr>
              <w:widowControl/>
              <w:autoSpaceDE/>
              <w:autoSpaceDN/>
              <w:jc w:val="center"/>
              <w:rPr>
                <w:b/>
                <w:bCs/>
                <w:color w:val="000000"/>
              </w:rPr>
            </w:pPr>
            <w:r w:rsidRPr="00333C14">
              <w:rPr>
                <w:b/>
                <w:bCs/>
                <w:color w:val="000000"/>
              </w:rPr>
              <w:t>Sem-IV</w:t>
            </w:r>
          </w:p>
        </w:tc>
        <w:tc>
          <w:tcPr>
            <w:tcW w:w="859" w:type="dxa"/>
            <w:tcBorders>
              <w:top w:val="nil"/>
              <w:left w:val="nil"/>
              <w:bottom w:val="single" w:sz="4" w:space="0" w:color="auto"/>
              <w:right w:val="single" w:sz="4" w:space="0" w:color="auto"/>
            </w:tcBorders>
            <w:shd w:val="clear" w:color="000000" w:fill="FFFFFF"/>
            <w:vAlign w:val="center"/>
            <w:hideMark/>
          </w:tcPr>
          <w:p w14:paraId="011E8FCE" w14:textId="77777777" w:rsidR="00333C14" w:rsidRPr="00333C14" w:rsidRDefault="00333C14" w:rsidP="00333C14">
            <w:pPr>
              <w:widowControl/>
              <w:autoSpaceDE/>
              <w:autoSpaceDN/>
              <w:jc w:val="center"/>
              <w:rPr>
                <w:b/>
                <w:bCs/>
                <w:color w:val="000000"/>
              </w:rPr>
            </w:pPr>
            <w:r w:rsidRPr="00333C14">
              <w:rPr>
                <w:b/>
                <w:bCs/>
                <w:color w:val="000000"/>
              </w:rPr>
              <w:t>Sem-I</w:t>
            </w:r>
          </w:p>
        </w:tc>
        <w:tc>
          <w:tcPr>
            <w:tcW w:w="859" w:type="dxa"/>
            <w:tcBorders>
              <w:top w:val="nil"/>
              <w:left w:val="nil"/>
              <w:bottom w:val="single" w:sz="4" w:space="0" w:color="auto"/>
              <w:right w:val="single" w:sz="4" w:space="0" w:color="auto"/>
            </w:tcBorders>
            <w:shd w:val="clear" w:color="000000" w:fill="FFFFFF"/>
            <w:vAlign w:val="center"/>
            <w:hideMark/>
          </w:tcPr>
          <w:p w14:paraId="0C7F8B62" w14:textId="77777777" w:rsidR="00333C14" w:rsidRPr="00333C14" w:rsidRDefault="00333C14" w:rsidP="00333C14">
            <w:pPr>
              <w:widowControl/>
              <w:autoSpaceDE/>
              <w:autoSpaceDN/>
              <w:jc w:val="center"/>
              <w:rPr>
                <w:b/>
                <w:bCs/>
                <w:color w:val="000000"/>
              </w:rPr>
            </w:pPr>
            <w:r w:rsidRPr="00333C14">
              <w:rPr>
                <w:b/>
                <w:bCs/>
                <w:color w:val="000000"/>
              </w:rPr>
              <w:t>Sem-II</w:t>
            </w:r>
          </w:p>
        </w:tc>
        <w:tc>
          <w:tcPr>
            <w:tcW w:w="859" w:type="dxa"/>
            <w:tcBorders>
              <w:top w:val="nil"/>
              <w:left w:val="nil"/>
              <w:bottom w:val="single" w:sz="4" w:space="0" w:color="auto"/>
              <w:right w:val="single" w:sz="4" w:space="0" w:color="auto"/>
            </w:tcBorders>
            <w:shd w:val="clear" w:color="000000" w:fill="FFFFFF"/>
            <w:vAlign w:val="center"/>
            <w:hideMark/>
          </w:tcPr>
          <w:p w14:paraId="1412F543" w14:textId="77777777" w:rsidR="00333C14" w:rsidRPr="00333C14" w:rsidRDefault="00333C14" w:rsidP="00333C14">
            <w:pPr>
              <w:widowControl/>
              <w:autoSpaceDE/>
              <w:autoSpaceDN/>
              <w:jc w:val="center"/>
              <w:rPr>
                <w:b/>
                <w:bCs/>
                <w:color w:val="000000"/>
              </w:rPr>
            </w:pPr>
            <w:r w:rsidRPr="00333C14">
              <w:rPr>
                <w:b/>
                <w:bCs/>
                <w:color w:val="000000"/>
              </w:rPr>
              <w:t>Sem-III</w:t>
            </w:r>
          </w:p>
        </w:tc>
        <w:tc>
          <w:tcPr>
            <w:tcW w:w="859" w:type="dxa"/>
            <w:tcBorders>
              <w:top w:val="nil"/>
              <w:left w:val="nil"/>
              <w:bottom w:val="single" w:sz="4" w:space="0" w:color="auto"/>
              <w:right w:val="single" w:sz="4" w:space="0" w:color="auto"/>
            </w:tcBorders>
            <w:shd w:val="clear" w:color="000000" w:fill="FFFFFF"/>
            <w:vAlign w:val="center"/>
            <w:hideMark/>
          </w:tcPr>
          <w:p w14:paraId="3657D555" w14:textId="77777777" w:rsidR="00333C14" w:rsidRPr="00333C14" w:rsidRDefault="00333C14" w:rsidP="00333C14">
            <w:pPr>
              <w:widowControl/>
              <w:autoSpaceDE/>
              <w:autoSpaceDN/>
              <w:jc w:val="center"/>
              <w:rPr>
                <w:b/>
                <w:bCs/>
                <w:color w:val="000000"/>
              </w:rPr>
            </w:pPr>
            <w:r w:rsidRPr="00333C14">
              <w:rPr>
                <w:b/>
                <w:bCs/>
                <w:color w:val="000000"/>
              </w:rPr>
              <w:t>Sem-IV</w:t>
            </w:r>
          </w:p>
        </w:tc>
      </w:tr>
      <w:tr w:rsidR="00333C14" w:rsidRPr="00333C14" w14:paraId="691D0D37" w14:textId="77777777" w:rsidTr="000E05C4">
        <w:trPr>
          <w:trHeight w:val="406"/>
        </w:trPr>
        <w:tc>
          <w:tcPr>
            <w:tcW w:w="859" w:type="dxa"/>
            <w:tcBorders>
              <w:top w:val="nil"/>
              <w:left w:val="single" w:sz="4" w:space="0" w:color="auto"/>
              <w:bottom w:val="single" w:sz="4" w:space="0" w:color="auto"/>
              <w:right w:val="single" w:sz="4" w:space="0" w:color="auto"/>
            </w:tcBorders>
            <w:shd w:val="clear" w:color="000000" w:fill="FFFFFF"/>
            <w:vAlign w:val="center"/>
            <w:hideMark/>
          </w:tcPr>
          <w:p w14:paraId="2D2FF828" w14:textId="77777777" w:rsidR="00333C14" w:rsidRPr="00333C14" w:rsidRDefault="00333C14" w:rsidP="00333C14">
            <w:pPr>
              <w:widowControl/>
              <w:autoSpaceDE/>
              <w:autoSpaceDN/>
              <w:jc w:val="center"/>
              <w:rPr>
                <w:b/>
                <w:bCs/>
                <w:color w:val="000000"/>
              </w:rPr>
            </w:pPr>
            <w:r w:rsidRPr="00333C14">
              <w:rPr>
                <w:b/>
                <w:bCs/>
                <w:color w:val="000000"/>
              </w:rPr>
              <w:t>1</w:t>
            </w:r>
          </w:p>
        </w:tc>
        <w:tc>
          <w:tcPr>
            <w:tcW w:w="1878" w:type="dxa"/>
            <w:tcBorders>
              <w:top w:val="nil"/>
              <w:left w:val="nil"/>
              <w:bottom w:val="single" w:sz="4" w:space="0" w:color="auto"/>
              <w:right w:val="single" w:sz="4" w:space="0" w:color="auto"/>
            </w:tcBorders>
            <w:shd w:val="clear" w:color="000000" w:fill="FFFFFF"/>
            <w:vAlign w:val="center"/>
            <w:hideMark/>
          </w:tcPr>
          <w:p w14:paraId="244FD28D" w14:textId="77777777" w:rsidR="00333C14" w:rsidRPr="00333C14" w:rsidRDefault="00333C14" w:rsidP="00333C14">
            <w:pPr>
              <w:widowControl/>
              <w:autoSpaceDE/>
              <w:autoSpaceDN/>
              <w:jc w:val="center"/>
              <w:rPr>
                <w:b/>
                <w:bCs/>
                <w:color w:val="000000"/>
                <w:sz w:val="20"/>
              </w:rPr>
            </w:pPr>
            <w:r w:rsidRPr="00333C14">
              <w:rPr>
                <w:b/>
                <w:bCs/>
                <w:color w:val="000000"/>
                <w:sz w:val="20"/>
              </w:rPr>
              <w:t>Tuition Fee (as per C.U. circular)</w:t>
            </w:r>
          </w:p>
        </w:tc>
        <w:tc>
          <w:tcPr>
            <w:tcW w:w="859" w:type="dxa"/>
            <w:tcBorders>
              <w:top w:val="nil"/>
              <w:left w:val="nil"/>
              <w:bottom w:val="single" w:sz="4" w:space="0" w:color="auto"/>
              <w:right w:val="single" w:sz="4" w:space="0" w:color="auto"/>
            </w:tcBorders>
            <w:shd w:val="clear" w:color="000000" w:fill="FFFFFF"/>
            <w:vAlign w:val="center"/>
            <w:hideMark/>
          </w:tcPr>
          <w:p w14:paraId="254D31A8" w14:textId="77777777" w:rsidR="00333C14" w:rsidRPr="00333C14" w:rsidRDefault="00333C14" w:rsidP="00333C14">
            <w:pPr>
              <w:widowControl/>
              <w:autoSpaceDE/>
              <w:autoSpaceDN/>
              <w:jc w:val="center"/>
              <w:rPr>
                <w:color w:val="000000"/>
              </w:rPr>
            </w:pPr>
            <w:r w:rsidRPr="00333C14">
              <w:rPr>
                <w:color w:val="000000"/>
              </w:rPr>
              <w:t>600</w:t>
            </w:r>
          </w:p>
        </w:tc>
        <w:tc>
          <w:tcPr>
            <w:tcW w:w="859" w:type="dxa"/>
            <w:tcBorders>
              <w:top w:val="nil"/>
              <w:left w:val="nil"/>
              <w:bottom w:val="single" w:sz="4" w:space="0" w:color="auto"/>
              <w:right w:val="single" w:sz="4" w:space="0" w:color="auto"/>
            </w:tcBorders>
            <w:shd w:val="clear" w:color="000000" w:fill="FFFFFF"/>
            <w:vAlign w:val="center"/>
            <w:hideMark/>
          </w:tcPr>
          <w:p w14:paraId="1D76C9FB" w14:textId="77777777" w:rsidR="00333C14" w:rsidRPr="00333C14" w:rsidRDefault="00333C14" w:rsidP="00333C14">
            <w:pPr>
              <w:widowControl/>
              <w:autoSpaceDE/>
              <w:autoSpaceDN/>
              <w:jc w:val="center"/>
              <w:rPr>
                <w:color w:val="000000"/>
              </w:rPr>
            </w:pPr>
            <w:r w:rsidRPr="00333C14">
              <w:rPr>
                <w:color w:val="000000"/>
              </w:rPr>
              <w:t>600</w:t>
            </w:r>
          </w:p>
        </w:tc>
        <w:tc>
          <w:tcPr>
            <w:tcW w:w="859" w:type="dxa"/>
            <w:tcBorders>
              <w:top w:val="nil"/>
              <w:left w:val="nil"/>
              <w:bottom w:val="single" w:sz="4" w:space="0" w:color="auto"/>
              <w:right w:val="single" w:sz="4" w:space="0" w:color="auto"/>
            </w:tcBorders>
            <w:shd w:val="clear" w:color="000000" w:fill="FFFFFF"/>
            <w:vAlign w:val="center"/>
            <w:hideMark/>
          </w:tcPr>
          <w:p w14:paraId="712F74C0" w14:textId="77777777" w:rsidR="00333C14" w:rsidRPr="00333C14" w:rsidRDefault="00333C14" w:rsidP="00333C14">
            <w:pPr>
              <w:widowControl/>
              <w:autoSpaceDE/>
              <w:autoSpaceDN/>
              <w:jc w:val="center"/>
              <w:rPr>
                <w:color w:val="000000"/>
              </w:rPr>
            </w:pPr>
            <w:r w:rsidRPr="00333C14">
              <w:rPr>
                <w:color w:val="000000"/>
              </w:rPr>
              <w:t>600</w:t>
            </w:r>
          </w:p>
        </w:tc>
        <w:tc>
          <w:tcPr>
            <w:tcW w:w="859" w:type="dxa"/>
            <w:tcBorders>
              <w:top w:val="nil"/>
              <w:left w:val="nil"/>
              <w:bottom w:val="single" w:sz="4" w:space="0" w:color="auto"/>
              <w:right w:val="single" w:sz="4" w:space="0" w:color="auto"/>
            </w:tcBorders>
            <w:shd w:val="clear" w:color="000000" w:fill="FFFFFF"/>
            <w:vAlign w:val="center"/>
            <w:hideMark/>
          </w:tcPr>
          <w:p w14:paraId="449EF065" w14:textId="77777777" w:rsidR="00333C14" w:rsidRPr="00333C14" w:rsidRDefault="00333C14" w:rsidP="00333C14">
            <w:pPr>
              <w:widowControl/>
              <w:autoSpaceDE/>
              <w:autoSpaceDN/>
              <w:jc w:val="center"/>
              <w:rPr>
                <w:color w:val="000000"/>
              </w:rPr>
            </w:pPr>
            <w:r w:rsidRPr="00333C14">
              <w:rPr>
                <w:color w:val="000000"/>
              </w:rPr>
              <w:t>600</w:t>
            </w:r>
          </w:p>
        </w:tc>
        <w:tc>
          <w:tcPr>
            <w:tcW w:w="859" w:type="dxa"/>
            <w:tcBorders>
              <w:top w:val="nil"/>
              <w:left w:val="nil"/>
              <w:bottom w:val="single" w:sz="4" w:space="0" w:color="auto"/>
              <w:right w:val="single" w:sz="4" w:space="0" w:color="auto"/>
            </w:tcBorders>
            <w:shd w:val="clear" w:color="000000" w:fill="FFFFFF"/>
            <w:vAlign w:val="center"/>
            <w:hideMark/>
          </w:tcPr>
          <w:p w14:paraId="20793C45" w14:textId="77777777" w:rsidR="00333C14" w:rsidRPr="00333C14" w:rsidRDefault="00333C14" w:rsidP="00333C14">
            <w:pPr>
              <w:widowControl/>
              <w:autoSpaceDE/>
              <w:autoSpaceDN/>
              <w:jc w:val="center"/>
              <w:rPr>
                <w:color w:val="000000"/>
              </w:rPr>
            </w:pPr>
            <w:r w:rsidRPr="00333C14">
              <w:rPr>
                <w:color w:val="000000"/>
              </w:rPr>
              <w:t>2400</w:t>
            </w:r>
          </w:p>
        </w:tc>
        <w:tc>
          <w:tcPr>
            <w:tcW w:w="859" w:type="dxa"/>
            <w:tcBorders>
              <w:top w:val="nil"/>
              <w:left w:val="nil"/>
              <w:bottom w:val="single" w:sz="4" w:space="0" w:color="auto"/>
              <w:right w:val="single" w:sz="4" w:space="0" w:color="auto"/>
            </w:tcBorders>
            <w:shd w:val="clear" w:color="000000" w:fill="FFFFFF"/>
            <w:vAlign w:val="center"/>
            <w:hideMark/>
          </w:tcPr>
          <w:p w14:paraId="6609D3EB" w14:textId="77777777" w:rsidR="00333C14" w:rsidRPr="00333C14" w:rsidRDefault="00333C14" w:rsidP="00333C14">
            <w:pPr>
              <w:widowControl/>
              <w:autoSpaceDE/>
              <w:autoSpaceDN/>
              <w:jc w:val="center"/>
              <w:rPr>
                <w:color w:val="000000"/>
              </w:rPr>
            </w:pPr>
            <w:r w:rsidRPr="00333C14">
              <w:rPr>
                <w:color w:val="000000"/>
              </w:rPr>
              <w:t>2400</w:t>
            </w:r>
          </w:p>
        </w:tc>
        <w:tc>
          <w:tcPr>
            <w:tcW w:w="859" w:type="dxa"/>
            <w:tcBorders>
              <w:top w:val="nil"/>
              <w:left w:val="nil"/>
              <w:bottom w:val="single" w:sz="4" w:space="0" w:color="auto"/>
              <w:right w:val="single" w:sz="4" w:space="0" w:color="auto"/>
            </w:tcBorders>
            <w:shd w:val="clear" w:color="000000" w:fill="FFFFFF"/>
            <w:vAlign w:val="center"/>
            <w:hideMark/>
          </w:tcPr>
          <w:p w14:paraId="2213C8B2" w14:textId="77777777" w:rsidR="00333C14" w:rsidRPr="00333C14" w:rsidRDefault="00333C14" w:rsidP="00333C14">
            <w:pPr>
              <w:widowControl/>
              <w:autoSpaceDE/>
              <w:autoSpaceDN/>
              <w:jc w:val="center"/>
              <w:rPr>
                <w:color w:val="000000"/>
              </w:rPr>
            </w:pPr>
            <w:r w:rsidRPr="00333C14">
              <w:rPr>
                <w:color w:val="000000"/>
              </w:rPr>
              <w:t>2400</w:t>
            </w:r>
          </w:p>
        </w:tc>
        <w:tc>
          <w:tcPr>
            <w:tcW w:w="859" w:type="dxa"/>
            <w:tcBorders>
              <w:top w:val="nil"/>
              <w:left w:val="nil"/>
              <w:bottom w:val="single" w:sz="4" w:space="0" w:color="auto"/>
              <w:right w:val="single" w:sz="4" w:space="0" w:color="auto"/>
            </w:tcBorders>
            <w:shd w:val="clear" w:color="000000" w:fill="FFFFFF"/>
            <w:vAlign w:val="center"/>
            <w:hideMark/>
          </w:tcPr>
          <w:p w14:paraId="6C0724D6" w14:textId="77777777" w:rsidR="00333C14" w:rsidRPr="00333C14" w:rsidRDefault="00333C14" w:rsidP="00333C14">
            <w:pPr>
              <w:widowControl/>
              <w:autoSpaceDE/>
              <w:autoSpaceDN/>
              <w:jc w:val="center"/>
              <w:rPr>
                <w:color w:val="000000"/>
              </w:rPr>
            </w:pPr>
            <w:r w:rsidRPr="00333C14">
              <w:rPr>
                <w:color w:val="000000"/>
              </w:rPr>
              <w:t>2400</w:t>
            </w:r>
          </w:p>
        </w:tc>
      </w:tr>
      <w:tr w:rsidR="00333C14" w:rsidRPr="00333C14" w14:paraId="3E26ABF2" w14:textId="77777777" w:rsidTr="000E05C4">
        <w:trPr>
          <w:trHeight w:val="271"/>
        </w:trPr>
        <w:tc>
          <w:tcPr>
            <w:tcW w:w="859" w:type="dxa"/>
            <w:tcBorders>
              <w:top w:val="nil"/>
              <w:left w:val="single" w:sz="4" w:space="0" w:color="auto"/>
              <w:bottom w:val="single" w:sz="4" w:space="0" w:color="auto"/>
              <w:right w:val="single" w:sz="4" w:space="0" w:color="auto"/>
            </w:tcBorders>
            <w:shd w:val="clear" w:color="000000" w:fill="FFFFFF"/>
            <w:vAlign w:val="center"/>
            <w:hideMark/>
          </w:tcPr>
          <w:p w14:paraId="1A90F157" w14:textId="77777777" w:rsidR="00333C14" w:rsidRPr="00333C14" w:rsidRDefault="00333C14" w:rsidP="00333C14">
            <w:pPr>
              <w:widowControl/>
              <w:autoSpaceDE/>
              <w:autoSpaceDN/>
              <w:jc w:val="center"/>
              <w:rPr>
                <w:b/>
                <w:bCs/>
                <w:color w:val="000000"/>
              </w:rPr>
            </w:pPr>
            <w:r w:rsidRPr="00333C14">
              <w:rPr>
                <w:b/>
                <w:bCs/>
                <w:color w:val="000000"/>
              </w:rPr>
              <w:t>2</w:t>
            </w:r>
          </w:p>
        </w:tc>
        <w:tc>
          <w:tcPr>
            <w:tcW w:w="1878" w:type="dxa"/>
            <w:tcBorders>
              <w:top w:val="nil"/>
              <w:left w:val="nil"/>
              <w:bottom w:val="single" w:sz="4" w:space="0" w:color="auto"/>
              <w:right w:val="single" w:sz="4" w:space="0" w:color="auto"/>
            </w:tcBorders>
            <w:shd w:val="clear" w:color="000000" w:fill="FFFFFF"/>
            <w:vAlign w:val="center"/>
            <w:hideMark/>
          </w:tcPr>
          <w:p w14:paraId="458761D5" w14:textId="77777777" w:rsidR="00333C14" w:rsidRPr="00333C14" w:rsidRDefault="00333C14" w:rsidP="00333C14">
            <w:pPr>
              <w:widowControl/>
              <w:autoSpaceDE/>
              <w:autoSpaceDN/>
              <w:jc w:val="center"/>
              <w:rPr>
                <w:b/>
                <w:bCs/>
                <w:color w:val="000000"/>
                <w:sz w:val="20"/>
              </w:rPr>
            </w:pPr>
            <w:r w:rsidRPr="00333C14">
              <w:rPr>
                <w:b/>
                <w:bCs/>
                <w:color w:val="000000"/>
                <w:sz w:val="20"/>
              </w:rPr>
              <w:t>Development Fee</w:t>
            </w:r>
          </w:p>
        </w:tc>
        <w:tc>
          <w:tcPr>
            <w:tcW w:w="859" w:type="dxa"/>
            <w:tcBorders>
              <w:top w:val="nil"/>
              <w:left w:val="nil"/>
              <w:bottom w:val="single" w:sz="4" w:space="0" w:color="auto"/>
              <w:right w:val="single" w:sz="4" w:space="0" w:color="auto"/>
            </w:tcBorders>
            <w:shd w:val="clear" w:color="000000" w:fill="FFFFFF"/>
            <w:vAlign w:val="center"/>
            <w:hideMark/>
          </w:tcPr>
          <w:p w14:paraId="75C1104D" w14:textId="77777777" w:rsidR="00333C14" w:rsidRPr="00333C14" w:rsidRDefault="00333C14" w:rsidP="00333C14">
            <w:pPr>
              <w:widowControl/>
              <w:autoSpaceDE/>
              <w:autoSpaceDN/>
              <w:jc w:val="center"/>
              <w:rPr>
                <w:color w:val="000000"/>
              </w:rPr>
            </w:pPr>
            <w:r w:rsidRPr="00333C14">
              <w:rPr>
                <w:color w:val="000000"/>
              </w:rPr>
              <w:t>2800</w:t>
            </w:r>
          </w:p>
        </w:tc>
        <w:tc>
          <w:tcPr>
            <w:tcW w:w="859" w:type="dxa"/>
            <w:tcBorders>
              <w:top w:val="nil"/>
              <w:left w:val="nil"/>
              <w:bottom w:val="single" w:sz="4" w:space="0" w:color="auto"/>
              <w:right w:val="single" w:sz="4" w:space="0" w:color="auto"/>
            </w:tcBorders>
            <w:shd w:val="clear" w:color="000000" w:fill="FFFFFF"/>
            <w:vAlign w:val="center"/>
            <w:hideMark/>
          </w:tcPr>
          <w:p w14:paraId="0A9B57B5" w14:textId="77777777" w:rsidR="00333C14" w:rsidRPr="00333C14" w:rsidRDefault="00333C14" w:rsidP="00333C14">
            <w:pPr>
              <w:widowControl/>
              <w:autoSpaceDE/>
              <w:autoSpaceDN/>
              <w:jc w:val="center"/>
              <w:rPr>
                <w:color w:val="000000"/>
              </w:rPr>
            </w:pPr>
            <w:r w:rsidRPr="00333C14">
              <w:rPr>
                <w:color w:val="000000"/>
              </w:rPr>
              <w:t>2800</w:t>
            </w:r>
          </w:p>
        </w:tc>
        <w:tc>
          <w:tcPr>
            <w:tcW w:w="859" w:type="dxa"/>
            <w:tcBorders>
              <w:top w:val="nil"/>
              <w:left w:val="nil"/>
              <w:bottom w:val="single" w:sz="4" w:space="0" w:color="auto"/>
              <w:right w:val="single" w:sz="4" w:space="0" w:color="auto"/>
            </w:tcBorders>
            <w:shd w:val="clear" w:color="000000" w:fill="FFFFFF"/>
            <w:vAlign w:val="center"/>
            <w:hideMark/>
          </w:tcPr>
          <w:p w14:paraId="04806671" w14:textId="77777777" w:rsidR="00333C14" w:rsidRPr="00333C14" w:rsidRDefault="00333C14" w:rsidP="00333C14">
            <w:pPr>
              <w:widowControl/>
              <w:autoSpaceDE/>
              <w:autoSpaceDN/>
              <w:jc w:val="center"/>
              <w:rPr>
                <w:color w:val="000000"/>
              </w:rPr>
            </w:pPr>
            <w:r w:rsidRPr="00333C14">
              <w:rPr>
                <w:color w:val="000000"/>
              </w:rPr>
              <w:t>2125</w:t>
            </w:r>
          </w:p>
        </w:tc>
        <w:tc>
          <w:tcPr>
            <w:tcW w:w="859" w:type="dxa"/>
            <w:tcBorders>
              <w:top w:val="nil"/>
              <w:left w:val="nil"/>
              <w:bottom w:val="single" w:sz="4" w:space="0" w:color="auto"/>
              <w:right w:val="single" w:sz="4" w:space="0" w:color="auto"/>
            </w:tcBorders>
            <w:shd w:val="clear" w:color="000000" w:fill="FFFFFF"/>
            <w:vAlign w:val="center"/>
            <w:hideMark/>
          </w:tcPr>
          <w:p w14:paraId="4CE6AC8E" w14:textId="77777777" w:rsidR="00333C14" w:rsidRPr="00333C14" w:rsidRDefault="00333C14" w:rsidP="00333C14">
            <w:pPr>
              <w:widowControl/>
              <w:autoSpaceDE/>
              <w:autoSpaceDN/>
              <w:jc w:val="center"/>
              <w:rPr>
                <w:color w:val="000000"/>
              </w:rPr>
            </w:pPr>
            <w:r w:rsidRPr="00333C14">
              <w:rPr>
                <w:color w:val="000000"/>
              </w:rPr>
              <w:t>2125</w:t>
            </w:r>
          </w:p>
        </w:tc>
        <w:tc>
          <w:tcPr>
            <w:tcW w:w="859" w:type="dxa"/>
            <w:tcBorders>
              <w:top w:val="nil"/>
              <w:left w:val="nil"/>
              <w:bottom w:val="single" w:sz="4" w:space="0" w:color="auto"/>
              <w:right w:val="single" w:sz="4" w:space="0" w:color="auto"/>
            </w:tcBorders>
            <w:shd w:val="clear" w:color="000000" w:fill="FFFFFF"/>
            <w:vAlign w:val="center"/>
            <w:hideMark/>
          </w:tcPr>
          <w:p w14:paraId="4876A392" w14:textId="77777777" w:rsidR="00333C14" w:rsidRPr="00333C14" w:rsidRDefault="00333C14" w:rsidP="00333C14">
            <w:pPr>
              <w:widowControl/>
              <w:autoSpaceDE/>
              <w:autoSpaceDN/>
              <w:jc w:val="center"/>
              <w:rPr>
                <w:color w:val="000000"/>
              </w:rPr>
            </w:pPr>
            <w:r w:rsidRPr="00333C14">
              <w:rPr>
                <w:color w:val="000000"/>
              </w:rPr>
              <w:t>2800</w:t>
            </w:r>
          </w:p>
        </w:tc>
        <w:tc>
          <w:tcPr>
            <w:tcW w:w="859" w:type="dxa"/>
            <w:tcBorders>
              <w:top w:val="nil"/>
              <w:left w:val="nil"/>
              <w:bottom w:val="single" w:sz="4" w:space="0" w:color="auto"/>
              <w:right w:val="single" w:sz="4" w:space="0" w:color="auto"/>
            </w:tcBorders>
            <w:shd w:val="clear" w:color="000000" w:fill="FFFFFF"/>
            <w:vAlign w:val="center"/>
            <w:hideMark/>
          </w:tcPr>
          <w:p w14:paraId="0A6DE5AB" w14:textId="77777777" w:rsidR="00333C14" w:rsidRPr="00333C14" w:rsidRDefault="00333C14" w:rsidP="00333C14">
            <w:pPr>
              <w:widowControl/>
              <w:autoSpaceDE/>
              <w:autoSpaceDN/>
              <w:jc w:val="center"/>
              <w:rPr>
                <w:color w:val="000000"/>
              </w:rPr>
            </w:pPr>
            <w:r w:rsidRPr="00333C14">
              <w:rPr>
                <w:color w:val="000000"/>
              </w:rPr>
              <w:t>2800</w:t>
            </w:r>
          </w:p>
        </w:tc>
        <w:tc>
          <w:tcPr>
            <w:tcW w:w="859" w:type="dxa"/>
            <w:tcBorders>
              <w:top w:val="nil"/>
              <w:left w:val="nil"/>
              <w:bottom w:val="single" w:sz="4" w:space="0" w:color="auto"/>
              <w:right w:val="single" w:sz="4" w:space="0" w:color="auto"/>
            </w:tcBorders>
            <w:shd w:val="clear" w:color="000000" w:fill="FFFFFF"/>
            <w:vAlign w:val="center"/>
            <w:hideMark/>
          </w:tcPr>
          <w:p w14:paraId="35108B7E" w14:textId="77777777" w:rsidR="00333C14" w:rsidRPr="00333C14" w:rsidRDefault="00333C14" w:rsidP="00333C14">
            <w:pPr>
              <w:widowControl/>
              <w:autoSpaceDE/>
              <w:autoSpaceDN/>
              <w:jc w:val="center"/>
              <w:rPr>
                <w:color w:val="000000"/>
              </w:rPr>
            </w:pPr>
            <w:r w:rsidRPr="00333C14">
              <w:rPr>
                <w:color w:val="000000"/>
              </w:rPr>
              <w:t>2125</w:t>
            </w:r>
          </w:p>
        </w:tc>
        <w:tc>
          <w:tcPr>
            <w:tcW w:w="859" w:type="dxa"/>
            <w:tcBorders>
              <w:top w:val="nil"/>
              <w:left w:val="nil"/>
              <w:bottom w:val="single" w:sz="4" w:space="0" w:color="auto"/>
              <w:right w:val="single" w:sz="4" w:space="0" w:color="auto"/>
            </w:tcBorders>
            <w:shd w:val="clear" w:color="000000" w:fill="FFFFFF"/>
            <w:vAlign w:val="center"/>
            <w:hideMark/>
          </w:tcPr>
          <w:p w14:paraId="56C4275B" w14:textId="77777777" w:rsidR="00333C14" w:rsidRPr="00333C14" w:rsidRDefault="00333C14" w:rsidP="00333C14">
            <w:pPr>
              <w:widowControl/>
              <w:autoSpaceDE/>
              <w:autoSpaceDN/>
              <w:jc w:val="center"/>
              <w:rPr>
                <w:color w:val="000000"/>
              </w:rPr>
            </w:pPr>
            <w:r w:rsidRPr="00333C14">
              <w:rPr>
                <w:color w:val="000000"/>
              </w:rPr>
              <w:t>2125</w:t>
            </w:r>
          </w:p>
        </w:tc>
      </w:tr>
      <w:tr w:rsidR="00333C14" w:rsidRPr="00333C14" w14:paraId="749284C5" w14:textId="77777777" w:rsidTr="000E05C4">
        <w:trPr>
          <w:trHeight w:val="140"/>
        </w:trPr>
        <w:tc>
          <w:tcPr>
            <w:tcW w:w="859" w:type="dxa"/>
            <w:tcBorders>
              <w:top w:val="nil"/>
              <w:left w:val="single" w:sz="4" w:space="0" w:color="auto"/>
              <w:bottom w:val="single" w:sz="4" w:space="0" w:color="auto"/>
              <w:right w:val="single" w:sz="4" w:space="0" w:color="auto"/>
            </w:tcBorders>
            <w:shd w:val="clear" w:color="000000" w:fill="FFFFFF"/>
            <w:vAlign w:val="center"/>
            <w:hideMark/>
          </w:tcPr>
          <w:p w14:paraId="6C9F2D3E" w14:textId="77777777" w:rsidR="00333C14" w:rsidRPr="00333C14" w:rsidRDefault="00333C14" w:rsidP="00333C14">
            <w:pPr>
              <w:widowControl/>
              <w:autoSpaceDE/>
              <w:autoSpaceDN/>
              <w:jc w:val="center"/>
              <w:rPr>
                <w:b/>
                <w:bCs/>
                <w:color w:val="000000"/>
              </w:rPr>
            </w:pPr>
            <w:r w:rsidRPr="00333C14">
              <w:rPr>
                <w:b/>
                <w:bCs/>
                <w:color w:val="000000"/>
              </w:rPr>
              <w:t>3</w:t>
            </w:r>
          </w:p>
        </w:tc>
        <w:tc>
          <w:tcPr>
            <w:tcW w:w="1878" w:type="dxa"/>
            <w:tcBorders>
              <w:top w:val="nil"/>
              <w:left w:val="nil"/>
              <w:bottom w:val="single" w:sz="4" w:space="0" w:color="auto"/>
              <w:right w:val="single" w:sz="4" w:space="0" w:color="auto"/>
            </w:tcBorders>
            <w:shd w:val="clear" w:color="000000" w:fill="FFFFFF"/>
            <w:vAlign w:val="center"/>
            <w:hideMark/>
          </w:tcPr>
          <w:p w14:paraId="3197848F" w14:textId="77777777" w:rsidR="00333C14" w:rsidRPr="00333C14" w:rsidRDefault="00333C14" w:rsidP="00333C14">
            <w:pPr>
              <w:widowControl/>
              <w:autoSpaceDE/>
              <w:autoSpaceDN/>
              <w:jc w:val="center"/>
              <w:rPr>
                <w:b/>
                <w:bCs/>
                <w:color w:val="000000"/>
                <w:sz w:val="20"/>
              </w:rPr>
            </w:pPr>
            <w:r w:rsidRPr="00333C14">
              <w:rPr>
                <w:b/>
                <w:bCs/>
                <w:color w:val="000000"/>
                <w:sz w:val="20"/>
              </w:rPr>
              <w:t>Admission Fee</w:t>
            </w:r>
          </w:p>
        </w:tc>
        <w:tc>
          <w:tcPr>
            <w:tcW w:w="859" w:type="dxa"/>
            <w:tcBorders>
              <w:top w:val="nil"/>
              <w:left w:val="nil"/>
              <w:bottom w:val="single" w:sz="4" w:space="0" w:color="auto"/>
              <w:right w:val="single" w:sz="4" w:space="0" w:color="auto"/>
            </w:tcBorders>
            <w:shd w:val="clear" w:color="000000" w:fill="FFFFFF"/>
            <w:vAlign w:val="center"/>
            <w:hideMark/>
          </w:tcPr>
          <w:p w14:paraId="1CC51E1E" w14:textId="77777777" w:rsidR="00333C14" w:rsidRPr="00333C14" w:rsidRDefault="00333C14" w:rsidP="00333C14">
            <w:pPr>
              <w:widowControl/>
              <w:autoSpaceDE/>
              <w:autoSpaceDN/>
              <w:jc w:val="center"/>
              <w:rPr>
                <w:color w:val="000000"/>
              </w:rPr>
            </w:pPr>
            <w:r w:rsidRPr="00333C14">
              <w:rPr>
                <w:color w:val="000000"/>
              </w:rPr>
              <w:t>3100</w:t>
            </w:r>
          </w:p>
        </w:tc>
        <w:tc>
          <w:tcPr>
            <w:tcW w:w="859" w:type="dxa"/>
            <w:tcBorders>
              <w:top w:val="nil"/>
              <w:left w:val="nil"/>
              <w:bottom w:val="single" w:sz="4" w:space="0" w:color="auto"/>
              <w:right w:val="single" w:sz="4" w:space="0" w:color="auto"/>
            </w:tcBorders>
            <w:shd w:val="clear" w:color="000000" w:fill="FFFFFF"/>
            <w:vAlign w:val="center"/>
            <w:hideMark/>
          </w:tcPr>
          <w:p w14:paraId="51213944" w14:textId="77777777" w:rsidR="00333C14" w:rsidRPr="00333C14" w:rsidRDefault="00333C14" w:rsidP="00333C14">
            <w:pPr>
              <w:widowControl/>
              <w:autoSpaceDE/>
              <w:autoSpaceDN/>
              <w:jc w:val="center"/>
              <w:rPr>
                <w:color w:val="000000"/>
              </w:rPr>
            </w:pPr>
            <w:r w:rsidRPr="00333C14">
              <w:rPr>
                <w:color w:val="000000"/>
              </w:rPr>
              <w:t>0</w:t>
            </w:r>
          </w:p>
        </w:tc>
        <w:tc>
          <w:tcPr>
            <w:tcW w:w="859" w:type="dxa"/>
            <w:tcBorders>
              <w:top w:val="nil"/>
              <w:left w:val="nil"/>
              <w:bottom w:val="single" w:sz="4" w:space="0" w:color="auto"/>
              <w:right w:val="single" w:sz="4" w:space="0" w:color="auto"/>
            </w:tcBorders>
            <w:shd w:val="clear" w:color="000000" w:fill="FFFFFF"/>
            <w:vAlign w:val="center"/>
            <w:hideMark/>
          </w:tcPr>
          <w:p w14:paraId="029ED3C7" w14:textId="77777777" w:rsidR="00333C14" w:rsidRPr="00333C14" w:rsidRDefault="00333C14" w:rsidP="00333C14">
            <w:pPr>
              <w:widowControl/>
              <w:autoSpaceDE/>
              <w:autoSpaceDN/>
              <w:jc w:val="center"/>
              <w:rPr>
                <w:color w:val="000000"/>
              </w:rPr>
            </w:pPr>
            <w:r w:rsidRPr="00333C14">
              <w:rPr>
                <w:color w:val="000000"/>
              </w:rPr>
              <w:t>1500</w:t>
            </w:r>
          </w:p>
        </w:tc>
        <w:tc>
          <w:tcPr>
            <w:tcW w:w="859" w:type="dxa"/>
            <w:tcBorders>
              <w:top w:val="nil"/>
              <w:left w:val="nil"/>
              <w:bottom w:val="single" w:sz="4" w:space="0" w:color="auto"/>
              <w:right w:val="single" w:sz="4" w:space="0" w:color="auto"/>
            </w:tcBorders>
            <w:shd w:val="clear" w:color="000000" w:fill="FFFFFF"/>
            <w:vAlign w:val="center"/>
            <w:hideMark/>
          </w:tcPr>
          <w:p w14:paraId="222F2641" w14:textId="77777777" w:rsidR="00333C14" w:rsidRPr="00333C14" w:rsidRDefault="00333C14" w:rsidP="00333C14">
            <w:pPr>
              <w:widowControl/>
              <w:autoSpaceDE/>
              <w:autoSpaceDN/>
              <w:jc w:val="center"/>
              <w:rPr>
                <w:color w:val="000000"/>
              </w:rPr>
            </w:pPr>
            <w:r w:rsidRPr="00333C14">
              <w:rPr>
                <w:color w:val="000000"/>
              </w:rPr>
              <w:t>1500</w:t>
            </w:r>
          </w:p>
        </w:tc>
        <w:tc>
          <w:tcPr>
            <w:tcW w:w="859" w:type="dxa"/>
            <w:tcBorders>
              <w:top w:val="nil"/>
              <w:left w:val="nil"/>
              <w:bottom w:val="single" w:sz="4" w:space="0" w:color="auto"/>
              <w:right w:val="single" w:sz="4" w:space="0" w:color="auto"/>
            </w:tcBorders>
            <w:shd w:val="clear" w:color="000000" w:fill="FFFFFF"/>
            <w:vAlign w:val="center"/>
            <w:hideMark/>
          </w:tcPr>
          <w:p w14:paraId="05DB3E7F" w14:textId="77777777" w:rsidR="00333C14" w:rsidRPr="00333C14" w:rsidRDefault="00333C14" w:rsidP="00333C14">
            <w:pPr>
              <w:widowControl/>
              <w:autoSpaceDE/>
              <w:autoSpaceDN/>
              <w:jc w:val="center"/>
              <w:rPr>
                <w:color w:val="000000"/>
              </w:rPr>
            </w:pPr>
            <w:r w:rsidRPr="00333C14">
              <w:rPr>
                <w:color w:val="000000"/>
              </w:rPr>
              <w:t>3100</w:t>
            </w:r>
          </w:p>
        </w:tc>
        <w:tc>
          <w:tcPr>
            <w:tcW w:w="859" w:type="dxa"/>
            <w:tcBorders>
              <w:top w:val="nil"/>
              <w:left w:val="nil"/>
              <w:bottom w:val="single" w:sz="4" w:space="0" w:color="auto"/>
              <w:right w:val="single" w:sz="4" w:space="0" w:color="auto"/>
            </w:tcBorders>
            <w:shd w:val="clear" w:color="000000" w:fill="FFFFFF"/>
            <w:vAlign w:val="center"/>
            <w:hideMark/>
          </w:tcPr>
          <w:p w14:paraId="46F93F11" w14:textId="77777777" w:rsidR="00333C14" w:rsidRPr="00333C14" w:rsidRDefault="00333C14" w:rsidP="00333C14">
            <w:pPr>
              <w:widowControl/>
              <w:autoSpaceDE/>
              <w:autoSpaceDN/>
              <w:jc w:val="center"/>
              <w:rPr>
                <w:color w:val="000000"/>
              </w:rPr>
            </w:pPr>
            <w:r w:rsidRPr="00333C14">
              <w:rPr>
                <w:color w:val="000000"/>
              </w:rPr>
              <w:t>0</w:t>
            </w:r>
          </w:p>
        </w:tc>
        <w:tc>
          <w:tcPr>
            <w:tcW w:w="859" w:type="dxa"/>
            <w:tcBorders>
              <w:top w:val="nil"/>
              <w:left w:val="nil"/>
              <w:bottom w:val="single" w:sz="4" w:space="0" w:color="auto"/>
              <w:right w:val="single" w:sz="4" w:space="0" w:color="auto"/>
            </w:tcBorders>
            <w:shd w:val="clear" w:color="000000" w:fill="FFFFFF"/>
            <w:vAlign w:val="center"/>
            <w:hideMark/>
          </w:tcPr>
          <w:p w14:paraId="62F53A1A" w14:textId="77777777" w:rsidR="00333C14" w:rsidRPr="00333C14" w:rsidRDefault="00333C14" w:rsidP="00333C14">
            <w:pPr>
              <w:widowControl/>
              <w:autoSpaceDE/>
              <w:autoSpaceDN/>
              <w:jc w:val="center"/>
              <w:rPr>
                <w:color w:val="000000"/>
              </w:rPr>
            </w:pPr>
            <w:r w:rsidRPr="00333C14">
              <w:rPr>
                <w:color w:val="000000"/>
              </w:rPr>
              <w:t>1500</w:t>
            </w:r>
          </w:p>
        </w:tc>
        <w:tc>
          <w:tcPr>
            <w:tcW w:w="859" w:type="dxa"/>
            <w:tcBorders>
              <w:top w:val="nil"/>
              <w:left w:val="nil"/>
              <w:bottom w:val="single" w:sz="4" w:space="0" w:color="auto"/>
              <w:right w:val="single" w:sz="4" w:space="0" w:color="auto"/>
            </w:tcBorders>
            <w:shd w:val="clear" w:color="000000" w:fill="FFFFFF"/>
            <w:vAlign w:val="center"/>
            <w:hideMark/>
          </w:tcPr>
          <w:p w14:paraId="74C2E9DC" w14:textId="77777777" w:rsidR="00333C14" w:rsidRPr="00333C14" w:rsidRDefault="00333C14" w:rsidP="00333C14">
            <w:pPr>
              <w:widowControl/>
              <w:autoSpaceDE/>
              <w:autoSpaceDN/>
              <w:jc w:val="center"/>
              <w:rPr>
                <w:color w:val="000000"/>
              </w:rPr>
            </w:pPr>
            <w:r w:rsidRPr="00333C14">
              <w:rPr>
                <w:color w:val="000000"/>
              </w:rPr>
              <w:t>1500</w:t>
            </w:r>
          </w:p>
        </w:tc>
      </w:tr>
      <w:tr w:rsidR="00333C14" w:rsidRPr="00333C14" w14:paraId="724C41A1" w14:textId="77777777" w:rsidTr="000E05C4">
        <w:trPr>
          <w:trHeight w:val="271"/>
        </w:trPr>
        <w:tc>
          <w:tcPr>
            <w:tcW w:w="859" w:type="dxa"/>
            <w:tcBorders>
              <w:top w:val="nil"/>
              <w:left w:val="single" w:sz="4" w:space="0" w:color="auto"/>
              <w:bottom w:val="single" w:sz="4" w:space="0" w:color="auto"/>
              <w:right w:val="single" w:sz="4" w:space="0" w:color="auto"/>
            </w:tcBorders>
            <w:shd w:val="clear" w:color="000000" w:fill="FFFFFF"/>
            <w:vAlign w:val="center"/>
            <w:hideMark/>
          </w:tcPr>
          <w:p w14:paraId="33FC707B" w14:textId="77777777" w:rsidR="00333C14" w:rsidRPr="00333C14" w:rsidRDefault="00333C14" w:rsidP="00333C14">
            <w:pPr>
              <w:widowControl/>
              <w:autoSpaceDE/>
              <w:autoSpaceDN/>
              <w:jc w:val="center"/>
              <w:rPr>
                <w:b/>
                <w:bCs/>
                <w:color w:val="000000"/>
              </w:rPr>
            </w:pPr>
            <w:r w:rsidRPr="00333C14">
              <w:rPr>
                <w:b/>
                <w:bCs/>
                <w:color w:val="000000"/>
              </w:rPr>
              <w:t>4</w:t>
            </w:r>
          </w:p>
        </w:tc>
        <w:tc>
          <w:tcPr>
            <w:tcW w:w="1878" w:type="dxa"/>
            <w:tcBorders>
              <w:top w:val="nil"/>
              <w:left w:val="nil"/>
              <w:bottom w:val="single" w:sz="4" w:space="0" w:color="auto"/>
              <w:right w:val="single" w:sz="4" w:space="0" w:color="auto"/>
            </w:tcBorders>
            <w:shd w:val="clear" w:color="000000" w:fill="FFFFFF"/>
            <w:vAlign w:val="center"/>
            <w:hideMark/>
          </w:tcPr>
          <w:p w14:paraId="7673DC59" w14:textId="77777777" w:rsidR="00333C14" w:rsidRPr="00333C14" w:rsidRDefault="00333C14" w:rsidP="00333C14">
            <w:pPr>
              <w:widowControl/>
              <w:autoSpaceDE/>
              <w:autoSpaceDN/>
              <w:jc w:val="center"/>
              <w:rPr>
                <w:b/>
                <w:bCs/>
                <w:color w:val="000000"/>
                <w:sz w:val="20"/>
              </w:rPr>
            </w:pPr>
            <w:r w:rsidRPr="00333C14">
              <w:rPr>
                <w:b/>
                <w:bCs/>
                <w:color w:val="000000"/>
                <w:sz w:val="20"/>
              </w:rPr>
              <w:t>College Examination Fee</w:t>
            </w:r>
          </w:p>
        </w:tc>
        <w:tc>
          <w:tcPr>
            <w:tcW w:w="859" w:type="dxa"/>
            <w:tcBorders>
              <w:top w:val="nil"/>
              <w:left w:val="nil"/>
              <w:bottom w:val="single" w:sz="4" w:space="0" w:color="auto"/>
              <w:right w:val="single" w:sz="4" w:space="0" w:color="auto"/>
            </w:tcBorders>
            <w:shd w:val="clear" w:color="000000" w:fill="FFFFFF"/>
            <w:vAlign w:val="center"/>
            <w:hideMark/>
          </w:tcPr>
          <w:p w14:paraId="55D92EFA" w14:textId="77777777" w:rsidR="00333C14" w:rsidRPr="00333C14" w:rsidRDefault="00333C14" w:rsidP="00333C14">
            <w:pPr>
              <w:widowControl/>
              <w:autoSpaceDE/>
              <w:autoSpaceDN/>
              <w:jc w:val="center"/>
              <w:rPr>
                <w:color w:val="000000"/>
              </w:rPr>
            </w:pPr>
            <w:r w:rsidRPr="00333C14">
              <w:rPr>
                <w:color w:val="000000"/>
              </w:rPr>
              <w:t>1000</w:t>
            </w:r>
          </w:p>
        </w:tc>
        <w:tc>
          <w:tcPr>
            <w:tcW w:w="859" w:type="dxa"/>
            <w:tcBorders>
              <w:top w:val="nil"/>
              <w:left w:val="nil"/>
              <w:bottom w:val="single" w:sz="4" w:space="0" w:color="auto"/>
              <w:right w:val="single" w:sz="4" w:space="0" w:color="auto"/>
            </w:tcBorders>
            <w:shd w:val="clear" w:color="000000" w:fill="FFFFFF"/>
            <w:vAlign w:val="center"/>
            <w:hideMark/>
          </w:tcPr>
          <w:p w14:paraId="07EC1559" w14:textId="77777777" w:rsidR="00333C14" w:rsidRPr="00333C14" w:rsidRDefault="00333C14" w:rsidP="00333C14">
            <w:pPr>
              <w:widowControl/>
              <w:autoSpaceDE/>
              <w:autoSpaceDN/>
              <w:jc w:val="center"/>
              <w:rPr>
                <w:color w:val="000000"/>
              </w:rPr>
            </w:pPr>
            <w:r w:rsidRPr="00333C14">
              <w:rPr>
                <w:color w:val="000000"/>
              </w:rPr>
              <w:t>1000</w:t>
            </w:r>
          </w:p>
        </w:tc>
        <w:tc>
          <w:tcPr>
            <w:tcW w:w="859" w:type="dxa"/>
            <w:tcBorders>
              <w:top w:val="nil"/>
              <w:left w:val="nil"/>
              <w:bottom w:val="single" w:sz="4" w:space="0" w:color="auto"/>
              <w:right w:val="single" w:sz="4" w:space="0" w:color="auto"/>
            </w:tcBorders>
            <w:shd w:val="clear" w:color="000000" w:fill="FFFFFF"/>
            <w:vAlign w:val="center"/>
            <w:hideMark/>
          </w:tcPr>
          <w:p w14:paraId="06FBB9B9" w14:textId="77777777" w:rsidR="00333C14" w:rsidRPr="00333C14" w:rsidRDefault="00333C14" w:rsidP="00333C14">
            <w:pPr>
              <w:widowControl/>
              <w:autoSpaceDE/>
              <w:autoSpaceDN/>
              <w:jc w:val="center"/>
              <w:rPr>
                <w:color w:val="000000"/>
              </w:rPr>
            </w:pPr>
            <w:r w:rsidRPr="00333C14">
              <w:rPr>
                <w:color w:val="000000"/>
              </w:rPr>
              <w:t>1000</w:t>
            </w:r>
          </w:p>
        </w:tc>
        <w:tc>
          <w:tcPr>
            <w:tcW w:w="859" w:type="dxa"/>
            <w:tcBorders>
              <w:top w:val="nil"/>
              <w:left w:val="nil"/>
              <w:bottom w:val="single" w:sz="4" w:space="0" w:color="auto"/>
              <w:right w:val="single" w:sz="4" w:space="0" w:color="auto"/>
            </w:tcBorders>
            <w:shd w:val="clear" w:color="000000" w:fill="FFFFFF"/>
            <w:vAlign w:val="center"/>
            <w:hideMark/>
          </w:tcPr>
          <w:p w14:paraId="02109F24" w14:textId="77777777" w:rsidR="00333C14" w:rsidRPr="00333C14" w:rsidRDefault="00333C14" w:rsidP="00333C14">
            <w:pPr>
              <w:widowControl/>
              <w:autoSpaceDE/>
              <w:autoSpaceDN/>
              <w:jc w:val="center"/>
              <w:rPr>
                <w:color w:val="000000"/>
              </w:rPr>
            </w:pPr>
            <w:r w:rsidRPr="00333C14">
              <w:rPr>
                <w:color w:val="000000"/>
              </w:rPr>
              <w:t>1000</w:t>
            </w:r>
          </w:p>
        </w:tc>
        <w:tc>
          <w:tcPr>
            <w:tcW w:w="859" w:type="dxa"/>
            <w:tcBorders>
              <w:top w:val="nil"/>
              <w:left w:val="nil"/>
              <w:bottom w:val="single" w:sz="4" w:space="0" w:color="auto"/>
              <w:right w:val="single" w:sz="4" w:space="0" w:color="auto"/>
            </w:tcBorders>
            <w:shd w:val="clear" w:color="000000" w:fill="FFFFFF"/>
            <w:vAlign w:val="center"/>
            <w:hideMark/>
          </w:tcPr>
          <w:p w14:paraId="52B5CCA4" w14:textId="77777777" w:rsidR="00333C14" w:rsidRPr="00333C14" w:rsidRDefault="00333C14" w:rsidP="00333C14">
            <w:pPr>
              <w:widowControl/>
              <w:autoSpaceDE/>
              <w:autoSpaceDN/>
              <w:jc w:val="center"/>
              <w:rPr>
                <w:color w:val="000000"/>
              </w:rPr>
            </w:pPr>
            <w:r w:rsidRPr="00333C14">
              <w:rPr>
                <w:color w:val="000000"/>
              </w:rPr>
              <w:t>1000</w:t>
            </w:r>
          </w:p>
        </w:tc>
        <w:tc>
          <w:tcPr>
            <w:tcW w:w="859" w:type="dxa"/>
            <w:tcBorders>
              <w:top w:val="nil"/>
              <w:left w:val="nil"/>
              <w:bottom w:val="single" w:sz="4" w:space="0" w:color="auto"/>
              <w:right w:val="single" w:sz="4" w:space="0" w:color="auto"/>
            </w:tcBorders>
            <w:shd w:val="clear" w:color="000000" w:fill="FFFFFF"/>
            <w:vAlign w:val="center"/>
            <w:hideMark/>
          </w:tcPr>
          <w:p w14:paraId="2378A1FF" w14:textId="77777777" w:rsidR="00333C14" w:rsidRPr="00333C14" w:rsidRDefault="00333C14" w:rsidP="00333C14">
            <w:pPr>
              <w:widowControl/>
              <w:autoSpaceDE/>
              <w:autoSpaceDN/>
              <w:jc w:val="center"/>
              <w:rPr>
                <w:color w:val="000000"/>
              </w:rPr>
            </w:pPr>
            <w:r w:rsidRPr="00333C14">
              <w:rPr>
                <w:color w:val="000000"/>
              </w:rPr>
              <w:t>1000</w:t>
            </w:r>
          </w:p>
        </w:tc>
        <w:tc>
          <w:tcPr>
            <w:tcW w:w="859" w:type="dxa"/>
            <w:tcBorders>
              <w:top w:val="nil"/>
              <w:left w:val="nil"/>
              <w:bottom w:val="single" w:sz="4" w:space="0" w:color="auto"/>
              <w:right w:val="single" w:sz="4" w:space="0" w:color="auto"/>
            </w:tcBorders>
            <w:shd w:val="clear" w:color="000000" w:fill="FFFFFF"/>
            <w:vAlign w:val="center"/>
            <w:hideMark/>
          </w:tcPr>
          <w:p w14:paraId="65EB8C20" w14:textId="77777777" w:rsidR="00333C14" w:rsidRPr="00333C14" w:rsidRDefault="00333C14" w:rsidP="00333C14">
            <w:pPr>
              <w:widowControl/>
              <w:autoSpaceDE/>
              <w:autoSpaceDN/>
              <w:jc w:val="center"/>
              <w:rPr>
                <w:color w:val="000000"/>
              </w:rPr>
            </w:pPr>
            <w:r w:rsidRPr="00333C14">
              <w:rPr>
                <w:color w:val="000000"/>
              </w:rPr>
              <w:t>1000</w:t>
            </w:r>
          </w:p>
        </w:tc>
        <w:tc>
          <w:tcPr>
            <w:tcW w:w="859" w:type="dxa"/>
            <w:tcBorders>
              <w:top w:val="nil"/>
              <w:left w:val="nil"/>
              <w:bottom w:val="single" w:sz="4" w:space="0" w:color="auto"/>
              <w:right w:val="single" w:sz="4" w:space="0" w:color="auto"/>
            </w:tcBorders>
            <w:shd w:val="clear" w:color="000000" w:fill="FFFFFF"/>
            <w:vAlign w:val="center"/>
            <w:hideMark/>
          </w:tcPr>
          <w:p w14:paraId="186B9553" w14:textId="77777777" w:rsidR="00333C14" w:rsidRPr="00333C14" w:rsidRDefault="00333C14" w:rsidP="00333C14">
            <w:pPr>
              <w:widowControl/>
              <w:autoSpaceDE/>
              <w:autoSpaceDN/>
              <w:jc w:val="center"/>
              <w:rPr>
                <w:color w:val="000000"/>
              </w:rPr>
            </w:pPr>
            <w:r w:rsidRPr="00333C14">
              <w:rPr>
                <w:color w:val="000000"/>
              </w:rPr>
              <w:t>1000</w:t>
            </w:r>
          </w:p>
        </w:tc>
      </w:tr>
      <w:tr w:rsidR="00333C14" w:rsidRPr="00333C14" w14:paraId="44E9C933" w14:textId="77777777" w:rsidTr="000E05C4">
        <w:trPr>
          <w:trHeight w:val="271"/>
        </w:trPr>
        <w:tc>
          <w:tcPr>
            <w:tcW w:w="859" w:type="dxa"/>
            <w:tcBorders>
              <w:top w:val="nil"/>
              <w:left w:val="single" w:sz="4" w:space="0" w:color="auto"/>
              <w:bottom w:val="single" w:sz="4" w:space="0" w:color="auto"/>
              <w:right w:val="single" w:sz="4" w:space="0" w:color="auto"/>
            </w:tcBorders>
            <w:shd w:val="clear" w:color="000000" w:fill="FFFFFF"/>
            <w:vAlign w:val="center"/>
            <w:hideMark/>
          </w:tcPr>
          <w:p w14:paraId="727EAB55" w14:textId="77777777" w:rsidR="00333C14" w:rsidRPr="00333C14" w:rsidRDefault="00333C14" w:rsidP="00333C14">
            <w:pPr>
              <w:widowControl/>
              <w:autoSpaceDE/>
              <w:autoSpaceDN/>
              <w:jc w:val="center"/>
              <w:rPr>
                <w:b/>
                <w:bCs/>
                <w:color w:val="000000"/>
              </w:rPr>
            </w:pPr>
            <w:r w:rsidRPr="00333C14">
              <w:rPr>
                <w:b/>
                <w:bCs/>
                <w:color w:val="000000"/>
              </w:rPr>
              <w:t>5</w:t>
            </w:r>
          </w:p>
        </w:tc>
        <w:tc>
          <w:tcPr>
            <w:tcW w:w="1878" w:type="dxa"/>
            <w:tcBorders>
              <w:top w:val="nil"/>
              <w:left w:val="nil"/>
              <w:bottom w:val="single" w:sz="4" w:space="0" w:color="auto"/>
              <w:right w:val="single" w:sz="4" w:space="0" w:color="auto"/>
            </w:tcBorders>
            <w:shd w:val="clear" w:color="000000" w:fill="FFFFFF"/>
            <w:vAlign w:val="center"/>
            <w:hideMark/>
          </w:tcPr>
          <w:p w14:paraId="007FC0D0" w14:textId="77777777" w:rsidR="00333C14" w:rsidRPr="00333C14" w:rsidRDefault="00333C14" w:rsidP="00333C14">
            <w:pPr>
              <w:widowControl/>
              <w:autoSpaceDE/>
              <w:autoSpaceDN/>
              <w:jc w:val="center"/>
              <w:rPr>
                <w:b/>
                <w:bCs/>
                <w:color w:val="000000"/>
                <w:sz w:val="20"/>
              </w:rPr>
            </w:pPr>
            <w:r w:rsidRPr="00333C14">
              <w:rPr>
                <w:b/>
                <w:bCs/>
                <w:color w:val="000000"/>
                <w:sz w:val="20"/>
              </w:rPr>
              <w:t>Psychology Lab Fee</w:t>
            </w:r>
          </w:p>
        </w:tc>
        <w:tc>
          <w:tcPr>
            <w:tcW w:w="859" w:type="dxa"/>
            <w:tcBorders>
              <w:top w:val="nil"/>
              <w:left w:val="nil"/>
              <w:bottom w:val="single" w:sz="4" w:space="0" w:color="auto"/>
              <w:right w:val="single" w:sz="4" w:space="0" w:color="auto"/>
            </w:tcBorders>
            <w:shd w:val="clear" w:color="000000" w:fill="FFFFFF"/>
            <w:vAlign w:val="center"/>
            <w:hideMark/>
          </w:tcPr>
          <w:p w14:paraId="40149273" w14:textId="77777777" w:rsidR="00333C14" w:rsidRPr="00333C14" w:rsidRDefault="00333C14" w:rsidP="00333C14">
            <w:pPr>
              <w:widowControl/>
              <w:autoSpaceDE/>
              <w:autoSpaceDN/>
              <w:jc w:val="center"/>
              <w:rPr>
                <w:color w:val="000000"/>
              </w:rPr>
            </w:pPr>
            <w:r w:rsidRPr="00333C14">
              <w:rPr>
                <w:color w:val="000000"/>
              </w:rPr>
              <w:t>100</w:t>
            </w:r>
          </w:p>
        </w:tc>
        <w:tc>
          <w:tcPr>
            <w:tcW w:w="859" w:type="dxa"/>
            <w:tcBorders>
              <w:top w:val="nil"/>
              <w:left w:val="nil"/>
              <w:bottom w:val="single" w:sz="4" w:space="0" w:color="auto"/>
              <w:right w:val="single" w:sz="4" w:space="0" w:color="auto"/>
            </w:tcBorders>
            <w:shd w:val="clear" w:color="000000" w:fill="FFFFFF"/>
            <w:vAlign w:val="center"/>
            <w:hideMark/>
          </w:tcPr>
          <w:p w14:paraId="70432A08" w14:textId="77777777" w:rsidR="00333C14" w:rsidRPr="00333C14" w:rsidRDefault="00333C14" w:rsidP="00333C14">
            <w:pPr>
              <w:widowControl/>
              <w:autoSpaceDE/>
              <w:autoSpaceDN/>
              <w:jc w:val="center"/>
              <w:rPr>
                <w:color w:val="000000"/>
              </w:rPr>
            </w:pPr>
            <w:r w:rsidRPr="00333C14">
              <w:rPr>
                <w:color w:val="000000"/>
              </w:rPr>
              <w:t>100</w:t>
            </w:r>
          </w:p>
        </w:tc>
        <w:tc>
          <w:tcPr>
            <w:tcW w:w="859" w:type="dxa"/>
            <w:tcBorders>
              <w:top w:val="nil"/>
              <w:left w:val="nil"/>
              <w:bottom w:val="single" w:sz="4" w:space="0" w:color="auto"/>
              <w:right w:val="single" w:sz="4" w:space="0" w:color="auto"/>
            </w:tcBorders>
            <w:shd w:val="clear" w:color="000000" w:fill="FFFFFF"/>
            <w:vAlign w:val="center"/>
            <w:hideMark/>
          </w:tcPr>
          <w:p w14:paraId="5BB05B8F" w14:textId="77777777" w:rsidR="00333C14" w:rsidRPr="00333C14" w:rsidRDefault="00333C14" w:rsidP="00333C14">
            <w:pPr>
              <w:widowControl/>
              <w:autoSpaceDE/>
              <w:autoSpaceDN/>
              <w:jc w:val="center"/>
              <w:rPr>
                <w:color w:val="000000"/>
              </w:rPr>
            </w:pPr>
            <w:r w:rsidRPr="00333C14">
              <w:rPr>
                <w:color w:val="000000"/>
              </w:rPr>
              <w:t>100</w:t>
            </w:r>
          </w:p>
        </w:tc>
        <w:tc>
          <w:tcPr>
            <w:tcW w:w="859" w:type="dxa"/>
            <w:tcBorders>
              <w:top w:val="nil"/>
              <w:left w:val="nil"/>
              <w:bottom w:val="single" w:sz="4" w:space="0" w:color="auto"/>
              <w:right w:val="single" w:sz="4" w:space="0" w:color="auto"/>
            </w:tcBorders>
            <w:shd w:val="clear" w:color="000000" w:fill="FFFFFF"/>
            <w:vAlign w:val="center"/>
            <w:hideMark/>
          </w:tcPr>
          <w:p w14:paraId="17B55119" w14:textId="77777777" w:rsidR="00333C14" w:rsidRPr="00333C14" w:rsidRDefault="00333C14" w:rsidP="00333C14">
            <w:pPr>
              <w:widowControl/>
              <w:autoSpaceDE/>
              <w:autoSpaceDN/>
              <w:jc w:val="center"/>
              <w:rPr>
                <w:color w:val="000000"/>
              </w:rPr>
            </w:pPr>
            <w:r w:rsidRPr="00333C14">
              <w:rPr>
                <w:color w:val="000000"/>
              </w:rPr>
              <w:t>100</w:t>
            </w:r>
          </w:p>
        </w:tc>
        <w:tc>
          <w:tcPr>
            <w:tcW w:w="859" w:type="dxa"/>
            <w:tcBorders>
              <w:top w:val="nil"/>
              <w:left w:val="nil"/>
              <w:bottom w:val="single" w:sz="4" w:space="0" w:color="auto"/>
              <w:right w:val="single" w:sz="4" w:space="0" w:color="auto"/>
            </w:tcBorders>
            <w:shd w:val="clear" w:color="000000" w:fill="FFFFFF"/>
            <w:vAlign w:val="center"/>
            <w:hideMark/>
          </w:tcPr>
          <w:p w14:paraId="21F4DEE3" w14:textId="77777777" w:rsidR="00333C14" w:rsidRPr="00333C14" w:rsidRDefault="00333C14" w:rsidP="00333C14">
            <w:pPr>
              <w:widowControl/>
              <w:autoSpaceDE/>
              <w:autoSpaceDN/>
              <w:jc w:val="center"/>
              <w:rPr>
                <w:color w:val="000000"/>
              </w:rPr>
            </w:pPr>
            <w:r w:rsidRPr="00333C14">
              <w:rPr>
                <w:color w:val="000000"/>
              </w:rPr>
              <w:t>100</w:t>
            </w:r>
          </w:p>
        </w:tc>
        <w:tc>
          <w:tcPr>
            <w:tcW w:w="859" w:type="dxa"/>
            <w:tcBorders>
              <w:top w:val="nil"/>
              <w:left w:val="nil"/>
              <w:bottom w:val="single" w:sz="4" w:space="0" w:color="auto"/>
              <w:right w:val="single" w:sz="4" w:space="0" w:color="auto"/>
            </w:tcBorders>
            <w:shd w:val="clear" w:color="000000" w:fill="FFFFFF"/>
            <w:vAlign w:val="center"/>
            <w:hideMark/>
          </w:tcPr>
          <w:p w14:paraId="4A1763C9" w14:textId="77777777" w:rsidR="00333C14" w:rsidRPr="00333C14" w:rsidRDefault="00333C14" w:rsidP="00333C14">
            <w:pPr>
              <w:widowControl/>
              <w:autoSpaceDE/>
              <w:autoSpaceDN/>
              <w:jc w:val="center"/>
              <w:rPr>
                <w:color w:val="000000"/>
              </w:rPr>
            </w:pPr>
            <w:r w:rsidRPr="00333C14">
              <w:rPr>
                <w:color w:val="000000"/>
              </w:rPr>
              <w:t>100</w:t>
            </w:r>
          </w:p>
        </w:tc>
        <w:tc>
          <w:tcPr>
            <w:tcW w:w="859" w:type="dxa"/>
            <w:tcBorders>
              <w:top w:val="nil"/>
              <w:left w:val="nil"/>
              <w:bottom w:val="single" w:sz="4" w:space="0" w:color="auto"/>
              <w:right w:val="single" w:sz="4" w:space="0" w:color="auto"/>
            </w:tcBorders>
            <w:shd w:val="clear" w:color="000000" w:fill="FFFFFF"/>
            <w:vAlign w:val="center"/>
            <w:hideMark/>
          </w:tcPr>
          <w:p w14:paraId="7E5BEE22" w14:textId="77777777" w:rsidR="00333C14" w:rsidRPr="00333C14" w:rsidRDefault="00333C14" w:rsidP="00333C14">
            <w:pPr>
              <w:widowControl/>
              <w:autoSpaceDE/>
              <w:autoSpaceDN/>
              <w:jc w:val="center"/>
              <w:rPr>
                <w:color w:val="000000"/>
              </w:rPr>
            </w:pPr>
            <w:r w:rsidRPr="00333C14">
              <w:rPr>
                <w:color w:val="000000"/>
              </w:rPr>
              <w:t>100</w:t>
            </w:r>
          </w:p>
        </w:tc>
        <w:tc>
          <w:tcPr>
            <w:tcW w:w="859" w:type="dxa"/>
            <w:tcBorders>
              <w:top w:val="nil"/>
              <w:left w:val="nil"/>
              <w:bottom w:val="single" w:sz="4" w:space="0" w:color="auto"/>
              <w:right w:val="single" w:sz="4" w:space="0" w:color="auto"/>
            </w:tcBorders>
            <w:shd w:val="clear" w:color="000000" w:fill="FFFFFF"/>
            <w:vAlign w:val="center"/>
            <w:hideMark/>
          </w:tcPr>
          <w:p w14:paraId="27CB7F92" w14:textId="77777777" w:rsidR="00333C14" w:rsidRPr="00333C14" w:rsidRDefault="00333C14" w:rsidP="00333C14">
            <w:pPr>
              <w:widowControl/>
              <w:autoSpaceDE/>
              <w:autoSpaceDN/>
              <w:jc w:val="center"/>
              <w:rPr>
                <w:color w:val="000000"/>
              </w:rPr>
            </w:pPr>
            <w:r w:rsidRPr="00333C14">
              <w:rPr>
                <w:color w:val="000000"/>
              </w:rPr>
              <w:t>100</w:t>
            </w:r>
          </w:p>
        </w:tc>
      </w:tr>
      <w:tr w:rsidR="00333C14" w:rsidRPr="00333C14" w14:paraId="0072DC4F" w14:textId="77777777" w:rsidTr="000E05C4">
        <w:trPr>
          <w:trHeight w:val="140"/>
        </w:trPr>
        <w:tc>
          <w:tcPr>
            <w:tcW w:w="859" w:type="dxa"/>
            <w:tcBorders>
              <w:top w:val="nil"/>
              <w:left w:val="single" w:sz="4" w:space="0" w:color="auto"/>
              <w:bottom w:val="single" w:sz="4" w:space="0" w:color="auto"/>
              <w:right w:val="single" w:sz="4" w:space="0" w:color="auto"/>
            </w:tcBorders>
            <w:shd w:val="clear" w:color="000000" w:fill="FFFFFF"/>
            <w:vAlign w:val="center"/>
            <w:hideMark/>
          </w:tcPr>
          <w:p w14:paraId="57D8761A" w14:textId="77777777" w:rsidR="00333C14" w:rsidRPr="00333C14" w:rsidRDefault="00333C14" w:rsidP="00333C14">
            <w:pPr>
              <w:widowControl/>
              <w:autoSpaceDE/>
              <w:autoSpaceDN/>
              <w:jc w:val="center"/>
              <w:rPr>
                <w:b/>
                <w:bCs/>
                <w:color w:val="000000"/>
              </w:rPr>
            </w:pPr>
            <w:r w:rsidRPr="00333C14">
              <w:rPr>
                <w:b/>
                <w:bCs/>
                <w:color w:val="000000"/>
              </w:rPr>
              <w:t>6</w:t>
            </w:r>
          </w:p>
        </w:tc>
        <w:tc>
          <w:tcPr>
            <w:tcW w:w="1878" w:type="dxa"/>
            <w:tcBorders>
              <w:top w:val="nil"/>
              <w:left w:val="nil"/>
              <w:bottom w:val="single" w:sz="4" w:space="0" w:color="auto"/>
              <w:right w:val="single" w:sz="4" w:space="0" w:color="auto"/>
            </w:tcBorders>
            <w:shd w:val="clear" w:color="000000" w:fill="FFFFFF"/>
            <w:vAlign w:val="center"/>
            <w:hideMark/>
          </w:tcPr>
          <w:p w14:paraId="2637B5B6" w14:textId="77777777" w:rsidR="00333C14" w:rsidRPr="00333C14" w:rsidRDefault="00333C14" w:rsidP="00333C14">
            <w:pPr>
              <w:widowControl/>
              <w:autoSpaceDE/>
              <w:autoSpaceDN/>
              <w:jc w:val="center"/>
              <w:rPr>
                <w:b/>
                <w:bCs/>
                <w:color w:val="000000"/>
                <w:sz w:val="20"/>
              </w:rPr>
            </w:pPr>
            <w:r w:rsidRPr="00333C14">
              <w:rPr>
                <w:b/>
                <w:bCs/>
                <w:color w:val="000000"/>
                <w:sz w:val="20"/>
              </w:rPr>
              <w:t>EPC Lab Fee</w:t>
            </w:r>
          </w:p>
        </w:tc>
        <w:tc>
          <w:tcPr>
            <w:tcW w:w="859" w:type="dxa"/>
            <w:tcBorders>
              <w:top w:val="nil"/>
              <w:left w:val="nil"/>
              <w:bottom w:val="single" w:sz="4" w:space="0" w:color="auto"/>
              <w:right w:val="single" w:sz="4" w:space="0" w:color="auto"/>
            </w:tcBorders>
            <w:shd w:val="clear" w:color="000000" w:fill="FFFFFF"/>
            <w:vAlign w:val="center"/>
            <w:hideMark/>
          </w:tcPr>
          <w:p w14:paraId="4242E108" w14:textId="77777777" w:rsidR="00333C14" w:rsidRPr="00333C14" w:rsidRDefault="00333C14" w:rsidP="00333C14">
            <w:pPr>
              <w:widowControl/>
              <w:autoSpaceDE/>
              <w:autoSpaceDN/>
              <w:jc w:val="center"/>
              <w:rPr>
                <w:color w:val="000000"/>
              </w:rPr>
            </w:pPr>
            <w:r w:rsidRPr="00333C14">
              <w:rPr>
                <w:color w:val="000000"/>
              </w:rPr>
              <w:t>100</w:t>
            </w:r>
          </w:p>
        </w:tc>
        <w:tc>
          <w:tcPr>
            <w:tcW w:w="859" w:type="dxa"/>
            <w:tcBorders>
              <w:top w:val="nil"/>
              <w:left w:val="nil"/>
              <w:bottom w:val="single" w:sz="4" w:space="0" w:color="auto"/>
              <w:right w:val="single" w:sz="4" w:space="0" w:color="auto"/>
            </w:tcBorders>
            <w:shd w:val="clear" w:color="000000" w:fill="FFFFFF"/>
            <w:vAlign w:val="center"/>
            <w:hideMark/>
          </w:tcPr>
          <w:p w14:paraId="1ABFC88D" w14:textId="77777777" w:rsidR="00333C14" w:rsidRPr="00333C14" w:rsidRDefault="00333C14" w:rsidP="00333C14">
            <w:pPr>
              <w:widowControl/>
              <w:autoSpaceDE/>
              <w:autoSpaceDN/>
              <w:jc w:val="center"/>
              <w:rPr>
                <w:color w:val="000000"/>
              </w:rPr>
            </w:pPr>
            <w:r w:rsidRPr="00333C14">
              <w:rPr>
                <w:color w:val="000000"/>
              </w:rPr>
              <w:t>100</w:t>
            </w:r>
          </w:p>
        </w:tc>
        <w:tc>
          <w:tcPr>
            <w:tcW w:w="859" w:type="dxa"/>
            <w:tcBorders>
              <w:top w:val="nil"/>
              <w:left w:val="nil"/>
              <w:bottom w:val="single" w:sz="4" w:space="0" w:color="auto"/>
              <w:right w:val="single" w:sz="4" w:space="0" w:color="auto"/>
            </w:tcBorders>
            <w:shd w:val="clear" w:color="000000" w:fill="FFFFFF"/>
            <w:vAlign w:val="center"/>
            <w:hideMark/>
          </w:tcPr>
          <w:p w14:paraId="4A7D7821" w14:textId="77777777" w:rsidR="00333C14" w:rsidRPr="00333C14" w:rsidRDefault="00333C14" w:rsidP="00333C14">
            <w:pPr>
              <w:widowControl/>
              <w:autoSpaceDE/>
              <w:autoSpaceDN/>
              <w:jc w:val="center"/>
              <w:rPr>
                <w:color w:val="000000"/>
              </w:rPr>
            </w:pPr>
            <w:r w:rsidRPr="00333C14">
              <w:rPr>
                <w:color w:val="000000"/>
              </w:rPr>
              <w:t>100</w:t>
            </w:r>
          </w:p>
        </w:tc>
        <w:tc>
          <w:tcPr>
            <w:tcW w:w="859" w:type="dxa"/>
            <w:tcBorders>
              <w:top w:val="nil"/>
              <w:left w:val="nil"/>
              <w:bottom w:val="single" w:sz="4" w:space="0" w:color="auto"/>
              <w:right w:val="single" w:sz="4" w:space="0" w:color="auto"/>
            </w:tcBorders>
            <w:shd w:val="clear" w:color="000000" w:fill="FFFFFF"/>
            <w:vAlign w:val="center"/>
            <w:hideMark/>
          </w:tcPr>
          <w:p w14:paraId="4A765896" w14:textId="77777777" w:rsidR="00333C14" w:rsidRPr="00333C14" w:rsidRDefault="00333C14" w:rsidP="00333C14">
            <w:pPr>
              <w:widowControl/>
              <w:autoSpaceDE/>
              <w:autoSpaceDN/>
              <w:jc w:val="center"/>
              <w:rPr>
                <w:color w:val="000000"/>
              </w:rPr>
            </w:pPr>
            <w:r w:rsidRPr="00333C14">
              <w:rPr>
                <w:color w:val="000000"/>
              </w:rPr>
              <w:t>100</w:t>
            </w:r>
          </w:p>
        </w:tc>
        <w:tc>
          <w:tcPr>
            <w:tcW w:w="859" w:type="dxa"/>
            <w:tcBorders>
              <w:top w:val="nil"/>
              <w:left w:val="nil"/>
              <w:bottom w:val="single" w:sz="4" w:space="0" w:color="auto"/>
              <w:right w:val="single" w:sz="4" w:space="0" w:color="auto"/>
            </w:tcBorders>
            <w:shd w:val="clear" w:color="000000" w:fill="FFFFFF"/>
            <w:vAlign w:val="center"/>
            <w:hideMark/>
          </w:tcPr>
          <w:p w14:paraId="39316116" w14:textId="77777777" w:rsidR="00333C14" w:rsidRPr="00333C14" w:rsidRDefault="00333C14" w:rsidP="00333C14">
            <w:pPr>
              <w:widowControl/>
              <w:autoSpaceDE/>
              <w:autoSpaceDN/>
              <w:jc w:val="center"/>
              <w:rPr>
                <w:color w:val="000000"/>
              </w:rPr>
            </w:pPr>
            <w:r w:rsidRPr="00333C14">
              <w:rPr>
                <w:color w:val="000000"/>
              </w:rPr>
              <w:t>100</w:t>
            </w:r>
          </w:p>
        </w:tc>
        <w:tc>
          <w:tcPr>
            <w:tcW w:w="859" w:type="dxa"/>
            <w:tcBorders>
              <w:top w:val="nil"/>
              <w:left w:val="nil"/>
              <w:bottom w:val="single" w:sz="4" w:space="0" w:color="auto"/>
              <w:right w:val="single" w:sz="4" w:space="0" w:color="auto"/>
            </w:tcBorders>
            <w:shd w:val="clear" w:color="000000" w:fill="FFFFFF"/>
            <w:vAlign w:val="center"/>
            <w:hideMark/>
          </w:tcPr>
          <w:p w14:paraId="366666BA" w14:textId="77777777" w:rsidR="00333C14" w:rsidRPr="00333C14" w:rsidRDefault="00333C14" w:rsidP="00333C14">
            <w:pPr>
              <w:widowControl/>
              <w:autoSpaceDE/>
              <w:autoSpaceDN/>
              <w:jc w:val="center"/>
              <w:rPr>
                <w:color w:val="000000"/>
              </w:rPr>
            </w:pPr>
            <w:r w:rsidRPr="00333C14">
              <w:rPr>
                <w:color w:val="000000"/>
              </w:rPr>
              <w:t>100</w:t>
            </w:r>
          </w:p>
        </w:tc>
        <w:tc>
          <w:tcPr>
            <w:tcW w:w="859" w:type="dxa"/>
            <w:tcBorders>
              <w:top w:val="nil"/>
              <w:left w:val="nil"/>
              <w:bottom w:val="single" w:sz="4" w:space="0" w:color="auto"/>
              <w:right w:val="single" w:sz="4" w:space="0" w:color="auto"/>
            </w:tcBorders>
            <w:shd w:val="clear" w:color="000000" w:fill="FFFFFF"/>
            <w:vAlign w:val="center"/>
            <w:hideMark/>
          </w:tcPr>
          <w:p w14:paraId="117FD054" w14:textId="77777777" w:rsidR="00333C14" w:rsidRPr="00333C14" w:rsidRDefault="00333C14" w:rsidP="00333C14">
            <w:pPr>
              <w:widowControl/>
              <w:autoSpaceDE/>
              <w:autoSpaceDN/>
              <w:jc w:val="center"/>
              <w:rPr>
                <w:color w:val="000000"/>
              </w:rPr>
            </w:pPr>
            <w:r w:rsidRPr="00333C14">
              <w:rPr>
                <w:color w:val="000000"/>
              </w:rPr>
              <w:t>100</w:t>
            </w:r>
          </w:p>
        </w:tc>
        <w:tc>
          <w:tcPr>
            <w:tcW w:w="859" w:type="dxa"/>
            <w:tcBorders>
              <w:top w:val="nil"/>
              <w:left w:val="nil"/>
              <w:bottom w:val="single" w:sz="4" w:space="0" w:color="auto"/>
              <w:right w:val="single" w:sz="4" w:space="0" w:color="auto"/>
            </w:tcBorders>
            <w:shd w:val="clear" w:color="000000" w:fill="FFFFFF"/>
            <w:vAlign w:val="center"/>
            <w:hideMark/>
          </w:tcPr>
          <w:p w14:paraId="6F67E96D" w14:textId="77777777" w:rsidR="00333C14" w:rsidRPr="00333C14" w:rsidRDefault="00333C14" w:rsidP="00333C14">
            <w:pPr>
              <w:widowControl/>
              <w:autoSpaceDE/>
              <w:autoSpaceDN/>
              <w:jc w:val="center"/>
              <w:rPr>
                <w:color w:val="000000"/>
              </w:rPr>
            </w:pPr>
            <w:r w:rsidRPr="00333C14">
              <w:rPr>
                <w:color w:val="000000"/>
              </w:rPr>
              <w:t>100</w:t>
            </w:r>
          </w:p>
        </w:tc>
      </w:tr>
      <w:tr w:rsidR="00333C14" w:rsidRPr="00333C14" w14:paraId="64D6C8EB" w14:textId="77777777" w:rsidTr="000E05C4">
        <w:trPr>
          <w:trHeight w:val="406"/>
        </w:trPr>
        <w:tc>
          <w:tcPr>
            <w:tcW w:w="859" w:type="dxa"/>
            <w:tcBorders>
              <w:top w:val="nil"/>
              <w:left w:val="single" w:sz="4" w:space="0" w:color="auto"/>
              <w:bottom w:val="single" w:sz="4" w:space="0" w:color="auto"/>
              <w:right w:val="single" w:sz="4" w:space="0" w:color="auto"/>
            </w:tcBorders>
            <w:shd w:val="clear" w:color="000000" w:fill="FFFFFF"/>
            <w:vAlign w:val="center"/>
            <w:hideMark/>
          </w:tcPr>
          <w:p w14:paraId="517A70C8" w14:textId="77777777" w:rsidR="00333C14" w:rsidRPr="00333C14" w:rsidRDefault="00333C14" w:rsidP="00333C14">
            <w:pPr>
              <w:widowControl/>
              <w:autoSpaceDE/>
              <w:autoSpaceDN/>
              <w:jc w:val="center"/>
              <w:rPr>
                <w:b/>
                <w:bCs/>
                <w:color w:val="000000"/>
              </w:rPr>
            </w:pPr>
            <w:r w:rsidRPr="00333C14">
              <w:rPr>
                <w:b/>
                <w:bCs/>
                <w:color w:val="000000"/>
              </w:rPr>
              <w:t>7</w:t>
            </w:r>
          </w:p>
        </w:tc>
        <w:tc>
          <w:tcPr>
            <w:tcW w:w="1878" w:type="dxa"/>
            <w:tcBorders>
              <w:top w:val="nil"/>
              <w:left w:val="nil"/>
              <w:bottom w:val="single" w:sz="4" w:space="0" w:color="auto"/>
              <w:right w:val="single" w:sz="4" w:space="0" w:color="auto"/>
            </w:tcBorders>
            <w:shd w:val="clear" w:color="000000" w:fill="FFFFFF"/>
            <w:vAlign w:val="center"/>
            <w:hideMark/>
          </w:tcPr>
          <w:p w14:paraId="61457755" w14:textId="77777777" w:rsidR="00333C14" w:rsidRPr="00333C14" w:rsidRDefault="00333C14" w:rsidP="00333C14">
            <w:pPr>
              <w:widowControl/>
              <w:autoSpaceDE/>
              <w:autoSpaceDN/>
              <w:jc w:val="center"/>
              <w:rPr>
                <w:b/>
                <w:bCs/>
                <w:color w:val="000000"/>
                <w:sz w:val="20"/>
              </w:rPr>
            </w:pPr>
            <w:r w:rsidRPr="00333C14">
              <w:rPr>
                <w:b/>
                <w:bCs/>
                <w:color w:val="000000"/>
                <w:sz w:val="20"/>
              </w:rPr>
              <w:t>Educational Technology Lab Fee</w:t>
            </w:r>
          </w:p>
        </w:tc>
        <w:tc>
          <w:tcPr>
            <w:tcW w:w="859" w:type="dxa"/>
            <w:tcBorders>
              <w:top w:val="nil"/>
              <w:left w:val="nil"/>
              <w:bottom w:val="single" w:sz="4" w:space="0" w:color="auto"/>
              <w:right w:val="single" w:sz="4" w:space="0" w:color="auto"/>
            </w:tcBorders>
            <w:shd w:val="clear" w:color="000000" w:fill="FFFFFF"/>
            <w:vAlign w:val="center"/>
            <w:hideMark/>
          </w:tcPr>
          <w:p w14:paraId="40FFD28B" w14:textId="77777777" w:rsidR="00333C14" w:rsidRPr="00333C14" w:rsidRDefault="00333C14" w:rsidP="00333C14">
            <w:pPr>
              <w:widowControl/>
              <w:autoSpaceDE/>
              <w:autoSpaceDN/>
              <w:jc w:val="center"/>
              <w:rPr>
                <w:color w:val="000000"/>
              </w:rPr>
            </w:pPr>
            <w:r w:rsidRPr="00333C14">
              <w:rPr>
                <w:color w:val="000000"/>
              </w:rPr>
              <w:t>250</w:t>
            </w:r>
          </w:p>
        </w:tc>
        <w:tc>
          <w:tcPr>
            <w:tcW w:w="859" w:type="dxa"/>
            <w:tcBorders>
              <w:top w:val="nil"/>
              <w:left w:val="nil"/>
              <w:bottom w:val="single" w:sz="4" w:space="0" w:color="auto"/>
              <w:right w:val="single" w:sz="4" w:space="0" w:color="auto"/>
            </w:tcBorders>
            <w:shd w:val="clear" w:color="000000" w:fill="FFFFFF"/>
            <w:vAlign w:val="center"/>
            <w:hideMark/>
          </w:tcPr>
          <w:p w14:paraId="313CF018" w14:textId="77777777" w:rsidR="00333C14" w:rsidRPr="00333C14" w:rsidRDefault="00333C14" w:rsidP="00333C14">
            <w:pPr>
              <w:widowControl/>
              <w:autoSpaceDE/>
              <w:autoSpaceDN/>
              <w:jc w:val="center"/>
              <w:rPr>
                <w:color w:val="000000"/>
              </w:rPr>
            </w:pPr>
            <w:r w:rsidRPr="00333C14">
              <w:rPr>
                <w:color w:val="000000"/>
              </w:rPr>
              <w:t>250</w:t>
            </w:r>
          </w:p>
        </w:tc>
        <w:tc>
          <w:tcPr>
            <w:tcW w:w="859" w:type="dxa"/>
            <w:tcBorders>
              <w:top w:val="nil"/>
              <w:left w:val="nil"/>
              <w:bottom w:val="single" w:sz="4" w:space="0" w:color="auto"/>
              <w:right w:val="single" w:sz="4" w:space="0" w:color="auto"/>
            </w:tcBorders>
            <w:shd w:val="clear" w:color="000000" w:fill="FFFFFF"/>
            <w:vAlign w:val="center"/>
            <w:hideMark/>
          </w:tcPr>
          <w:p w14:paraId="09D39B25" w14:textId="77777777" w:rsidR="00333C14" w:rsidRPr="00333C14" w:rsidRDefault="00333C14" w:rsidP="00333C14">
            <w:pPr>
              <w:widowControl/>
              <w:autoSpaceDE/>
              <w:autoSpaceDN/>
              <w:jc w:val="center"/>
              <w:rPr>
                <w:color w:val="000000"/>
              </w:rPr>
            </w:pPr>
            <w:r w:rsidRPr="00333C14">
              <w:rPr>
                <w:color w:val="000000"/>
              </w:rPr>
              <w:t>250</w:t>
            </w:r>
          </w:p>
        </w:tc>
        <w:tc>
          <w:tcPr>
            <w:tcW w:w="859" w:type="dxa"/>
            <w:tcBorders>
              <w:top w:val="nil"/>
              <w:left w:val="nil"/>
              <w:bottom w:val="single" w:sz="4" w:space="0" w:color="auto"/>
              <w:right w:val="single" w:sz="4" w:space="0" w:color="auto"/>
            </w:tcBorders>
            <w:shd w:val="clear" w:color="000000" w:fill="FFFFFF"/>
            <w:vAlign w:val="center"/>
            <w:hideMark/>
          </w:tcPr>
          <w:p w14:paraId="15F3866D" w14:textId="77777777" w:rsidR="00333C14" w:rsidRPr="00333C14" w:rsidRDefault="00333C14" w:rsidP="00333C14">
            <w:pPr>
              <w:widowControl/>
              <w:autoSpaceDE/>
              <w:autoSpaceDN/>
              <w:jc w:val="center"/>
              <w:rPr>
                <w:color w:val="000000"/>
              </w:rPr>
            </w:pPr>
            <w:r w:rsidRPr="00333C14">
              <w:rPr>
                <w:color w:val="000000"/>
              </w:rPr>
              <w:t>250</w:t>
            </w:r>
          </w:p>
        </w:tc>
        <w:tc>
          <w:tcPr>
            <w:tcW w:w="859" w:type="dxa"/>
            <w:tcBorders>
              <w:top w:val="nil"/>
              <w:left w:val="nil"/>
              <w:bottom w:val="single" w:sz="4" w:space="0" w:color="auto"/>
              <w:right w:val="single" w:sz="4" w:space="0" w:color="auto"/>
            </w:tcBorders>
            <w:shd w:val="clear" w:color="000000" w:fill="FFFFFF"/>
            <w:vAlign w:val="center"/>
            <w:hideMark/>
          </w:tcPr>
          <w:p w14:paraId="3A78CEFA" w14:textId="77777777" w:rsidR="00333C14" w:rsidRPr="00333C14" w:rsidRDefault="00333C14" w:rsidP="00333C14">
            <w:pPr>
              <w:widowControl/>
              <w:autoSpaceDE/>
              <w:autoSpaceDN/>
              <w:jc w:val="center"/>
              <w:rPr>
                <w:color w:val="000000"/>
              </w:rPr>
            </w:pPr>
            <w:r w:rsidRPr="00333C14">
              <w:rPr>
                <w:color w:val="000000"/>
              </w:rPr>
              <w:t>250</w:t>
            </w:r>
          </w:p>
        </w:tc>
        <w:tc>
          <w:tcPr>
            <w:tcW w:w="859" w:type="dxa"/>
            <w:tcBorders>
              <w:top w:val="nil"/>
              <w:left w:val="nil"/>
              <w:bottom w:val="single" w:sz="4" w:space="0" w:color="auto"/>
              <w:right w:val="single" w:sz="4" w:space="0" w:color="auto"/>
            </w:tcBorders>
            <w:shd w:val="clear" w:color="000000" w:fill="FFFFFF"/>
            <w:vAlign w:val="center"/>
            <w:hideMark/>
          </w:tcPr>
          <w:p w14:paraId="47A91C52" w14:textId="77777777" w:rsidR="00333C14" w:rsidRPr="00333C14" w:rsidRDefault="00333C14" w:rsidP="00333C14">
            <w:pPr>
              <w:widowControl/>
              <w:autoSpaceDE/>
              <w:autoSpaceDN/>
              <w:jc w:val="center"/>
              <w:rPr>
                <w:color w:val="000000"/>
              </w:rPr>
            </w:pPr>
            <w:r w:rsidRPr="00333C14">
              <w:rPr>
                <w:color w:val="000000"/>
              </w:rPr>
              <w:t>250</w:t>
            </w:r>
          </w:p>
        </w:tc>
        <w:tc>
          <w:tcPr>
            <w:tcW w:w="859" w:type="dxa"/>
            <w:tcBorders>
              <w:top w:val="nil"/>
              <w:left w:val="nil"/>
              <w:bottom w:val="single" w:sz="4" w:space="0" w:color="auto"/>
              <w:right w:val="single" w:sz="4" w:space="0" w:color="auto"/>
            </w:tcBorders>
            <w:shd w:val="clear" w:color="000000" w:fill="FFFFFF"/>
            <w:vAlign w:val="center"/>
            <w:hideMark/>
          </w:tcPr>
          <w:p w14:paraId="3DB044EA" w14:textId="77777777" w:rsidR="00333C14" w:rsidRPr="00333C14" w:rsidRDefault="00333C14" w:rsidP="00333C14">
            <w:pPr>
              <w:widowControl/>
              <w:autoSpaceDE/>
              <w:autoSpaceDN/>
              <w:jc w:val="center"/>
              <w:rPr>
                <w:color w:val="000000"/>
              </w:rPr>
            </w:pPr>
            <w:r w:rsidRPr="00333C14">
              <w:rPr>
                <w:color w:val="000000"/>
              </w:rPr>
              <w:t>250</w:t>
            </w:r>
          </w:p>
        </w:tc>
        <w:tc>
          <w:tcPr>
            <w:tcW w:w="859" w:type="dxa"/>
            <w:tcBorders>
              <w:top w:val="nil"/>
              <w:left w:val="nil"/>
              <w:bottom w:val="single" w:sz="4" w:space="0" w:color="auto"/>
              <w:right w:val="single" w:sz="4" w:space="0" w:color="auto"/>
            </w:tcBorders>
            <w:shd w:val="clear" w:color="000000" w:fill="FFFFFF"/>
            <w:vAlign w:val="center"/>
            <w:hideMark/>
          </w:tcPr>
          <w:p w14:paraId="2E5097A8" w14:textId="77777777" w:rsidR="00333C14" w:rsidRPr="00333C14" w:rsidRDefault="00333C14" w:rsidP="00333C14">
            <w:pPr>
              <w:widowControl/>
              <w:autoSpaceDE/>
              <w:autoSpaceDN/>
              <w:jc w:val="center"/>
              <w:rPr>
                <w:color w:val="000000"/>
              </w:rPr>
            </w:pPr>
            <w:r w:rsidRPr="00333C14">
              <w:rPr>
                <w:color w:val="000000"/>
              </w:rPr>
              <w:t>250</w:t>
            </w:r>
          </w:p>
        </w:tc>
      </w:tr>
      <w:tr w:rsidR="00333C14" w:rsidRPr="00333C14" w14:paraId="0E96C296" w14:textId="77777777" w:rsidTr="000E05C4">
        <w:trPr>
          <w:trHeight w:val="140"/>
        </w:trPr>
        <w:tc>
          <w:tcPr>
            <w:tcW w:w="859" w:type="dxa"/>
            <w:tcBorders>
              <w:top w:val="nil"/>
              <w:left w:val="single" w:sz="4" w:space="0" w:color="auto"/>
              <w:bottom w:val="single" w:sz="4" w:space="0" w:color="auto"/>
              <w:right w:val="single" w:sz="4" w:space="0" w:color="auto"/>
            </w:tcBorders>
            <w:shd w:val="clear" w:color="000000" w:fill="FFFFFF"/>
            <w:vAlign w:val="center"/>
            <w:hideMark/>
          </w:tcPr>
          <w:p w14:paraId="1EE6C4C0" w14:textId="77777777" w:rsidR="00333C14" w:rsidRPr="00333C14" w:rsidRDefault="00333C14" w:rsidP="00333C14">
            <w:pPr>
              <w:widowControl/>
              <w:autoSpaceDE/>
              <w:autoSpaceDN/>
              <w:jc w:val="center"/>
              <w:rPr>
                <w:b/>
                <w:bCs/>
                <w:color w:val="000000"/>
              </w:rPr>
            </w:pPr>
            <w:r w:rsidRPr="00333C14">
              <w:rPr>
                <w:b/>
                <w:bCs/>
                <w:color w:val="000000"/>
              </w:rPr>
              <w:t>8</w:t>
            </w:r>
          </w:p>
        </w:tc>
        <w:tc>
          <w:tcPr>
            <w:tcW w:w="1878" w:type="dxa"/>
            <w:tcBorders>
              <w:top w:val="nil"/>
              <w:left w:val="nil"/>
              <w:bottom w:val="single" w:sz="4" w:space="0" w:color="auto"/>
              <w:right w:val="single" w:sz="4" w:space="0" w:color="auto"/>
            </w:tcBorders>
            <w:shd w:val="clear" w:color="000000" w:fill="FFFFFF"/>
            <w:vAlign w:val="center"/>
            <w:hideMark/>
          </w:tcPr>
          <w:p w14:paraId="1616CA60" w14:textId="77777777" w:rsidR="00333C14" w:rsidRPr="00333C14" w:rsidRDefault="00333C14" w:rsidP="00333C14">
            <w:pPr>
              <w:widowControl/>
              <w:autoSpaceDE/>
              <w:autoSpaceDN/>
              <w:jc w:val="center"/>
              <w:rPr>
                <w:b/>
                <w:bCs/>
                <w:color w:val="000000"/>
                <w:sz w:val="20"/>
              </w:rPr>
            </w:pPr>
            <w:r w:rsidRPr="00333C14">
              <w:rPr>
                <w:b/>
                <w:bCs/>
                <w:color w:val="000000"/>
                <w:sz w:val="20"/>
              </w:rPr>
              <w:t>Library Fee</w:t>
            </w:r>
          </w:p>
        </w:tc>
        <w:tc>
          <w:tcPr>
            <w:tcW w:w="859" w:type="dxa"/>
            <w:tcBorders>
              <w:top w:val="nil"/>
              <w:left w:val="nil"/>
              <w:bottom w:val="single" w:sz="4" w:space="0" w:color="auto"/>
              <w:right w:val="single" w:sz="4" w:space="0" w:color="auto"/>
            </w:tcBorders>
            <w:shd w:val="clear" w:color="000000" w:fill="FFFFFF"/>
            <w:vAlign w:val="center"/>
            <w:hideMark/>
          </w:tcPr>
          <w:p w14:paraId="035E8970" w14:textId="77777777" w:rsidR="00333C14" w:rsidRPr="00333C14" w:rsidRDefault="00333C14" w:rsidP="00333C14">
            <w:pPr>
              <w:widowControl/>
              <w:autoSpaceDE/>
              <w:autoSpaceDN/>
              <w:jc w:val="center"/>
              <w:rPr>
                <w:color w:val="000000"/>
              </w:rPr>
            </w:pPr>
            <w:r w:rsidRPr="00333C14">
              <w:rPr>
                <w:color w:val="000000"/>
              </w:rPr>
              <w:t>750</w:t>
            </w:r>
          </w:p>
        </w:tc>
        <w:tc>
          <w:tcPr>
            <w:tcW w:w="859" w:type="dxa"/>
            <w:tcBorders>
              <w:top w:val="nil"/>
              <w:left w:val="nil"/>
              <w:bottom w:val="single" w:sz="4" w:space="0" w:color="auto"/>
              <w:right w:val="single" w:sz="4" w:space="0" w:color="auto"/>
            </w:tcBorders>
            <w:shd w:val="clear" w:color="000000" w:fill="FFFFFF"/>
            <w:vAlign w:val="center"/>
            <w:hideMark/>
          </w:tcPr>
          <w:p w14:paraId="5CCB48E1" w14:textId="77777777" w:rsidR="00333C14" w:rsidRPr="00333C14" w:rsidRDefault="00333C14" w:rsidP="00333C14">
            <w:pPr>
              <w:widowControl/>
              <w:autoSpaceDE/>
              <w:autoSpaceDN/>
              <w:jc w:val="center"/>
              <w:rPr>
                <w:color w:val="000000"/>
              </w:rPr>
            </w:pPr>
            <w:r w:rsidRPr="00333C14">
              <w:rPr>
                <w:color w:val="000000"/>
              </w:rPr>
              <w:t>750</w:t>
            </w:r>
          </w:p>
        </w:tc>
        <w:tc>
          <w:tcPr>
            <w:tcW w:w="859" w:type="dxa"/>
            <w:tcBorders>
              <w:top w:val="nil"/>
              <w:left w:val="nil"/>
              <w:bottom w:val="single" w:sz="4" w:space="0" w:color="auto"/>
              <w:right w:val="single" w:sz="4" w:space="0" w:color="auto"/>
            </w:tcBorders>
            <w:shd w:val="clear" w:color="000000" w:fill="FFFFFF"/>
            <w:vAlign w:val="center"/>
            <w:hideMark/>
          </w:tcPr>
          <w:p w14:paraId="7DB7CC9B" w14:textId="77777777" w:rsidR="00333C14" w:rsidRPr="00333C14" w:rsidRDefault="00333C14" w:rsidP="00333C14">
            <w:pPr>
              <w:widowControl/>
              <w:autoSpaceDE/>
              <w:autoSpaceDN/>
              <w:jc w:val="center"/>
              <w:rPr>
                <w:color w:val="000000"/>
              </w:rPr>
            </w:pPr>
            <w:r w:rsidRPr="00333C14">
              <w:rPr>
                <w:color w:val="000000"/>
              </w:rPr>
              <w:t>750</w:t>
            </w:r>
          </w:p>
        </w:tc>
        <w:tc>
          <w:tcPr>
            <w:tcW w:w="859" w:type="dxa"/>
            <w:tcBorders>
              <w:top w:val="nil"/>
              <w:left w:val="nil"/>
              <w:bottom w:val="single" w:sz="4" w:space="0" w:color="auto"/>
              <w:right w:val="single" w:sz="4" w:space="0" w:color="auto"/>
            </w:tcBorders>
            <w:shd w:val="clear" w:color="000000" w:fill="FFFFFF"/>
            <w:vAlign w:val="center"/>
            <w:hideMark/>
          </w:tcPr>
          <w:p w14:paraId="0F315398" w14:textId="77777777" w:rsidR="00333C14" w:rsidRPr="00333C14" w:rsidRDefault="00333C14" w:rsidP="00333C14">
            <w:pPr>
              <w:widowControl/>
              <w:autoSpaceDE/>
              <w:autoSpaceDN/>
              <w:jc w:val="center"/>
              <w:rPr>
                <w:color w:val="000000"/>
              </w:rPr>
            </w:pPr>
            <w:r w:rsidRPr="00333C14">
              <w:rPr>
                <w:color w:val="000000"/>
              </w:rPr>
              <w:t>750</w:t>
            </w:r>
          </w:p>
        </w:tc>
        <w:tc>
          <w:tcPr>
            <w:tcW w:w="859" w:type="dxa"/>
            <w:tcBorders>
              <w:top w:val="nil"/>
              <w:left w:val="nil"/>
              <w:bottom w:val="single" w:sz="4" w:space="0" w:color="auto"/>
              <w:right w:val="single" w:sz="4" w:space="0" w:color="auto"/>
            </w:tcBorders>
            <w:shd w:val="clear" w:color="000000" w:fill="FFFFFF"/>
            <w:vAlign w:val="center"/>
            <w:hideMark/>
          </w:tcPr>
          <w:p w14:paraId="7260964D" w14:textId="77777777" w:rsidR="00333C14" w:rsidRPr="00333C14" w:rsidRDefault="00333C14" w:rsidP="00333C14">
            <w:pPr>
              <w:widowControl/>
              <w:autoSpaceDE/>
              <w:autoSpaceDN/>
              <w:jc w:val="center"/>
              <w:rPr>
                <w:color w:val="000000"/>
              </w:rPr>
            </w:pPr>
            <w:r w:rsidRPr="00333C14">
              <w:rPr>
                <w:color w:val="000000"/>
              </w:rPr>
              <w:t>750</w:t>
            </w:r>
          </w:p>
        </w:tc>
        <w:tc>
          <w:tcPr>
            <w:tcW w:w="859" w:type="dxa"/>
            <w:tcBorders>
              <w:top w:val="nil"/>
              <w:left w:val="nil"/>
              <w:bottom w:val="single" w:sz="4" w:space="0" w:color="auto"/>
              <w:right w:val="single" w:sz="4" w:space="0" w:color="auto"/>
            </w:tcBorders>
            <w:shd w:val="clear" w:color="000000" w:fill="FFFFFF"/>
            <w:vAlign w:val="center"/>
            <w:hideMark/>
          </w:tcPr>
          <w:p w14:paraId="7E730EFD" w14:textId="77777777" w:rsidR="00333C14" w:rsidRPr="00333C14" w:rsidRDefault="00333C14" w:rsidP="00333C14">
            <w:pPr>
              <w:widowControl/>
              <w:autoSpaceDE/>
              <w:autoSpaceDN/>
              <w:jc w:val="center"/>
              <w:rPr>
                <w:color w:val="000000"/>
              </w:rPr>
            </w:pPr>
            <w:r w:rsidRPr="00333C14">
              <w:rPr>
                <w:color w:val="000000"/>
              </w:rPr>
              <w:t>750</w:t>
            </w:r>
          </w:p>
        </w:tc>
        <w:tc>
          <w:tcPr>
            <w:tcW w:w="859" w:type="dxa"/>
            <w:tcBorders>
              <w:top w:val="nil"/>
              <w:left w:val="nil"/>
              <w:bottom w:val="single" w:sz="4" w:space="0" w:color="auto"/>
              <w:right w:val="single" w:sz="4" w:space="0" w:color="auto"/>
            </w:tcBorders>
            <w:shd w:val="clear" w:color="000000" w:fill="FFFFFF"/>
            <w:vAlign w:val="center"/>
            <w:hideMark/>
          </w:tcPr>
          <w:p w14:paraId="1F130C67" w14:textId="77777777" w:rsidR="00333C14" w:rsidRPr="00333C14" w:rsidRDefault="00333C14" w:rsidP="00333C14">
            <w:pPr>
              <w:widowControl/>
              <w:autoSpaceDE/>
              <w:autoSpaceDN/>
              <w:jc w:val="center"/>
              <w:rPr>
                <w:color w:val="000000"/>
              </w:rPr>
            </w:pPr>
            <w:r w:rsidRPr="00333C14">
              <w:rPr>
                <w:color w:val="000000"/>
              </w:rPr>
              <w:t>750</w:t>
            </w:r>
          </w:p>
        </w:tc>
        <w:tc>
          <w:tcPr>
            <w:tcW w:w="859" w:type="dxa"/>
            <w:tcBorders>
              <w:top w:val="nil"/>
              <w:left w:val="nil"/>
              <w:bottom w:val="single" w:sz="4" w:space="0" w:color="auto"/>
              <w:right w:val="single" w:sz="4" w:space="0" w:color="auto"/>
            </w:tcBorders>
            <w:shd w:val="clear" w:color="000000" w:fill="FFFFFF"/>
            <w:vAlign w:val="center"/>
            <w:hideMark/>
          </w:tcPr>
          <w:p w14:paraId="38CF9513" w14:textId="77777777" w:rsidR="00333C14" w:rsidRPr="00333C14" w:rsidRDefault="00333C14" w:rsidP="00333C14">
            <w:pPr>
              <w:widowControl/>
              <w:autoSpaceDE/>
              <w:autoSpaceDN/>
              <w:jc w:val="center"/>
              <w:rPr>
                <w:color w:val="000000"/>
              </w:rPr>
            </w:pPr>
            <w:r w:rsidRPr="00333C14">
              <w:rPr>
                <w:color w:val="000000"/>
              </w:rPr>
              <w:t>750</w:t>
            </w:r>
          </w:p>
        </w:tc>
      </w:tr>
      <w:tr w:rsidR="00333C14" w:rsidRPr="00333C14" w14:paraId="00D40DC8" w14:textId="77777777" w:rsidTr="000E05C4">
        <w:trPr>
          <w:trHeight w:val="271"/>
        </w:trPr>
        <w:tc>
          <w:tcPr>
            <w:tcW w:w="859" w:type="dxa"/>
            <w:tcBorders>
              <w:top w:val="nil"/>
              <w:left w:val="single" w:sz="4" w:space="0" w:color="auto"/>
              <w:bottom w:val="single" w:sz="4" w:space="0" w:color="auto"/>
              <w:right w:val="single" w:sz="4" w:space="0" w:color="auto"/>
            </w:tcBorders>
            <w:shd w:val="clear" w:color="000000" w:fill="FFFFFF"/>
            <w:vAlign w:val="center"/>
            <w:hideMark/>
          </w:tcPr>
          <w:p w14:paraId="48B3AF50" w14:textId="77777777" w:rsidR="00333C14" w:rsidRPr="00333C14" w:rsidRDefault="00333C14" w:rsidP="00333C14">
            <w:pPr>
              <w:widowControl/>
              <w:autoSpaceDE/>
              <w:autoSpaceDN/>
              <w:jc w:val="center"/>
              <w:rPr>
                <w:b/>
                <w:bCs/>
                <w:color w:val="000000"/>
              </w:rPr>
            </w:pPr>
            <w:r w:rsidRPr="00333C14">
              <w:rPr>
                <w:b/>
                <w:bCs/>
                <w:color w:val="000000"/>
              </w:rPr>
              <w:t>9</w:t>
            </w:r>
          </w:p>
        </w:tc>
        <w:tc>
          <w:tcPr>
            <w:tcW w:w="1878" w:type="dxa"/>
            <w:tcBorders>
              <w:top w:val="nil"/>
              <w:left w:val="nil"/>
              <w:bottom w:val="single" w:sz="4" w:space="0" w:color="auto"/>
              <w:right w:val="single" w:sz="4" w:space="0" w:color="auto"/>
            </w:tcBorders>
            <w:shd w:val="clear" w:color="000000" w:fill="FFFFFF"/>
            <w:vAlign w:val="center"/>
            <w:hideMark/>
          </w:tcPr>
          <w:p w14:paraId="30595A18" w14:textId="77777777" w:rsidR="00333C14" w:rsidRPr="00333C14" w:rsidRDefault="00333C14" w:rsidP="00333C14">
            <w:pPr>
              <w:widowControl/>
              <w:autoSpaceDE/>
              <w:autoSpaceDN/>
              <w:jc w:val="center"/>
              <w:rPr>
                <w:b/>
                <w:bCs/>
                <w:color w:val="000000"/>
                <w:sz w:val="20"/>
              </w:rPr>
            </w:pPr>
            <w:r w:rsidRPr="00333C14">
              <w:rPr>
                <w:b/>
                <w:bCs/>
                <w:color w:val="000000"/>
                <w:sz w:val="20"/>
              </w:rPr>
              <w:t>School Internship Fee</w:t>
            </w:r>
          </w:p>
        </w:tc>
        <w:tc>
          <w:tcPr>
            <w:tcW w:w="859" w:type="dxa"/>
            <w:tcBorders>
              <w:top w:val="nil"/>
              <w:left w:val="nil"/>
              <w:bottom w:val="single" w:sz="4" w:space="0" w:color="auto"/>
              <w:right w:val="single" w:sz="4" w:space="0" w:color="auto"/>
            </w:tcBorders>
            <w:shd w:val="clear" w:color="000000" w:fill="FFFFFF"/>
            <w:vAlign w:val="center"/>
            <w:hideMark/>
          </w:tcPr>
          <w:p w14:paraId="6EE20FE0" w14:textId="77777777" w:rsidR="00333C14" w:rsidRPr="00333C14" w:rsidRDefault="00333C14" w:rsidP="00333C14">
            <w:pPr>
              <w:widowControl/>
              <w:autoSpaceDE/>
              <w:autoSpaceDN/>
              <w:jc w:val="center"/>
              <w:rPr>
                <w:color w:val="000000"/>
              </w:rPr>
            </w:pPr>
            <w:r w:rsidRPr="00333C14">
              <w:rPr>
                <w:color w:val="000000"/>
              </w:rPr>
              <w:t>250</w:t>
            </w:r>
          </w:p>
        </w:tc>
        <w:tc>
          <w:tcPr>
            <w:tcW w:w="859" w:type="dxa"/>
            <w:tcBorders>
              <w:top w:val="nil"/>
              <w:left w:val="nil"/>
              <w:bottom w:val="single" w:sz="4" w:space="0" w:color="auto"/>
              <w:right w:val="single" w:sz="4" w:space="0" w:color="auto"/>
            </w:tcBorders>
            <w:shd w:val="clear" w:color="000000" w:fill="FFFFFF"/>
            <w:vAlign w:val="center"/>
            <w:hideMark/>
          </w:tcPr>
          <w:p w14:paraId="7187F750" w14:textId="77777777" w:rsidR="00333C14" w:rsidRPr="00333C14" w:rsidRDefault="00333C14" w:rsidP="00333C14">
            <w:pPr>
              <w:widowControl/>
              <w:autoSpaceDE/>
              <w:autoSpaceDN/>
              <w:jc w:val="center"/>
              <w:rPr>
                <w:color w:val="000000"/>
              </w:rPr>
            </w:pPr>
            <w:r w:rsidRPr="00333C14">
              <w:rPr>
                <w:color w:val="000000"/>
              </w:rPr>
              <w:t>250</w:t>
            </w:r>
          </w:p>
        </w:tc>
        <w:tc>
          <w:tcPr>
            <w:tcW w:w="859" w:type="dxa"/>
            <w:tcBorders>
              <w:top w:val="nil"/>
              <w:left w:val="nil"/>
              <w:bottom w:val="single" w:sz="4" w:space="0" w:color="auto"/>
              <w:right w:val="single" w:sz="4" w:space="0" w:color="auto"/>
            </w:tcBorders>
            <w:shd w:val="clear" w:color="000000" w:fill="FFFFFF"/>
            <w:vAlign w:val="center"/>
            <w:hideMark/>
          </w:tcPr>
          <w:p w14:paraId="0827AA7B" w14:textId="77777777" w:rsidR="00333C14" w:rsidRPr="00333C14" w:rsidRDefault="00333C14" w:rsidP="00333C14">
            <w:pPr>
              <w:widowControl/>
              <w:autoSpaceDE/>
              <w:autoSpaceDN/>
              <w:jc w:val="center"/>
              <w:rPr>
                <w:color w:val="000000"/>
              </w:rPr>
            </w:pPr>
            <w:r w:rsidRPr="00333C14">
              <w:rPr>
                <w:color w:val="000000"/>
              </w:rPr>
              <w:t>2000</w:t>
            </w:r>
          </w:p>
        </w:tc>
        <w:tc>
          <w:tcPr>
            <w:tcW w:w="859" w:type="dxa"/>
            <w:tcBorders>
              <w:top w:val="nil"/>
              <w:left w:val="nil"/>
              <w:bottom w:val="single" w:sz="4" w:space="0" w:color="auto"/>
              <w:right w:val="single" w:sz="4" w:space="0" w:color="auto"/>
            </w:tcBorders>
            <w:shd w:val="clear" w:color="000000" w:fill="FFFFFF"/>
            <w:vAlign w:val="center"/>
            <w:hideMark/>
          </w:tcPr>
          <w:p w14:paraId="74C3F23E" w14:textId="77777777" w:rsidR="00333C14" w:rsidRPr="00333C14" w:rsidRDefault="00333C14" w:rsidP="00333C14">
            <w:pPr>
              <w:widowControl/>
              <w:autoSpaceDE/>
              <w:autoSpaceDN/>
              <w:jc w:val="center"/>
              <w:rPr>
                <w:color w:val="000000"/>
              </w:rPr>
            </w:pPr>
            <w:r w:rsidRPr="00333C14">
              <w:rPr>
                <w:color w:val="000000"/>
              </w:rPr>
              <w:t>0</w:t>
            </w:r>
          </w:p>
        </w:tc>
        <w:tc>
          <w:tcPr>
            <w:tcW w:w="859" w:type="dxa"/>
            <w:tcBorders>
              <w:top w:val="nil"/>
              <w:left w:val="nil"/>
              <w:bottom w:val="single" w:sz="4" w:space="0" w:color="auto"/>
              <w:right w:val="single" w:sz="4" w:space="0" w:color="auto"/>
            </w:tcBorders>
            <w:shd w:val="clear" w:color="000000" w:fill="FFFFFF"/>
            <w:vAlign w:val="center"/>
            <w:hideMark/>
          </w:tcPr>
          <w:p w14:paraId="1C313241" w14:textId="77777777" w:rsidR="00333C14" w:rsidRPr="00333C14" w:rsidRDefault="00333C14" w:rsidP="00333C14">
            <w:pPr>
              <w:widowControl/>
              <w:autoSpaceDE/>
              <w:autoSpaceDN/>
              <w:jc w:val="center"/>
              <w:rPr>
                <w:color w:val="000000"/>
              </w:rPr>
            </w:pPr>
            <w:r w:rsidRPr="00333C14">
              <w:rPr>
                <w:color w:val="000000"/>
              </w:rPr>
              <w:t>250</w:t>
            </w:r>
          </w:p>
        </w:tc>
        <w:tc>
          <w:tcPr>
            <w:tcW w:w="859" w:type="dxa"/>
            <w:tcBorders>
              <w:top w:val="nil"/>
              <w:left w:val="nil"/>
              <w:bottom w:val="single" w:sz="4" w:space="0" w:color="auto"/>
              <w:right w:val="single" w:sz="4" w:space="0" w:color="auto"/>
            </w:tcBorders>
            <w:shd w:val="clear" w:color="000000" w:fill="FFFFFF"/>
            <w:vAlign w:val="center"/>
            <w:hideMark/>
          </w:tcPr>
          <w:p w14:paraId="2661B9A9" w14:textId="77777777" w:rsidR="00333C14" w:rsidRPr="00333C14" w:rsidRDefault="00333C14" w:rsidP="00333C14">
            <w:pPr>
              <w:widowControl/>
              <w:autoSpaceDE/>
              <w:autoSpaceDN/>
              <w:jc w:val="center"/>
              <w:rPr>
                <w:color w:val="000000"/>
              </w:rPr>
            </w:pPr>
            <w:r w:rsidRPr="00333C14">
              <w:rPr>
                <w:color w:val="000000"/>
              </w:rPr>
              <w:t>250</w:t>
            </w:r>
          </w:p>
        </w:tc>
        <w:tc>
          <w:tcPr>
            <w:tcW w:w="859" w:type="dxa"/>
            <w:tcBorders>
              <w:top w:val="nil"/>
              <w:left w:val="nil"/>
              <w:bottom w:val="single" w:sz="4" w:space="0" w:color="auto"/>
              <w:right w:val="single" w:sz="4" w:space="0" w:color="auto"/>
            </w:tcBorders>
            <w:shd w:val="clear" w:color="000000" w:fill="FFFFFF"/>
            <w:vAlign w:val="center"/>
            <w:hideMark/>
          </w:tcPr>
          <w:p w14:paraId="0E1C5E44" w14:textId="77777777" w:rsidR="00333C14" w:rsidRPr="00333C14" w:rsidRDefault="00333C14" w:rsidP="00333C14">
            <w:pPr>
              <w:widowControl/>
              <w:autoSpaceDE/>
              <w:autoSpaceDN/>
              <w:jc w:val="center"/>
              <w:rPr>
                <w:color w:val="000000"/>
              </w:rPr>
            </w:pPr>
            <w:r w:rsidRPr="00333C14">
              <w:rPr>
                <w:color w:val="000000"/>
              </w:rPr>
              <w:t>2000</w:t>
            </w:r>
          </w:p>
        </w:tc>
        <w:tc>
          <w:tcPr>
            <w:tcW w:w="859" w:type="dxa"/>
            <w:tcBorders>
              <w:top w:val="nil"/>
              <w:left w:val="nil"/>
              <w:bottom w:val="single" w:sz="4" w:space="0" w:color="auto"/>
              <w:right w:val="single" w:sz="4" w:space="0" w:color="auto"/>
            </w:tcBorders>
            <w:shd w:val="clear" w:color="000000" w:fill="FFFFFF"/>
            <w:vAlign w:val="center"/>
            <w:hideMark/>
          </w:tcPr>
          <w:p w14:paraId="71591052" w14:textId="77777777" w:rsidR="00333C14" w:rsidRPr="00333C14" w:rsidRDefault="00333C14" w:rsidP="00333C14">
            <w:pPr>
              <w:widowControl/>
              <w:autoSpaceDE/>
              <w:autoSpaceDN/>
              <w:jc w:val="center"/>
              <w:rPr>
                <w:color w:val="000000"/>
              </w:rPr>
            </w:pPr>
            <w:r w:rsidRPr="00333C14">
              <w:rPr>
                <w:color w:val="000000"/>
              </w:rPr>
              <w:t>0</w:t>
            </w:r>
          </w:p>
        </w:tc>
      </w:tr>
      <w:tr w:rsidR="00333C14" w:rsidRPr="00333C14" w14:paraId="4F7E5F6A" w14:textId="77777777" w:rsidTr="000E05C4">
        <w:trPr>
          <w:trHeight w:val="406"/>
        </w:trPr>
        <w:tc>
          <w:tcPr>
            <w:tcW w:w="859" w:type="dxa"/>
            <w:tcBorders>
              <w:top w:val="nil"/>
              <w:left w:val="single" w:sz="4" w:space="0" w:color="auto"/>
              <w:bottom w:val="single" w:sz="4" w:space="0" w:color="auto"/>
              <w:right w:val="single" w:sz="4" w:space="0" w:color="auto"/>
            </w:tcBorders>
            <w:shd w:val="clear" w:color="000000" w:fill="FFFFFF"/>
            <w:vAlign w:val="center"/>
            <w:hideMark/>
          </w:tcPr>
          <w:p w14:paraId="62216C06" w14:textId="77777777" w:rsidR="00333C14" w:rsidRPr="00333C14" w:rsidRDefault="00333C14" w:rsidP="00333C14">
            <w:pPr>
              <w:widowControl/>
              <w:autoSpaceDE/>
              <w:autoSpaceDN/>
              <w:jc w:val="center"/>
              <w:rPr>
                <w:b/>
                <w:bCs/>
                <w:color w:val="000000"/>
              </w:rPr>
            </w:pPr>
            <w:r w:rsidRPr="00333C14">
              <w:rPr>
                <w:b/>
                <w:bCs/>
                <w:color w:val="000000"/>
              </w:rPr>
              <w:t>10</w:t>
            </w:r>
          </w:p>
        </w:tc>
        <w:tc>
          <w:tcPr>
            <w:tcW w:w="1878" w:type="dxa"/>
            <w:tcBorders>
              <w:top w:val="nil"/>
              <w:left w:val="nil"/>
              <w:bottom w:val="single" w:sz="4" w:space="0" w:color="auto"/>
              <w:right w:val="single" w:sz="4" w:space="0" w:color="auto"/>
            </w:tcBorders>
            <w:shd w:val="clear" w:color="000000" w:fill="FFFFFF"/>
            <w:vAlign w:val="center"/>
            <w:hideMark/>
          </w:tcPr>
          <w:p w14:paraId="373A0F21" w14:textId="77777777" w:rsidR="00333C14" w:rsidRPr="00333C14" w:rsidRDefault="00333C14" w:rsidP="00333C14">
            <w:pPr>
              <w:widowControl/>
              <w:autoSpaceDE/>
              <w:autoSpaceDN/>
              <w:jc w:val="center"/>
              <w:rPr>
                <w:b/>
                <w:bCs/>
                <w:color w:val="000000"/>
                <w:sz w:val="20"/>
              </w:rPr>
            </w:pPr>
            <w:r w:rsidRPr="00333C14">
              <w:rPr>
                <w:b/>
                <w:bCs/>
                <w:color w:val="000000"/>
                <w:sz w:val="20"/>
              </w:rPr>
              <w:t>Field Trip/Excursion</w:t>
            </w:r>
          </w:p>
        </w:tc>
        <w:tc>
          <w:tcPr>
            <w:tcW w:w="859" w:type="dxa"/>
            <w:tcBorders>
              <w:top w:val="nil"/>
              <w:left w:val="nil"/>
              <w:bottom w:val="single" w:sz="4" w:space="0" w:color="auto"/>
              <w:right w:val="single" w:sz="4" w:space="0" w:color="auto"/>
            </w:tcBorders>
            <w:shd w:val="clear" w:color="000000" w:fill="FFFFFF"/>
            <w:vAlign w:val="center"/>
            <w:hideMark/>
          </w:tcPr>
          <w:p w14:paraId="496327F9" w14:textId="77777777" w:rsidR="00333C14" w:rsidRPr="00333C14" w:rsidRDefault="00333C14" w:rsidP="00333C14">
            <w:pPr>
              <w:widowControl/>
              <w:autoSpaceDE/>
              <w:autoSpaceDN/>
              <w:jc w:val="center"/>
              <w:rPr>
                <w:color w:val="000000"/>
              </w:rPr>
            </w:pPr>
            <w:r w:rsidRPr="00333C14">
              <w:rPr>
                <w:color w:val="000000"/>
              </w:rPr>
              <w:t>0</w:t>
            </w:r>
          </w:p>
        </w:tc>
        <w:tc>
          <w:tcPr>
            <w:tcW w:w="859" w:type="dxa"/>
            <w:tcBorders>
              <w:top w:val="nil"/>
              <w:left w:val="nil"/>
              <w:bottom w:val="single" w:sz="4" w:space="0" w:color="auto"/>
              <w:right w:val="single" w:sz="4" w:space="0" w:color="auto"/>
            </w:tcBorders>
            <w:shd w:val="clear" w:color="000000" w:fill="FFFFFF"/>
            <w:vAlign w:val="center"/>
            <w:hideMark/>
          </w:tcPr>
          <w:p w14:paraId="7C016421" w14:textId="77777777" w:rsidR="00333C14" w:rsidRPr="00333C14" w:rsidRDefault="00333C14" w:rsidP="00333C14">
            <w:pPr>
              <w:widowControl/>
              <w:autoSpaceDE/>
              <w:autoSpaceDN/>
              <w:jc w:val="center"/>
              <w:rPr>
                <w:color w:val="000000"/>
              </w:rPr>
            </w:pPr>
            <w:r w:rsidRPr="00333C14">
              <w:rPr>
                <w:color w:val="000000"/>
              </w:rPr>
              <w:t>1000</w:t>
            </w:r>
          </w:p>
        </w:tc>
        <w:tc>
          <w:tcPr>
            <w:tcW w:w="859" w:type="dxa"/>
            <w:tcBorders>
              <w:top w:val="nil"/>
              <w:left w:val="nil"/>
              <w:bottom w:val="single" w:sz="4" w:space="0" w:color="auto"/>
              <w:right w:val="single" w:sz="4" w:space="0" w:color="auto"/>
            </w:tcBorders>
            <w:shd w:val="clear" w:color="000000" w:fill="FFFFFF"/>
            <w:vAlign w:val="center"/>
            <w:hideMark/>
          </w:tcPr>
          <w:p w14:paraId="5C6B3CAC" w14:textId="77777777" w:rsidR="00333C14" w:rsidRPr="00333C14" w:rsidRDefault="00333C14" w:rsidP="00333C14">
            <w:pPr>
              <w:widowControl/>
              <w:autoSpaceDE/>
              <w:autoSpaceDN/>
              <w:jc w:val="center"/>
              <w:rPr>
                <w:color w:val="000000"/>
              </w:rPr>
            </w:pPr>
            <w:r w:rsidRPr="00333C14">
              <w:rPr>
                <w:color w:val="000000"/>
              </w:rPr>
              <w:t>0</w:t>
            </w:r>
          </w:p>
        </w:tc>
        <w:tc>
          <w:tcPr>
            <w:tcW w:w="859" w:type="dxa"/>
            <w:tcBorders>
              <w:top w:val="nil"/>
              <w:left w:val="nil"/>
              <w:bottom w:val="single" w:sz="4" w:space="0" w:color="auto"/>
              <w:right w:val="single" w:sz="4" w:space="0" w:color="auto"/>
            </w:tcBorders>
            <w:shd w:val="clear" w:color="000000" w:fill="FFFFFF"/>
            <w:vAlign w:val="center"/>
            <w:hideMark/>
          </w:tcPr>
          <w:p w14:paraId="190387E6" w14:textId="77777777" w:rsidR="00333C14" w:rsidRPr="00333C14" w:rsidRDefault="00333C14" w:rsidP="00333C14">
            <w:pPr>
              <w:widowControl/>
              <w:autoSpaceDE/>
              <w:autoSpaceDN/>
              <w:jc w:val="center"/>
              <w:rPr>
                <w:color w:val="000000"/>
              </w:rPr>
            </w:pPr>
            <w:r w:rsidRPr="00333C14">
              <w:rPr>
                <w:color w:val="000000"/>
              </w:rPr>
              <w:t>0</w:t>
            </w:r>
          </w:p>
        </w:tc>
        <w:tc>
          <w:tcPr>
            <w:tcW w:w="859" w:type="dxa"/>
            <w:tcBorders>
              <w:top w:val="nil"/>
              <w:left w:val="nil"/>
              <w:bottom w:val="single" w:sz="4" w:space="0" w:color="auto"/>
              <w:right w:val="single" w:sz="4" w:space="0" w:color="auto"/>
            </w:tcBorders>
            <w:shd w:val="clear" w:color="000000" w:fill="FFFFFF"/>
            <w:vAlign w:val="center"/>
            <w:hideMark/>
          </w:tcPr>
          <w:p w14:paraId="37814E3C" w14:textId="77777777" w:rsidR="00333C14" w:rsidRPr="00333C14" w:rsidRDefault="00333C14" w:rsidP="00333C14">
            <w:pPr>
              <w:widowControl/>
              <w:autoSpaceDE/>
              <w:autoSpaceDN/>
              <w:jc w:val="center"/>
              <w:rPr>
                <w:color w:val="000000"/>
              </w:rPr>
            </w:pPr>
            <w:r w:rsidRPr="00333C14">
              <w:rPr>
                <w:color w:val="000000"/>
              </w:rPr>
              <w:t>0</w:t>
            </w:r>
          </w:p>
        </w:tc>
        <w:tc>
          <w:tcPr>
            <w:tcW w:w="859" w:type="dxa"/>
            <w:tcBorders>
              <w:top w:val="nil"/>
              <w:left w:val="nil"/>
              <w:bottom w:val="single" w:sz="4" w:space="0" w:color="auto"/>
              <w:right w:val="single" w:sz="4" w:space="0" w:color="auto"/>
            </w:tcBorders>
            <w:shd w:val="clear" w:color="000000" w:fill="FFFFFF"/>
            <w:vAlign w:val="center"/>
            <w:hideMark/>
          </w:tcPr>
          <w:p w14:paraId="76A318CE" w14:textId="77777777" w:rsidR="00333C14" w:rsidRPr="00333C14" w:rsidRDefault="00333C14" w:rsidP="00333C14">
            <w:pPr>
              <w:widowControl/>
              <w:autoSpaceDE/>
              <w:autoSpaceDN/>
              <w:jc w:val="center"/>
              <w:rPr>
                <w:color w:val="000000"/>
              </w:rPr>
            </w:pPr>
            <w:r w:rsidRPr="00333C14">
              <w:rPr>
                <w:color w:val="000000"/>
              </w:rPr>
              <w:t>1000</w:t>
            </w:r>
          </w:p>
        </w:tc>
        <w:tc>
          <w:tcPr>
            <w:tcW w:w="859" w:type="dxa"/>
            <w:tcBorders>
              <w:top w:val="nil"/>
              <w:left w:val="nil"/>
              <w:bottom w:val="single" w:sz="4" w:space="0" w:color="auto"/>
              <w:right w:val="single" w:sz="4" w:space="0" w:color="auto"/>
            </w:tcBorders>
            <w:shd w:val="clear" w:color="000000" w:fill="FFFFFF"/>
            <w:vAlign w:val="center"/>
            <w:hideMark/>
          </w:tcPr>
          <w:p w14:paraId="69FB7BD6" w14:textId="77777777" w:rsidR="00333C14" w:rsidRPr="00333C14" w:rsidRDefault="00333C14" w:rsidP="00333C14">
            <w:pPr>
              <w:widowControl/>
              <w:autoSpaceDE/>
              <w:autoSpaceDN/>
              <w:jc w:val="center"/>
              <w:rPr>
                <w:color w:val="000000"/>
              </w:rPr>
            </w:pPr>
            <w:r w:rsidRPr="00333C14">
              <w:rPr>
                <w:color w:val="000000"/>
              </w:rPr>
              <w:t>0</w:t>
            </w:r>
          </w:p>
        </w:tc>
        <w:tc>
          <w:tcPr>
            <w:tcW w:w="859" w:type="dxa"/>
            <w:tcBorders>
              <w:top w:val="nil"/>
              <w:left w:val="nil"/>
              <w:bottom w:val="single" w:sz="4" w:space="0" w:color="auto"/>
              <w:right w:val="single" w:sz="4" w:space="0" w:color="auto"/>
            </w:tcBorders>
            <w:shd w:val="clear" w:color="000000" w:fill="FFFFFF"/>
            <w:vAlign w:val="center"/>
            <w:hideMark/>
          </w:tcPr>
          <w:p w14:paraId="6FCABB3F" w14:textId="77777777" w:rsidR="00333C14" w:rsidRPr="00333C14" w:rsidRDefault="00333C14" w:rsidP="00333C14">
            <w:pPr>
              <w:widowControl/>
              <w:autoSpaceDE/>
              <w:autoSpaceDN/>
              <w:jc w:val="center"/>
              <w:rPr>
                <w:color w:val="000000"/>
              </w:rPr>
            </w:pPr>
            <w:r w:rsidRPr="00333C14">
              <w:rPr>
                <w:color w:val="000000"/>
              </w:rPr>
              <w:t>0</w:t>
            </w:r>
          </w:p>
        </w:tc>
      </w:tr>
      <w:tr w:rsidR="00333C14" w:rsidRPr="00333C14" w14:paraId="664AF438" w14:textId="77777777" w:rsidTr="000E05C4">
        <w:trPr>
          <w:trHeight w:val="140"/>
        </w:trPr>
        <w:tc>
          <w:tcPr>
            <w:tcW w:w="859" w:type="dxa"/>
            <w:tcBorders>
              <w:top w:val="nil"/>
              <w:left w:val="single" w:sz="4" w:space="0" w:color="auto"/>
              <w:bottom w:val="single" w:sz="4" w:space="0" w:color="auto"/>
              <w:right w:val="single" w:sz="4" w:space="0" w:color="auto"/>
            </w:tcBorders>
            <w:shd w:val="clear" w:color="000000" w:fill="FFFFFF"/>
            <w:vAlign w:val="center"/>
            <w:hideMark/>
          </w:tcPr>
          <w:p w14:paraId="3E1F4557" w14:textId="77777777" w:rsidR="00333C14" w:rsidRPr="00333C14" w:rsidRDefault="00333C14" w:rsidP="00333C14">
            <w:pPr>
              <w:widowControl/>
              <w:autoSpaceDE/>
              <w:autoSpaceDN/>
              <w:jc w:val="center"/>
              <w:rPr>
                <w:b/>
                <w:bCs/>
                <w:color w:val="000000"/>
              </w:rPr>
            </w:pPr>
            <w:r w:rsidRPr="00333C14">
              <w:rPr>
                <w:b/>
                <w:bCs/>
                <w:color w:val="000000"/>
              </w:rPr>
              <w:t>11</w:t>
            </w:r>
          </w:p>
        </w:tc>
        <w:tc>
          <w:tcPr>
            <w:tcW w:w="1878" w:type="dxa"/>
            <w:tcBorders>
              <w:top w:val="nil"/>
              <w:left w:val="nil"/>
              <w:bottom w:val="single" w:sz="4" w:space="0" w:color="auto"/>
              <w:right w:val="single" w:sz="4" w:space="0" w:color="auto"/>
            </w:tcBorders>
            <w:shd w:val="clear" w:color="000000" w:fill="FFFFFF"/>
            <w:vAlign w:val="center"/>
            <w:hideMark/>
          </w:tcPr>
          <w:p w14:paraId="50B400A8" w14:textId="77777777" w:rsidR="00333C14" w:rsidRPr="00333C14" w:rsidRDefault="00333C14" w:rsidP="00333C14">
            <w:pPr>
              <w:widowControl/>
              <w:autoSpaceDE/>
              <w:autoSpaceDN/>
              <w:jc w:val="center"/>
              <w:rPr>
                <w:b/>
                <w:bCs/>
                <w:color w:val="000000"/>
                <w:sz w:val="20"/>
              </w:rPr>
            </w:pPr>
            <w:r w:rsidRPr="00333C14">
              <w:rPr>
                <w:b/>
                <w:bCs/>
                <w:color w:val="000000"/>
                <w:sz w:val="20"/>
              </w:rPr>
              <w:t>Identity Card</w:t>
            </w:r>
          </w:p>
        </w:tc>
        <w:tc>
          <w:tcPr>
            <w:tcW w:w="859" w:type="dxa"/>
            <w:tcBorders>
              <w:top w:val="nil"/>
              <w:left w:val="nil"/>
              <w:bottom w:val="single" w:sz="4" w:space="0" w:color="auto"/>
              <w:right w:val="single" w:sz="4" w:space="0" w:color="auto"/>
            </w:tcBorders>
            <w:shd w:val="clear" w:color="000000" w:fill="FFFFFF"/>
            <w:vAlign w:val="center"/>
            <w:hideMark/>
          </w:tcPr>
          <w:p w14:paraId="248A1602" w14:textId="77777777" w:rsidR="00333C14" w:rsidRPr="00333C14" w:rsidRDefault="00333C14" w:rsidP="00333C14">
            <w:pPr>
              <w:widowControl/>
              <w:autoSpaceDE/>
              <w:autoSpaceDN/>
              <w:jc w:val="center"/>
              <w:rPr>
                <w:color w:val="000000"/>
              </w:rPr>
            </w:pPr>
            <w:r w:rsidRPr="00333C14">
              <w:rPr>
                <w:color w:val="000000"/>
              </w:rPr>
              <w:t>100</w:t>
            </w:r>
          </w:p>
        </w:tc>
        <w:tc>
          <w:tcPr>
            <w:tcW w:w="859" w:type="dxa"/>
            <w:tcBorders>
              <w:top w:val="nil"/>
              <w:left w:val="nil"/>
              <w:bottom w:val="single" w:sz="4" w:space="0" w:color="auto"/>
              <w:right w:val="single" w:sz="4" w:space="0" w:color="auto"/>
            </w:tcBorders>
            <w:shd w:val="clear" w:color="000000" w:fill="FFFFFF"/>
            <w:vAlign w:val="center"/>
            <w:hideMark/>
          </w:tcPr>
          <w:p w14:paraId="607B108F" w14:textId="77777777" w:rsidR="00333C14" w:rsidRPr="00333C14" w:rsidRDefault="00333C14" w:rsidP="00333C14">
            <w:pPr>
              <w:widowControl/>
              <w:autoSpaceDE/>
              <w:autoSpaceDN/>
              <w:jc w:val="center"/>
              <w:rPr>
                <w:color w:val="000000"/>
              </w:rPr>
            </w:pPr>
            <w:r w:rsidRPr="00333C14">
              <w:rPr>
                <w:color w:val="000000"/>
              </w:rPr>
              <w:t>0</w:t>
            </w:r>
          </w:p>
        </w:tc>
        <w:tc>
          <w:tcPr>
            <w:tcW w:w="859" w:type="dxa"/>
            <w:tcBorders>
              <w:top w:val="nil"/>
              <w:left w:val="nil"/>
              <w:bottom w:val="single" w:sz="4" w:space="0" w:color="auto"/>
              <w:right w:val="single" w:sz="4" w:space="0" w:color="auto"/>
            </w:tcBorders>
            <w:shd w:val="clear" w:color="000000" w:fill="FFFFFF"/>
            <w:vAlign w:val="center"/>
            <w:hideMark/>
          </w:tcPr>
          <w:p w14:paraId="6C3722E0" w14:textId="77777777" w:rsidR="00333C14" w:rsidRPr="00333C14" w:rsidRDefault="00333C14" w:rsidP="00333C14">
            <w:pPr>
              <w:widowControl/>
              <w:autoSpaceDE/>
              <w:autoSpaceDN/>
              <w:jc w:val="center"/>
              <w:rPr>
                <w:color w:val="000000"/>
              </w:rPr>
            </w:pPr>
            <w:r w:rsidRPr="00333C14">
              <w:rPr>
                <w:color w:val="000000"/>
              </w:rPr>
              <w:t>0</w:t>
            </w:r>
          </w:p>
        </w:tc>
        <w:tc>
          <w:tcPr>
            <w:tcW w:w="859" w:type="dxa"/>
            <w:tcBorders>
              <w:top w:val="nil"/>
              <w:left w:val="nil"/>
              <w:bottom w:val="single" w:sz="4" w:space="0" w:color="auto"/>
              <w:right w:val="single" w:sz="4" w:space="0" w:color="auto"/>
            </w:tcBorders>
            <w:shd w:val="clear" w:color="000000" w:fill="FFFFFF"/>
            <w:vAlign w:val="center"/>
            <w:hideMark/>
          </w:tcPr>
          <w:p w14:paraId="1A41DEEB" w14:textId="77777777" w:rsidR="00333C14" w:rsidRPr="00333C14" w:rsidRDefault="00333C14" w:rsidP="00333C14">
            <w:pPr>
              <w:widowControl/>
              <w:autoSpaceDE/>
              <w:autoSpaceDN/>
              <w:jc w:val="center"/>
              <w:rPr>
                <w:color w:val="000000"/>
              </w:rPr>
            </w:pPr>
            <w:r w:rsidRPr="00333C14">
              <w:rPr>
                <w:color w:val="000000"/>
              </w:rPr>
              <w:t>0</w:t>
            </w:r>
          </w:p>
        </w:tc>
        <w:tc>
          <w:tcPr>
            <w:tcW w:w="859" w:type="dxa"/>
            <w:tcBorders>
              <w:top w:val="nil"/>
              <w:left w:val="nil"/>
              <w:bottom w:val="single" w:sz="4" w:space="0" w:color="auto"/>
              <w:right w:val="single" w:sz="4" w:space="0" w:color="auto"/>
            </w:tcBorders>
            <w:shd w:val="clear" w:color="000000" w:fill="FFFFFF"/>
            <w:vAlign w:val="center"/>
            <w:hideMark/>
          </w:tcPr>
          <w:p w14:paraId="6C119471" w14:textId="77777777" w:rsidR="00333C14" w:rsidRPr="00333C14" w:rsidRDefault="00333C14" w:rsidP="00333C14">
            <w:pPr>
              <w:widowControl/>
              <w:autoSpaceDE/>
              <w:autoSpaceDN/>
              <w:jc w:val="center"/>
              <w:rPr>
                <w:color w:val="000000"/>
              </w:rPr>
            </w:pPr>
            <w:r w:rsidRPr="00333C14">
              <w:rPr>
                <w:color w:val="000000"/>
              </w:rPr>
              <w:t>100</w:t>
            </w:r>
          </w:p>
        </w:tc>
        <w:tc>
          <w:tcPr>
            <w:tcW w:w="859" w:type="dxa"/>
            <w:tcBorders>
              <w:top w:val="nil"/>
              <w:left w:val="nil"/>
              <w:bottom w:val="single" w:sz="4" w:space="0" w:color="auto"/>
              <w:right w:val="single" w:sz="4" w:space="0" w:color="auto"/>
            </w:tcBorders>
            <w:shd w:val="clear" w:color="000000" w:fill="FFFFFF"/>
            <w:vAlign w:val="center"/>
            <w:hideMark/>
          </w:tcPr>
          <w:p w14:paraId="7978A04B" w14:textId="77777777" w:rsidR="00333C14" w:rsidRPr="00333C14" w:rsidRDefault="00333C14" w:rsidP="00333C14">
            <w:pPr>
              <w:widowControl/>
              <w:autoSpaceDE/>
              <w:autoSpaceDN/>
              <w:jc w:val="center"/>
              <w:rPr>
                <w:color w:val="000000"/>
              </w:rPr>
            </w:pPr>
            <w:r w:rsidRPr="00333C14">
              <w:rPr>
                <w:color w:val="000000"/>
              </w:rPr>
              <w:t>0</w:t>
            </w:r>
          </w:p>
        </w:tc>
        <w:tc>
          <w:tcPr>
            <w:tcW w:w="859" w:type="dxa"/>
            <w:tcBorders>
              <w:top w:val="nil"/>
              <w:left w:val="nil"/>
              <w:bottom w:val="single" w:sz="4" w:space="0" w:color="auto"/>
              <w:right w:val="single" w:sz="4" w:space="0" w:color="auto"/>
            </w:tcBorders>
            <w:shd w:val="clear" w:color="000000" w:fill="FFFFFF"/>
            <w:vAlign w:val="center"/>
            <w:hideMark/>
          </w:tcPr>
          <w:p w14:paraId="23AA5728" w14:textId="77777777" w:rsidR="00333C14" w:rsidRPr="00333C14" w:rsidRDefault="00333C14" w:rsidP="00333C14">
            <w:pPr>
              <w:widowControl/>
              <w:autoSpaceDE/>
              <w:autoSpaceDN/>
              <w:jc w:val="center"/>
              <w:rPr>
                <w:color w:val="000000"/>
              </w:rPr>
            </w:pPr>
            <w:r w:rsidRPr="00333C14">
              <w:rPr>
                <w:color w:val="000000"/>
              </w:rPr>
              <w:t>0</w:t>
            </w:r>
          </w:p>
        </w:tc>
        <w:tc>
          <w:tcPr>
            <w:tcW w:w="859" w:type="dxa"/>
            <w:tcBorders>
              <w:top w:val="nil"/>
              <w:left w:val="nil"/>
              <w:bottom w:val="single" w:sz="4" w:space="0" w:color="auto"/>
              <w:right w:val="single" w:sz="4" w:space="0" w:color="auto"/>
            </w:tcBorders>
            <w:shd w:val="clear" w:color="000000" w:fill="FFFFFF"/>
            <w:vAlign w:val="center"/>
            <w:hideMark/>
          </w:tcPr>
          <w:p w14:paraId="58DE6163" w14:textId="77777777" w:rsidR="00333C14" w:rsidRPr="00333C14" w:rsidRDefault="00333C14" w:rsidP="00333C14">
            <w:pPr>
              <w:widowControl/>
              <w:autoSpaceDE/>
              <w:autoSpaceDN/>
              <w:jc w:val="center"/>
              <w:rPr>
                <w:color w:val="000000"/>
              </w:rPr>
            </w:pPr>
            <w:r w:rsidRPr="00333C14">
              <w:rPr>
                <w:color w:val="000000"/>
              </w:rPr>
              <w:t>0</w:t>
            </w:r>
          </w:p>
        </w:tc>
      </w:tr>
      <w:tr w:rsidR="00333C14" w:rsidRPr="00333C14" w14:paraId="442A29D8" w14:textId="77777777" w:rsidTr="000E05C4">
        <w:trPr>
          <w:trHeight w:val="406"/>
        </w:trPr>
        <w:tc>
          <w:tcPr>
            <w:tcW w:w="859" w:type="dxa"/>
            <w:tcBorders>
              <w:top w:val="nil"/>
              <w:left w:val="single" w:sz="4" w:space="0" w:color="auto"/>
              <w:bottom w:val="single" w:sz="4" w:space="0" w:color="auto"/>
              <w:right w:val="single" w:sz="4" w:space="0" w:color="auto"/>
            </w:tcBorders>
            <w:shd w:val="clear" w:color="000000" w:fill="FFFFFF"/>
            <w:vAlign w:val="center"/>
            <w:hideMark/>
          </w:tcPr>
          <w:p w14:paraId="6487FFB4" w14:textId="77777777" w:rsidR="00333C14" w:rsidRPr="00333C14" w:rsidRDefault="00333C14" w:rsidP="00333C14">
            <w:pPr>
              <w:widowControl/>
              <w:autoSpaceDE/>
              <w:autoSpaceDN/>
              <w:jc w:val="center"/>
              <w:rPr>
                <w:b/>
                <w:bCs/>
                <w:color w:val="000000"/>
              </w:rPr>
            </w:pPr>
            <w:r w:rsidRPr="00333C14">
              <w:rPr>
                <w:b/>
                <w:bCs/>
                <w:color w:val="000000"/>
              </w:rPr>
              <w:t>12</w:t>
            </w:r>
          </w:p>
        </w:tc>
        <w:tc>
          <w:tcPr>
            <w:tcW w:w="1878" w:type="dxa"/>
            <w:tcBorders>
              <w:top w:val="nil"/>
              <w:left w:val="nil"/>
              <w:bottom w:val="single" w:sz="4" w:space="0" w:color="auto"/>
              <w:right w:val="single" w:sz="4" w:space="0" w:color="auto"/>
            </w:tcBorders>
            <w:shd w:val="clear" w:color="000000" w:fill="FFFFFF"/>
            <w:vAlign w:val="center"/>
            <w:hideMark/>
          </w:tcPr>
          <w:p w14:paraId="506983CA" w14:textId="77777777" w:rsidR="00333C14" w:rsidRPr="00333C14" w:rsidRDefault="00333C14" w:rsidP="00333C14">
            <w:pPr>
              <w:widowControl/>
              <w:autoSpaceDE/>
              <w:autoSpaceDN/>
              <w:jc w:val="center"/>
              <w:rPr>
                <w:b/>
                <w:bCs/>
                <w:color w:val="000000"/>
                <w:sz w:val="20"/>
              </w:rPr>
            </w:pPr>
            <w:r w:rsidRPr="00333C14">
              <w:rPr>
                <w:b/>
                <w:bCs/>
                <w:color w:val="000000"/>
                <w:sz w:val="20"/>
              </w:rPr>
              <w:t>Electric &amp; Generator Charges</w:t>
            </w:r>
          </w:p>
        </w:tc>
        <w:tc>
          <w:tcPr>
            <w:tcW w:w="859" w:type="dxa"/>
            <w:tcBorders>
              <w:top w:val="nil"/>
              <w:left w:val="nil"/>
              <w:bottom w:val="single" w:sz="4" w:space="0" w:color="auto"/>
              <w:right w:val="single" w:sz="4" w:space="0" w:color="auto"/>
            </w:tcBorders>
            <w:shd w:val="clear" w:color="000000" w:fill="FFFFFF"/>
            <w:vAlign w:val="center"/>
            <w:hideMark/>
          </w:tcPr>
          <w:p w14:paraId="7AF1CFB2" w14:textId="77777777" w:rsidR="00333C14" w:rsidRPr="00333C14" w:rsidRDefault="00333C14" w:rsidP="00333C14">
            <w:pPr>
              <w:widowControl/>
              <w:autoSpaceDE/>
              <w:autoSpaceDN/>
              <w:jc w:val="center"/>
              <w:rPr>
                <w:color w:val="000000"/>
              </w:rPr>
            </w:pPr>
            <w:r w:rsidRPr="00333C14">
              <w:rPr>
                <w:color w:val="000000"/>
              </w:rPr>
              <w:t>850</w:t>
            </w:r>
          </w:p>
        </w:tc>
        <w:tc>
          <w:tcPr>
            <w:tcW w:w="859" w:type="dxa"/>
            <w:tcBorders>
              <w:top w:val="nil"/>
              <w:left w:val="nil"/>
              <w:bottom w:val="single" w:sz="4" w:space="0" w:color="auto"/>
              <w:right w:val="single" w:sz="4" w:space="0" w:color="auto"/>
            </w:tcBorders>
            <w:shd w:val="clear" w:color="000000" w:fill="FFFFFF"/>
            <w:vAlign w:val="center"/>
            <w:hideMark/>
          </w:tcPr>
          <w:p w14:paraId="29B9CE69" w14:textId="77777777" w:rsidR="00333C14" w:rsidRPr="00333C14" w:rsidRDefault="00333C14" w:rsidP="00333C14">
            <w:pPr>
              <w:widowControl/>
              <w:autoSpaceDE/>
              <w:autoSpaceDN/>
              <w:jc w:val="center"/>
              <w:rPr>
                <w:color w:val="000000"/>
              </w:rPr>
            </w:pPr>
            <w:r w:rsidRPr="00333C14">
              <w:rPr>
                <w:color w:val="000000"/>
              </w:rPr>
              <w:t>850</w:t>
            </w:r>
          </w:p>
        </w:tc>
        <w:tc>
          <w:tcPr>
            <w:tcW w:w="859" w:type="dxa"/>
            <w:tcBorders>
              <w:top w:val="nil"/>
              <w:left w:val="nil"/>
              <w:bottom w:val="single" w:sz="4" w:space="0" w:color="auto"/>
              <w:right w:val="single" w:sz="4" w:space="0" w:color="auto"/>
            </w:tcBorders>
            <w:shd w:val="clear" w:color="000000" w:fill="FFFFFF"/>
            <w:vAlign w:val="center"/>
            <w:hideMark/>
          </w:tcPr>
          <w:p w14:paraId="5830579A" w14:textId="77777777" w:rsidR="00333C14" w:rsidRPr="00333C14" w:rsidRDefault="00333C14" w:rsidP="00333C14">
            <w:pPr>
              <w:widowControl/>
              <w:autoSpaceDE/>
              <w:autoSpaceDN/>
              <w:jc w:val="center"/>
              <w:rPr>
                <w:color w:val="000000"/>
              </w:rPr>
            </w:pPr>
            <w:r w:rsidRPr="00333C14">
              <w:rPr>
                <w:color w:val="000000"/>
              </w:rPr>
              <w:t>850</w:t>
            </w:r>
          </w:p>
        </w:tc>
        <w:tc>
          <w:tcPr>
            <w:tcW w:w="859" w:type="dxa"/>
            <w:tcBorders>
              <w:top w:val="nil"/>
              <w:left w:val="nil"/>
              <w:bottom w:val="single" w:sz="4" w:space="0" w:color="auto"/>
              <w:right w:val="single" w:sz="4" w:space="0" w:color="auto"/>
            </w:tcBorders>
            <w:shd w:val="clear" w:color="000000" w:fill="FFFFFF"/>
            <w:vAlign w:val="center"/>
            <w:hideMark/>
          </w:tcPr>
          <w:p w14:paraId="519D9765" w14:textId="77777777" w:rsidR="00333C14" w:rsidRPr="00333C14" w:rsidRDefault="00333C14" w:rsidP="00333C14">
            <w:pPr>
              <w:widowControl/>
              <w:autoSpaceDE/>
              <w:autoSpaceDN/>
              <w:jc w:val="center"/>
              <w:rPr>
                <w:color w:val="000000"/>
              </w:rPr>
            </w:pPr>
            <w:r w:rsidRPr="00333C14">
              <w:rPr>
                <w:color w:val="000000"/>
              </w:rPr>
              <w:t>850</w:t>
            </w:r>
          </w:p>
        </w:tc>
        <w:tc>
          <w:tcPr>
            <w:tcW w:w="859" w:type="dxa"/>
            <w:tcBorders>
              <w:top w:val="nil"/>
              <w:left w:val="nil"/>
              <w:bottom w:val="single" w:sz="4" w:space="0" w:color="auto"/>
              <w:right w:val="single" w:sz="4" w:space="0" w:color="auto"/>
            </w:tcBorders>
            <w:shd w:val="clear" w:color="000000" w:fill="FFFFFF"/>
            <w:vAlign w:val="center"/>
            <w:hideMark/>
          </w:tcPr>
          <w:p w14:paraId="25C5DF7A" w14:textId="77777777" w:rsidR="00333C14" w:rsidRPr="00333C14" w:rsidRDefault="00333C14" w:rsidP="00333C14">
            <w:pPr>
              <w:widowControl/>
              <w:autoSpaceDE/>
              <w:autoSpaceDN/>
              <w:jc w:val="center"/>
              <w:rPr>
                <w:color w:val="000000"/>
              </w:rPr>
            </w:pPr>
            <w:r w:rsidRPr="00333C14">
              <w:rPr>
                <w:color w:val="000000"/>
              </w:rPr>
              <w:t>850</w:t>
            </w:r>
          </w:p>
        </w:tc>
        <w:tc>
          <w:tcPr>
            <w:tcW w:w="859" w:type="dxa"/>
            <w:tcBorders>
              <w:top w:val="nil"/>
              <w:left w:val="nil"/>
              <w:bottom w:val="single" w:sz="4" w:space="0" w:color="auto"/>
              <w:right w:val="single" w:sz="4" w:space="0" w:color="auto"/>
            </w:tcBorders>
            <w:shd w:val="clear" w:color="000000" w:fill="FFFFFF"/>
            <w:vAlign w:val="center"/>
            <w:hideMark/>
          </w:tcPr>
          <w:p w14:paraId="331B005F" w14:textId="77777777" w:rsidR="00333C14" w:rsidRPr="00333C14" w:rsidRDefault="00333C14" w:rsidP="00333C14">
            <w:pPr>
              <w:widowControl/>
              <w:autoSpaceDE/>
              <w:autoSpaceDN/>
              <w:jc w:val="center"/>
              <w:rPr>
                <w:color w:val="000000"/>
              </w:rPr>
            </w:pPr>
            <w:r w:rsidRPr="00333C14">
              <w:rPr>
                <w:color w:val="000000"/>
              </w:rPr>
              <w:t>850</w:t>
            </w:r>
          </w:p>
        </w:tc>
        <w:tc>
          <w:tcPr>
            <w:tcW w:w="859" w:type="dxa"/>
            <w:tcBorders>
              <w:top w:val="nil"/>
              <w:left w:val="nil"/>
              <w:bottom w:val="single" w:sz="4" w:space="0" w:color="auto"/>
              <w:right w:val="single" w:sz="4" w:space="0" w:color="auto"/>
            </w:tcBorders>
            <w:shd w:val="clear" w:color="000000" w:fill="FFFFFF"/>
            <w:vAlign w:val="center"/>
            <w:hideMark/>
          </w:tcPr>
          <w:p w14:paraId="2DEA0711" w14:textId="77777777" w:rsidR="00333C14" w:rsidRPr="00333C14" w:rsidRDefault="00333C14" w:rsidP="00333C14">
            <w:pPr>
              <w:widowControl/>
              <w:autoSpaceDE/>
              <w:autoSpaceDN/>
              <w:jc w:val="center"/>
              <w:rPr>
                <w:color w:val="000000"/>
              </w:rPr>
            </w:pPr>
            <w:r w:rsidRPr="00333C14">
              <w:rPr>
                <w:color w:val="000000"/>
              </w:rPr>
              <w:t>850</w:t>
            </w:r>
          </w:p>
        </w:tc>
        <w:tc>
          <w:tcPr>
            <w:tcW w:w="859" w:type="dxa"/>
            <w:tcBorders>
              <w:top w:val="nil"/>
              <w:left w:val="nil"/>
              <w:bottom w:val="single" w:sz="4" w:space="0" w:color="auto"/>
              <w:right w:val="single" w:sz="4" w:space="0" w:color="auto"/>
            </w:tcBorders>
            <w:shd w:val="clear" w:color="000000" w:fill="FFFFFF"/>
            <w:vAlign w:val="center"/>
            <w:hideMark/>
          </w:tcPr>
          <w:p w14:paraId="061DE6C1" w14:textId="77777777" w:rsidR="00333C14" w:rsidRPr="00333C14" w:rsidRDefault="00333C14" w:rsidP="00333C14">
            <w:pPr>
              <w:widowControl/>
              <w:autoSpaceDE/>
              <w:autoSpaceDN/>
              <w:jc w:val="center"/>
              <w:rPr>
                <w:color w:val="000000"/>
              </w:rPr>
            </w:pPr>
            <w:r w:rsidRPr="00333C14">
              <w:rPr>
                <w:color w:val="000000"/>
              </w:rPr>
              <w:t>850</w:t>
            </w:r>
          </w:p>
        </w:tc>
      </w:tr>
      <w:tr w:rsidR="00333C14" w:rsidRPr="00333C14" w14:paraId="27F32729" w14:textId="77777777" w:rsidTr="000E05C4">
        <w:trPr>
          <w:trHeight w:val="271"/>
        </w:trPr>
        <w:tc>
          <w:tcPr>
            <w:tcW w:w="859" w:type="dxa"/>
            <w:tcBorders>
              <w:top w:val="nil"/>
              <w:left w:val="single" w:sz="4" w:space="0" w:color="auto"/>
              <w:bottom w:val="single" w:sz="4" w:space="0" w:color="auto"/>
              <w:right w:val="single" w:sz="4" w:space="0" w:color="auto"/>
            </w:tcBorders>
            <w:shd w:val="clear" w:color="000000" w:fill="FFFFFF"/>
            <w:vAlign w:val="center"/>
            <w:hideMark/>
          </w:tcPr>
          <w:p w14:paraId="209411FF" w14:textId="77777777" w:rsidR="00333C14" w:rsidRPr="00333C14" w:rsidRDefault="00333C14" w:rsidP="00333C14">
            <w:pPr>
              <w:widowControl/>
              <w:autoSpaceDE/>
              <w:autoSpaceDN/>
              <w:jc w:val="center"/>
              <w:rPr>
                <w:b/>
                <w:bCs/>
                <w:color w:val="000000"/>
              </w:rPr>
            </w:pPr>
            <w:r w:rsidRPr="00333C14">
              <w:rPr>
                <w:b/>
                <w:bCs/>
                <w:color w:val="000000"/>
              </w:rPr>
              <w:t>13</w:t>
            </w:r>
          </w:p>
        </w:tc>
        <w:tc>
          <w:tcPr>
            <w:tcW w:w="1878" w:type="dxa"/>
            <w:tcBorders>
              <w:top w:val="nil"/>
              <w:left w:val="nil"/>
              <w:bottom w:val="single" w:sz="4" w:space="0" w:color="auto"/>
              <w:right w:val="single" w:sz="4" w:space="0" w:color="auto"/>
            </w:tcBorders>
            <w:shd w:val="clear" w:color="000000" w:fill="FFFFFF"/>
            <w:vAlign w:val="center"/>
            <w:hideMark/>
          </w:tcPr>
          <w:p w14:paraId="6B8324E6" w14:textId="77777777" w:rsidR="00333C14" w:rsidRPr="00333C14" w:rsidRDefault="00333C14" w:rsidP="00333C14">
            <w:pPr>
              <w:widowControl/>
              <w:autoSpaceDE/>
              <w:autoSpaceDN/>
              <w:jc w:val="center"/>
              <w:rPr>
                <w:b/>
                <w:bCs/>
                <w:color w:val="000000"/>
                <w:sz w:val="20"/>
              </w:rPr>
            </w:pPr>
            <w:r w:rsidRPr="00333C14">
              <w:rPr>
                <w:b/>
                <w:bCs/>
                <w:color w:val="000000"/>
                <w:sz w:val="20"/>
              </w:rPr>
              <w:t>Games &amp; Sports</w:t>
            </w:r>
          </w:p>
        </w:tc>
        <w:tc>
          <w:tcPr>
            <w:tcW w:w="859" w:type="dxa"/>
            <w:tcBorders>
              <w:top w:val="nil"/>
              <w:left w:val="nil"/>
              <w:bottom w:val="single" w:sz="4" w:space="0" w:color="auto"/>
              <w:right w:val="single" w:sz="4" w:space="0" w:color="auto"/>
            </w:tcBorders>
            <w:shd w:val="clear" w:color="000000" w:fill="FFFFFF"/>
            <w:vAlign w:val="center"/>
            <w:hideMark/>
          </w:tcPr>
          <w:p w14:paraId="212B6D6A" w14:textId="77777777" w:rsidR="00333C14" w:rsidRPr="00333C14" w:rsidRDefault="00333C14" w:rsidP="00333C14">
            <w:pPr>
              <w:widowControl/>
              <w:autoSpaceDE/>
              <w:autoSpaceDN/>
              <w:jc w:val="center"/>
              <w:rPr>
                <w:color w:val="000000"/>
              </w:rPr>
            </w:pPr>
            <w:r w:rsidRPr="00333C14">
              <w:rPr>
                <w:color w:val="000000"/>
              </w:rPr>
              <w:t>200</w:t>
            </w:r>
          </w:p>
        </w:tc>
        <w:tc>
          <w:tcPr>
            <w:tcW w:w="859" w:type="dxa"/>
            <w:tcBorders>
              <w:top w:val="nil"/>
              <w:left w:val="nil"/>
              <w:bottom w:val="single" w:sz="4" w:space="0" w:color="auto"/>
              <w:right w:val="single" w:sz="4" w:space="0" w:color="auto"/>
            </w:tcBorders>
            <w:shd w:val="clear" w:color="000000" w:fill="FFFFFF"/>
            <w:vAlign w:val="center"/>
            <w:hideMark/>
          </w:tcPr>
          <w:p w14:paraId="1A1137AE" w14:textId="77777777" w:rsidR="00333C14" w:rsidRPr="00333C14" w:rsidRDefault="00333C14" w:rsidP="00333C14">
            <w:pPr>
              <w:widowControl/>
              <w:autoSpaceDE/>
              <w:autoSpaceDN/>
              <w:jc w:val="center"/>
              <w:rPr>
                <w:color w:val="000000"/>
              </w:rPr>
            </w:pPr>
            <w:r w:rsidRPr="00333C14">
              <w:rPr>
                <w:color w:val="000000"/>
              </w:rPr>
              <w:t>200</w:t>
            </w:r>
          </w:p>
        </w:tc>
        <w:tc>
          <w:tcPr>
            <w:tcW w:w="859" w:type="dxa"/>
            <w:tcBorders>
              <w:top w:val="nil"/>
              <w:left w:val="nil"/>
              <w:bottom w:val="single" w:sz="4" w:space="0" w:color="auto"/>
              <w:right w:val="single" w:sz="4" w:space="0" w:color="auto"/>
            </w:tcBorders>
            <w:shd w:val="clear" w:color="000000" w:fill="FFFFFF"/>
            <w:vAlign w:val="center"/>
            <w:hideMark/>
          </w:tcPr>
          <w:p w14:paraId="2191BC38" w14:textId="77777777" w:rsidR="00333C14" w:rsidRPr="00333C14" w:rsidRDefault="00333C14" w:rsidP="00333C14">
            <w:pPr>
              <w:widowControl/>
              <w:autoSpaceDE/>
              <w:autoSpaceDN/>
              <w:jc w:val="center"/>
              <w:rPr>
                <w:color w:val="000000"/>
              </w:rPr>
            </w:pPr>
            <w:r w:rsidRPr="00333C14">
              <w:rPr>
                <w:color w:val="000000"/>
              </w:rPr>
              <w:t>200</w:t>
            </w:r>
          </w:p>
        </w:tc>
        <w:tc>
          <w:tcPr>
            <w:tcW w:w="859" w:type="dxa"/>
            <w:tcBorders>
              <w:top w:val="nil"/>
              <w:left w:val="nil"/>
              <w:bottom w:val="single" w:sz="4" w:space="0" w:color="auto"/>
              <w:right w:val="single" w:sz="4" w:space="0" w:color="auto"/>
            </w:tcBorders>
            <w:shd w:val="clear" w:color="000000" w:fill="FFFFFF"/>
            <w:vAlign w:val="center"/>
            <w:hideMark/>
          </w:tcPr>
          <w:p w14:paraId="6EEE780C" w14:textId="77777777" w:rsidR="00333C14" w:rsidRPr="00333C14" w:rsidRDefault="00333C14" w:rsidP="00333C14">
            <w:pPr>
              <w:widowControl/>
              <w:autoSpaceDE/>
              <w:autoSpaceDN/>
              <w:jc w:val="center"/>
              <w:rPr>
                <w:color w:val="000000"/>
              </w:rPr>
            </w:pPr>
            <w:r w:rsidRPr="00333C14">
              <w:rPr>
                <w:color w:val="000000"/>
              </w:rPr>
              <w:t>200</w:t>
            </w:r>
          </w:p>
        </w:tc>
        <w:tc>
          <w:tcPr>
            <w:tcW w:w="859" w:type="dxa"/>
            <w:tcBorders>
              <w:top w:val="nil"/>
              <w:left w:val="nil"/>
              <w:bottom w:val="single" w:sz="4" w:space="0" w:color="auto"/>
              <w:right w:val="single" w:sz="4" w:space="0" w:color="auto"/>
            </w:tcBorders>
            <w:shd w:val="clear" w:color="000000" w:fill="FFFFFF"/>
            <w:vAlign w:val="center"/>
            <w:hideMark/>
          </w:tcPr>
          <w:p w14:paraId="4D805E0B" w14:textId="77777777" w:rsidR="00333C14" w:rsidRPr="00333C14" w:rsidRDefault="00333C14" w:rsidP="00333C14">
            <w:pPr>
              <w:widowControl/>
              <w:autoSpaceDE/>
              <w:autoSpaceDN/>
              <w:jc w:val="center"/>
              <w:rPr>
                <w:color w:val="000000"/>
              </w:rPr>
            </w:pPr>
            <w:r w:rsidRPr="00333C14">
              <w:rPr>
                <w:color w:val="000000"/>
              </w:rPr>
              <w:t>200</w:t>
            </w:r>
          </w:p>
        </w:tc>
        <w:tc>
          <w:tcPr>
            <w:tcW w:w="859" w:type="dxa"/>
            <w:tcBorders>
              <w:top w:val="nil"/>
              <w:left w:val="nil"/>
              <w:bottom w:val="single" w:sz="4" w:space="0" w:color="auto"/>
              <w:right w:val="single" w:sz="4" w:space="0" w:color="auto"/>
            </w:tcBorders>
            <w:shd w:val="clear" w:color="000000" w:fill="FFFFFF"/>
            <w:vAlign w:val="center"/>
            <w:hideMark/>
          </w:tcPr>
          <w:p w14:paraId="50A4A53C" w14:textId="77777777" w:rsidR="00333C14" w:rsidRPr="00333C14" w:rsidRDefault="00333C14" w:rsidP="00333C14">
            <w:pPr>
              <w:widowControl/>
              <w:autoSpaceDE/>
              <w:autoSpaceDN/>
              <w:jc w:val="center"/>
              <w:rPr>
                <w:color w:val="000000"/>
              </w:rPr>
            </w:pPr>
            <w:r w:rsidRPr="00333C14">
              <w:rPr>
                <w:color w:val="000000"/>
              </w:rPr>
              <w:t>200</w:t>
            </w:r>
          </w:p>
        </w:tc>
        <w:tc>
          <w:tcPr>
            <w:tcW w:w="859" w:type="dxa"/>
            <w:tcBorders>
              <w:top w:val="nil"/>
              <w:left w:val="nil"/>
              <w:bottom w:val="single" w:sz="4" w:space="0" w:color="auto"/>
              <w:right w:val="single" w:sz="4" w:space="0" w:color="auto"/>
            </w:tcBorders>
            <w:shd w:val="clear" w:color="000000" w:fill="FFFFFF"/>
            <w:vAlign w:val="center"/>
            <w:hideMark/>
          </w:tcPr>
          <w:p w14:paraId="5763D573" w14:textId="77777777" w:rsidR="00333C14" w:rsidRPr="00333C14" w:rsidRDefault="00333C14" w:rsidP="00333C14">
            <w:pPr>
              <w:widowControl/>
              <w:autoSpaceDE/>
              <w:autoSpaceDN/>
              <w:jc w:val="center"/>
              <w:rPr>
                <w:color w:val="000000"/>
              </w:rPr>
            </w:pPr>
            <w:r w:rsidRPr="00333C14">
              <w:rPr>
                <w:color w:val="000000"/>
              </w:rPr>
              <w:t>200</w:t>
            </w:r>
          </w:p>
        </w:tc>
        <w:tc>
          <w:tcPr>
            <w:tcW w:w="859" w:type="dxa"/>
            <w:tcBorders>
              <w:top w:val="nil"/>
              <w:left w:val="nil"/>
              <w:bottom w:val="single" w:sz="4" w:space="0" w:color="auto"/>
              <w:right w:val="single" w:sz="4" w:space="0" w:color="auto"/>
            </w:tcBorders>
            <w:shd w:val="clear" w:color="000000" w:fill="FFFFFF"/>
            <w:vAlign w:val="center"/>
            <w:hideMark/>
          </w:tcPr>
          <w:p w14:paraId="2C0070C6" w14:textId="77777777" w:rsidR="00333C14" w:rsidRPr="00333C14" w:rsidRDefault="00333C14" w:rsidP="00333C14">
            <w:pPr>
              <w:widowControl/>
              <w:autoSpaceDE/>
              <w:autoSpaceDN/>
              <w:jc w:val="center"/>
              <w:rPr>
                <w:color w:val="000000"/>
              </w:rPr>
            </w:pPr>
            <w:r w:rsidRPr="00333C14">
              <w:rPr>
                <w:color w:val="000000"/>
              </w:rPr>
              <w:t>200</w:t>
            </w:r>
          </w:p>
        </w:tc>
      </w:tr>
      <w:tr w:rsidR="00333C14" w:rsidRPr="00333C14" w14:paraId="437736F5" w14:textId="77777777" w:rsidTr="000E05C4">
        <w:trPr>
          <w:trHeight w:val="140"/>
        </w:trPr>
        <w:tc>
          <w:tcPr>
            <w:tcW w:w="859" w:type="dxa"/>
            <w:tcBorders>
              <w:top w:val="nil"/>
              <w:left w:val="single" w:sz="4" w:space="0" w:color="auto"/>
              <w:bottom w:val="single" w:sz="4" w:space="0" w:color="auto"/>
              <w:right w:val="single" w:sz="4" w:space="0" w:color="auto"/>
            </w:tcBorders>
            <w:shd w:val="clear" w:color="000000" w:fill="FFFFFF"/>
            <w:vAlign w:val="center"/>
            <w:hideMark/>
          </w:tcPr>
          <w:p w14:paraId="36321175" w14:textId="77777777" w:rsidR="00333C14" w:rsidRPr="00333C14" w:rsidRDefault="00333C14" w:rsidP="00333C14">
            <w:pPr>
              <w:widowControl/>
              <w:autoSpaceDE/>
              <w:autoSpaceDN/>
              <w:jc w:val="center"/>
              <w:rPr>
                <w:b/>
                <w:bCs/>
                <w:color w:val="000000"/>
              </w:rPr>
            </w:pPr>
            <w:r w:rsidRPr="00333C14">
              <w:rPr>
                <w:b/>
                <w:bCs/>
                <w:color w:val="000000"/>
              </w:rPr>
              <w:t>14</w:t>
            </w:r>
          </w:p>
        </w:tc>
        <w:tc>
          <w:tcPr>
            <w:tcW w:w="1878" w:type="dxa"/>
            <w:tcBorders>
              <w:top w:val="nil"/>
              <w:left w:val="nil"/>
              <w:bottom w:val="single" w:sz="4" w:space="0" w:color="auto"/>
              <w:right w:val="single" w:sz="4" w:space="0" w:color="auto"/>
            </w:tcBorders>
            <w:shd w:val="clear" w:color="000000" w:fill="FFFFFF"/>
            <w:vAlign w:val="center"/>
            <w:hideMark/>
          </w:tcPr>
          <w:p w14:paraId="39D48CDF" w14:textId="77777777" w:rsidR="00333C14" w:rsidRPr="00333C14" w:rsidRDefault="00333C14" w:rsidP="00333C14">
            <w:pPr>
              <w:widowControl/>
              <w:autoSpaceDE/>
              <w:autoSpaceDN/>
              <w:jc w:val="center"/>
              <w:rPr>
                <w:b/>
                <w:bCs/>
                <w:color w:val="000000"/>
                <w:sz w:val="20"/>
              </w:rPr>
            </w:pPr>
            <w:r w:rsidRPr="00333C14">
              <w:rPr>
                <w:b/>
                <w:bCs/>
                <w:color w:val="000000"/>
                <w:sz w:val="20"/>
              </w:rPr>
              <w:t>Annual Social</w:t>
            </w:r>
          </w:p>
        </w:tc>
        <w:tc>
          <w:tcPr>
            <w:tcW w:w="859" w:type="dxa"/>
            <w:tcBorders>
              <w:top w:val="nil"/>
              <w:left w:val="nil"/>
              <w:bottom w:val="single" w:sz="4" w:space="0" w:color="auto"/>
              <w:right w:val="single" w:sz="4" w:space="0" w:color="auto"/>
            </w:tcBorders>
            <w:shd w:val="clear" w:color="000000" w:fill="FFFFFF"/>
            <w:vAlign w:val="center"/>
            <w:hideMark/>
          </w:tcPr>
          <w:p w14:paraId="2A2D18E9" w14:textId="77777777" w:rsidR="00333C14" w:rsidRPr="00333C14" w:rsidRDefault="00333C14" w:rsidP="00333C14">
            <w:pPr>
              <w:widowControl/>
              <w:autoSpaceDE/>
              <w:autoSpaceDN/>
              <w:jc w:val="center"/>
              <w:rPr>
                <w:color w:val="000000"/>
              </w:rPr>
            </w:pPr>
            <w:r w:rsidRPr="00333C14">
              <w:rPr>
                <w:color w:val="000000"/>
              </w:rPr>
              <w:t>500</w:t>
            </w:r>
          </w:p>
        </w:tc>
        <w:tc>
          <w:tcPr>
            <w:tcW w:w="859" w:type="dxa"/>
            <w:tcBorders>
              <w:top w:val="nil"/>
              <w:left w:val="nil"/>
              <w:bottom w:val="single" w:sz="4" w:space="0" w:color="auto"/>
              <w:right w:val="single" w:sz="4" w:space="0" w:color="auto"/>
            </w:tcBorders>
            <w:shd w:val="clear" w:color="000000" w:fill="FFFFFF"/>
            <w:vAlign w:val="center"/>
            <w:hideMark/>
          </w:tcPr>
          <w:p w14:paraId="1F216A94" w14:textId="77777777" w:rsidR="00333C14" w:rsidRPr="00333C14" w:rsidRDefault="00333C14" w:rsidP="00333C14">
            <w:pPr>
              <w:widowControl/>
              <w:autoSpaceDE/>
              <w:autoSpaceDN/>
              <w:jc w:val="center"/>
              <w:rPr>
                <w:color w:val="000000"/>
              </w:rPr>
            </w:pPr>
            <w:r w:rsidRPr="00333C14">
              <w:rPr>
                <w:color w:val="000000"/>
              </w:rPr>
              <w:t>500</w:t>
            </w:r>
          </w:p>
        </w:tc>
        <w:tc>
          <w:tcPr>
            <w:tcW w:w="859" w:type="dxa"/>
            <w:tcBorders>
              <w:top w:val="nil"/>
              <w:left w:val="nil"/>
              <w:bottom w:val="single" w:sz="4" w:space="0" w:color="auto"/>
              <w:right w:val="single" w:sz="4" w:space="0" w:color="auto"/>
            </w:tcBorders>
            <w:shd w:val="clear" w:color="000000" w:fill="FFFFFF"/>
            <w:vAlign w:val="center"/>
            <w:hideMark/>
          </w:tcPr>
          <w:p w14:paraId="600271A0" w14:textId="77777777" w:rsidR="00333C14" w:rsidRPr="00333C14" w:rsidRDefault="00333C14" w:rsidP="00333C14">
            <w:pPr>
              <w:widowControl/>
              <w:autoSpaceDE/>
              <w:autoSpaceDN/>
              <w:jc w:val="center"/>
              <w:rPr>
                <w:color w:val="000000"/>
              </w:rPr>
            </w:pPr>
            <w:r w:rsidRPr="00333C14">
              <w:rPr>
                <w:color w:val="000000"/>
              </w:rPr>
              <w:t>500</w:t>
            </w:r>
          </w:p>
        </w:tc>
        <w:tc>
          <w:tcPr>
            <w:tcW w:w="859" w:type="dxa"/>
            <w:tcBorders>
              <w:top w:val="nil"/>
              <w:left w:val="nil"/>
              <w:bottom w:val="single" w:sz="4" w:space="0" w:color="auto"/>
              <w:right w:val="single" w:sz="4" w:space="0" w:color="auto"/>
            </w:tcBorders>
            <w:shd w:val="clear" w:color="000000" w:fill="FFFFFF"/>
            <w:vAlign w:val="center"/>
            <w:hideMark/>
          </w:tcPr>
          <w:p w14:paraId="58CDFA5D" w14:textId="77777777" w:rsidR="00333C14" w:rsidRPr="00333C14" w:rsidRDefault="00333C14" w:rsidP="00333C14">
            <w:pPr>
              <w:widowControl/>
              <w:autoSpaceDE/>
              <w:autoSpaceDN/>
              <w:jc w:val="center"/>
              <w:rPr>
                <w:color w:val="000000"/>
              </w:rPr>
            </w:pPr>
            <w:r w:rsidRPr="00333C14">
              <w:rPr>
                <w:color w:val="000000"/>
              </w:rPr>
              <w:t>500</w:t>
            </w:r>
          </w:p>
        </w:tc>
        <w:tc>
          <w:tcPr>
            <w:tcW w:w="859" w:type="dxa"/>
            <w:tcBorders>
              <w:top w:val="nil"/>
              <w:left w:val="nil"/>
              <w:bottom w:val="single" w:sz="4" w:space="0" w:color="auto"/>
              <w:right w:val="single" w:sz="4" w:space="0" w:color="auto"/>
            </w:tcBorders>
            <w:shd w:val="clear" w:color="000000" w:fill="FFFFFF"/>
            <w:vAlign w:val="center"/>
            <w:hideMark/>
          </w:tcPr>
          <w:p w14:paraId="710AA98F" w14:textId="77777777" w:rsidR="00333C14" w:rsidRPr="00333C14" w:rsidRDefault="00333C14" w:rsidP="00333C14">
            <w:pPr>
              <w:widowControl/>
              <w:autoSpaceDE/>
              <w:autoSpaceDN/>
              <w:jc w:val="center"/>
              <w:rPr>
                <w:color w:val="000000"/>
              </w:rPr>
            </w:pPr>
            <w:r w:rsidRPr="00333C14">
              <w:rPr>
                <w:color w:val="000000"/>
              </w:rPr>
              <w:t>500</w:t>
            </w:r>
          </w:p>
        </w:tc>
        <w:tc>
          <w:tcPr>
            <w:tcW w:w="859" w:type="dxa"/>
            <w:tcBorders>
              <w:top w:val="nil"/>
              <w:left w:val="nil"/>
              <w:bottom w:val="single" w:sz="4" w:space="0" w:color="auto"/>
              <w:right w:val="single" w:sz="4" w:space="0" w:color="auto"/>
            </w:tcBorders>
            <w:shd w:val="clear" w:color="000000" w:fill="FFFFFF"/>
            <w:vAlign w:val="center"/>
            <w:hideMark/>
          </w:tcPr>
          <w:p w14:paraId="4117C2BE" w14:textId="77777777" w:rsidR="00333C14" w:rsidRPr="00333C14" w:rsidRDefault="00333C14" w:rsidP="00333C14">
            <w:pPr>
              <w:widowControl/>
              <w:autoSpaceDE/>
              <w:autoSpaceDN/>
              <w:jc w:val="center"/>
              <w:rPr>
                <w:color w:val="000000"/>
              </w:rPr>
            </w:pPr>
            <w:r w:rsidRPr="00333C14">
              <w:rPr>
                <w:color w:val="000000"/>
              </w:rPr>
              <w:t>500</w:t>
            </w:r>
          </w:p>
        </w:tc>
        <w:tc>
          <w:tcPr>
            <w:tcW w:w="859" w:type="dxa"/>
            <w:tcBorders>
              <w:top w:val="nil"/>
              <w:left w:val="nil"/>
              <w:bottom w:val="single" w:sz="4" w:space="0" w:color="auto"/>
              <w:right w:val="single" w:sz="4" w:space="0" w:color="auto"/>
            </w:tcBorders>
            <w:shd w:val="clear" w:color="000000" w:fill="FFFFFF"/>
            <w:vAlign w:val="center"/>
            <w:hideMark/>
          </w:tcPr>
          <w:p w14:paraId="4796CD29" w14:textId="77777777" w:rsidR="00333C14" w:rsidRPr="00333C14" w:rsidRDefault="00333C14" w:rsidP="00333C14">
            <w:pPr>
              <w:widowControl/>
              <w:autoSpaceDE/>
              <w:autoSpaceDN/>
              <w:jc w:val="center"/>
              <w:rPr>
                <w:color w:val="000000"/>
              </w:rPr>
            </w:pPr>
            <w:r w:rsidRPr="00333C14">
              <w:rPr>
                <w:color w:val="000000"/>
              </w:rPr>
              <w:t>500</w:t>
            </w:r>
          </w:p>
        </w:tc>
        <w:tc>
          <w:tcPr>
            <w:tcW w:w="859" w:type="dxa"/>
            <w:tcBorders>
              <w:top w:val="nil"/>
              <w:left w:val="nil"/>
              <w:bottom w:val="single" w:sz="4" w:space="0" w:color="auto"/>
              <w:right w:val="single" w:sz="4" w:space="0" w:color="auto"/>
            </w:tcBorders>
            <w:shd w:val="clear" w:color="000000" w:fill="FFFFFF"/>
            <w:vAlign w:val="center"/>
            <w:hideMark/>
          </w:tcPr>
          <w:p w14:paraId="7F498B70" w14:textId="77777777" w:rsidR="00333C14" w:rsidRPr="00333C14" w:rsidRDefault="00333C14" w:rsidP="00333C14">
            <w:pPr>
              <w:widowControl/>
              <w:autoSpaceDE/>
              <w:autoSpaceDN/>
              <w:jc w:val="center"/>
              <w:rPr>
                <w:color w:val="000000"/>
              </w:rPr>
            </w:pPr>
            <w:r w:rsidRPr="00333C14">
              <w:rPr>
                <w:color w:val="000000"/>
              </w:rPr>
              <w:t>500</w:t>
            </w:r>
          </w:p>
        </w:tc>
      </w:tr>
      <w:tr w:rsidR="00333C14" w:rsidRPr="00333C14" w14:paraId="25B0F29C" w14:textId="77777777" w:rsidTr="000E05C4">
        <w:trPr>
          <w:trHeight w:val="140"/>
        </w:trPr>
        <w:tc>
          <w:tcPr>
            <w:tcW w:w="859" w:type="dxa"/>
            <w:tcBorders>
              <w:top w:val="nil"/>
              <w:left w:val="single" w:sz="4" w:space="0" w:color="auto"/>
              <w:bottom w:val="single" w:sz="4" w:space="0" w:color="auto"/>
              <w:right w:val="single" w:sz="4" w:space="0" w:color="auto"/>
            </w:tcBorders>
            <w:shd w:val="clear" w:color="000000" w:fill="FFFFFF"/>
            <w:vAlign w:val="center"/>
            <w:hideMark/>
          </w:tcPr>
          <w:p w14:paraId="4F8424CD" w14:textId="77777777" w:rsidR="00333C14" w:rsidRPr="00333C14" w:rsidRDefault="00333C14" w:rsidP="00333C14">
            <w:pPr>
              <w:widowControl/>
              <w:autoSpaceDE/>
              <w:autoSpaceDN/>
              <w:jc w:val="center"/>
              <w:rPr>
                <w:b/>
                <w:bCs/>
                <w:color w:val="000000"/>
              </w:rPr>
            </w:pPr>
            <w:r w:rsidRPr="00333C14">
              <w:rPr>
                <w:b/>
                <w:bCs/>
                <w:color w:val="000000"/>
              </w:rPr>
              <w:t>15</w:t>
            </w:r>
          </w:p>
        </w:tc>
        <w:tc>
          <w:tcPr>
            <w:tcW w:w="1878" w:type="dxa"/>
            <w:tcBorders>
              <w:top w:val="nil"/>
              <w:left w:val="nil"/>
              <w:bottom w:val="single" w:sz="4" w:space="0" w:color="auto"/>
              <w:right w:val="single" w:sz="4" w:space="0" w:color="auto"/>
            </w:tcBorders>
            <w:shd w:val="clear" w:color="000000" w:fill="FFFFFF"/>
            <w:vAlign w:val="center"/>
            <w:hideMark/>
          </w:tcPr>
          <w:p w14:paraId="1B84B779" w14:textId="77777777" w:rsidR="00333C14" w:rsidRPr="00333C14" w:rsidRDefault="00333C14" w:rsidP="00333C14">
            <w:pPr>
              <w:widowControl/>
              <w:autoSpaceDE/>
              <w:autoSpaceDN/>
              <w:jc w:val="center"/>
              <w:rPr>
                <w:b/>
                <w:bCs/>
                <w:color w:val="000000"/>
                <w:sz w:val="20"/>
              </w:rPr>
            </w:pPr>
            <w:r w:rsidRPr="00333C14">
              <w:rPr>
                <w:b/>
                <w:bCs/>
                <w:color w:val="000000"/>
                <w:sz w:val="20"/>
              </w:rPr>
              <w:t>Exhibition</w:t>
            </w:r>
          </w:p>
        </w:tc>
        <w:tc>
          <w:tcPr>
            <w:tcW w:w="859" w:type="dxa"/>
            <w:tcBorders>
              <w:top w:val="nil"/>
              <w:left w:val="nil"/>
              <w:bottom w:val="single" w:sz="4" w:space="0" w:color="auto"/>
              <w:right w:val="single" w:sz="4" w:space="0" w:color="auto"/>
            </w:tcBorders>
            <w:shd w:val="clear" w:color="000000" w:fill="FFFFFF"/>
            <w:vAlign w:val="center"/>
            <w:hideMark/>
          </w:tcPr>
          <w:p w14:paraId="4D7F5F1E" w14:textId="77777777" w:rsidR="00333C14" w:rsidRPr="00333C14" w:rsidRDefault="00333C14" w:rsidP="00333C14">
            <w:pPr>
              <w:widowControl/>
              <w:autoSpaceDE/>
              <w:autoSpaceDN/>
              <w:jc w:val="center"/>
              <w:rPr>
                <w:color w:val="000000"/>
              </w:rPr>
            </w:pPr>
            <w:r w:rsidRPr="00333C14">
              <w:rPr>
                <w:color w:val="000000"/>
              </w:rPr>
              <w:t>100</w:t>
            </w:r>
          </w:p>
        </w:tc>
        <w:tc>
          <w:tcPr>
            <w:tcW w:w="859" w:type="dxa"/>
            <w:tcBorders>
              <w:top w:val="nil"/>
              <w:left w:val="nil"/>
              <w:bottom w:val="single" w:sz="4" w:space="0" w:color="auto"/>
              <w:right w:val="single" w:sz="4" w:space="0" w:color="auto"/>
            </w:tcBorders>
            <w:shd w:val="clear" w:color="000000" w:fill="FFFFFF"/>
            <w:vAlign w:val="center"/>
            <w:hideMark/>
          </w:tcPr>
          <w:p w14:paraId="2A70EAA6" w14:textId="77777777" w:rsidR="00333C14" w:rsidRPr="00333C14" w:rsidRDefault="00333C14" w:rsidP="00333C14">
            <w:pPr>
              <w:widowControl/>
              <w:autoSpaceDE/>
              <w:autoSpaceDN/>
              <w:jc w:val="center"/>
              <w:rPr>
                <w:color w:val="000000"/>
              </w:rPr>
            </w:pPr>
            <w:r w:rsidRPr="00333C14">
              <w:rPr>
                <w:color w:val="000000"/>
              </w:rPr>
              <w:t>100</w:t>
            </w:r>
          </w:p>
        </w:tc>
        <w:tc>
          <w:tcPr>
            <w:tcW w:w="859" w:type="dxa"/>
            <w:tcBorders>
              <w:top w:val="nil"/>
              <w:left w:val="nil"/>
              <w:bottom w:val="single" w:sz="4" w:space="0" w:color="auto"/>
              <w:right w:val="single" w:sz="4" w:space="0" w:color="auto"/>
            </w:tcBorders>
            <w:shd w:val="clear" w:color="000000" w:fill="FFFFFF"/>
            <w:vAlign w:val="center"/>
            <w:hideMark/>
          </w:tcPr>
          <w:p w14:paraId="48E6B999" w14:textId="77777777" w:rsidR="00333C14" w:rsidRPr="00333C14" w:rsidRDefault="00333C14" w:rsidP="00333C14">
            <w:pPr>
              <w:widowControl/>
              <w:autoSpaceDE/>
              <w:autoSpaceDN/>
              <w:jc w:val="center"/>
              <w:rPr>
                <w:color w:val="000000"/>
              </w:rPr>
            </w:pPr>
            <w:r w:rsidRPr="00333C14">
              <w:rPr>
                <w:color w:val="000000"/>
              </w:rPr>
              <w:t>100</w:t>
            </w:r>
          </w:p>
        </w:tc>
        <w:tc>
          <w:tcPr>
            <w:tcW w:w="859" w:type="dxa"/>
            <w:tcBorders>
              <w:top w:val="nil"/>
              <w:left w:val="nil"/>
              <w:bottom w:val="single" w:sz="4" w:space="0" w:color="auto"/>
              <w:right w:val="single" w:sz="4" w:space="0" w:color="auto"/>
            </w:tcBorders>
            <w:shd w:val="clear" w:color="000000" w:fill="FFFFFF"/>
            <w:vAlign w:val="center"/>
            <w:hideMark/>
          </w:tcPr>
          <w:p w14:paraId="566AED82" w14:textId="77777777" w:rsidR="00333C14" w:rsidRPr="00333C14" w:rsidRDefault="00333C14" w:rsidP="00333C14">
            <w:pPr>
              <w:widowControl/>
              <w:autoSpaceDE/>
              <w:autoSpaceDN/>
              <w:jc w:val="center"/>
              <w:rPr>
                <w:color w:val="000000"/>
              </w:rPr>
            </w:pPr>
            <w:r w:rsidRPr="00333C14">
              <w:rPr>
                <w:color w:val="000000"/>
              </w:rPr>
              <w:t>100</w:t>
            </w:r>
          </w:p>
        </w:tc>
        <w:tc>
          <w:tcPr>
            <w:tcW w:w="859" w:type="dxa"/>
            <w:tcBorders>
              <w:top w:val="nil"/>
              <w:left w:val="nil"/>
              <w:bottom w:val="single" w:sz="4" w:space="0" w:color="auto"/>
              <w:right w:val="single" w:sz="4" w:space="0" w:color="auto"/>
            </w:tcBorders>
            <w:shd w:val="clear" w:color="000000" w:fill="FFFFFF"/>
            <w:vAlign w:val="center"/>
            <w:hideMark/>
          </w:tcPr>
          <w:p w14:paraId="5F2686A4" w14:textId="77777777" w:rsidR="00333C14" w:rsidRPr="00333C14" w:rsidRDefault="00333C14" w:rsidP="00333C14">
            <w:pPr>
              <w:widowControl/>
              <w:autoSpaceDE/>
              <w:autoSpaceDN/>
              <w:jc w:val="center"/>
              <w:rPr>
                <w:color w:val="000000"/>
              </w:rPr>
            </w:pPr>
            <w:r w:rsidRPr="00333C14">
              <w:rPr>
                <w:color w:val="000000"/>
              </w:rPr>
              <w:t>100</w:t>
            </w:r>
          </w:p>
        </w:tc>
        <w:tc>
          <w:tcPr>
            <w:tcW w:w="859" w:type="dxa"/>
            <w:tcBorders>
              <w:top w:val="nil"/>
              <w:left w:val="nil"/>
              <w:bottom w:val="single" w:sz="4" w:space="0" w:color="auto"/>
              <w:right w:val="single" w:sz="4" w:space="0" w:color="auto"/>
            </w:tcBorders>
            <w:shd w:val="clear" w:color="000000" w:fill="FFFFFF"/>
            <w:vAlign w:val="center"/>
            <w:hideMark/>
          </w:tcPr>
          <w:p w14:paraId="6408296D" w14:textId="77777777" w:rsidR="00333C14" w:rsidRPr="00333C14" w:rsidRDefault="00333C14" w:rsidP="00333C14">
            <w:pPr>
              <w:widowControl/>
              <w:autoSpaceDE/>
              <w:autoSpaceDN/>
              <w:jc w:val="center"/>
              <w:rPr>
                <w:color w:val="000000"/>
              </w:rPr>
            </w:pPr>
            <w:r w:rsidRPr="00333C14">
              <w:rPr>
                <w:color w:val="000000"/>
              </w:rPr>
              <w:t>100</w:t>
            </w:r>
          </w:p>
        </w:tc>
        <w:tc>
          <w:tcPr>
            <w:tcW w:w="859" w:type="dxa"/>
            <w:tcBorders>
              <w:top w:val="nil"/>
              <w:left w:val="nil"/>
              <w:bottom w:val="single" w:sz="4" w:space="0" w:color="auto"/>
              <w:right w:val="single" w:sz="4" w:space="0" w:color="auto"/>
            </w:tcBorders>
            <w:shd w:val="clear" w:color="000000" w:fill="FFFFFF"/>
            <w:vAlign w:val="center"/>
            <w:hideMark/>
          </w:tcPr>
          <w:p w14:paraId="282A315C" w14:textId="77777777" w:rsidR="00333C14" w:rsidRPr="00333C14" w:rsidRDefault="00333C14" w:rsidP="00333C14">
            <w:pPr>
              <w:widowControl/>
              <w:autoSpaceDE/>
              <w:autoSpaceDN/>
              <w:jc w:val="center"/>
              <w:rPr>
                <w:color w:val="000000"/>
              </w:rPr>
            </w:pPr>
            <w:r w:rsidRPr="00333C14">
              <w:rPr>
                <w:color w:val="000000"/>
              </w:rPr>
              <w:t>100</w:t>
            </w:r>
          </w:p>
        </w:tc>
        <w:tc>
          <w:tcPr>
            <w:tcW w:w="859" w:type="dxa"/>
            <w:tcBorders>
              <w:top w:val="nil"/>
              <w:left w:val="nil"/>
              <w:bottom w:val="single" w:sz="4" w:space="0" w:color="auto"/>
              <w:right w:val="single" w:sz="4" w:space="0" w:color="auto"/>
            </w:tcBorders>
            <w:shd w:val="clear" w:color="000000" w:fill="FFFFFF"/>
            <w:vAlign w:val="center"/>
            <w:hideMark/>
          </w:tcPr>
          <w:p w14:paraId="75B46C70" w14:textId="77777777" w:rsidR="00333C14" w:rsidRPr="00333C14" w:rsidRDefault="00333C14" w:rsidP="00333C14">
            <w:pPr>
              <w:widowControl/>
              <w:autoSpaceDE/>
              <w:autoSpaceDN/>
              <w:jc w:val="center"/>
              <w:rPr>
                <w:color w:val="000000"/>
              </w:rPr>
            </w:pPr>
            <w:r w:rsidRPr="00333C14">
              <w:rPr>
                <w:color w:val="000000"/>
              </w:rPr>
              <w:t>100</w:t>
            </w:r>
          </w:p>
        </w:tc>
      </w:tr>
      <w:tr w:rsidR="00333C14" w:rsidRPr="00333C14" w14:paraId="517A8E6A" w14:textId="77777777" w:rsidTr="000E05C4">
        <w:trPr>
          <w:trHeight w:val="271"/>
        </w:trPr>
        <w:tc>
          <w:tcPr>
            <w:tcW w:w="859" w:type="dxa"/>
            <w:tcBorders>
              <w:top w:val="nil"/>
              <w:left w:val="single" w:sz="4" w:space="0" w:color="auto"/>
              <w:bottom w:val="single" w:sz="4" w:space="0" w:color="auto"/>
              <w:right w:val="single" w:sz="4" w:space="0" w:color="auto"/>
            </w:tcBorders>
            <w:shd w:val="clear" w:color="000000" w:fill="FFFFFF"/>
            <w:vAlign w:val="center"/>
            <w:hideMark/>
          </w:tcPr>
          <w:p w14:paraId="10581022" w14:textId="77777777" w:rsidR="00333C14" w:rsidRPr="00333C14" w:rsidRDefault="00333C14" w:rsidP="00333C14">
            <w:pPr>
              <w:widowControl/>
              <w:autoSpaceDE/>
              <w:autoSpaceDN/>
              <w:jc w:val="center"/>
              <w:rPr>
                <w:b/>
                <w:bCs/>
                <w:color w:val="000000"/>
              </w:rPr>
            </w:pPr>
            <w:r w:rsidRPr="00333C14">
              <w:rPr>
                <w:b/>
                <w:bCs/>
                <w:color w:val="000000"/>
              </w:rPr>
              <w:t>16</w:t>
            </w:r>
          </w:p>
        </w:tc>
        <w:tc>
          <w:tcPr>
            <w:tcW w:w="1878" w:type="dxa"/>
            <w:tcBorders>
              <w:top w:val="nil"/>
              <w:left w:val="nil"/>
              <w:bottom w:val="single" w:sz="4" w:space="0" w:color="auto"/>
              <w:right w:val="single" w:sz="4" w:space="0" w:color="auto"/>
            </w:tcBorders>
            <w:shd w:val="clear" w:color="000000" w:fill="FFFFFF"/>
            <w:vAlign w:val="center"/>
            <w:hideMark/>
          </w:tcPr>
          <w:p w14:paraId="1D6FAA71" w14:textId="77777777" w:rsidR="00333C14" w:rsidRPr="00333C14" w:rsidRDefault="00333C14" w:rsidP="00333C14">
            <w:pPr>
              <w:widowControl/>
              <w:autoSpaceDE/>
              <w:autoSpaceDN/>
              <w:jc w:val="center"/>
              <w:rPr>
                <w:b/>
                <w:bCs/>
                <w:color w:val="000000"/>
                <w:sz w:val="20"/>
              </w:rPr>
            </w:pPr>
            <w:r w:rsidRPr="00333C14">
              <w:rPr>
                <w:b/>
                <w:bCs/>
                <w:color w:val="000000"/>
                <w:sz w:val="20"/>
              </w:rPr>
              <w:t>Magazine &amp; Journal</w:t>
            </w:r>
          </w:p>
        </w:tc>
        <w:tc>
          <w:tcPr>
            <w:tcW w:w="859" w:type="dxa"/>
            <w:tcBorders>
              <w:top w:val="nil"/>
              <w:left w:val="nil"/>
              <w:bottom w:val="single" w:sz="4" w:space="0" w:color="auto"/>
              <w:right w:val="single" w:sz="4" w:space="0" w:color="auto"/>
            </w:tcBorders>
            <w:shd w:val="clear" w:color="000000" w:fill="FFFFFF"/>
            <w:vAlign w:val="center"/>
            <w:hideMark/>
          </w:tcPr>
          <w:p w14:paraId="5FEA6C78" w14:textId="77777777" w:rsidR="00333C14" w:rsidRPr="00333C14" w:rsidRDefault="00333C14" w:rsidP="00333C14">
            <w:pPr>
              <w:widowControl/>
              <w:autoSpaceDE/>
              <w:autoSpaceDN/>
              <w:jc w:val="center"/>
              <w:rPr>
                <w:color w:val="000000"/>
              </w:rPr>
            </w:pPr>
            <w:r w:rsidRPr="00333C14">
              <w:rPr>
                <w:color w:val="000000"/>
              </w:rPr>
              <w:t>300</w:t>
            </w:r>
          </w:p>
        </w:tc>
        <w:tc>
          <w:tcPr>
            <w:tcW w:w="859" w:type="dxa"/>
            <w:tcBorders>
              <w:top w:val="nil"/>
              <w:left w:val="nil"/>
              <w:bottom w:val="single" w:sz="4" w:space="0" w:color="auto"/>
              <w:right w:val="single" w:sz="4" w:space="0" w:color="auto"/>
            </w:tcBorders>
            <w:shd w:val="clear" w:color="000000" w:fill="FFFFFF"/>
            <w:vAlign w:val="center"/>
            <w:hideMark/>
          </w:tcPr>
          <w:p w14:paraId="3F501302" w14:textId="77777777" w:rsidR="00333C14" w:rsidRPr="00333C14" w:rsidRDefault="00333C14" w:rsidP="00333C14">
            <w:pPr>
              <w:widowControl/>
              <w:autoSpaceDE/>
              <w:autoSpaceDN/>
              <w:jc w:val="center"/>
              <w:rPr>
                <w:color w:val="000000"/>
              </w:rPr>
            </w:pPr>
            <w:r w:rsidRPr="00333C14">
              <w:rPr>
                <w:color w:val="000000"/>
              </w:rPr>
              <w:t>300</w:t>
            </w:r>
          </w:p>
        </w:tc>
        <w:tc>
          <w:tcPr>
            <w:tcW w:w="859" w:type="dxa"/>
            <w:tcBorders>
              <w:top w:val="nil"/>
              <w:left w:val="nil"/>
              <w:bottom w:val="single" w:sz="4" w:space="0" w:color="auto"/>
              <w:right w:val="single" w:sz="4" w:space="0" w:color="auto"/>
            </w:tcBorders>
            <w:shd w:val="clear" w:color="000000" w:fill="FFFFFF"/>
            <w:vAlign w:val="center"/>
            <w:hideMark/>
          </w:tcPr>
          <w:p w14:paraId="7DF5FE47" w14:textId="77777777" w:rsidR="00333C14" w:rsidRPr="00333C14" w:rsidRDefault="00333C14" w:rsidP="00333C14">
            <w:pPr>
              <w:widowControl/>
              <w:autoSpaceDE/>
              <w:autoSpaceDN/>
              <w:jc w:val="center"/>
              <w:rPr>
                <w:color w:val="000000"/>
              </w:rPr>
            </w:pPr>
            <w:r w:rsidRPr="00333C14">
              <w:rPr>
                <w:color w:val="000000"/>
              </w:rPr>
              <w:t>300</w:t>
            </w:r>
          </w:p>
        </w:tc>
        <w:tc>
          <w:tcPr>
            <w:tcW w:w="859" w:type="dxa"/>
            <w:tcBorders>
              <w:top w:val="nil"/>
              <w:left w:val="nil"/>
              <w:bottom w:val="single" w:sz="4" w:space="0" w:color="auto"/>
              <w:right w:val="single" w:sz="4" w:space="0" w:color="auto"/>
            </w:tcBorders>
            <w:shd w:val="clear" w:color="000000" w:fill="FFFFFF"/>
            <w:vAlign w:val="center"/>
            <w:hideMark/>
          </w:tcPr>
          <w:p w14:paraId="6128DFBA" w14:textId="77777777" w:rsidR="00333C14" w:rsidRPr="00333C14" w:rsidRDefault="00333C14" w:rsidP="00333C14">
            <w:pPr>
              <w:widowControl/>
              <w:autoSpaceDE/>
              <w:autoSpaceDN/>
              <w:jc w:val="center"/>
              <w:rPr>
                <w:color w:val="000000"/>
              </w:rPr>
            </w:pPr>
            <w:r w:rsidRPr="00333C14">
              <w:rPr>
                <w:color w:val="000000"/>
              </w:rPr>
              <w:t>300</w:t>
            </w:r>
          </w:p>
        </w:tc>
        <w:tc>
          <w:tcPr>
            <w:tcW w:w="859" w:type="dxa"/>
            <w:tcBorders>
              <w:top w:val="nil"/>
              <w:left w:val="nil"/>
              <w:bottom w:val="single" w:sz="4" w:space="0" w:color="auto"/>
              <w:right w:val="single" w:sz="4" w:space="0" w:color="auto"/>
            </w:tcBorders>
            <w:shd w:val="clear" w:color="000000" w:fill="FFFFFF"/>
            <w:vAlign w:val="center"/>
            <w:hideMark/>
          </w:tcPr>
          <w:p w14:paraId="781BDF2C" w14:textId="77777777" w:rsidR="00333C14" w:rsidRPr="00333C14" w:rsidRDefault="00333C14" w:rsidP="00333C14">
            <w:pPr>
              <w:widowControl/>
              <w:autoSpaceDE/>
              <w:autoSpaceDN/>
              <w:jc w:val="center"/>
              <w:rPr>
                <w:color w:val="000000"/>
              </w:rPr>
            </w:pPr>
            <w:r w:rsidRPr="00333C14">
              <w:rPr>
                <w:color w:val="000000"/>
              </w:rPr>
              <w:t>300</w:t>
            </w:r>
          </w:p>
        </w:tc>
        <w:tc>
          <w:tcPr>
            <w:tcW w:w="859" w:type="dxa"/>
            <w:tcBorders>
              <w:top w:val="nil"/>
              <w:left w:val="nil"/>
              <w:bottom w:val="single" w:sz="4" w:space="0" w:color="auto"/>
              <w:right w:val="single" w:sz="4" w:space="0" w:color="auto"/>
            </w:tcBorders>
            <w:shd w:val="clear" w:color="000000" w:fill="FFFFFF"/>
            <w:vAlign w:val="center"/>
            <w:hideMark/>
          </w:tcPr>
          <w:p w14:paraId="604D9DCF" w14:textId="77777777" w:rsidR="00333C14" w:rsidRPr="00333C14" w:rsidRDefault="00333C14" w:rsidP="00333C14">
            <w:pPr>
              <w:widowControl/>
              <w:autoSpaceDE/>
              <w:autoSpaceDN/>
              <w:jc w:val="center"/>
              <w:rPr>
                <w:color w:val="000000"/>
              </w:rPr>
            </w:pPr>
            <w:r w:rsidRPr="00333C14">
              <w:rPr>
                <w:color w:val="000000"/>
              </w:rPr>
              <w:t>300</w:t>
            </w:r>
          </w:p>
        </w:tc>
        <w:tc>
          <w:tcPr>
            <w:tcW w:w="859" w:type="dxa"/>
            <w:tcBorders>
              <w:top w:val="nil"/>
              <w:left w:val="nil"/>
              <w:bottom w:val="single" w:sz="4" w:space="0" w:color="auto"/>
              <w:right w:val="single" w:sz="4" w:space="0" w:color="auto"/>
            </w:tcBorders>
            <w:shd w:val="clear" w:color="000000" w:fill="FFFFFF"/>
            <w:vAlign w:val="center"/>
            <w:hideMark/>
          </w:tcPr>
          <w:p w14:paraId="1CABEDBC" w14:textId="77777777" w:rsidR="00333C14" w:rsidRPr="00333C14" w:rsidRDefault="00333C14" w:rsidP="00333C14">
            <w:pPr>
              <w:widowControl/>
              <w:autoSpaceDE/>
              <w:autoSpaceDN/>
              <w:jc w:val="center"/>
              <w:rPr>
                <w:color w:val="000000"/>
              </w:rPr>
            </w:pPr>
            <w:r w:rsidRPr="00333C14">
              <w:rPr>
                <w:color w:val="000000"/>
              </w:rPr>
              <w:t>300</w:t>
            </w:r>
          </w:p>
        </w:tc>
        <w:tc>
          <w:tcPr>
            <w:tcW w:w="859" w:type="dxa"/>
            <w:tcBorders>
              <w:top w:val="nil"/>
              <w:left w:val="nil"/>
              <w:bottom w:val="single" w:sz="4" w:space="0" w:color="auto"/>
              <w:right w:val="single" w:sz="4" w:space="0" w:color="auto"/>
            </w:tcBorders>
            <w:shd w:val="clear" w:color="000000" w:fill="FFFFFF"/>
            <w:vAlign w:val="center"/>
            <w:hideMark/>
          </w:tcPr>
          <w:p w14:paraId="0ACC0F7B" w14:textId="77777777" w:rsidR="00333C14" w:rsidRPr="00333C14" w:rsidRDefault="00333C14" w:rsidP="00333C14">
            <w:pPr>
              <w:widowControl/>
              <w:autoSpaceDE/>
              <w:autoSpaceDN/>
              <w:jc w:val="center"/>
              <w:rPr>
                <w:color w:val="000000"/>
              </w:rPr>
            </w:pPr>
            <w:r w:rsidRPr="00333C14">
              <w:rPr>
                <w:color w:val="000000"/>
              </w:rPr>
              <w:t>300</w:t>
            </w:r>
          </w:p>
        </w:tc>
      </w:tr>
      <w:tr w:rsidR="00333C14" w:rsidRPr="00333C14" w14:paraId="1C8EC6BA" w14:textId="77777777" w:rsidTr="000E05C4">
        <w:trPr>
          <w:trHeight w:val="271"/>
        </w:trPr>
        <w:tc>
          <w:tcPr>
            <w:tcW w:w="859" w:type="dxa"/>
            <w:tcBorders>
              <w:top w:val="nil"/>
              <w:left w:val="single" w:sz="4" w:space="0" w:color="auto"/>
              <w:bottom w:val="single" w:sz="4" w:space="0" w:color="auto"/>
              <w:right w:val="single" w:sz="4" w:space="0" w:color="auto"/>
            </w:tcBorders>
            <w:shd w:val="clear" w:color="000000" w:fill="FFFFFF"/>
            <w:vAlign w:val="center"/>
            <w:hideMark/>
          </w:tcPr>
          <w:p w14:paraId="65B66334" w14:textId="77777777" w:rsidR="00333C14" w:rsidRPr="00333C14" w:rsidRDefault="00333C14" w:rsidP="00333C14">
            <w:pPr>
              <w:widowControl/>
              <w:autoSpaceDE/>
              <w:autoSpaceDN/>
              <w:jc w:val="center"/>
              <w:rPr>
                <w:b/>
                <w:bCs/>
                <w:color w:val="000000"/>
              </w:rPr>
            </w:pPr>
            <w:r w:rsidRPr="00333C14">
              <w:rPr>
                <w:b/>
                <w:bCs/>
                <w:color w:val="000000"/>
              </w:rPr>
              <w:t>17</w:t>
            </w:r>
          </w:p>
        </w:tc>
        <w:tc>
          <w:tcPr>
            <w:tcW w:w="1878" w:type="dxa"/>
            <w:tcBorders>
              <w:top w:val="nil"/>
              <w:left w:val="nil"/>
              <w:bottom w:val="single" w:sz="4" w:space="0" w:color="auto"/>
              <w:right w:val="single" w:sz="4" w:space="0" w:color="auto"/>
            </w:tcBorders>
            <w:shd w:val="clear" w:color="000000" w:fill="FFFFFF"/>
            <w:vAlign w:val="center"/>
            <w:hideMark/>
          </w:tcPr>
          <w:p w14:paraId="2108B4E8" w14:textId="77777777" w:rsidR="00333C14" w:rsidRPr="00333C14" w:rsidRDefault="00333C14" w:rsidP="00333C14">
            <w:pPr>
              <w:widowControl/>
              <w:autoSpaceDE/>
              <w:autoSpaceDN/>
              <w:jc w:val="center"/>
              <w:rPr>
                <w:b/>
                <w:bCs/>
                <w:color w:val="000000"/>
                <w:sz w:val="20"/>
              </w:rPr>
            </w:pPr>
            <w:r w:rsidRPr="00333C14">
              <w:rPr>
                <w:b/>
                <w:bCs/>
                <w:color w:val="000000"/>
                <w:sz w:val="20"/>
              </w:rPr>
              <w:t>Students’ Welfare Fund</w:t>
            </w:r>
          </w:p>
        </w:tc>
        <w:tc>
          <w:tcPr>
            <w:tcW w:w="859" w:type="dxa"/>
            <w:tcBorders>
              <w:top w:val="nil"/>
              <w:left w:val="nil"/>
              <w:bottom w:val="single" w:sz="4" w:space="0" w:color="auto"/>
              <w:right w:val="single" w:sz="4" w:space="0" w:color="auto"/>
            </w:tcBorders>
            <w:shd w:val="clear" w:color="000000" w:fill="FFFFFF"/>
            <w:vAlign w:val="center"/>
            <w:hideMark/>
          </w:tcPr>
          <w:p w14:paraId="6610FB26" w14:textId="77777777" w:rsidR="00333C14" w:rsidRPr="00333C14" w:rsidRDefault="00333C14" w:rsidP="00333C14">
            <w:pPr>
              <w:widowControl/>
              <w:autoSpaceDE/>
              <w:autoSpaceDN/>
              <w:jc w:val="center"/>
              <w:rPr>
                <w:color w:val="000000"/>
              </w:rPr>
            </w:pPr>
            <w:r w:rsidRPr="00333C14">
              <w:rPr>
                <w:color w:val="000000"/>
              </w:rPr>
              <w:t>100</w:t>
            </w:r>
          </w:p>
        </w:tc>
        <w:tc>
          <w:tcPr>
            <w:tcW w:w="859" w:type="dxa"/>
            <w:tcBorders>
              <w:top w:val="nil"/>
              <w:left w:val="nil"/>
              <w:bottom w:val="single" w:sz="4" w:space="0" w:color="auto"/>
              <w:right w:val="single" w:sz="4" w:space="0" w:color="auto"/>
            </w:tcBorders>
            <w:shd w:val="clear" w:color="000000" w:fill="FFFFFF"/>
            <w:vAlign w:val="center"/>
            <w:hideMark/>
          </w:tcPr>
          <w:p w14:paraId="347FDCF6" w14:textId="77777777" w:rsidR="00333C14" w:rsidRPr="00333C14" w:rsidRDefault="00333C14" w:rsidP="00333C14">
            <w:pPr>
              <w:widowControl/>
              <w:autoSpaceDE/>
              <w:autoSpaceDN/>
              <w:jc w:val="center"/>
              <w:rPr>
                <w:color w:val="000000"/>
              </w:rPr>
            </w:pPr>
            <w:r w:rsidRPr="00333C14">
              <w:rPr>
                <w:color w:val="000000"/>
              </w:rPr>
              <w:t>100</w:t>
            </w:r>
          </w:p>
        </w:tc>
        <w:tc>
          <w:tcPr>
            <w:tcW w:w="859" w:type="dxa"/>
            <w:tcBorders>
              <w:top w:val="nil"/>
              <w:left w:val="nil"/>
              <w:bottom w:val="single" w:sz="4" w:space="0" w:color="auto"/>
              <w:right w:val="single" w:sz="4" w:space="0" w:color="auto"/>
            </w:tcBorders>
            <w:shd w:val="clear" w:color="000000" w:fill="FFFFFF"/>
            <w:vAlign w:val="center"/>
            <w:hideMark/>
          </w:tcPr>
          <w:p w14:paraId="284CA262" w14:textId="77777777" w:rsidR="00333C14" w:rsidRPr="00333C14" w:rsidRDefault="00333C14" w:rsidP="00333C14">
            <w:pPr>
              <w:widowControl/>
              <w:autoSpaceDE/>
              <w:autoSpaceDN/>
              <w:jc w:val="center"/>
              <w:rPr>
                <w:color w:val="000000"/>
              </w:rPr>
            </w:pPr>
            <w:r w:rsidRPr="00333C14">
              <w:rPr>
                <w:color w:val="000000"/>
              </w:rPr>
              <w:t>100</w:t>
            </w:r>
          </w:p>
        </w:tc>
        <w:tc>
          <w:tcPr>
            <w:tcW w:w="859" w:type="dxa"/>
            <w:tcBorders>
              <w:top w:val="nil"/>
              <w:left w:val="nil"/>
              <w:bottom w:val="single" w:sz="4" w:space="0" w:color="auto"/>
              <w:right w:val="single" w:sz="4" w:space="0" w:color="auto"/>
            </w:tcBorders>
            <w:shd w:val="clear" w:color="000000" w:fill="FFFFFF"/>
            <w:vAlign w:val="center"/>
            <w:hideMark/>
          </w:tcPr>
          <w:p w14:paraId="1EFE5B5A" w14:textId="77777777" w:rsidR="00333C14" w:rsidRPr="00333C14" w:rsidRDefault="00333C14" w:rsidP="00333C14">
            <w:pPr>
              <w:widowControl/>
              <w:autoSpaceDE/>
              <w:autoSpaceDN/>
              <w:jc w:val="center"/>
              <w:rPr>
                <w:color w:val="000000"/>
              </w:rPr>
            </w:pPr>
            <w:r w:rsidRPr="00333C14">
              <w:rPr>
                <w:color w:val="000000"/>
              </w:rPr>
              <w:t>100</w:t>
            </w:r>
          </w:p>
        </w:tc>
        <w:tc>
          <w:tcPr>
            <w:tcW w:w="859" w:type="dxa"/>
            <w:tcBorders>
              <w:top w:val="nil"/>
              <w:left w:val="nil"/>
              <w:bottom w:val="single" w:sz="4" w:space="0" w:color="auto"/>
              <w:right w:val="single" w:sz="4" w:space="0" w:color="auto"/>
            </w:tcBorders>
            <w:shd w:val="clear" w:color="000000" w:fill="FFFFFF"/>
            <w:vAlign w:val="center"/>
            <w:hideMark/>
          </w:tcPr>
          <w:p w14:paraId="1F0345B1" w14:textId="77777777" w:rsidR="00333C14" w:rsidRPr="00333C14" w:rsidRDefault="00333C14" w:rsidP="00333C14">
            <w:pPr>
              <w:widowControl/>
              <w:autoSpaceDE/>
              <w:autoSpaceDN/>
              <w:jc w:val="center"/>
              <w:rPr>
                <w:color w:val="000000"/>
              </w:rPr>
            </w:pPr>
            <w:r w:rsidRPr="00333C14">
              <w:rPr>
                <w:color w:val="000000"/>
              </w:rPr>
              <w:t>100</w:t>
            </w:r>
          </w:p>
        </w:tc>
        <w:tc>
          <w:tcPr>
            <w:tcW w:w="859" w:type="dxa"/>
            <w:tcBorders>
              <w:top w:val="nil"/>
              <w:left w:val="nil"/>
              <w:bottom w:val="single" w:sz="4" w:space="0" w:color="auto"/>
              <w:right w:val="single" w:sz="4" w:space="0" w:color="auto"/>
            </w:tcBorders>
            <w:shd w:val="clear" w:color="000000" w:fill="FFFFFF"/>
            <w:vAlign w:val="center"/>
            <w:hideMark/>
          </w:tcPr>
          <w:p w14:paraId="5B956167" w14:textId="77777777" w:rsidR="00333C14" w:rsidRPr="00333C14" w:rsidRDefault="00333C14" w:rsidP="00333C14">
            <w:pPr>
              <w:widowControl/>
              <w:autoSpaceDE/>
              <w:autoSpaceDN/>
              <w:jc w:val="center"/>
              <w:rPr>
                <w:color w:val="000000"/>
              </w:rPr>
            </w:pPr>
            <w:r w:rsidRPr="00333C14">
              <w:rPr>
                <w:color w:val="000000"/>
              </w:rPr>
              <w:t>100</w:t>
            </w:r>
          </w:p>
        </w:tc>
        <w:tc>
          <w:tcPr>
            <w:tcW w:w="859" w:type="dxa"/>
            <w:tcBorders>
              <w:top w:val="nil"/>
              <w:left w:val="nil"/>
              <w:bottom w:val="single" w:sz="4" w:space="0" w:color="auto"/>
              <w:right w:val="single" w:sz="4" w:space="0" w:color="auto"/>
            </w:tcBorders>
            <w:shd w:val="clear" w:color="000000" w:fill="FFFFFF"/>
            <w:vAlign w:val="center"/>
            <w:hideMark/>
          </w:tcPr>
          <w:p w14:paraId="0CC69EE9" w14:textId="77777777" w:rsidR="00333C14" w:rsidRPr="00333C14" w:rsidRDefault="00333C14" w:rsidP="00333C14">
            <w:pPr>
              <w:widowControl/>
              <w:autoSpaceDE/>
              <w:autoSpaceDN/>
              <w:jc w:val="center"/>
              <w:rPr>
                <w:color w:val="000000"/>
              </w:rPr>
            </w:pPr>
            <w:r w:rsidRPr="00333C14">
              <w:rPr>
                <w:color w:val="000000"/>
              </w:rPr>
              <w:t>100</w:t>
            </w:r>
          </w:p>
        </w:tc>
        <w:tc>
          <w:tcPr>
            <w:tcW w:w="859" w:type="dxa"/>
            <w:tcBorders>
              <w:top w:val="nil"/>
              <w:left w:val="nil"/>
              <w:bottom w:val="single" w:sz="4" w:space="0" w:color="auto"/>
              <w:right w:val="single" w:sz="4" w:space="0" w:color="auto"/>
            </w:tcBorders>
            <w:shd w:val="clear" w:color="000000" w:fill="FFFFFF"/>
            <w:vAlign w:val="center"/>
            <w:hideMark/>
          </w:tcPr>
          <w:p w14:paraId="3ACB191A" w14:textId="77777777" w:rsidR="00333C14" w:rsidRPr="00333C14" w:rsidRDefault="00333C14" w:rsidP="00333C14">
            <w:pPr>
              <w:widowControl/>
              <w:autoSpaceDE/>
              <w:autoSpaceDN/>
              <w:jc w:val="center"/>
              <w:rPr>
                <w:color w:val="000000"/>
              </w:rPr>
            </w:pPr>
            <w:r w:rsidRPr="00333C14">
              <w:rPr>
                <w:color w:val="000000"/>
              </w:rPr>
              <w:t>100</w:t>
            </w:r>
          </w:p>
        </w:tc>
      </w:tr>
      <w:tr w:rsidR="00333C14" w:rsidRPr="00333C14" w14:paraId="5802EEAD" w14:textId="77777777" w:rsidTr="000E05C4">
        <w:trPr>
          <w:trHeight w:val="271"/>
        </w:trPr>
        <w:tc>
          <w:tcPr>
            <w:tcW w:w="859" w:type="dxa"/>
            <w:tcBorders>
              <w:top w:val="nil"/>
              <w:left w:val="single" w:sz="4" w:space="0" w:color="auto"/>
              <w:bottom w:val="single" w:sz="4" w:space="0" w:color="auto"/>
              <w:right w:val="single" w:sz="4" w:space="0" w:color="auto"/>
            </w:tcBorders>
            <w:shd w:val="clear" w:color="000000" w:fill="FFFFFF"/>
            <w:vAlign w:val="center"/>
            <w:hideMark/>
          </w:tcPr>
          <w:p w14:paraId="2C6A7D9A" w14:textId="77777777" w:rsidR="00333C14" w:rsidRPr="00333C14" w:rsidRDefault="00333C14" w:rsidP="00333C14">
            <w:pPr>
              <w:widowControl/>
              <w:autoSpaceDE/>
              <w:autoSpaceDN/>
              <w:jc w:val="center"/>
              <w:rPr>
                <w:b/>
                <w:bCs/>
                <w:color w:val="000000"/>
              </w:rPr>
            </w:pPr>
            <w:r w:rsidRPr="00333C14">
              <w:rPr>
                <w:b/>
                <w:bCs/>
                <w:color w:val="000000"/>
              </w:rPr>
              <w:t>18</w:t>
            </w:r>
          </w:p>
        </w:tc>
        <w:tc>
          <w:tcPr>
            <w:tcW w:w="1878" w:type="dxa"/>
            <w:tcBorders>
              <w:top w:val="nil"/>
              <w:left w:val="nil"/>
              <w:bottom w:val="single" w:sz="4" w:space="0" w:color="auto"/>
              <w:right w:val="single" w:sz="4" w:space="0" w:color="auto"/>
            </w:tcBorders>
            <w:shd w:val="clear" w:color="000000" w:fill="FFFFFF"/>
            <w:vAlign w:val="center"/>
            <w:hideMark/>
          </w:tcPr>
          <w:p w14:paraId="0C6140FC" w14:textId="77777777" w:rsidR="00333C14" w:rsidRPr="00333C14" w:rsidRDefault="00333C14" w:rsidP="00333C14">
            <w:pPr>
              <w:widowControl/>
              <w:autoSpaceDE/>
              <w:autoSpaceDN/>
              <w:jc w:val="center"/>
              <w:rPr>
                <w:b/>
                <w:bCs/>
                <w:color w:val="000000"/>
                <w:sz w:val="20"/>
              </w:rPr>
            </w:pPr>
            <w:r w:rsidRPr="00333C14">
              <w:rPr>
                <w:b/>
                <w:bCs/>
                <w:color w:val="000000"/>
                <w:sz w:val="20"/>
              </w:rPr>
              <w:t>Common Room</w:t>
            </w:r>
          </w:p>
        </w:tc>
        <w:tc>
          <w:tcPr>
            <w:tcW w:w="859" w:type="dxa"/>
            <w:tcBorders>
              <w:top w:val="nil"/>
              <w:left w:val="nil"/>
              <w:bottom w:val="single" w:sz="4" w:space="0" w:color="auto"/>
              <w:right w:val="single" w:sz="4" w:space="0" w:color="auto"/>
            </w:tcBorders>
            <w:shd w:val="clear" w:color="000000" w:fill="FFFFFF"/>
            <w:vAlign w:val="center"/>
            <w:hideMark/>
          </w:tcPr>
          <w:p w14:paraId="0A06B454" w14:textId="77777777" w:rsidR="00333C14" w:rsidRPr="00333C14" w:rsidRDefault="00333C14" w:rsidP="00333C14">
            <w:pPr>
              <w:widowControl/>
              <w:autoSpaceDE/>
              <w:autoSpaceDN/>
              <w:jc w:val="center"/>
              <w:rPr>
                <w:color w:val="000000"/>
              </w:rPr>
            </w:pPr>
            <w:r w:rsidRPr="00333C14">
              <w:rPr>
                <w:color w:val="000000"/>
              </w:rPr>
              <w:t>175</w:t>
            </w:r>
          </w:p>
        </w:tc>
        <w:tc>
          <w:tcPr>
            <w:tcW w:w="859" w:type="dxa"/>
            <w:tcBorders>
              <w:top w:val="nil"/>
              <w:left w:val="nil"/>
              <w:bottom w:val="single" w:sz="4" w:space="0" w:color="auto"/>
              <w:right w:val="single" w:sz="4" w:space="0" w:color="auto"/>
            </w:tcBorders>
            <w:shd w:val="clear" w:color="000000" w:fill="FFFFFF"/>
            <w:vAlign w:val="center"/>
            <w:hideMark/>
          </w:tcPr>
          <w:p w14:paraId="3E40B782" w14:textId="77777777" w:rsidR="00333C14" w:rsidRPr="00333C14" w:rsidRDefault="00333C14" w:rsidP="00333C14">
            <w:pPr>
              <w:widowControl/>
              <w:autoSpaceDE/>
              <w:autoSpaceDN/>
              <w:jc w:val="center"/>
              <w:rPr>
                <w:color w:val="000000"/>
              </w:rPr>
            </w:pPr>
            <w:r w:rsidRPr="00333C14">
              <w:rPr>
                <w:color w:val="000000"/>
              </w:rPr>
              <w:t>175</w:t>
            </w:r>
          </w:p>
        </w:tc>
        <w:tc>
          <w:tcPr>
            <w:tcW w:w="859" w:type="dxa"/>
            <w:tcBorders>
              <w:top w:val="nil"/>
              <w:left w:val="nil"/>
              <w:bottom w:val="single" w:sz="4" w:space="0" w:color="auto"/>
              <w:right w:val="single" w:sz="4" w:space="0" w:color="auto"/>
            </w:tcBorders>
            <w:shd w:val="clear" w:color="000000" w:fill="FFFFFF"/>
            <w:vAlign w:val="center"/>
            <w:hideMark/>
          </w:tcPr>
          <w:p w14:paraId="53CCCA85" w14:textId="77777777" w:rsidR="00333C14" w:rsidRPr="00333C14" w:rsidRDefault="00333C14" w:rsidP="00333C14">
            <w:pPr>
              <w:widowControl/>
              <w:autoSpaceDE/>
              <w:autoSpaceDN/>
              <w:jc w:val="center"/>
              <w:rPr>
                <w:color w:val="000000"/>
              </w:rPr>
            </w:pPr>
            <w:r w:rsidRPr="00333C14">
              <w:rPr>
                <w:color w:val="000000"/>
              </w:rPr>
              <w:t>175</w:t>
            </w:r>
          </w:p>
        </w:tc>
        <w:tc>
          <w:tcPr>
            <w:tcW w:w="859" w:type="dxa"/>
            <w:tcBorders>
              <w:top w:val="nil"/>
              <w:left w:val="nil"/>
              <w:bottom w:val="single" w:sz="4" w:space="0" w:color="auto"/>
              <w:right w:val="single" w:sz="4" w:space="0" w:color="auto"/>
            </w:tcBorders>
            <w:shd w:val="clear" w:color="000000" w:fill="FFFFFF"/>
            <w:vAlign w:val="center"/>
            <w:hideMark/>
          </w:tcPr>
          <w:p w14:paraId="7282376A" w14:textId="77777777" w:rsidR="00333C14" w:rsidRPr="00333C14" w:rsidRDefault="00333C14" w:rsidP="00333C14">
            <w:pPr>
              <w:widowControl/>
              <w:autoSpaceDE/>
              <w:autoSpaceDN/>
              <w:jc w:val="center"/>
              <w:rPr>
                <w:color w:val="000000"/>
              </w:rPr>
            </w:pPr>
            <w:r w:rsidRPr="00333C14">
              <w:rPr>
                <w:color w:val="000000"/>
              </w:rPr>
              <w:t>175</w:t>
            </w:r>
          </w:p>
        </w:tc>
        <w:tc>
          <w:tcPr>
            <w:tcW w:w="859" w:type="dxa"/>
            <w:tcBorders>
              <w:top w:val="nil"/>
              <w:left w:val="nil"/>
              <w:bottom w:val="single" w:sz="4" w:space="0" w:color="auto"/>
              <w:right w:val="single" w:sz="4" w:space="0" w:color="auto"/>
            </w:tcBorders>
            <w:shd w:val="clear" w:color="000000" w:fill="FFFFFF"/>
            <w:vAlign w:val="center"/>
            <w:hideMark/>
          </w:tcPr>
          <w:p w14:paraId="0894DB51" w14:textId="77777777" w:rsidR="00333C14" w:rsidRPr="00333C14" w:rsidRDefault="00333C14" w:rsidP="00333C14">
            <w:pPr>
              <w:widowControl/>
              <w:autoSpaceDE/>
              <w:autoSpaceDN/>
              <w:jc w:val="center"/>
              <w:rPr>
                <w:color w:val="000000"/>
              </w:rPr>
            </w:pPr>
            <w:r w:rsidRPr="00333C14">
              <w:rPr>
                <w:color w:val="000000"/>
              </w:rPr>
              <w:t>175</w:t>
            </w:r>
          </w:p>
        </w:tc>
        <w:tc>
          <w:tcPr>
            <w:tcW w:w="859" w:type="dxa"/>
            <w:tcBorders>
              <w:top w:val="nil"/>
              <w:left w:val="nil"/>
              <w:bottom w:val="single" w:sz="4" w:space="0" w:color="auto"/>
              <w:right w:val="single" w:sz="4" w:space="0" w:color="auto"/>
            </w:tcBorders>
            <w:shd w:val="clear" w:color="000000" w:fill="FFFFFF"/>
            <w:vAlign w:val="center"/>
            <w:hideMark/>
          </w:tcPr>
          <w:p w14:paraId="51AE6500" w14:textId="77777777" w:rsidR="00333C14" w:rsidRPr="00333C14" w:rsidRDefault="00333C14" w:rsidP="00333C14">
            <w:pPr>
              <w:widowControl/>
              <w:autoSpaceDE/>
              <w:autoSpaceDN/>
              <w:jc w:val="center"/>
              <w:rPr>
                <w:color w:val="000000"/>
              </w:rPr>
            </w:pPr>
            <w:r w:rsidRPr="00333C14">
              <w:rPr>
                <w:color w:val="000000"/>
              </w:rPr>
              <w:t>175</w:t>
            </w:r>
          </w:p>
        </w:tc>
        <w:tc>
          <w:tcPr>
            <w:tcW w:w="859" w:type="dxa"/>
            <w:tcBorders>
              <w:top w:val="nil"/>
              <w:left w:val="nil"/>
              <w:bottom w:val="single" w:sz="4" w:space="0" w:color="auto"/>
              <w:right w:val="single" w:sz="4" w:space="0" w:color="auto"/>
            </w:tcBorders>
            <w:shd w:val="clear" w:color="000000" w:fill="FFFFFF"/>
            <w:vAlign w:val="center"/>
            <w:hideMark/>
          </w:tcPr>
          <w:p w14:paraId="2A65A225" w14:textId="77777777" w:rsidR="00333C14" w:rsidRPr="00333C14" w:rsidRDefault="00333C14" w:rsidP="00333C14">
            <w:pPr>
              <w:widowControl/>
              <w:autoSpaceDE/>
              <w:autoSpaceDN/>
              <w:jc w:val="center"/>
              <w:rPr>
                <w:color w:val="000000"/>
              </w:rPr>
            </w:pPr>
            <w:r w:rsidRPr="00333C14">
              <w:rPr>
                <w:color w:val="000000"/>
              </w:rPr>
              <w:t>175</w:t>
            </w:r>
          </w:p>
        </w:tc>
        <w:tc>
          <w:tcPr>
            <w:tcW w:w="859" w:type="dxa"/>
            <w:tcBorders>
              <w:top w:val="nil"/>
              <w:left w:val="nil"/>
              <w:bottom w:val="single" w:sz="4" w:space="0" w:color="auto"/>
              <w:right w:val="single" w:sz="4" w:space="0" w:color="auto"/>
            </w:tcBorders>
            <w:shd w:val="clear" w:color="000000" w:fill="FFFFFF"/>
            <w:vAlign w:val="center"/>
            <w:hideMark/>
          </w:tcPr>
          <w:p w14:paraId="180A238F" w14:textId="77777777" w:rsidR="00333C14" w:rsidRPr="00333C14" w:rsidRDefault="00333C14" w:rsidP="00333C14">
            <w:pPr>
              <w:widowControl/>
              <w:autoSpaceDE/>
              <w:autoSpaceDN/>
              <w:jc w:val="center"/>
              <w:rPr>
                <w:color w:val="000000"/>
              </w:rPr>
            </w:pPr>
            <w:r w:rsidRPr="00333C14">
              <w:rPr>
                <w:color w:val="000000"/>
              </w:rPr>
              <w:t>175</w:t>
            </w:r>
          </w:p>
        </w:tc>
      </w:tr>
      <w:tr w:rsidR="00333C14" w:rsidRPr="00333C14" w14:paraId="6744F955" w14:textId="77777777" w:rsidTr="000E05C4">
        <w:trPr>
          <w:trHeight w:val="406"/>
        </w:trPr>
        <w:tc>
          <w:tcPr>
            <w:tcW w:w="859" w:type="dxa"/>
            <w:tcBorders>
              <w:top w:val="nil"/>
              <w:left w:val="single" w:sz="4" w:space="0" w:color="auto"/>
              <w:bottom w:val="single" w:sz="4" w:space="0" w:color="auto"/>
              <w:right w:val="single" w:sz="4" w:space="0" w:color="auto"/>
            </w:tcBorders>
            <w:shd w:val="clear" w:color="000000" w:fill="FFFFFF"/>
            <w:vAlign w:val="center"/>
            <w:hideMark/>
          </w:tcPr>
          <w:p w14:paraId="038B58DD" w14:textId="77777777" w:rsidR="00333C14" w:rsidRPr="00333C14" w:rsidRDefault="00333C14" w:rsidP="00333C14">
            <w:pPr>
              <w:widowControl/>
              <w:autoSpaceDE/>
              <w:autoSpaceDN/>
              <w:jc w:val="center"/>
              <w:rPr>
                <w:b/>
                <w:bCs/>
                <w:color w:val="000000"/>
              </w:rPr>
            </w:pPr>
            <w:r w:rsidRPr="00333C14">
              <w:rPr>
                <w:b/>
                <w:bCs/>
                <w:color w:val="000000"/>
              </w:rPr>
              <w:t>19</w:t>
            </w:r>
          </w:p>
        </w:tc>
        <w:tc>
          <w:tcPr>
            <w:tcW w:w="1878" w:type="dxa"/>
            <w:tcBorders>
              <w:top w:val="nil"/>
              <w:left w:val="nil"/>
              <w:bottom w:val="single" w:sz="4" w:space="0" w:color="auto"/>
              <w:right w:val="single" w:sz="4" w:space="0" w:color="auto"/>
            </w:tcBorders>
            <w:shd w:val="clear" w:color="000000" w:fill="FFFFFF"/>
            <w:vAlign w:val="center"/>
            <w:hideMark/>
          </w:tcPr>
          <w:p w14:paraId="13DCCCFC" w14:textId="77777777" w:rsidR="00333C14" w:rsidRPr="00333C14" w:rsidRDefault="00333C14" w:rsidP="00333C14">
            <w:pPr>
              <w:widowControl/>
              <w:autoSpaceDE/>
              <w:autoSpaceDN/>
              <w:jc w:val="center"/>
              <w:rPr>
                <w:b/>
                <w:bCs/>
                <w:color w:val="000000"/>
                <w:sz w:val="20"/>
              </w:rPr>
            </w:pPr>
            <w:r w:rsidRPr="00333C14">
              <w:rPr>
                <w:b/>
                <w:bCs/>
                <w:color w:val="000000"/>
                <w:sz w:val="20"/>
              </w:rPr>
              <w:t>Caution Deposit (Library)</w:t>
            </w:r>
          </w:p>
        </w:tc>
        <w:tc>
          <w:tcPr>
            <w:tcW w:w="859" w:type="dxa"/>
            <w:tcBorders>
              <w:top w:val="nil"/>
              <w:left w:val="nil"/>
              <w:bottom w:val="single" w:sz="4" w:space="0" w:color="auto"/>
              <w:right w:val="single" w:sz="4" w:space="0" w:color="auto"/>
            </w:tcBorders>
            <w:shd w:val="clear" w:color="000000" w:fill="FFFFFF"/>
            <w:vAlign w:val="center"/>
            <w:hideMark/>
          </w:tcPr>
          <w:p w14:paraId="18B0A9F4" w14:textId="77777777" w:rsidR="00333C14" w:rsidRPr="00333C14" w:rsidRDefault="00333C14" w:rsidP="00333C14">
            <w:pPr>
              <w:widowControl/>
              <w:autoSpaceDE/>
              <w:autoSpaceDN/>
              <w:jc w:val="center"/>
              <w:rPr>
                <w:color w:val="000000"/>
              </w:rPr>
            </w:pPr>
            <w:r w:rsidRPr="00333C14">
              <w:rPr>
                <w:color w:val="000000"/>
              </w:rPr>
              <w:t>500</w:t>
            </w:r>
          </w:p>
        </w:tc>
        <w:tc>
          <w:tcPr>
            <w:tcW w:w="859" w:type="dxa"/>
            <w:tcBorders>
              <w:top w:val="nil"/>
              <w:left w:val="nil"/>
              <w:bottom w:val="single" w:sz="4" w:space="0" w:color="auto"/>
              <w:right w:val="single" w:sz="4" w:space="0" w:color="auto"/>
            </w:tcBorders>
            <w:shd w:val="clear" w:color="000000" w:fill="FFFFFF"/>
            <w:vAlign w:val="center"/>
            <w:hideMark/>
          </w:tcPr>
          <w:p w14:paraId="4C74B747" w14:textId="77777777" w:rsidR="00333C14" w:rsidRPr="00333C14" w:rsidRDefault="00333C14" w:rsidP="00333C14">
            <w:pPr>
              <w:widowControl/>
              <w:autoSpaceDE/>
              <w:autoSpaceDN/>
              <w:jc w:val="center"/>
              <w:rPr>
                <w:color w:val="000000"/>
              </w:rPr>
            </w:pPr>
            <w:r w:rsidRPr="00333C14">
              <w:rPr>
                <w:color w:val="000000"/>
              </w:rPr>
              <w:t>0</w:t>
            </w:r>
          </w:p>
        </w:tc>
        <w:tc>
          <w:tcPr>
            <w:tcW w:w="859" w:type="dxa"/>
            <w:tcBorders>
              <w:top w:val="nil"/>
              <w:left w:val="nil"/>
              <w:bottom w:val="single" w:sz="4" w:space="0" w:color="auto"/>
              <w:right w:val="single" w:sz="4" w:space="0" w:color="auto"/>
            </w:tcBorders>
            <w:shd w:val="clear" w:color="000000" w:fill="FFFFFF"/>
            <w:vAlign w:val="center"/>
            <w:hideMark/>
          </w:tcPr>
          <w:p w14:paraId="34A7FD21" w14:textId="77777777" w:rsidR="00333C14" w:rsidRPr="00333C14" w:rsidRDefault="00333C14" w:rsidP="00333C14">
            <w:pPr>
              <w:widowControl/>
              <w:autoSpaceDE/>
              <w:autoSpaceDN/>
              <w:jc w:val="center"/>
              <w:rPr>
                <w:color w:val="000000"/>
              </w:rPr>
            </w:pPr>
            <w:r w:rsidRPr="00333C14">
              <w:rPr>
                <w:color w:val="000000"/>
              </w:rPr>
              <w:t>0</w:t>
            </w:r>
          </w:p>
        </w:tc>
        <w:tc>
          <w:tcPr>
            <w:tcW w:w="859" w:type="dxa"/>
            <w:tcBorders>
              <w:top w:val="nil"/>
              <w:left w:val="nil"/>
              <w:bottom w:val="single" w:sz="4" w:space="0" w:color="auto"/>
              <w:right w:val="single" w:sz="4" w:space="0" w:color="auto"/>
            </w:tcBorders>
            <w:shd w:val="clear" w:color="000000" w:fill="FFFFFF"/>
            <w:vAlign w:val="center"/>
            <w:hideMark/>
          </w:tcPr>
          <w:p w14:paraId="2BA6A8C4" w14:textId="77777777" w:rsidR="00333C14" w:rsidRPr="00333C14" w:rsidRDefault="00333C14" w:rsidP="00333C14">
            <w:pPr>
              <w:widowControl/>
              <w:autoSpaceDE/>
              <w:autoSpaceDN/>
              <w:jc w:val="center"/>
              <w:rPr>
                <w:color w:val="000000"/>
              </w:rPr>
            </w:pPr>
            <w:r w:rsidRPr="00333C14">
              <w:rPr>
                <w:color w:val="000000"/>
              </w:rPr>
              <w:t>0</w:t>
            </w:r>
          </w:p>
        </w:tc>
        <w:tc>
          <w:tcPr>
            <w:tcW w:w="859" w:type="dxa"/>
            <w:tcBorders>
              <w:top w:val="nil"/>
              <w:left w:val="nil"/>
              <w:bottom w:val="single" w:sz="4" w:space="0" w:color="auto"/>
              <w:right w:val="single" w:sz="4" w:space="0" w:color="auto"/>
            </w:tcBorders>
            <w:shd w:val="clear" w:color="000000" w:fill="FFFFFF"/>
            <w:vAlign w:val="center"/>
            <w:hideMark/>
          </w:tcPr>
          <w:p w14:paraId="33A52F83" w14:textId="77777777" w:rsidR="00333C14" w:rsidRPr="00333C14" w:rsidRDefault="00333C14" w:rsidP="00333C14">
            <w:pPr>
              <w:widowControl/>
              <w:autoSpaceDE/>
              <w:autoSpaceDN/>
              <w:jc w:val="center"/>
              <w:rPr>
                <w:color w:val="000000"/>
              </w:rPr>
            </w:pPr>
            <w:r w:rsidRPr="00333C14">
              <w:rPr>
                <w:color w:val="000000"/>
              </w:rPr>
              <w:t>500</w:t>
            </w:r>
          </w:p>
        </w:tc>
        <w:tc>
          <w:tcPr>
            <w:tcW w:w="859" w:type="dxa"/>
            <w:tcBorders>
              <w:top w:val="nil"/>
              <w:left w:val="nil"/>
              <w:bottom w:val="single" w:sz="4" w:space="0" w:color="auto"/>
              <w:right w:val="single" w:sz="4" w:space="0" w:color="auto"/>
            </w:tcBorders>
            <w:shd w:val="clear" w:color="000000" w:fill="FFFFFF"/>
            <w:vAlign w:val="center"/>
            <w:hideMark/>
          </w:tcPr>
          <w:p w14:paraId="631C72EE" w14:textId="77777777" w:rsidR="00333C14" w:rsidRPr="00333C14" w:rsidRDefault="00333C14" w:rsidP="00333C14">
            <w:pPr>
              <w:widowControl/>
              <w:autoSpaceDE/>
              <w:autoSpaceDN/>
              <w:jc w:val="center"/>
              <w:rPr>
                <w:color w:val="000000"/>
              </w:rPr>
            </w:pPr>
            <w:r w:rsidRPr="00333C14">
              <w:rPr>
                <w:color w:val="000000"/>
              </w:rPr>
              <w:t>0</w:t>
            </w:r>
          </w:p>
        </w:tc>
        <w:tc>
          <w:tcPr>
            <w:tcW w:w="859" w:type="dxa"/>
            <w:tcBorders>
              <w:top w:val="nil"/>
              <w:left w:val="nil"/>
              <w:bottom w:val="single" w:sz="4" w:space="0" w:color="auto"/>
              <w:right w:val="single" w:sz="4" w:space="0" w:color="auto"/>
            </w:tcBorders>
            <w:shd w:val="clear" w:color="000000" w:fill="FFFFFF"/>
            <w:vAlign w:val="center"/>
            <w:hideMark/>
          </w:tcPr>
          <w:p w14:paraId="5571F318" w14:textId="77777777" w:rsidR="00333C14" w:rsidRPr="00333C14" w:rsidRDefault="00333C14" w:rsidP="00333C14">
            <w:pPr>
              <w:widowControl/>
              <w:autoSpaceDE/>
              <w:autoSpaceDN/>
              <w:jc w:val="center"/>
              <w:rPr>
                <w:color w:val="000000"/>
              </w:rPr>
            </w:pPr>
            <w:r w:rsidRPr="00333C14">
              <w:rPr>
                <w:color w:val="000000"/>
              </w:rPr>
              <w:t>0</w:t>
            </w:r>
          </w:p>
        </w:tc>
        <w:tc>
          <w:tcPr>
            <w:tcW w:w="859" w:type="dxa"/>
            <w:tcBorders>
              <w:top w:val="nil"/>
              <w:left w:val="nil"/>
              <w:bottom w:val="single" w:sz="4" w:space="0" w:color="auto"/>
              <w:right w:val="single" w:sz="4" w:space="0" w:color="auto"/>
            </w:tcBorders>
            <w:shd w:val="clear" w:color="000000" w:fill="FFFFFF"/>
            <w:vAlign w:val="center"/>
            <w:hideMark/>
          </w:tcPr>
          <w:p w14:paraId="0F87C95F" w14:textId="77777777" w:rsidR="00333C14" w:rsidRPr="00333C14" w:rsidRDefault="00333C14" w:rsidP="00333C14">
            <w:pPr>
              <w:widowControl/>
              <w:autoSpaceDE/>
              <w:autoSpaceDN/>
              <w:jc w:val="center"/>
              <w:rPr>
                <w:color w:val="000000"/>
              </w:rPr>
            </w:pPr>
            <w:r w:rsidRPr="00333C14">
              <w:rPr>
                <w:color w:val="000000"/>
              </w:rPr>
              <w:t>0</w:t>
            </w:r>
          </w:p>
        </w:tc>
      </w:tr>
      <w:tr w:rsidR="00333C14" w:rsidRPr="00333C14" w14:paraId="6B6E1F51" w14:textId="77777777" w:rsidTr="000E05C4">
        <w:trPr>
          <w:trHeight w:val="406"/>
        </w:trPr>
        <w:tc>
          <w:tcPr>
            <w:tcW w:w="859" w:type="dxa"/>
            <w:tcBorders>
              <w:top w:val="nil"/>
              <w:left w:val="single" w:sz="4" w:space="0" w:color="auto"/>
              <w:bottom w:val="single" w:sz="4" w:space="0" w:color="auto"/>
              <w:right w:val="single" w:sz="4" w:space="0" w:color="auto"/>
            </w:tcBorders>
            <w:shd w:val="clear" w:color="000000" w:fill="FFFFFF"/>
            <w:vAlign w:val="center"/>
            <w:hideMark/>
          </w:tcPr>
          <w:p w14:paraId="5C1E1814" w14:textId="77777777" w:rsidR="00333C14" w:rsidRPr="00333C14" w:rsidRDefault="00333C14" w:rsidP="00333C14">
            <w:pPr>
              <w:widowControl/>
              <w:autoSpaceDE/>
              <w:autoSpaceDN/>
              <w:jc w:val="center"/>
              <w:rPr>
                <w:b/>
                <w:bCs/>
                <w:color w:val="000000"/>
              </w:rPr>
            </w:pPr>
            <w:r w:rsidRPr="00333C14">
              <w:rPr>
                <w:b/>
                <w:bCs/>
                <w:color w:val="000000"/>
              </w:rPr>
              <w:t>20</w:t>
            </w:r>
          </w:p>
        </w:tc>
        <w:tc>
          <w:tcPr>
            <w:tcW w:w="1878" w:type="dxa"/>
            <w:tcBorders>
              <w:top w:val="nil"/>
              <w:left w:val="nil"/>
              <w:bottom w:val="single" w:sz="4" w:space="0" w:color="auto"/>
              <w:right w:val="single" w:sz="4" w:space="0" w:color="auto"/>
            </w:tcBorders>
            <w:shd w:val="clear" w:color="000000" w:fill="FFFFFF"/>
            <w:vAlign w:val="center"/>
            <w:hideMark/>
          </w:tcPr>
          <w:p w14:paraId="098EAE2E" w14:textId="77777777" w:rsidR="00333C14" w:rsidRPr="00333C14" w:rsidRDefault="00333C14" w:rsidP="00333C14">
            <w:pPr>
              <w:widowControl/>
              <w:autoSpaceDE/>
              <w:autoSpaceDN/>
              <w:jc w:val="center"/>
              <w:rPr>
                <w:b/>
                <w:bCs/>
                <w:color w:val="000000"/>
                <w:sz w:val="20"/>
              </w:rPr>
            </w:pPr>
            <w:r w:rsidRPr="00333C14">
              <w:rPr>
                <w:b/>
                <w:bCs/>
                <w:color w:val="000000"/>
                <w:sz w:val="20"/>
              </w:rPr>
              <w:t>Caution Deposit [EPC Lab]</w:t>
            </w:r>
          </w:p>
        </w:tc>
        <w:tc>
          <w:tcPr>
            <w:tcW w:w="859" w:type="dxa"/>
            <w:tcBorders>
              <w:top w:val="nil"/>
              <w:left w:val="nil"/>
              <w:bottom w:val="single" w:sz="4" w:space="0" w:color="auto"/>
              <w:right w:val="single" w:sz="4" w:space="0" w:color="auto"/>
            </w:tcBorders>
            <w:shd w:val="clear" w:color="000000" w:fill="FFFFFF"/>
            <w:vAlign w:val="center"/>
            <w:hideMark/>
          </w:tcPr>
          <w:p w14:paraId="41BCD84D" w14:textId="77777777" w:rsidR="00333C14" w:rsidRPr="00333C14" w:rsidRDefault="00333C14" w:rsidP="00333C14">
            <w:pPr>
              <w:widowControl/>
              <w:autoSpaceDE/>
              <w:autoSpaceDN/>
              <w:jc w:val="center"/>
              <w:rPr>
                <w:color w:val="000000"/>
              </w:rPr>
            </w:pPr>
            <w:r w:rsidRPr="00333C14">
              <w:rPr>
                <w:color w:val="000000"/>
              </w:rPr>
              <w:t>50</w:t>
            </w:r>
          </w:p>
        </w:tc>
        <w:tc>
          <w:tcPr>
            <w:tcW w:w="859" w:type="dxa"/>
            <w:tcBorders>
              <w:top w:val="nil"/>
              <w:left w:val="nil"/>
              <w:bottom w:val="single" w:sz="4" w:space="0" w:color="auto"/>
              <w:right w:val="single" w:sz="4" w:space="0" w:color="auto"/>
            </w:tcBorders>
            <w:shd w:val="clear" w:color="000000" w:fill="FFFFFF"/>
            <w:vAlign w:val="center"/>
            <w:hideMark/>
          </w:tcPr>
          <w:p w14:paraId="04C2E7A7" w14:textId="77777777" w:rsidR="00333C14" w:rsidRPr="00333C14" w:rsidRDefault="00333C14" w:rsidP="00333C14">
            <w:pPr>
              <w:widowControl/>
              <w:autoSpaceDE/>
              <w:autoSpaceDN/>
              <w:jc w:val="center"/>
              <w:rPr>
                <w:color w:val="000000"/>
              </w:rPr>
            </w:pPr>
            <w:r w:rsidRPr="00333C14">
              <w:rPr>
                <w:color w:val="000000"/>
              </w:rPr>
              <w:t>0</w:t>
            </w:r>
          </w:p>
        </w:tc>
        <w:tc>
          <w:tcPr>
            <w:tcW w:w="859" w:type="dxa"/>
            <w:tcBorders>
              <w:top w:val="nil"/>
              <w:left w:val="nil"/>
              <w:bottom w:val="single" w:sz="4" w:space="0" w:color="auto"/>
              <w:right w:val="single" w:sz="4" w:space="0" w:color="auto"/>
            </w:tcBorders>
            <w:shd w:val="clear" w:color="000000" w:fill="FFFFFF"/>
            <w:vAlign w:val="center"/>
            <w:hideMark/>
          </w:tcPr>
          <w:p w14:paraId="443DB7CD" w14:textId="77777777" w:rsidR="00333C14" w:rsidRPr="00333C14" w:rsidRDefault="00333C14" w:rsidP="00333C14">
            <w:pPr>
              <w:widowControl/>
              <w:autoSpaceDE/>
              <w:autoSpaceDN/>
              <w:jc w:val="center"/>
              <w:rPr>
                <w:color w:val="000000"/>
              </w:rPr>
            </w:pPr>
            <w:r w:rsidRPr="00333C14">
              <w:rPr>
                <w:color w:val="000000"/>
              </w:rPr>
              <w:t>0</w:t>
            </w:r>
          </w:p>
        </w:tc>
        <w:tc>
          <w:tcPr>
            <w:tcW w:w="859" w:type="dxa"/>
            <w:tcBorders>
              <w:top w:val="nil"/>
              <w:left w:val="nil"/>
              <w:bottom w:val="single" w:sz="4" w:space="0" w:color="auto"/>
              <w:right w:val="single" w:sz="4" w:space="0" w:color="auto"/>
            </w:tcBorders>
            <w:shd w:val="clear" w:color="000000" w:fill="FFFFFF"/>
            <w:vAlign w:val="center"/>
            <w:hideMark/>
          </w:tcPr>
          <w:p w14:paraId="0EC10DEA" w14:textId="77777777" w:rsidR="00333C14" w:rsidRPr="00333C14" w:rsidRDefault="00333C14" w:rsidP="00333C14">
            <w:pPr>
              <w:widowControl/>
              <w:autoSpaceDE/>
              <w:autoSpaceDN/>
              <w:jc w:val="center"/>
              <w:rPr>
                <w:color w:val="000000"/>
              </w:rPr>
            </w:pPr>
            <w:r w:rsidRPr="00333C14">
              <w:rPr>
                <w:color w:val="000000"/>
              </w:rPr>
              <w:t>0</w:t>
            </w:r>
          </w:p>
        </w:tc>
        <w:tc>
          <w:tcPr>
            <w:tcW w:w="859" w:type="dxa"/>
            <w:tcBorders>
              <w:top w:val="nil"/>
              <w:left w:val="nil"/>
              <w:bottom w:val="single" w:sz="4" w:space="0" w:color="auto"/>
              <w:right w:val="single" w:sz="4" w:space="0" w:color="auto"/>
            </w:tcBorders>
            <w:shd w:val="clear" w:color="000000" w:fill="FFFFFF"/>
            <w:vAlign w:val="center"/>
            <w:hideMark/>
          </w:tcPr>
          <w:p w14:paraId="1F3F86B4" w14:textId="77777777" w:rsidR="00333C14" w:rsidRPr="00333C14" w:rsidRDefault="00333C14" w:rsidP="00333C14">
            <w:pPr>
              <w:widowControl/>
              <w:autoSpaceDE/>
              <w:autoSpaceDN/>
              <w:jc w:val="center"/>
              <w:rPr>
                <w:color w:val="000000"/>
              </w:rPr>
            </w:pPr>
            <w:r w:rsidRPr="00333C14">
              <w:rPr>
                <w:color w:val="000000"/>
              </w:rPr>
              <w:t>50</w:t>
            </w:r>
          </w:p>
        </w:tc>
        <w:tc>
          <w:tcPr>
            <w:tcW w:w="859" w:type="dxa"/>
            <w:tcBorders>
              <w:top w:val="nil"/>
              <w:left w:val="nil"/>
              <w:bottom w:val="single" w:sz="4" w:space="0" w:color="auto"/>
              <w:right w:val="single" w:sz="4" w:space="0" w:color="auto"/>
            </w:tcBorders>
            <w:shd w:val="clear" w:color="000000" w:fill="FFFFFF"/>
            <w:vAlign w:val="center"/>
            <w:hideMark/>
          </w:tcPr>
          <w:p w14:paraId="631F5FCF" w14:textId="77777777" w:rsidR="00333C14" w:rsidRPr="00333C14" w:rsidRDefault="00333C14" w:rsidP="00333C14">
            <w:pPr>
              <w:widowControl/>
              <w:autoSpaceDE/>
              <w:autoSpaceDN/>
              <w:jc w:val="center"/>
              <w:rPr>
                <w:color w:val="000000"/>
              </w:rPr>
            </w:pPr>
            <w:r w:rsidRPr="00333C14">
              <w:rPr>
                <w:color w:val="000000"/>
              </w:rPr>
              <w:t>0</w:t>
            </w:r>
          </w:p>
        </w:tc>
        <w:tc>
          <w:tcPr>
            <w:tcW w:w="859" w:type="dxa"/>
            <w:tcBorders>
              <w:top w:val="nil"/>
              <w:left w:val="nil"/>
              <w:bottom w:val="single" w:sz="4" w:space="0" w:color="auto"/>
              <w:right w:val="single" w:sz="4" w:space="0" w:color="auto"/>
            </w:tcBorders>
            <w:shd w:val="clear" w:color="000000" w:fill="FFFFFF"/>
            <w:vAlign w:val="center"/>
            <w:hideMark/>
          </w:tcPr>
          <w:p w14:paraId="45AB7FC9" w14:textId="77777777" w:rsidR="00333C14" w:rsidRPr="00333C14" w:rsidRDefault="00333C14" w:rsidP="00333C14">
            <w:pPr>
              <w:widowControl/>
              <w:autoSpaceDE/>
              <w:autoSpaceDN/>
              <w:jc w:val="center"/>
              <w:rPr>
                <w:color w:val="000000"/>
              </w:rPr>
            </w:pPr>
            <w:r w:rsidRPr="00333C14">
              <w:rPr>
                <w:color w:val="000000"/>
              </w:rPr>
              <w:t>0</w:t>
            </w:r>
          </w:p>
        </w:tc>
        <w:tc>
          <w:tcPr>
            <w:tcW w:w="859" w:type="dxa"/>
            <w:tcBorders>
              <w:top w:val="nil"/>
              <w:left w:val="nil"/>
              <w:bottom w:val="single" w:sz="4" w:space="0" w:color="auto"/>
              <w:right w:val="single" w:sz="4" w:space="0" w:color="auto"/>
            </w:tcBorders>
            <w:shd w:val="clear" w:color="000000" w:fill="FFFFFF"/>
            <w:vAlign w:val="center"/>
            <w:hideMark/>
          </w:tcPr>
          <w:p w14:paraId="5F5217F6" w14:textId="77777777" w:rsidR="00333C14" w:rsidRPr="00333C14" w:rsidRDefault="00333C14" w:rsidP="00333C14">
            <w:pPr>
              <w:widowControl/>
              <w:autoSpaceDE/>
              <w:autoSpaceDN/>
              <w:jc w:val="center"/>
              <w:rPr>
                <w:color w:val="000000"/>
              </w:rPr>
            </w:pPr>
            <w:r w:rsidRPr="00333C14">
              <w:rPr>
                <w:color w:val="000000"/>
              </w:rPr>
              <w:t>0</w:t>
            </w:r>
          </w:p>
        </w:tc>
      </w:tr>
      <w:tr w:rsidR="00333C14" w:rsidRPr="00333C14" w14:paraId="20D3A11A" w14:textId="77777777" w:rsidTr="000E05C4">
        <w:trPr>
          <w:trHeight w:val="271"/>
        </w:trPr>
        <w:tc>
          <w:tcPr>
            <w:tcW w:w="859" w:type="dxa"/>
            <w:tcBorders>
              <w:top w:val="nil"/>
              <w:left w:val="single" w:sz="4" w:space="0" w:color="auto"/>
              <w:bottom w:val="single" w:sz="4" w:space="0" w:color="auto"/>
              <w:right w:val="single" w:sz="4" w:space="0" w:color="auto"/>
            </w:tcBorders>
            <w:shd w:val="clear" w:color="000000" w:fill="FFFFFF"/>
            <w:vAlign w:val="center"/>
            <w:hideMark/>
          </w:tcPr>
          <w:p w14:paraId="7AB4564A" w14:textId="77777777" w:rsidR="00333C14" w:rsidRPr="00333C14" w:rsidRDefault="00333C14" w:rsidP="00333C14">
            <w:pPr>
              <w:widowControl/>
              <w:autoSpaceDE/>
              <w:autoSpaceDN/>
              <w:jc w:val="center"/>
              <w:rPr>
                <w:b/>
                <w:bCs/>
                <w:color w:val="000000"/>
              </w:rPr>
            </w:pPr>
            <w:r w:rsidRPr="00333C14">
              <w:rPr>
                <w:b/>
                <w:bCs/>
                <w:color w:val="000000"/>
              </w:rPr>
              <w:t>21</w:t>
            </w:r>
          </w:p>
        </w:tc>
        <w:tc>
          <w:tcPr>
            <w:tcW w:w="1878" w:type="dxa"/>
            <w:tcBorders>
              <w:top w:val="nil"/>
              <w:left w:val="nil"/>
              <w:bottom w:val="single" w:sz="4" w:space="0" w:color="auto"/>
              <w:right w:val="single" w:sz="4" w:space="0" w:color="auto"/>
            </w:tcBorders>
            <w:shd w:val="clear" w:color="000000" w:fill="FFFFFF"/>
            <w:vAlign w:val="center"/>
            <w:hideMark/>
          </w:tcPr>
          <w:p w14:paraId="735F5C6D" w14:textId="77777777" w:rsidR="00333C14" w:rsidRPr="00333C14" w:rsidRDefault="00333C14" w:rsidP="00333C14">
            <w:pPr>
              <w:widowControl/>
              <w:autoSpaceDE/>
              <w:autoSpaceDN/>
              <w:jc w:val="center"/>
              <w:rPr>
                <w:b/>
                <w:bCs/>
                <w:color w:val="000000"/>
                <w:sz w:val="20"/>
              </w:rPr>
            </w:pPr>
            <w:r w:rsidRPr="00333C14">
              <w:rPr>
                <w:b/>
                <w:bCs/>
                <w:color w:val="000000"/>
                <w:sz w:val="20"/>
              </w:rPr>
              <w:t>Final teaching fee</w:t>
            </w:r>
          </w:p>
        </w:tc>
        <w:tc>
          <w:tcPr>
            <w:tcW w:w="859" w:type="dxa"/>
            <w:tcBorders>
              <w:top w:val="nil"/>
              <w:left w:val="nil"/>
              <w:bottom w:val="single" w:sz="4" w:space="0" w:color="auto"/>
              <w:right w:val="single" w:sz="4" w:space="0" w:color="auto"/>
            </w:tcBorders>
            <w:shd w:val="clear" w:color="000000" w:fill="FFFFFF"/>
            <w:vAlign w:val="center"/>
            <w:hideMark/>
          </w:tcPr>
          <w:p w14:paraId="2C69B211" w14:textId="77777777" w:rsidR="00333C14" w:rsidRPr="00333C14" w:rsidRDefault="00333C14" w:rsidP="00333C14">
            <w:pPr>
              <w:widowControl/>
              <w:autoSpaceDE/>
              <w:autoSpaceDN/>
              <w:jc w:val="center"/>
              <w:rPr>
                <w:color w:val="000000"/>
              </w:rPr>
            </w:pPr>
            <w:r w:rsidRPr="00333C14">
              <w:rPr>
                <w:color w:val="000000"/>
              </w:rPr>
              <w:t>0</w:t>
            </w:r>
          </w:p>
        </w:tc>
        <w:tc>
          <w:tcPr>
            <w:tcW w:w="859" w:type="dxa"/>
            <w:tcBorders>
              <w:top w:val="nil"/>
              <w:left w:val="nil"/>
              <w:bottom w:val="single" w:sz="4" w:space="0" w:color="auto"/>
              <w:right w:val="single" w:sz="4" w:space="0" w:color="auto"/>
            </w:tcBorders>
            <w:shd w:val="clear" w:color="000000" w:fill="FFFFFF"/>
            <w:vAlign w:val="center"/>
            <w:hideMark/>
          </w:tcPr>
          <w:p w14:paraId="6DE10260" w14:textId="77777777" w:rsidR="00333C14" w:rsidRPr="00333C14" w:rsidRDefault="00333C14" w:rsidP="00333C14">
            <w:pPr>
              <w:widowControl/>
              <w:autoSpaceDE/>
              <w:autoSpaceDN/>
              <w:jc w:val="center"/>
              <w:rPr>
                <w:color w:val="000000"/>
              </w:rPr>
            </w:pPr>
            <w:r w:rsidRPr="00333C14">
              <w:rPr>
                <w:color w:val="000000"/>
              </w:rPr>
              <w:t>0</w:t>
            </w:r>
          </w:p>
        </w:tc>
        <w:tc>
          <w:tcPr>
            <w:tcW w:w="859" w:type="dxa"/>
            <w:tcBorders>
              <w:top w:val="nil"/>
              <w:left w:val="nil"/>
              <w:bottom w:val="single" w:sz="4" w:space="0" w:color="auto"/>
              <w:right w:val="single" w:sz="4" w:space="0" w:color="auto"/>
            </w:tcBorders>
            <w:shd w:val="clear" w:color="000000" w:fill="FFFFFF"/>
            <w:vAlign w:val="center"/>
            <w:hideMark/>
          </w:tcPr>
          <w:p w14:paraId="6C2512A9" w14:textId="77777777" w:rsidR="00333C14" w:rsidRPr="00333C14" w:rsidRDefault="00333C14" w:rsidP="00333C14">
            <w:pPr>
              <w:widowControl/>
              <w:autoSpaceDE/>
              <w:autoSpaceDN/>
              <w:jc w:val="center"/>
              <w:rPr>
                <w:color w:val="000000"/>
              </w:rPr>
            </w:pPr>
            <w:r w:rsidRPr="00333C14">
              <w:rPr>
                <w:color w:val="000000"/>
              </w:rPr>
              <w:t>500</w:t>
            </w:r>
          </w:p>
        </w:tc>
        <w:tc>
          <w:tcPr>
            <w:tcW w:w="859" w:type="dxa"/>
            <w:tcBorders>
              <w:top w:val="nil"/>
              <w:left w:val="nil"/>
              <w:bottom w:val="single" w:sz="4" w:space="0" w:color="auto"/>
              <w:right w:val="single" w:sz="4" w:space="0" w:color="auto"/>
            </w:tcBorders>
            <w:shd w:val="clear" w:color="000000" w:fill="FFFFFF"/>
            <w:vAlign w:val="center"/>
            <w:hideMark/>
          </w:tcPr>
          <w:p w14:paraId="6549CBE9" w14:textId="77777777" w:rsidR="00333C14" w:rsidRPr="00333C14" w:rsidRDefault="00333C14" w:rsidP="00333C14">
            <w:pPr>
              <w:widowControl/>
              <w:autoSpaceDE/>
              <w:autoSpaceDN/>
              <w:jc w:val="center"/>
              <w:rPr>
                <w:color w:val="000000"/>
              </w:rPr>
            </w:pPr>
            <w:r w:rsidRPr="00333C14">
              <w:rPr>
                <w:color w:val="000000"/>
              </w:rPr>
              <w:t>0</w:t>
            </w:r>
          </w:p>
        </w:tc>
        <w:tc>
          <w:tcPr>
            <w:tcW w:w="859" w:type="dxa"/>
            <w:tcBorders>
              <w:top w:val="nil"/>
              <w:left w:val="nil"/>
              <w:bottom w:val="single" w:sz="4" w:space="0" w:color="auto"/>
              <w:right w:val="single" w:sz="4" w:space="0" w:color="auto"/>
            </w:tcBorders>
            <w:shd w:val="clear" w:color="000000" w:fill="FFFFFF"/>
            <w:vAlign w:val="center"/>
            <w:hideMark/>
          </w:tcPr>
          <w:p w14:paraId="5B20A6D9" w14:textId="77777777" w:rsidR="00333C14" w:rsidRPr="00333C14" w:rsidRDefault="00333C14" w:rsidP="00333C14">
            <w:pPr>
              <w:widowControl/>
              <w:autoSpaceDE/>
              <w:autoSpaceDN/>
              <w:jc w:val="center"/>
              <w:rPr>
                <w:color w:val="000000"/>
              </w:rPr>
            </w:pPr>
            <w:r w:rsidRPr="00333C14">
              <w:rPr>
                <w:color w:val="000000"/>
              </w:rPr>
              <w:t>0</w:t>
            </w:r>
          </w:p>
        </w:tc>
        <w:tc>
          <w:tcPr>
            <w:tcW w:w="859" w:type="dxa"/>
            <w:tcBorders>
              <w:top w:val="nil"/>
              <w:left w:val="nil"/>
              <w:bottom w:val="single" w:sz="4" w:space="0" w:color="auto"/>
              <w:right w:val="single" w:sz="4" w:space="0" w:color="auto"/>
            </w:tcBorders>
            <w:shd w:val="clear" w:color="000000" w:fill="FFFFFF"/>
            <w:vAlign w:val="center"/>
            <w:hideMark/>
          </w:tcPr>
          <w:p w14:paraId="0EADC0AE" w14:textId="77777777" w:rsidR="00333C14" w:rsidRPr="00333C14" w:rsidRDefault="00333C14" w:rsidP="00333C14">
            <w:pPr>
              <w:widowControl/>
              <w:autoSpaceDE/>
              <w:autoSpaceDN/>
              <w:jc w:val="center"/>
              <w:rPr>
                <w:color w:val="000000"/>
              </w:rPr>
            </w:pPr>
            <w:r w:rsidRPr="00333C14">
              <w:rPr>
                <w:color w:val="000000"/>
              </w:rPr>
              <w:t>0</w:t>
            </w:r>
          </w:p>
        </w:tc>
        <w:tc>
          <w:tcPr>
            <w:tcW w:w="859" w:type="dxa"/>
            <w:tcBorders>
              <w:top w:val="nil"/>
              <w:left w:val="nil"/>
              <w:bottom w:val="single" w:sz="4" w:space="0" w:color="auto"/>
              <w:right w:val="single" w:sz="4" w:space="0" w:color="auto"/>
            </w:tcBorders>
            <w:shd w:val="clear" w:color="000000" w:fill="FFFFFF"/>
            <w:vAlign w:val="center"/>
            <w:hideMark/>
          </w:tcPr>
          <w:p w14:paraId="3AC591A0" w14:textId="77777777" w:rsidR="00333C14" w:rsidRPr="00333C14" w:rsidRDefault="00333C14" w:rsidP="00333C14">
            <w:pPr>
              <w:widowControl/>
              <w:autoSpaceDE/>
              <w:autoSpaceDN/>
              <w:jc w:val="center"/>
              <w:rPr>
                <w:color w:val="000000"/>
              </w:rPr>
            </w:pPr>
            <w:r w:rsidRPr="00333C14">
              <w:rPr>
                <w:color w:val="000000"/>
              </w:rPr>
              <w:t>500</w:t>
            </w:r>
          </w:p>
        </w:tc>
        <w:tc>
          <w:tcPr>
            <w:tcW w:w="859" w:type="dxa"/>
            <w:tcBorders>
              <w:top w:val="nil"/>
              <w:left w:val="nil"/>
              <w:bottom w:val="single" w:sz="4" w:space="0" w:color="auto"/>
              <w:right w:val="single" w:sz="4" w:space="0" w:color="auto"/>
            </w:tcBorders>
            <w:shd w:val="clear" w:color="000000" w:fill="FFFFFF"/>
            <w:vAlign w:val="center"/>
            <w:hideMark/>
          </w:tcPr>
          <w:p w14:paraId="48708CBA" w14:textId="77777777" w:rsidR="00333C14" w:rsidRPr="00333C14" w:rsidRDefault="00333C14" w:rsidP="00333C14">
            <w:pPr>
              <w:widowControl/>
              <w:autoSpaceDE/>
              <w:autoSpaceDN/>
              <w:jc w:val="center"/>
              <w:rPr>
                <w:color w:val="000000"/>
              </w:rPr>
            </w:pPr>
            <w:r w:rsidRPr="00333C14">
              <w:rPr>
                <w:color w:val="000000"/>
              </w:rPr>
              <w:t>0</w:t>
            </w:r>
          </w:p>
        </w:tc>
      </w:tr>
      <w:tr w:rsidR="00333C14" w:rsidRPr="00333C14" w14:paraId="213319D2" w14:textId="77777777" w:rsidTr="000E05C4">
        <w:trPr>
          <w:trHeight w:val="271"/>
        </w:trPr>
        <w:tc>
          <w:tcPr>
            <w:tcW w:w="859" w:type="dxa"/>
            <w:tcBorders>
              <w:top w:val="nil"/>
              <w:left w:val="single" w:sz="4" w:space="0" w:color="auto"/>
              <w:bottom w:val="single" w:sz="4" w:space="0" w:color="auto"/>
              <w:right w:val="single" w:sz="4" w:space="0" w:color="auto"/>
            </w:tcBorders>
            <w:shd w:val="clear" w:color="000000" w:fill="FFFFFF"/>
            <w:vAlign w:val="center"/>
            <w:hideMark/>
          </w:tcPr>
          <w:p w14:paraId="71D81AA4" w14:textId="77777777" w:rsidR="00333C14" w:rsidRPr="00333C14" w:rsidRDefault="00333C14" w:rsidP="00333C14">
            <w:pPr>
              <w:widowControl/>
              <w:autoSpaceDE/>
              <w:autoSpaceDN/>
              <w:jc w:val="center"/>
              <w:rPr>
                <w:b/>
                <w:bCs/>
                <w:color w:val="000000"/>
              </w:rPr>
            </w:pPr>
            <w:r w:rsidRPr="00333C14">
              <w:rPr>
                <w:b/>
                <w:bCs/>
                <w:color w:val="000000"/>
              </w:rPr>
              <w:t>22</w:t>
            </w:r>
          </w:p>
        </w:tc>
        <w:tc>
          <w:tcPr>
            <w:tcW w:w="1878" w:type="dxa"/>
            <w:tcBorders>
              <w:top w:val="nil"/>
              <w:left w:val="nil"/>
              <w:bottom w:val="single" w:sz="4" w:space="0" w:color="auto"/>
              <w:right w:val="single" w:sz="4" w:space="0" w:color="auto"/>
            </w:tcBorders>
            <w:shd w:val="clear" w:color="000000" w:fill="FFFFFF"/>
            <w:vAlign w:val="center"/>
            <w:hideMark/>
          </w:tcPr>
          <w:p w14:paraId="0A82E843" w14:textId="77777777" w:rsidR="00333C14" w:rsidRPr="00333C14" w:rsidRDefault="00333C14" w:rsidP="00333C14">
            <w:pPr>
              <w:widowControl/>
              <w:autoSpaceDE/>
              <w:autoSpaceDN/>
              <w:jc w:val="center"/>
              <w:rPr>
                <w:b/>
                <w:bCs/>
                <w:color w:val="000000"/>
                <w:sz w:val="20"/>
              </w:rPr>
            </w:pPr>
            <w:r w:rsidRPr="00333C14">
              <w:rPr>
                <w:b/>
                <w:bCs/>
                <w:color w:val="000000"/>
                <w:sz w:val="20"/>
              </w:rPr>
              <w:t>Co-curricular Activity</w:t>
            </w:r>
          </w:p>
        </w:tc>
        <w:tc>
          <w:tcPr>
            <w:tcW w:w="859" w:type="dxa"/>
            <w:tcBorders>
              <w:top w:val="nil"/>
              <w:left w:val="nil"/>
              <w:bottom w:val="single" w:sz="4" w:space="0" w:color="auto"/>
              <w:right w:val="single" w:sz="4" w:space="0" w:color="auto"/>
            </w:tcBorders>
            <w:shd w:val="clear" w:color="000000" w:fill="FFFFFF"/>
            <w:vAlign w:val="center"/>
            <w:hideMark/>
          </w:tcPr>
          <w:p w14:paraId="5B150E5B" w14:textId="77777777" w:rsidR="00333C14" w:rsidRPr="00333C14" w:rsidRDefault="00333C14" w:rsidP="00333C14">
            <w:pPr>
              <w:widowControl/>
              <w:autoSpaceDE/>
              <w:autoSpaceDN/>
              <w:jc w:val="center"/>
              <w:rPr>
                <w:color w:val="000000"/>
              </w:rPr>
            </w:pPr>
            <w:r w:rsidRPr="00333C14">
              <w:rPr>
                <w:color w:val="000000"/>
              </w:rPr>
              <w:t>500</w:t>
            </w:r>
          </w:p>
        </w:tc>
        <w:tc>
          <w:tcPr>
            <w:tcW w:w="859" w:type="dxa"/>
            <w:tcBorders>
              <w:top w:val="nil"/>
              <w:left w:val="nil"/>
              <w:bottom w:val="single" w:sz="4" w:space="0" w:color="auto"/>
              <w:right w:val="single" w:sz="4" w:space="0" w:color="auto"/>
            </w:tcBorders>
            <w:shd w:val="clear" w:color="000000" w:fill="FFFFFF"/>
            <w:vAlign w:val="center"/>
            <w:hideMark/>
          </w:tcPr>
          <w:p w14:paraId="51D4A5DB" w14:textId="77777777" w:rsidR="00333C14" w:rsidRPr="00333C14" w:rsidRDefault="00333C14" w:rsidP="00333C14">
            <w:pPr>
              <w:widowControl/>
              <w:autoSpaceDE/>
              <w:autoSpaceDN/>
              <w:jc w:val="center"/>
              <w:rPr>
                <w:color w:val="000000"/>
              </w:rPr>
            </w:pPr>
            <w:r w:rsidRPr="00333C14">
              <w:rPr>
                <w:color w:val="000000"/>
              </w:rPr>
              <w:t>500</w:t>
            </w:r>
          </w:p>
        </w:tc>
        <w:tc>
          <w:tcPr>
            <w:tcW w:w="859" w:type="dxa"/>
            <w:tcBorders>
              <w:top w:val="nil"/>
              <w:left w:val="nil"/>
              <w:bottom w:val="single" w:sz="4" w:space="0" w:color="auto"/>
              <w:right w:val="single" w:sz="4" w:space="0" w:color="auto"/>
            </w:tcBorders>
            <w:shd w:val="clear" w:color="000000" w:fill="FFFFFF"/>
            <w:vAlign w:val="center"/>
            <w:hideMark/>
          </w:tcPr>
          <w:p w14:paraId="65EB9281" w14:textId="77777777" w:rsidR="00333C14" w:rsidRPr="00333C14" w:rsidRDefault="00333C14" w:rsidP="00333C14">
            <w:pPr>
              <w:widowControl/>
              <w:autoSpaceDE/>
              <w:autoSpaceDN/>
              <w:jc w:val="center"/>
              <w:rPr>
                <w:color w:val="000000"/>
              </w:rPr>
            </w:pPr>
            <w:r w:rsidRPr="00333C14">
              <w:rPr>
                <w:color w:val="000000"/>
              </w:rPr>
              <w:t>500</w:t>
            </w:r>
          </w:p>
        </w:tc>
        <w:tc>
          <w:tcPr>
            <w:tcW w:w="859" w:type="dxa"/>
            <w:tcBorders>
              <w:top w:val="nil"/>
              <w:left w:val="nil"/>
              <w:bottom w:val="single" w:sz="4" w:space="0" w:color="auto"/>
              <w:right w:val="single" w:sz="4" w:space="0" w:color="auto"/>
            </w:tcBorders>
            <w:shd w:val="clear" w:color="000000" w:fill="FFFFFF"/>
            <w:vAlign w:val="center"/>
            <w:hideMark/>
          </w:tcPr>
          <w:p w14:paraId="196057CD" w14:textId="77777777" w:rsidR="00333C14" w:rsidRPr="00333C14" w:rsidRDefault="00333C14" w:rsidP="00333C14">
            <w:pPr>
              <w:widowControl/>
              <w:autoSpaceDE/>
              <w:autoSpaceDN/>
              <w:jc w:val="center"/>
              <w:rPr>
                <w:color w:val="000000"/>
              </w:rPr>
            </w:pPr>
            <w:r w:rsidRPr="00333C14">
              <w:rPr>
                <w:color w:val="000000"/>
              </w:rPr>
              <w:t>500</w:t>
            </w:r>
          </w:p>
        </w:tc>
        <w:tc>
          <w:tcPr>
            <w:tcW w:w="859" w:type="dxa"/>
            <w:tcBorders>
              <w:top w:val="nil"/>
              <w:left w:val="nil"/>
              <w:bottom w:val="single" w:sz="4" w:space="0" w:color="auto"/>
              <w:right w:val="single" w:sz="4" w:space="0" w:color="auto"/>
            </w:tcBorders>
            <w:shd w:val="clear" w:color="000000" w:fill="FFFFFF"/>
            <w:vAlign w:val="center"/>
            <w:hideMark/>
          </w:tcPr>
          <w:p w14:paraId="20150D65" w14:textId="77777777" w:rsidR="00333C14" w:rsidRPr="00333C14" w:rsidRDefault="00333C14" w:rsidP="00333C14">
            <w:pPr>
              <w:widowControl/>
              <w:autoSpaceDE/>
              <w:autoSpaceDN/>
              <w:jc w:val="center"/>
              <w:rPr>
                <w:color w:val="000000"/>
              </w:rPr>
            </w:pPr>
            <w:r w:rsidRPr="00333C14">
              <w:rPr>
                <w:color w:val="000000"/>
              </w:rPr>
              <w:t>500</w:t>
            </w:r>
          </w:p>
        </w:tc>
        <w:tc>
          <w:tcPr>
            <w:tcW w:w="859" w:type="dxa"/>
            <w:tcBorders>
              <w:top w:val="nil"/>
              <w:left w:val="nil"/>
              <w:bottom w:val="single" w:sz="4" w:space="0" w:color="auto"/>
              <w:right w:val="single" w:sz="4" w:space="0" w:color="auto"/>
            </w:tcBorders>
            <w:shd w:val="clear" w:color="000000" w:fill="FFFFFF"/>
            <w:vAlign w:val="center"/>
            <w:hideMark/>
          </w:tcPr>
          <w:p w14:paraId="62AF9ED3" w14:textId="77777777" w:rsidR="00333C14" w:rsidRPr="00333C14" w:rsidRDefault="00333C14" w:rsidP="00333C14">
            <w:pPr>
              <w:widowControl/>
              <w:autoSpaceDE/>
              <w:autoSpaceDN/>
              <w:jc w:val="center"/>
              <w:rPr>
                <w:color w:val="000000"/>
              </w:rPr>
            </w:pPr>
            <w:r w:rsidRPr="00333C14">
              <w:rPr>
                <w:color w:val="000000"/>
              </w:rPr>
              <w:t>500</w:t>
            </w:r>
          </w:p>
        </w:tc>
        <w:tc>
          <w:tcPr>
            <w:tcW w:w="859" w:type="dxa"/>
            <w:tcBorders>
              <w:top w:val="nil"/>
              <w:left w:val="nil"/>
              <w:bottom w:val="single" w:sz="4" w:space="0" w:color="auto"/>
              <w:right w:val="single" w:sz="4" w:space="0" w:color="auto"/>
            </w:tcBorders>
            <w:shd w:val="clear" w:color="000000" w:fill="FFFFFF"/>
            <w:vAlign w:val="center"/>
            <w:hideMark/>
          </w:tcPr>
          <w:p w14:paraId="066CFB45" w14:textId="77777777" w:rsidR="00333C14" w:rsidRPr="00333C14" w:rsidRDefault="00333C14" w:rsidP="00333C14">
            <w:pPr>
              <w:widowControl/>
              <w:autoSpaceDE/>
              <w:autoSpaceDN/>
              <w:jc w:val="center"/>
              <w:rPr>
                <w:color w:val="000000"/>
              </w:rPr>
            </w:pPr>
            <w:r w:rsidRPr="00333C14">
              <w:rPr>
                <w:color w:val="000000"/>
              </w:rPr>
              <w:t>500</w:t>
            </w:r>
          </w:p>
        </w:tc>
        <w:tc>
          <w:tcPr>
            <w:tcW w:w="859" w:type="dxa"/>
            <w:tcBorders>
              <w:top w:val="nil"/>
              <w:left w:val="nil"/>
              <w:bottom w:val="single" w:sz="4" w:space="0" w:color="auto"/>
              <w:right w:val="single" w:sz="4" w:space="0" w:color="auto"/>
            </w:tcBorders>
            <w:shd w:val="clear" w:color="000000" w:fill="FFFFFF"/>
            <w:vAlign w:val="center"/>
            <w:hideMark/>
          </w:tcPr>
          <w:p w14:paraId="1DF027C9" w14:textId="77777777" w:rsidR="00333C14" w:rsidRPr="00333C14" w:rsidRDefault="00333C14" w:rsidP="00333C14">
            <w:pPr>
              <w:widowControl/>
              <w:autoSpaceDE/>
              <w:autoSpaceDN/>
              <w:jc w:val="center"/>
              <w:rPr>
                <w:color w:val="000000"/>
              </w:rPr>
            </w:pPr>
            <w:r w:rsidRPr="00333C14">
              <w:rPr>
                <w:color w:val="000000"/>
              </w:rPr>
              <w:t>500</w:t>
            </w:r>
          </w:p>
        </w:tc>
      </w:tr>
      <w:tr w:rsidR="00333C14" w:rsidRPr="00333C14" w14:paraId="7D08B6D8" w14:textId="77777777" w:rsidTr="000E05C4">
        <w:trPr>
          <w:trHeight w:val="406"/>
        </w:trPr>
        <w:tc>
          <w:tcPr>
            <w:tcW w:w="859" w:type="dxa"/>
            <w:tcBorders>
              <w:top w:val="nil"/>
              <w:left w:val="single" w:sz="4" w:space="0" w:color="auto"/>
              <w:bottom w:val="single" w:sz="4" w:space="0" w:color="auto"/>
              <w:right w:val="single" w:sz="4" w:space="0" w:color="auto"/>
            </w:tcBorders>
            <w:shd w:val="clear" w:color="000000" w:fill="FFFFFF"/>
            <w:vAlign w:val="center"/>
            <w:hideMark/>
          </w:tcPr>
          <w:p w14:paraId="407251EC" w14:textId="77777777" w:rsidR="00333C14" w:rsidRPr="00333C14" w:rsidRDefault="00333C14" w:rsidP="00333C14">
            <w:pPr>
              <w:widowControl/>
              <w:autoSpaceDE/>
              <w:autoSpaceDN/>
              <w:jc w:val="center"/>
              <w:rPr>
                <w:b/>
                <w:bCs/>
                <w:color w:val="000000" w:themeColor="text1"/>
              </w:rPr>
            </w:pPr>
            <w:r w:rsidRPr="00333C14">
              <w:rPr>
                <w:b/>
                <w:bCs/>
                <w:color w:val="000000" w:themeColor="text1"/>
              </w:rPr>
              <w:t>23</w:t>
            </w:r>
          </w:p>
        </w:tc>
        <w:tc>
          <w:tcPr>
            <w:tcW w:w="1878" w:type="dxa"/>
            <w:tcBorders>
              <w:top w:val="nil"/>
              <w:left w:val="nil"/>
              <w:bottom w:val="single" w:sz="4" w:space="0" w:color="auto"/>
              <w:right w:val="single" w:sz="4" w:space="0" w:color="auto"/>
            </w:tcBorders>
            <w:shd w:val="clear" w:color="000000" w:fill="FFFFFF"/>
            <w:vAlign w:val="center"/>
            <w:hideMark/>
          </w:tcPr>
          <w:p w14:paraId="7CBDB342" w14:textId="77777777" w:rsidR="00333C14" w:rsidRPr="00333C14" w:rsidRDefault="00333C14" w:rsidP="00333C14">
            <w:pPr>
              <w:widowControl/>
              <w:autoSpaceDE/>
              <w:autoSpaceDN/>
              <w:jc w:val="center"/>
              <w:rPr>
                <w:b/>
                <w:bCs/>
                <w:color w:val="000000" w:themeColor="text1"/>
                <w:sz w:val="20"/>
              </w:rPr>
            </w:pPr>
            <w:r w:rsidRPr="00333C14">
              <w:rPr>
                <w:b/>
                <w:bCs/>
                <w:color w:val="000000" w:themeColor="text1"/>
                <w:sz w:val="20"/>
              </w:rPr>
              <w:t>Computer data processing fee</w:t>
            </w:r>
          </w:p>
        </w:tc>
        <w:tc>
          <w:tcPr>
            <w:tcW w:w="859" w:type="dxa"/>
            <w:tcBorders>
              <w:top w:val="nil"/>
              <w:left w:val="nil"/>
              <w:bottom w:val="single" w:sz="4" w:space="0" w:color="auto"/>
              <w:right w:val="single" w:sz="4" w:space="0" w:color="auto"/>
            </w:tcBorders>
            <w:shd w:val="clear" w:color="000000" w:fill="FFFFFF"/>
            <w:vAlign w:val="center"/>
            <w:hideMark/>
          </w:tcPr>
          <w:p w14:paraId="1492D3BB" w14:textId="77777777" w:rsidR="00333C14" w:rsidRPr="00333C14" w:rsidRDefault="00333C14" w:rsidP="00333C14">
            <w:pPr>
              <w:widowControl/>
              <w:autoSpaceDE/>
              <w:autoSpaceDN/>
              <w:jc w:val="center"/>
              <w:rPr>
                <w:color w:val="000000" w:themeColor="text1"/>
              </w:rPr>
            </w:pPr>
            <w:r w:rsidRPr="00333C14">
              <w:rPr>
                <w:color w:val="000000" w:themeColor="text1"/>
              </w:rPr>
              <w:t>200</w:t>
            </w:r>
          </w:p>
        </w:tc>
        <w:tc>
          <w:tcPr>
            <w:tcW w:w="859" w:type="dxa"/>
            <w:tcBorders>
              <w:top w:val="nil"/>
              <w:left w:val="nil"/>
              <w:bottom w:val="single" w:sz="4" w:space="0" w:color="auto"/>
              <w:right w:val="single" w:sz="4" w:space="0" w:color="auto"/>
            </w:tcBorders>
            <w:shd w:val="clear" w:color="000000" w:fill="FFFFFF"/>
            <w:vAlign w:val="center"/>
            <w:hideMark/>
          </w:tcPr>
          <w:p w14:paraId="5FD15E03" w14:textId="77777777" w:rsidR="00333C14" w:rsidRPr="00333C14" w:rsidRDefault="00333C14" w:rsidP="00333C14">
            <w:pPr>
              <w:widowControl/>
              <w:autoSpaceDE/>
              <w:autoSpaceDN/>
              <w:jc w:val="center"/>
              <w:rPr>
                <w:color w:val="000000" w:themeColor="text1"/>
              </w:rPr>
            </w:pPr>
            <w:r w:rsidRPr="00333C14">
              <w:rPr>
                <w:color w:val="000000" w:themeColor="text1"/>
              </w:rPr>
              <w:t>0</w:t>
            </w:r>
          </w:p>
        </w:tc>
        <w:tc>
          <w:tcPr>
            <w:tcW w:w="859" w:type="dxa"/>
            <w:tcBorders>
              <w:top w:val="nil"/>
              <w:left w:val="nil"/>
              <w:bottom w:val="single" w:sz="4" w:space="0" w:color="auto"/>
              <w:right w:val="single" w:sz="4" w:space="0" w:color="auto"/>
            </w:tcBorders>
            <w:shd w:val="clear" w:color="000000" w:fill="FFFFFF"/>
            <w:vAlign w:val="center"/>
            <w:hideMark/>
          </w:tcPr>
          <w:p w14:paraId="7E1071F4" w14:textId="77777777" w:rsidR="00333C14" w:rsidRPr="00333C14" w:rsidRDefault="00333C14" w:rsidP="00333C14">
            <w:pPr>
              <w:widowControl/>
              <w:autoSpaceDE/>
              <w:autoSpaceDN/>
              <w:jc w:val="center"/>
              <w:rPr>
                <w:color w:val="000000" w:themeColor="text1"/>
              </w:rPr>
            </w:pPr>
            <w:r w:rsidRPr="00333C14">
              <w:rPr>
                <w:color w:val="000000" w:themeColor="text1"/>
              </w:rPr>
              <w:t>0</w:t>
            </w:r>
          </w:p>
        </w:tc>
        <w:tc>
          <w:tcPr>
            <w:tcW w:w="859" w:type="dxa"/>
            <w:tcBorders>
              <w:top w:val="nil"/>
              <w:left w:val="nil"/>
              <w:bottom w:val="single" w:sz="4" w:space="0" w:color="auto"/>
              <w:right w:val="single" w:sz="4" w:space="0" w:color="auto"/>
            </w:tcBorders>
            <w:shd w:val="clear" w:color="000000" w:fill="FFFFFF"/>
            <w:vAlign w:val="center"/>
            <w:hideMark/>
          </w:tcPr>
          <w:p w14:paraId="57F087D0" w14:textId="77777777" w:rsidR="00333C14" w:rsidRPr="00333C14" w:rsidRDefault="00333C14" w:rsidP="00333C14">
            <w:pPr>
              <w:widowControl/>
              <w:autoSpaceDE/>
              <w:autoSpaceDN/>
              <w:jc w:val="center"/>
              <w:rPr>
                <w:color w:val="000000" w:themeColor="text1"/>
              </w:rPr>
            </w:pPr>
            <w:r w:rsidRPr="00333C14">
              <w:rPr>
                <w:color w:val="000000" w:themeColor="text1"/>
              </w:rPr>
              <w:t>0</w:t>
            </w:r>
          </w:p>
        </w:tc>
        <w:tc>
          <w:tcPr>
            <w:tcW w:w="859" w:type="dxa"/>
            <w:tcBorders>
              <w:top w:val="nil"/>
              <w:left w:val="nil"/>
              <w:bottom w:val="single" w:sz="4" w:space="0" w:color="auto"/>
              <w:right w:val="single" w:sz="4" w:space="0" w:color="auto"/>
            </w:tcBorders>
            <w:shd w:val="clear" w:color="000000" w:fill="FFFFFF"/>
            <w:vAlign w:val="center"/>
            <w:hideMark/>
          </w:tcPr>
          <w:p w14:paraId="41971F3D" w14:textId="77777777" w:rsidR="00333C14" w:rsidRPr="00333C14" w:rsidRDefault="00333C14" w:rsidP="00333C14">
            <w:pPr>
              <w:widowControl/>
              <w:autoSpaceDE/>
              <w:autoSpaceDN/>
              <w:jc w:val="center"/>
              <w:rPr>
                <w:color w:val="000000" w:themeColor="text1"/>
              </w:rPr>
            </w:pPr>
            <w:r w:rsidRPr="00333C14">
              <w:rPr>
                <w:color w:val="000000" w:themeColor="text1"/>
              </w:rPr>
              <w:t>200</w:t>
            </w:r>
          </w:p>
        </w:tc>
        <w:tc>
          <w:tcPr>
            <w:tcW w:w="859" w:type="dxa"/>
            <w:tcBorders>
              <w:top w:val="nil"/>
              <w:left w:val="nil"/>
              <w:bottom w:val="single" w:sz="4" w:space="0" w:color="auto"/>
              <w:right w:val="single" w:sz="4" w:space="0" w:color="auto"/>
            </w:tcBorders>
            <w:shd w:val="clear" w:color="000000" w:fill="FFFFFF"/>
            <w:vAlign w:val="center"/>
            <w:hideMark/>
          </w:tcPr>
          <w:p w14:paraId="5D96377B" w14:textId="77777777" w:rsidR="00333C14" w:rsidRPr="00333C14" w:rsidRDefault="00333C14" w:rsidP="00333C14">
            <w:pPr>
              <w:widowControl/>
              <w:autoSpaceDE/>
              <w:autoSpaceDN/>
              <w:jc w:val="center"/>
              <w:rPr>
                <w:color w:val="000000" w:themeColor="text1"/>
              </w:rPr>
            </w:pPr>
            <w:r w:rsidRPr="00333C14">
              <w:rPr>
                <w:color w:val="000000" w:themeColor="text1"/>
              </w:rPr>
              <w:t>0</w:t>
            </w:r>
          </w:p>
        </w:tc>
        <w:tc>
          <w:tcPr>
            <w:tcW w:w="859" w:type="dxa"/>
            <w:tcBorders>
              <w:top w:val="nil"/>
              <w:left w:val="nil"/>
              <w:bottom w:val="single" w:sz="4" w:space="0" w:color="auto"/>
              <w:right w:val="single" w:sz="4" w:space="0" w:color="auto"/>
            </w:tcBorders>
            <w:shd w:val="clear" w:color="000000" w:fill="FFFFFF"/>
            <w:vAlign w:val="center"/>
            <w:hideMark/>
          </w:tcPr>
          <w:p w14:paraId="66DB5F18" w14:textId="77777777" w:rsidR="00333C14" w:rsidRPr="00333C14" w:rsidRDefault="00333C14" w:rsidP="00333C14">
            <w:pPr>
              <w:widowControl/>
              <w:autoSpaceDE/>
              <w:autoSpaceDN/>
              <w:jc w:val="center"/>
              <w:rPr>
                <w:color w:val="000000" w:themeColor="text1"/>
              </w:rPr>
            </w:pPr>
            <w:r w:rsidRPr="00333C14">
              <w:rPr>
                <w:color w:val="000000" w:themeColor="text1"/>
              </w:rPr>
              <w:t>0</w:t>
            </w:r>
          </w:p>
        </w:tc>
        <w:tc>
          <w:tcPr>
            <w:tcW w:w="859" w:type="dxa"/>
            <w:tcBorders>
              <w:top w:val="nil"/>
              <w:left w:val="nil"/>
              <w:bottom w:val="single" w:sz="4" w:space="0" w:color="auto"/>
              <w:right w:val="single" w:sz="4" w:space="0" w:color="auto"/>
            </w:tcBorders>
            <w:shd w:val="clear" w:color="000000" w:fill="FFFFFF"/>
            <w:vAlign w:val="center"/>
            <w:hideMark/>
          </w:tcPr>
          <w:p w14:paraId="08DC0DC3" w14:textId="77777777" w:rsidR="00333C14" w:rsidRPr="00333C14" w:rsidRDefault="00333C14" w:rsidP="00333C14">
            <w:pPr>
              <w:widowControl/>
              <w:autoSpaceDE/>
              <w:autoSpaceDN/>
              <w:jc w:val="center"/>
              <w:rPr>
                <w:color w:val="000000" w:themeColor="text1"/>
              </w:rPr>
            </w:pPr>
            <w:r w:rsidRPr="00333C14">
              <w:rPr>
                <w:color w:val="000000" w:themeColor="text1"/>
              </w:rPr>
              <w:t>0</w:t>
            </w:r>
          </w:p>
        </w:tc>
      </w:tr>
      <w:tr w:rsidR="00333C14" w:rsidRPr="00333C14" w14:paraId="3E22577F" w14:textId="77777777" w:rsidTr="000E05C4">
        <w:trPr>
          <w:trHeight w:val="406"/>
        </w:trPr>
        <w:tc>
          <w:tcPr>
            <w:tcW w:w="2737" w:type="dxa"/>
            <w:gridSpan w:val="2"/>
            <w:tcBorders>
              <w:top w:val="single" w:sz="4" w:space="0" w:color="auto"/>
              <w:left w:val="single" w:sz="4" w:space="0" w:color="auto"/>
              <w:bottom w:val="single" w:sz="4" w:space="0" w:color="auto"/>
              <w:right w:val="single" w:sz="4" w:space="0" w:color="auto"/>
            </w:tcBorders>
            <w:shd w:val="clear" w:color="000000" w:fill="FFFFFF"/>
            <w:vAlign w:val="center"/>
            <w:hideMark/>
          </w:tcPr>
          <w:p w14:paraId="525B87D6" w14:textId="77777777" w:rsidR="00333C14" w:rsidRPr="00333C14" w:rsidRDefault="00333C14" w:rsidP="00333C14">
            <w:pPr>
              <w:widowControl/>
              <w:autoSpaceDE/>
              <w:autoSpaceDN/>
              <w:jc w:val="center"/>
              <w:rPr>
                <w:b/>
                <w:bCs/>
                <w:color w:val="000000"/>
              </w:rPr>
            </w:pPr>
            <w:r w:rsidRPr="00333C14">
              <w:rPr>
                <w:b/>
                <w:bCs/>
                <w:color w:val="000000"/>
              </w:rPr>
              <w:t>Total amount payable (Common Fee)</w:t>
            </w:r>
          </w:p>
        </w:tc>
        <w:tc>
          <w:tcPr>
            <w:tcW w:w="859" w:type="dxa"/>
            <w:tcBorders>
              <w:top w:val="nil"/>
              <w:left w:val="nil"/>
              <w:bottom w:val="single" w:sz="4" w:space="0" w:color="auto"/>
              <w:right w:val="single" w:sz="4" w:space="0" w:color="auto"/>
            </w:tcBorders>
            <w:shd w:val="clear" w:color="000000" w:fill="DDDDDD"/>
            <w:vAlign w:val="center"/>
            <w:hideMark/>
          </w:tcPr>
          <w:p w14:paraId="1C76F0E4" w14:textId="77777777" w:rsidR="00333C14" w:rsidRPr="00333C14" w:rsidRDefault="00333C14" w:rsidP="00333C14">
            <w:pPr>
              <w:widowControl/>
              <w:autoSpaceDE/>
              <w:autoSpaceDN/>
              <w:jc w:val="center"/>
              <w:rPr>
                <w:b/>
                <w:bCs/>
                <w:color w:val="000000"/>
              </w:rPr>
            </w:pPr>
            <w:r w:rsidRPr="00333C14">
              <w:rPr>
                <w:b/>
                <w:bCs/>
                <w:color w:val="000000"/>
              </w:rPr>
              <w:t>12525</w:t>
            </w:r>
          </w:p>
        </w:tc>
        <w:tc>
          <w:tcPr>
            <w:tcW w:w="859" w:type="dxa"/>
            <w:tcBorders>
              <w:top w:val="nil"/>
              <w:left w:val="nil"/>
              <w:bottom w:val="single" w:sz="4" w:space="0" w:color="auto"/>
              <w:right w:val="single" w:sz="4" w:space="0" w:color="auto"/>
            </w:tcBorders>
            <w:shd w:val="clear" w:color="000000" w:fill="FFFFFF"/>
            <w:vAlign w:val="center"/>
            <w:hideMark/>
          </w:tcPr>
          <w:p w14:paraId="1A040DA2" w14:textId="77777777" w:rsidR="00333C14" w:rsidRPr="00333C14" w:rsidRDefault="00333C14" w:rsidP="00333C14">
            <w:pPr>
              <w:widowControl/>
              <w:autoSpaceDE/>
              <w:autoSpaceDN/>
              <w:jc w:val="center"/>
              <w:rPr>
                <w:b/>
                <w:bCs/>
                <w:color w:val="000000"/>
              </w:rPr>
            </w:pPr>
            <w:r w:rsidRPr="00333C14">
              <w:rPr>
                <w:b/>
                <w:bCs/>
                <w:color w:val="000000"/>
              </w:rPr>
              <w:t>9475</w:t>
            </w:r>
          </w:p>
        </w:tc>
        <w:tc>
          <w:tcPr>
            <w:tcW w:w="859" w:type="dxa"/>
            <w:tcBorders>
              <w:top w:val="nil"/>
              <w:left w:val="nil"/>
              <w:bottom w:val="single" w:sz="4" w:space="0" w:color="auto"/>
              <w:right w:val="single" w:sz="4" w:space="0" w:color="auto"/>
            </w:tcBorders>
            <w:shd w:val="clear" w:color="000000" w:fill="FFFFFF"/>
            <w:vAlign w:val="center"/>
            <w:hideMark/>
          </w:tcPr>
          <w:p w14:paraId="288BB92C" w14:textId="77777777" w:rsidR="00333C14" w:rsidRPr="00333C14" w:rsidRDefault="00333C14" w:rsidP="00333C14">
            <w:pPr>
              <w:widowControl/>
              <w:autoSpaceDE/>
              <w:autoSpaceDN/>
              <w:jc w:val="center"/>
              <w:rPr>
                <w:b/>
                <w:bCs/>
                <w:color w:val="000000"/>
              </w:rPr>
            </w:pPr>
            <w:r w:rsidRPr="00333C14">
              <w:rPr>
                <w:b/>
                <w:bCs/>
                <w:color w:val="000000"/>
              </w:rPr>
              <w:t>11550</w:t>
            </w:r>
          </w:p>
        </w:tc>
        <w:tc>
          <w:tcPr>
            <w:tcW w:w="859" w:type="dxa"/>
            <w:tcBorders>
              <w:top w:val="nil"/>
              <w:left w:val="nil"/>
              <w:bottom w:val="single" w:sz="4" w:space="0" w:color="auto"/>
              <w:right w:val="single" w:sz="4" w:space="0" w:color="auto"/>
            </w:tcBorders>
            <w:shd w:val="clear" w:color="000000" w:fill="FFFFFF"/>
            <w:vAlign w:val="center"/>
            <w:hideMark/>
          </w:tcPr>
          <w:p w14:paraId="134BA51A" w14:textId="77777777" w:rsidR="00333C14" w:rsidRPr="00333C14" w:rsidRDefault="00333C14" w:rsidP="00333C14">
            <w:pPr>
              <w:widowControl/>
              <w:autoSpaceDE/>
              <w:autoSpaceDN/>
              <w:jc w:val="center"/>
              <w:rPr>
                <w:b/>
                <w:bCs/>
                <w:color w:val="000000"/>
              </w:rPr>
            </w:pPr>
            <w:r w:rsidRPr="00333C14">
              <w:rPr>
                <w:b/>
                <w:bCs/>
                <w:color w:val="000000"/>
              </w:rPr>
              <w:t>9050</w:t>
            </w:r>
          </w:p>
        </w:tc>
        <w:tc>
          <w:tcPr>
            <w:tcW w:w="859" w:type="dxa"/>
            <w:tcBorders>
              <w:top w:val="nil"/>
              <w:left w:val="nil"/>
              <w:bottom w:val="single" w:sz="4" w:space="0" w:color="auto"/>
              <w:right w:val="single" w:sz="4" w:space="0" w:color="auto"/>
            </w:tcBorders>
            <w:shd w:val="clear" w:color="000000" w:fill="DDDDDD"/>
            <w:vAlign w:val="center"/>
            <w:hideMark/>
          </w:tcPr>
          <w:p w14:paraId="5809A14C" w14:textId="77777777" w:rsidR="00333C14" w:rsidRPr="00333C14" w:rsidRDefault="00333C14" w:rsidP="00333C14">
            <w:pPr>
              <w:widowControl/>
              <w:autoSpaceDE/>
              <w:autoSpaceDN/>
              <w:jc w:val="center"/>
              <w:rPr>
                <w:b/>
                <w:bCs/>
                <w:color w:val="000000"/>
              </w:rPr>
            </w:pPr>
            <w:r w:rsidRPr="00333C14">
              <w:rPr>
                <w:b/>
                <w:bCs/>
                <w:color w:val="000000"/>
              </w:rPr>
              <w:t>14325</w:t>
            </w:r>
          </w:p>
        </w:tc>
        <w:tc>
          <w:tcPr>
            <w:tcW w:w="859" w:type="dxa"/>
            <w:tcBorders>
              <w:top w:val="nil"/>
              <w:left w:val="nil"/>
              <w:bottom w:val="single" w:sz="4" w:space="0" w:color="auto"/>
              <w:right w:val="single" w:sz="4" w:space="0" w:color="auto"/>
            </w:tcBorders>
            <w:shd w:val="clear" w:color="000000" w:fill="FFFFFF"/>
            <w:vAlign w:val="center"/>
            <w:hideMark/>
          </w:tcPr>
          <w:p w14:paraId="047DCC0F" w14:textId="77777777" w:rsidR="00333C14" w:rsidRPr="00333C14" w:rsidRDefault="00333C14" w:rsidP="00333C14">
            <w:pPr>
              <w:widowControl/>
              <w:autoSpaceDE/>
              <w:autoSpaceDN/>
              <w:jc w:val="center"/>
              <w:rPr>
                <w:b/>
                <w:bCs/>
                <w:color w:val="000000"/>
              </w:rPr>
            </w:pPr>
            <w:r w:rsidRPr="00333C14">
              <w:rPr>
                <w:b/>
                <w:bCs/>
                <w:color w:val="000000"/>
              </w:rPr>
              <w:t>11275</w:t>
            </w:r>
          </w:p>
        </w:tc>
        <w:tc>
          <w:tcPr>
            <w:tcW w:w="859" w:type="dxa"/>
            <w:tcBorders>
              <w:top w:val="nil"/>
              <w:left w:val="nil"/>
              <w:bottom w:val="single" w:sz="4" w:space="0" w:color="auto"/>
              <w:right w:val="single" w:sz="4" w:space="0" w:color="auto"/>
            </w:tcBorders>
            <w:shd w:val="clear" w:color="000000" w:fill="FFFFFF"/>
            <w:vAlign w:val="center"/>
            <w:hideMark/>
          </w:tcPr>
          <w:p w14:paraId="690A210E" w14:textId="77777777" w:rsidR="00333C14" w:rsidRPr="00333C14" w:rsidRDefault="00333C14" w:rsidP="00333C14">
            <w:pPr>
              <w:widowControl/>
              <w:autoSpaceDE/>
              <w:autoSpaceDN/>
              <w:jc w:val="center"/>
              <w:rPr>
                <w:b/>
                <w:bCs/>
                <w:color w:val="000000"/>
              </w:rPr>
            </w:pPr>
            <w:r w:rsidRPr="00333C14">
              <w:rPr>
                <w:b/>
                <w:bCs/>
                <w:color w:val="000000"/>
              </w:rPr>
              <w:t>13350</w:t>
            </w:r>
          </w:p>
        </w:tc>
        <w:tc>
          <w:tcPr>
            <w:tcW w:w="859" w:type="dxa"/>
            <w:tcBorders>
              <w:top w:val="nil"/>
              <w:left w:val="nil"/>
              <w:bottom w:val="single" w:sz="4" w:space="0" w:color="auto"/>
              <w:right w:val="single" w:sz="4" w:space="0" w:color="auto"/>
            </w:tcBorders>
            <w:shd w:val="clear" w:color="000000" w:fill="FFFFFF"/>
            <w:vAlign w:val="center"/>
            <w:hideMark/>
          </w:tcPr>
          <w:p w14:paraId="44A30C79" w14:textId="77777777" w:rsidR="00333C14" w:rsidRPr="00333C14" w:rsidRDefault="00333C14" w:rsidP="00333C14">
            <w:pPr>
              <w:widowControl/>
              <w:autoSpaceDE/>
              <w:autoSpaceDN/>
              <w:jc w:val="center"/>
              <w:rPr>
                <w:b/>
                <w:bCs/>
                <w:color w:val="000000"/>
              </w:rPr>
            </w:pPr>
            <w:r w:rsidRPr="00333C14">
              <w:rPr>
                <w:b/>
                <w:bCs/>
                <w:color w:val="000000"/>
              </w:rPr>
              <w:t>10850</w:t>
            </w:r>
          </w:p>
        </w:tc>
      </w:tr>
    </w:tbl>
    <w:p w14:paraId="46837F4C" w14:textId="77777777" w:rsidR="00333C14" w:rsidRPr="00333C14" w:rsidRDefault="00333C14" w:rsidP="00333C14">
      <w:pPr>
        <w:widowControl/>
        <w:shd w:val="clear" w:color="auto" w:fill="FFFFFF"/>
        <w:autoSpaceDE/>
        <w:autoSpaceDN/>
        <w:spacing w:before="257" w:after="257"/>
        <w:jc w:val="center"/>
        <w:rPr>
          <w:b/>
          <w:color w:val="000000" w:themeColor="text1"/>
          <w:sz w:val="24"/>
          <w:szCs w:val="24"/>
        </w:rPr>
      </w:pPr>
    </w:p>
    <w:p w14:paraId="26A2411F" w14:textId="39A9113D" w:rsidR="00333C14" w:rsidRDefault="00333C14">
      <w:pPr>
        <w:spacing w:before="91"/>
        <w:ind w:right="3"/>
        <w:jc w:val="center"/>
      </w:pPr>
    </w:p>
    <w:p w14:paraId="260715DF" w14:textId="77777777" w:rsidR="00333C14" w:rsidRDefault="00333C14">
      <w:pPr>
        <w:spacing w:before="91"/>
        <w:ind w:right="3"/>
        <w:jc w:val="center"/>
      </w:pPr>
    </w:p>
    <w:p w14:paraId="4ACD00B7" w14:textId="77777777" w:rsidR="000A210A" w:rsidRDefault="000A210A">
      <w:pPr>
        <w:pStyle w:val="BodyText"/>
        <w:spacing w:before="3"/>
        <w:rPr>
          <w:sz w:val="22"/>
        </w:rPr>
      </w:pPr>
    </w:p>
    <w:p w14:paraId="68B50693" w14:textId="77777777" w:rsidR="000A210A" w:rsidRDefault="000A210A">
      <w:pPr>
        <w:rPr>
          <w:sz w:val="20"/>
        </w:rPr>
        <w:sectPr w:rsidR="000A210A">
          <w:pgSz w:w="12240" w:h="15840"/>
          <w:pgMar w:top="1380" w:right="600" w:bottom="280" w:left="600" w:header="720" w:footer="720" w:gutter="0"/>
          <w:cols w:space="720"/>
        </w:sectPr>
      </w:pPr>
    </w:p>
    <w:p w14:paraId="03CA141E" w14:textId="77777777" w:rsidR="000A210A" w:rsidRDefault="00000000">
      <w:pPr>
        <w:pStyle w:val="Heading1"/>
      </w:pPr>
      <w:r>
        <w:rPr>
          <w:b w:val="0"/>
          <w:spacing w:val="-71"/>
          <w:shd w:val="clear" w:color="auto" w:fill="FFFF00"/>
        </w:rPr>
        <w:lastRenderedPageBreak/>
        <w:t xml:space="preserve"> </w:t>
      </w:r>
      <w:r>
        <w:rPr>
          <w:shd w:val="clear" w:color="auto" w:fill="FFFF00"/>
        </w:rPr>
        <w:t>FACULTY LIST</w:t>
      </w:r>
    </w:p>
    <w:p w14:paraId="7A7266C9" w14:textId="77777777" w:rsidR="000A210A" w:rsidRDefault="000A210A">
      <w:pPr>
        <w:pStyle w:val="BodyText"/>
        <w:spacing w:before="3"/>
        <w:rPr>
          <w:b/>
          <w:sz w:val="22"/>
        </w:rPr>
      </w:pPr>
    </w:p>
    <w:tbl>
      <w:tblPr>
        <w:tblW w:w="0" w:type="auto"/>
        <w:tblInd w:w="130" w:type="dxa"/>
        <w:tblBorders>
          <w:top w:val="single" w:sz="8" w:space="0" w:color="9ABA59"/>
          <w:left w:val="single" w:sz="8" w:space="0" w:color="9ABA59"/>
          <w:bottom w:val="single" w:sz="8" w:space="0" w:color="9ABA59"/>
          <w:right w:val="single" w:sz="8" w:space="0" w:color="9ABA59"/>
          <w:insideH w:val="single" w:sz="8" w:space="0" w:color="9ABA59"/>
          <w:insideV w:val="single" w:sz="8" w:space="0" w:color="9ABA59"/>
        </w:tblBorders>
        <w:tblLayout w:type="fixed"/>
        <w:tblCellMar>
          <w:left w:w="0" w:type="dxa"/>
          <w:right w:w="0" w:type="dxa"/>
        </w:tblCellMar>
        <w:tblLook w:val="01E0" w:firstRow="1" w:lastRow="1" w:firstColumn="1" w:lastColumn="1" w:noHBand="0" w:noVBand="0"/>
      </w:tblPr>
      <w:tblGrid>
        <w:gridCol w:w="859"/>
        <w:gridCol w:w="2954"/>
        <w:gridCol w:w="4353"/>
        <w:gridCol w:w="2632"/>
      </w:tblGrid>
      <w:tr w:rsidR="000A210A" w14:paraId="2D74263C" w14:textId="77777777">
        <w:trPr>
          <w:trHeight w:val="498"/>
        </w:trPr>
        <w:tc>
          <w:tcPr>
            <w:tcW w:w="859" w:type="dxa"/>
            <w:tcBorders>
              <w:bottom w:val="single" w:sz="24" w:space="0" w:color="000000"/>
            </w:tcBorders>
          </w:tcPr>
          <w:p w14:paraId="11DE2D73" w14:textId="77777777" w:rsidR="000A210A" w:rsidRDefault="00000000">
            <w:pPr>
              <w:pStyle w:val="TableParagraph"/>
              <w:spacing w:line="252" w:lineRule="exact"/>
              <w:ind w:left="266"/>
              <w:jc w:val="left"/>
              <w:rPr>
                <w:b/>
              </w:rPr>
            </w:pPr>
            <w:r>
              <w:rPr>
                <w:b/>
              </w:rPr>
              <w:t>SL.</w:t>
            </w:r>
          </w:p>
          <w:p w14:paraId="13825525" w14:textId="77777777" w:rsidR="000A210A" w:rsidRDefault="00000000">
            <w:pPr>
              <w:pStyle w:val="TableParagraph"/>
              <w:spacing w:line="226" w:lineRule="exact"/>
              <w:ind w:left="266"/>
              <w:jc w:val="left"/>
              <w:rPr>
                <w:b/>
              </w:rPr>
            </w:pPr>
            <w:r>
              <w:rPr>
                <w:b/>
              </w:rPr>
              <w:t>No.</w:t>
            </w:r>
          </w:p>
        </w:tc>
        <w:tc>
          <w:tcPr>
            <w:tcW w:w="2954" w:type="dxa"/>
            <w:tcBorders>
              <w:bottom w:val="single" w:sz="24" w:space="0" w:color="000000"/>
            </w:tcBorders>
          </w:tcPr>
          <w:p w14:paraId="0A09210B" w14:textId="77777777" w:rsidR="000A210A" w:rsidRDefault="00000000">
            <w:pPr>
              <w:pStyle w:val="TableParagraph"/>
              <w:spacing w:before="125"/>
              <w:ind w:left="264" w:right="245"/>
              <w:rPr>
                <w:b/>
              </w:rPr>
            </w:pPr>
            <w:r>
              <w:rPr>
                <w:b/>
              </w:rPr>
              <w:t>Faculty Name</w:t>
            </w:r>
          </w:p>
        </w:tc>
        <w:tc>
          <w:tcPr>
            <w:tcW w:w="4353" w:type="dxa"/>
            <w:tcBorders>
              <w:bottom w:val="single" w:sz="24" w:space="0" w:color="000000"/>
            </w:tcBorders>
          </w:tcPr>
          <w:p w14:paraId="1B456A1B" w14:textId="77777777" w:rsidR="000A210A" w:rsidRDefault="00000000">
            <w:pPr>
              <w:pStyle w:val="TableParagraph"/>
              <w:spacing w:before="125"/>
              <w:ind w:left="512" w:right="498"/>
              <w:rPr>
                <w:b/>
              </w:rPr>
            </w:pPr>
            <w:r>
              <w:rPr>
                <w:b/>
              </w:rPr>
              <w:t>Qualification</w:t>
            </w:r>
          </w:p>
        </w:tc>
        <w:tc>
          <w:tcPr>
            <w:tcW w:w="2632" w:type="dxa"/>
            <w:tcBorders>
              <w:bottom w:val="single" w:sz="24" w:space="0" w:color="000000"/>
            </w:tcBorders>
          </w:tcPr>
          <w:p w14:paraId="51044FBF" w14:textId="77777777" w:rsidR="000A210A" w:rsidRDefault="00000000">
            <w:pPr>
              <w:pStyle w:val="TableParagraph"/>
              <w:spacing w:before="125"/>
              <w:ind w:left="447" w:right="437"/>
              <w:rPr>
                <w:b/>
              </w:rPr>
            </w:pPr>
            <w:r>
              <w:rPr>
                <w:b/>
              </w:rPr>
              <w:t>Designation</w:t>
            </w:r>
          </w:p>
        </w:tc>
      </w:tr>
      <w:tr w:rsidR="000A210A" w14:paraId="6BDA962F" w14:textId="77777777">
        <w:trPr>
          <w:trHeight w:val="498"/>
        </w:trPr>
        <w:tc>
          <w:tcPr>
            <w:tcW w:w="859" w:type="dxa"/>
            <w:tcBorders>
              <w:top w:val="single" w:sz="24" w:space="0" w:color="000000"/>
            </w:tcBorders>
            <w:shd w:val="clear" w:color="auto" w:fill="E6EDD4"/>
          </w:tcPr>
          <w:p w14:paraId="5BEB8916" w14:textId="77777777" w:rsidR="000A210A" w:rsidRDefault="00000000">
            <w:pPr>
              <w:pStyle w:val="TableParagraph"/>
              <w:spacing w:before="118"/>
              <w:ind w:right="352"/>
              <w:jc w:val="right"/>
              <w:rPr>
                <w:b/>
              </w:rPr>
            </w:pPr>
            <w:r>
              <w:rPr>
                <w:b/>
              </w:rPr>
              <w:t>1</w:t>
            </w:r>
          </w:p>
        </w:tc>
        <w:tc>
          <w:tcPr>
            <w:tcW w:w="2954" w:type="dxa"/>
            <w:tcBorders>
              <w:top w:val="single" w:sz="24" w:space="0" w:color="000000"/>
            </w:tcBorders>
            <w:shd w:val="clear" w:color="auto" w:fill="E6EDD4"/>
          </w:tcPr>
          <w:p w14:paraId="75F70128" w14:textId="77777777" w:rsidR="000A210A" w:rsidRDefault="00000000">
            <w:pPr>
              <w:pStyle w:val="TableParagraph"/>
              <w:spacing w:before="118"/>
              <w:ind w:left="263" w:right="245"/>
            </w:pPr>
            <w:r>
              <w:t>Dr. Somen Chanda</w:t>
            </w:r>
          </w:p>
        </w:tc>
        <w:tc>
          <w:tcPr>
            <w:tcW w:w="4353" w:type="dxa"/>
            <w:tcBorders>
              <w:top w:val="single" w:sz="24" w:space="0" w:color="000000"/>
            </w:tcBorders>
            <w:shd w:val="clear" w:color="auto" w:fill="E6EDD4"/>
          </w:tcPr>
          <w:p w14:paraId="1FF45884" w14:textId="77777777" w:rsidR="000A210A" w:rsidRDefault="00000000">
            <w:pPr>
              <w:pStyle w:val="TableParagraph"/>
              <w:spacing w:before="118"/>
              <w:ind w:left="512" w:right="497"/>
            </w:pPr>
            <w:r>
              <w:t>M.Sc. (Physics), Ph.D., B.Ed.</w:t>
            </w:r>
          </w:p>
        </w:tc>
        <w:tc>
          <w:tcPr>
            <w:tcW w:w="2632" w:type="dxa"/>
            <w:tcBorders>
              <w:top w:val="single" w:sz="24" w:space="0" w:color="000000"/>
            </w:tcBorders>
            <w:shd w:val="clear" w:color="auto" w:fill="E6EDD4"/>
          </w:tcPr>
          <w:p w14:paraId="7BF47287" w14:textId="77777777" w:rsidR="000A210A" w:rsidRDefault="00000000">
            <w:pPr>
              <w:pStyle w:val="TableParagraph"/>
              <w:spacing w:before="118"/>
              <w:ind w:left="453" w:right="436"/>
            </w:pPr>
            <w:r>
              <w:t>Principal</w:t>
            </w:r>
          </w:p>
        </w:tc>
      </w:tr>
      <w:tr w:rsidR="000A210A" w14:paraId="5036AB13" w14:textId="77777777">
        <w:trPr>
          <w:trHeight w:val="505"/>
        </w:trPr>
        <w:tc>
          <w:tcPr>
            <w:tcW w:w="859" w:type="dxa"/>
          </w:tcPr>
          <w:p w14:paraId="3BC06DB4" w14:textId="77777777" w:rsidR="000A210A" w:rsidRDefault="00000000">
            <w:pPr>
              <w:pStyle w:val="TableParagraph"/>
              <w:spacing w:before="125"/>
              <w:ind w:right="352"/>
              <w:jc w:val="right"/>
              <w:rPr>
                <w:b/>
              </w:rPr>
            </w:pPr>
            <w:r>
              <w:rPr>
                <w:b/>
              </w:rPr>
              <w:t>2</w:t>
            </w:r>
          </w:p>
        </w:tc>
        <w:tc>
          <w:tcPr>
            <w:tcW w:w="2954" w:type="dxa"/>
          </w:tcPr>
          <w:p w14:paraId="603D6A21" w14:textId="77777777" w:rsidR="000A210A" w:rsidRDefault="00000000">
            <w:pPr>
              <w:pStyle w:val="TableParagraph"/>
              <w:spacing w:line="254" w:lineRule="exact"/>
              <w:ind w:left="854" w:right="531" w:hanging="286"/>
              <w:jc w:val="left"/>
            </w:pPr>
            <w:r>
              <w:t>Smt. Lopamudra Pal (Chakraborty)</w:t>
            </w:r>
          </w:p>
        </w:tc>
        <w:tc>
          <w:tcPr>
            <w:tcW w:w="4353" w:type="dxa"/>
          </w:tcPr>
          <w:p w14:paraId="2F1D68BA" w14:textId="77777777" w:rsidR="000A210A" w:rsidRDefault="00000000">
            <w:pPr>
              <w:pStyle w:val="TableParagraph"/>
              <w:spacing w:before="125"/>
              <w:ind w:left="864"/>
              <w:jc w:val="left"/>
            </w:pPr>
            <w:r>
              <w:t>M.A. (Bengali), B.Ed., M.Ed.</w:t>
            </w:r>
          </w:p>
        </w:tc>
        <w:tc>
          <w:tcPr>
            <w:tcW w:w="2632" w:type="dxa"/>
          </w:tcPr>
          <w:p w14:paraId="16478143" w14:textId="77777777" w:rsidR="000A210A" w:rsidRDefault="00000000">
            <w:pPr>
              <w:pStyle w:val="TableParagraph"/>
              <w:spacing w:before="125"/>
              <w:ind w:left="446" w:right="437"/>
            </w:pPr>
            <w:r>
              <w:t>Associate Prof.</w:t>
            </w:r>
          </w:p>
        </w:tc>
      </w:tr>
      <w:tr w:rsidR="000A210A" w14:paraId="63577B30" w14:textId="77777777">
        <w:trPr>
          <w:trHeight w:val="503"/>
        </w:trPr>
        <w:tc>
          <w:tcPr>
            <w:tcW w:w="859" w:type="dxa"/>
            <w:shd w:val="clear" w:color="auto" w:fill="E6EDD4"/>
          </w:tcPr>
          <w:p w14:paraId="5C4DD988" w14:textId="77777777" w:rsidR="000A210A" w:rsidRDefault="00000000">
            <w:pPr>
              <w:pStyle w:val="TableParagraph"/>
              <w:spacing w:before="123"/>
              <w:ind w:right="352"/>
              <w:jc w:val="right"/>
              <w:rPr>
                <w:b/>
              </w:rPr>
            </w:pPr>
            <w:r>
              <w:rPr>
                <w:b/>
              </w:rPr>
              <w:t>3</w:t>
            </w:r>
          </w:p>
        </w:tc>
        <w:tc>
          <w:tcPr>
            <w:tcW w:w="2954" w:type="dxa"/>
            <w:shd w:val="clear" w:color="auto" w:fill="E6EDD4"/>
          </w:tcPr>
          <w:p w14:paraId="319F2A3F" w14:textId="77777777" w:rsidR="000A210A" w:rsidRDefault="00000000">
            <w:pPr>
              <w:pStyle w:val="TableParagraph"/>
              <w:spacing w:before="123"/>
              <w:ind w:left="262" w:right="245"/>
            </w:pPr>
            <w:r>
              <w:t xml:space="preserve">Dr. Bidyut Kr. </w:t>
            </w:r>
            <w:proofErr w:type="spellStart"/>
            <w:r>
              <w:t>Bhui</w:t>
            </w:r>
            <w:proofErr w:type="spellEnd"/>
          </w:p>
        </w:tc>
        <w:tc>
          <w:tcPr>
            <w:tcW w:w="4353" w:type="dxa"/>
            <w:shd w:val="clear" w:color="auto" w:fill="E6EDD4"/>
          </w:tcPr>
          <w:p w14:paraId="422485AF" w14:textId="77777777" w:rsidR="000A210A" w:rsidRDefault="00000000">
            <w:pPr>
              <w:pStyle w:val="TableParagraph"/>
              <w:spacing w:before="123"/>
              <w:ind w:left="512" w:right="498"/>
            </w:pPr>
            <w:r>
              <w:t>M.Sc. (Physics), Ph.D., B.Ed., M.Ed.</w:t>
            </w:r>
          </w:p>
        </w:tc>
        <w:tc>
          <w:tcPr>
            <w:tcW w:w="2632" w:type="dxa"/>
            <w:shd w:val="clear" w:color="auto" w:fill="E6EDD4"/>
          </w:tcPr>
          <w:p w14:paraId="0E295967" w14:textId="77777777" w:rsidR="000A210A" w:rsidRDefault="00000000">
            <w:pPr>
              <w:pStyle w:val="TableParagraph"/>
              <w:spacing w:before="123"/>
              <w:ind w:left="453" w:right="437"/>
            </w:pPr>
            <w:r>
              <w:t>Associate Prof.</w:t>
            </w:r>
          </w:p>
        </w:tc>
      </w:tr>
      <w:tr w:rsidR="000A210A" w14:paraId="259B9FE5" w14:textId="77777777">
        <w:trPr>
          <w:trHeight w:val="505"/>
        </w:trPr>
        <w:tc>
          <w:tcPr>
            <w:tcW w:w="859" w:type="dxa"/>
          </w:tcPr>
          <w:p w14:paraId="2E1DD82D" w14:textId="77777777" w:rsidR="000A210A" w:rsidRDefault="00000000">
            <w:pPr>
              <w:pStyle w:val="TableParagraph"/>
              <w:spacing w:before="125"/>
              <w:ind w:right="352"/>
              <w:jc w:val="right"/>
              <w:rPr>
                <w:b/>
              </w:rPr>
            </w:pPr>
            <w:r>
              <w:rPr>
                <w:b/>
              </w:rPr>
              <w:t>4</w:t>
            </w:r>
          </w:p>
        </w:tc>
        <w:tc>
          <w:tcPr>
            <w:tcW w:w="2954" w:type="dxa"/>
          </w:tcPr>
          <w:p w14:paraId="49FAF3DD" w14:textId="77777777" w:rsidR="000A210A" w:rsidRDefault="00000000">
            <w:pPr>
              <w:pStyle w:val="TableParagraph"/>
              <w:spacing w:before="4" w:line="252" w:lineRule="exact"/>
              <w:ind w:left="1012" w:right="489" w:hanging="488"/>
              <w:jc w:val="left"/>
            </w:pPr>
            <w:r>
              <w:t>Smt. Soma Siddhanta (Banerjee)</w:t>
            </w:r>
          </w:p>
        </w:tc>
        <w:tc>
          <w:tcPr>
            <w:tcW w:w="4353" w:type="dxa"/>
          </w:tcPr>
          <w:p w14:paraId="3B6A43FF" w14:textId="77777777" w:rsidR="000A210A" w:rsidRDefault="00000000">
            <w:pPr>
              <w:pStyle w:val="TableParagraph"/>
              <w:spacing w:before="125"/>
              <w:ind w:left="876"/>
              <w:jc w:val="left"/>
            </w:pPr>
            <w:r>
              <w:t>M.A. (History), B.Ed., M.Ed.</w:t>
            </w:r>
          </w:p>
        </w:tc>
        <w:tc>
          <w:tcPr>
            <w:tcW w:w="2632" w:type="dxa"/>
          </w:tcPr>
          <w:p w14:paraId="76BF57E3" w14:textId="77777777" w:rsidR="000A210A" w:rsidRDefault="00000000">
            <w:pPr>
              <w:pStyle w:val="TableParagraph"/>
              <w:spacing w:before="125"/>
              <w:ind w:left="445" w:right="437"/>
            </w:pPr>
            <w:r>
              <w:t>Associate Prof.</w:t>
            </w:r>
          </w:p>
        </w:tc>
      </w:tr>
      <w:tr w:rsidR="000A210A" w14:paraId="4F5ED1C5" w14:textId="77777777">
        <w:trPr>
          <w:trHeight w:val="505"/>
        </w:trPr>
        <w:tc>
          <w:tcPr>
            <w:tcW w:w="859" w:type="dxa"/>
            <w:shd w:val="clear" w:color="auto" w:fill="E6EDD4"/>
          </w:tcPr>
          <w:p w14:paraId="5E51D48E" w14:textId="77777777" w:rsidR="000A210A" w:rsidRDefault="00000000">
            <w:pPr>
              <w:pStyle w:val="TableParagraph"/>
              <w:spacing w:before="125"/>
              <w:ind w:right="352"/>
              <w:jc w:val="right"/>
              <w:rPr>
                <w:b/>
              </w:rPr>
            </w:pPr>
            <w:r>
              <w:rPr>
                <w:b/>
              </w:rPr>
              <w:t>5</w:t>
            </w:r>
          </w:p>
        </w:tc>
        <w:tc>
          <w:tcPr>
            <w:tcW w:w="2954" w:type="dxa"/>
            <w:shd w:val="clear" w:color="auto" w:fill="E6EDD4"/>
          </w:tcPr>
          <w:p w14:paraId="0454268E" w14:textId="77777777" w:rsidR="000A210A" w:rsidRDefault="00000000">
            <w:pPr>
              <w:pStyle w:val="TableParagraph"/>
              <w:spacing w:before="125"/>
              <w:ind w:left="261" w:right="245"/>
            </w:pPr>
            <w:r>
              <w:t>Mr. Munshi Md Amin</w:t>
            </w:r>
          </w:p>
        </w:tc>
        <w:tc>
          <w:tcPr>
            <w:tcW w:w="4353" w:type="dxa"/>
            <w:shd w:val="clear" w:color="auto" w:fill="E6EDD4"/>
          </w:tcPr>
          <w:p w14:paraId="2B57B655" w14:textId="77777777" w:rsidR="000A210A" w:rsidRDefault="00000000">
            <w:pPr>
              <w:pStyle w:val="TableParagraph"/>
              <w:spacing w:before="125"/>
              <w:ind w:left="717"/>
              <w:jc w:val="left"/>
            </w:pPr>
            <w:r>
              <w:t>M.A. (Geography), B.Ed., M.Ed.</w:t>
            </w:r>
          </w:p>
        </w:tc>
        <w:tc>
          <w:tcPr>
            <w:tcW w:w="2632" w:type="dxa"/>
            <w:shd w:val="clear" w:color="auto" w:fill="E6EDD4"/>
          </w:tcPr>
          <w:p w14:paraId="5EFA9CD0" w14:textId="77777777" w:rsidR="000A210A" w:rsidRDefault="00000000">
            <w:pPr>
              <w:pStyle w:val="TableParagraph"/>
              <w:spacing w:before="125"/>
              <w:ind w:left="453" w:right="437"/>
            </w:pPr>
            <w:r>
              <w:t>Asst. Prof. &amp; Head</w:t>
            </w:r>
          </w:p>
        </w:tc>
      </w:tr>
      <w:tr w:rsidR="000A210A" w14:paraId="49E0BD04" w14:textId="77777777">
        <w:trPr>
          <w:trHeight w:val="505"/>
        </w:trPr>
        <w:tc>
          <w:tcPr>
            <w:tcW w:w="859" w:type="dxa"/>
          </w:tcPr>
          <w:p w14:paraId="03A2563A" w14:textId="77777777" w:rsidR="000A210A" w:rsidRDefault="00000000">
            <w:pPr>
              <w:pStyle w:val="TableParagraph"/>
              <w:spacing w:before="125"/>
              <w:ind w:right="352"/>
              <w:jc w:val="right"/>
              <w:rPr>
                <w:b/>
              </w:rPr>
            </w:pPr>
            <w:r>
              <w:rPr>
                <w:b/>
              </w:rPr>
              <w:t>6</w:t>
            </w:r>
          </w:p>
        </w:tc>
        <w:tc>
          <w:tcPr>
            <w:tcW w:w="2954" w:type="dxa"/>
          </w:tcPr>
          <w:p w14:paraId="05D29284" w14:textId="77777777" w:rsidR="000A210A" w:rsidRDefault="00000000">
            <w:pPr>
              <w:pStyle w:val="TableParagraph"/>
              <w:spacing w:before="125"/>
              <w:ind w:left="264" w:right="245"/>
            </w:pPr>
            <w:r>
              <w:t>Smt. Anwesha Banerjee</w:t>
            </w:r>
          </w:p>
        </w:tc>
        <w:tc>
          <w:tcPr>
            <w:tcW w:w="4353" w:type="dxa"/>
          </w:tcPr>
          <w:p w14:paraId="7A4B8234" w14:textId="77777777" w:rsidR="000A210A" w:rsidRDefault="00000000">
            <w:pPr>
              <w:pStyle w:val="TableParagraph"/>
              <w:spacing w:before="125"/>
              <w:ind w:left="507" w:right="498"/>
            </w:pPr>
            <w:r>
              <w:t>M.Sc. (Psychology), B.Ed., M.Ed.</w:t>
            </w:r>
          </w:p>
        </w:tc>
        <w:tc>
          <w:tcPr>
            <w:tcW w:w="2632" w:type="dxa"/>
          </w:tcPr>
          <w:p w14:paraId="3DCF0432" w14:textId="77777777" w:rsidR="000A210A" w:rsidRDefault="00000000">
            <w:pPr>
              <w:pStyle w:val="TableParagraph"/>
              <w:spacing w:before="125"/>
              <w:ind w:left="445" w:right="437"/>
            </w:pPr>
            <w:r>
              <w:t>Asst. Prof.</w:t>
            </w:r>
          </w:p>
        </w:tc>
      </w:tr>
      <w:tr w:rsidR="000A210A" w14:paraId="321348A5" w14:textId="77777777">
        <w:trPr>
          <w:trHeight w:val="505"/>
        </w:trPr>
        <w:tc>
          <w:tcPr>
            <w:tcW w:w="859" w:type="dxa"/>
            <w:shd w:val="clear" w:color="auto" w:fill="E6EDD4"/>
          </w:tcPr>
          <w:p w14:paraId="4DC02DE6" w14:textId="77777777" w:rsidR="000A210A" w:rsidRDefault="00000000">
            <w:pPr>
              <w:pStyle w:val="TableParagraph"/>
              <w:spacing w:before="125"/>
              <w:ind w:right="352"/>
              <w:jc w:val="right"/>
              <w:rPr>
                <w:b/>
              </w:rPr>
            </w:pPr>
            <w:r>
              <w:rPr>
                <w:b/>
              </w:rPr>
              <w:t>7</w:t>
            </w:r>
          </w:p>
        </w:tc>
        <w:tc>
          <w:tcPr>
            <w:tcW w:w="2954" w:type="dxa"/>
            <w:shd w:val="clear" w:color="auto" w:fill="E6EDD4"/>
          </w:tcPr>
          <w:p w14:paraId="60ADBC86" w14:textId="77777777" w:rsidR="000A210A" w:rsidRDefault="00000000">
            <w:pPr>
              <w:pStyle w:val="TableParagraph"/>
              <w:spacing w:before="125"/>
              <w:ind w:left="264" w:right="245"/>
            </w:pPr>
            <w:r>
              <w:t>Smt. Susmita Mukherjee</w:t>
            </w:r>
          </w:p>
        </w:tc>
        <w:tc>
          <w:tcPr>
            <w:tcW w:w="4353" w:type="dxa"/>
            <w:shd w:val="clear" w:color="auto" w:fill="E6EDD4"/>
          </w:tcPr>
          <w:p w14:paraId="04265712" w14:textId="77777777" w:rsidR="000A210A" w:rsidRDefault="00000000">
            <w:pPr>
              <w:pStyle w:val="TableParagraph"/>
              <w:spacing w:line="254" w:lineRule="exact"/>
              <w:ind w:left="1845" w:right="121" w:hanging="1692"/>
              <w:jc w:val="left"/>
            </w:pPr>
            <w:r>
              <w:t>M.Sc. (Geography), M.A. (Education), B.Ed., M.Phil.</w:t>
            </w:r>
          </w:p>
        </w:tc>
        <w:tc>
          <w:tcPr>
            <w:tcW w:w="2632" w:type="dxa"/>
            <w:shd w:val="clear" w:color="auto" w:fill="E6EDD4"/>
          </w:tcPr>
          <w:p w14:paraId="4DE700B7" w14:textId="77777777" w:rsidR="000A210A" w:rsidRDefault="00000000">
            <w:pPr>
              <w:pStyle w:val="TableParagraph"/>
              <w:spacing w:before="125"/>
              <w:ind w:left="452" w:right="437"/>
            </w:pPr>
            <w:r>
              <w:t>SACT</w:t>
            </w:r>
          </w:p>
        </w:tc>
      </w:tr>
      <w:tr w:rsidR="000A210A" w14:paraId="42F66105" w14:textId="77777777">
        <w:trPr>
          <w:trHeight w:val="503"/>
        </w:trPr>
        <w:tc>
          <w:tcPr>
            <w:tcW w:w="859" w:type="dxa"/>
          </w:tcPr>
          <w:p w14:paraId="28D6A574" w14:textId="77777777" w:rsidR="000A210A" w:rsidRDefault="00000000">
            <w:pPr>
              <w:pStyle w:val="TableParagraph"/>
              <w:spacing w:before="123"/>
              <w:ind w:right="352"/>
              <w:jc w:val="right"/>
              <w:rPr>
                <w:b/>
              </w:rPr>
            </w:pPr>
            <w:r>
              <w:rPr>
                <w:b/>
              </w:rPr>
              <w:t>8</w:t>
            </w:r>
          </w:p>
        </w:tc>
        <w:tc>
          <w:tcPr>
            <w:tcW w:w="2954" w:type="dxa"/>
          </w:tcPr>
          <w:p w14:paraId="4D961FDE" w14:textId="77777777" w:rsidR="000A210A" w:rsidRDefault="00000000">
            <w:pPr>
              <w:pStyle w:val="TableParagraph"/>
              <w:spacing w:before="123"/>
              <w:ind w:left="265" w:right="245"/>
            </w:pPr>
            <w:r>
              <w:t>Smt. Baby Nazmin Khatun</w:t>
            </w:r>
          </w:p>
        </w:tc>
        <w:tc>
          <w:tcPr>
            <w:tcW w:w="4353" w:type="dxa"/>
          </w:tcPr>
          <w:p w14:paraId="1351617E" w14:textId="77777777" w:rsidR="000A210A" w:rsidRDefault="00000000">
            <w:pPr>
              <w:pStyle w:val="TableParagraph"/>
              <w:spacing w:before="123"/>
              <w:ind w:left="865"/>
              <w:jc w:val="left"/>
            </w:pPr>
            <w:r>
              <w:t>M.A. (English), B.Ed., M.Ed.</w:t>
            </w:r>
          </w:p>
        </w:tc>
        <w:tc>
          <w:tcPr>
            <w:tcW w:w="2632" w:type="dxa"/>
          </w:tcPr>
          <w:p w14:paraId="3415CA15" w14:textId="77777777" w:rsidR="000A210A" w:rsidRDefault="00000000">
            <w:pPr>
              <w:pStyle w:val="TableParagraph"/>
              <w:spacing w:before="123"/>
              <w:ind w:left="440" w:right="437"/>
            </w:pPr>
            <w:r>
              <w:t>SACT</w:t>
            </w:r>
          </w:p>
        </w:tc>
      </w:tr>
      <w:tr w:rsidR="000A210A" w14:paraId="51EA8BE0" w14:textId="77777777">
        <w:trPr>
          <w:trHeight w:val="505"/>
        </w:trPr>
        <w:tc>
          <w:tcPr>
            <w:tcW w:w="859" w:type="dxa"/>
            <w:shd w:val="clear" w:color="auto" w:fill="E6EDD4"/>
          </w:tcPr>
          <w:p w14:paraId="00F4CB0C" w14:textId="77777777" w:rsidR="000A210A" w:rsidRDefault="00000000">
            <w:pPr>
              <w:pStyle w:val="TableParagraph"/>
              <w:spacing w:before="125"/>
              <w:ind w:right="352"/>
              <w:jc w:val="right"/>
              <w:rPr>
                <w:b/>
              </w:rPr>
            </w:pPr>
            <w:r>
              <w:rPr>
                <w:b/>
              </w:rPr>
              <w:t>9</w:t>
            </w:r>
          </w:p>
        </w:tc>
        <w:tc>
          <w:tcPr>
            <w:tcW w:w="2954" w:type="dxa"/>
            <w:shd w:val="clear" w:color="auto" w:fill="E6EDD4"/>
          </w:tcPr>
          <w:p w14:paraId="4A1E30C0" w14:textId="77777777" w:rsidR="000A210A" w:rsidRDefault="00000000">
            <w:pPr>
              <w:pStyle w:val="TableParagraph"/>
              <w:spacing w:before="125"/>
              <w:ind w:left="264" w:right="245"/>
            </w:pPr>
            <w:r>
              <w:t>Smt. Suparna Naskar</w:t>
            </w:r>
          </w:p>
        </w:tc>
        <w:tc>
          <w:tcPr>
            <w:tcW w:w="4353" w:type="dxa"/>
            <w:shd w:val="clear" w:color="auto" w:fill="E6EDD4"/>
          </w:tcPr>
          <w:p w14:paraId="034101BC" w14:textId="77777777" w:rsidR="000A210A" w:rsidRDefault="00000000">
            <w:pPr>
              <w:pStyle w:val="TableParagraph"/>
              <w:spacing w:before="125"/>
              <w:ind w:left="512" w:right="495"/>
            </w:pPr>
            <w:r>
              <w:t>MVA, B.Ed.</w:t>
            </w:r>
          </w:p>
        </w:tc>
        <w:tc>
          <w:tcPr>
            <w:tcW w:w="2632" w:type="dxa"/>
            <w:shd w:val="clear" w:color="auto" w:fill="E6EDD4"/>
          </w:tcPr>
          <w:p w14:paraId="6FEC28EA" w14:textId="77777777" w:rsidR="000A210A" w:rsidRDefault="00000000">
            <w:pPr>
              <w:pStyle w:val="TableParagraph"/>
              <w:spacing w:before="125"/>
              <w:ind w:left="452" w:right="437"/>
            </w:pPr>
            <w:r>
              <w:t>SACT</w:t>
            </w:r>
          </w:p>
        </w:tc>
      </w:tr>
      <w:tr w:rsidR="000A210A" w14:paraId="708B34EE" w14:textId="77777777">
        <w:trPr>
          <w:trHeight w:val="505"/>
        </w:trPr>
        <w:tc>
          <w:tcPr>
            <w:tcW w:w="859" w:type="dxa"/>
          </w:tcPr>
          <w:p w14:paraId="2E04EC50" w14:textId="77777777" w:rsidR="000A210A" w:rsidRDefault="00000000">
            <w:pPr>
              <w:pStyle w:val="TableParagraph"/>
              <w:spacing w:before="125"/>
              <w:ind w:right="297"/>
              <w:jc w:val="right"/>
              <w:rPr>
                <w:b/>
              </w:rPr>
            </w:pPr>
            <w:r>
              <w:rPr>
                <w:b/>
              </w:rPr>
              <w:t>10</w:t>
            </w:r>
          </w:p>
        </w:tc>
        <w:tc>
          <w:tcPr>
            <w:tcW w:w="2954" w:type="dxa"/>
          </w:tcPr>
          <w:p w14:paraId="0DEA8E09" w14:textId="77777777" w:rsidR="000A210A" w:rsidRDefault="00000000">
            <w:pPr>
              <w:pStyle w:val="TableParagraph"/>
              <w:spacing w:before="125"/>
              <w:ind w:left="264" w:right="245"/>
            </w:pPr>
            <w:r>
              <w:t>Sri Atanu Roy</w:t>
            </w:r>
          </w:p>
        </w:tc>
        <w:tc>
          <w:tcPr>
            <w:tcW w:w="4353" w:type="dxa"/>
          </w:tcPr>
          <w:p w14:paraId="7A57A1FE" w14:textId="77777777" w:rsidR="000A210A" w:rsidRDefault="00000000">
            <w:pPr>
              <w:pStyle w:val="TableParagraph"/>
              <w:spacing w:before="125"/>
              <w:ind w:left="512" w:right="497"/>
            </w:pPr>
            <w:r>
              <w:t>MCA</w:t>
            </w:r>
          </w:p>
        </w:tc>
        <w:tc>
          <w:tcPr>
            <w:tcW w:w="2632" w:type="dxa"/>
          </w:tcPr>
          <w:p w14:paraId="0EEE8C5B" w14:textId="77777777" w:rsidR="000A210A" w:rsidRDefault="00000000">
            <w:pPr>
              <w:pStyle w:val="TableParagraph"/>
              <w:spacing w:before="125"/>
              <w:ind w:left="446" w:right="437"/>
            </w:pPr>
            <w:r>
              <w:t>SACT</w:t>
            </w:r>
          </w:p>
        </w:tc>
      </w:tr>
      <w:tr w:rsidR="000A210A" w14:paraId="7CD5573F" w14:textId="77777777">
        <w:trPr>
          <w:trHeight w:val="508"/>
        </w:trPr>
        <w:tc>
          <w:tcPr>
            <w:tcW w:w="859" w:type="dxa"/>
            <w:shd w:val="clear" w:color="auto" w:fill="E6EDD4"/>
          </w:tcPr>
          <w:p w14:paraId="277A7F4E" w14:textId="77777777" w:rsidR="000A210A" w:rsidRDefault="00000000">
            <w:pPr>
              <w:pStyle w:val="TableParagraph"/>
              <w:spacing w:before="128"/>
              <w:ind w:right="297"/>
              <w:jc w:val="right"/>
              <w:rPr>
                <w:b/>
              </w:rPr>
            </w:pPr>
            <w:r>
              <w:rPr>
                <w:b/>
              </w:rPr>
              <w:t>11</w:t>
            </w:r>
          </w:p>
        </w:tc>
        <w:tc>
          <w:tcPr>
            <w:tcW w:w="2954" w:type="dxa"/>
            <w:shd w:val="clear" w:color="auto" w:fill="E6EDD4"/>
          </w:tcPr>
          <w:p w14:paraId="21729C18" w14:textId="77777777" w:rsidR="000A210A" w:rsidRDefault="00000000">
            <w:pPr>
              <w:pStyle w:val="TableParagraph"/>
              <w:spacing w:before="128"/>
              <w:ind w:left="263" w:right="245"/>
            </w:pPr>
            <w:r>
              <w:t xml:space="preserve">Smt. </w:t>
            </w:r>
            <w:proofErr w:type="spellStart"/>
            <w:r>
              <w:t>Rikta</w:t>
            </w:r>
            <w:proofErr w:type="spellEnd"/>
            <w:r>
              <w:t xml:space="preserve"> Khatua</w:t>
            </w:r>
          </w:p>
        </w:tc>
        <w:tc>
          <w:tcPr>
            <w:tcW w:w="4353" w:type="dxa"/>
            <w:shd w:val="clear" w:color="auto" w:fill="E6EDD4"/>
          </w:tcPr>
          <w:p w14:paraId="44DB0681" w14:textId="77777777" w:rsidR="000A210A" w:rsidRDefault="00000000">
            <w:pPr>
              <w:pStyle w:val="TableParagraph"/>
              <w:spacing w:before="128"/>
              <w:ind w:left="1106"/>
              <w:jc w:val="left"/>
            </w:pPr>
            <w:r>
              <w:t xml:space="preserve">M.A. (Bengali), </w:t>
            </w:r>
            <w:proofErr w:type="spellStart"/>
            <w:r>
              <w:t>B.P.Ed</w:t>
            </w:r>
            <w:proofErr w:type="spellEnd"/>
            <w:r>
              <w:t>.</w:t>
            </w:r>
          </w:p>
        </w:tc>
        <w:tc>
          <w:tcPr>
            <w:tcW w:w="2632" w:type="dxa"/>
            <w:shd w:val="clear" w:color="auto" w:fill="E6EDD4"/>
          </w:tcPr>
          <w:p w14:paraId="21956F23" w14:textId="77777777" w:rsidR="000A210A" w:rsidRDefault="00000000">
            <w:pPr>
              <w:pStyle w:val="TableParagraph"/>
              <w:spacing w:before="128"/>
              <w:ind w:left="452" w:right="437"/>
            </w:pPr>
            <w:r>
              <w:t>SACT</w:t>
            </w:r>
          </w:p>
        </w:tc>
      </w:tr>
      <w:tr w:rsidR="000A210A" w14:paraId="317C4C06" w14:textId="77777777">
        <w:trPr>
          <w:trHeight w:val="505"/>
        </w:trPr>
        <w:tc>
          <w:tcPr>
            <w:tcW w:w="859" w:type="dxa"/>
          </w:tcPr>
          <w:p w14:paraId="1F80FB4F" w14:textId="77777777" w:rsidR="000A210A" w:rsidRDefault="00000000">
            <w:pPr>
              <w:pStyle w:val="TableParagraph"/>
              <w:spacing w:before="125"/>
              <w:ind w:right="297"/>
              <w:jc w:val="right"/>
              <w:rPr>
                <w:b/>
              </w:rPr>
            </w:pPr>
            <w:r>
              <w:rPr>
                <w:b/>
              </w:rPr>
              <w:t>12</w:t>
            </w:r>
          </w:p>
        </w:tc>
        <w:tc>
          <w:tcPr>
            <w:tcW w:w="2954" w:type="dxa"/>
          </w:tcPr>
          <w:p w14:paraId="3235BD13" w14:textId="77777777" w:rsidR="000A210A" w:rsidRDefault="00000000">
            <w:pPr>
              <w:pStyle w:val="TableParagraph"/>
              <w:spacing w:before="125"/>
              <w:ind w:left="264" w:right="245"/>
            </w:pPr>
            <w:r>
              <w:t xml:space="preserve">Sri </w:t>
            </w:r>
            <w:proofErr w:type="spellStart"/>
            <w:r>
              <w:t>Suvankar</w:t>
            </w:r>
            <w:proofErr w:type="spellEnd"/>
            <w:r>
              <w:t xml:space="preserve"> Baidya</w:t>
            </w:r>
          </w:p>
        </w:tc>
        <w:tc>
          <w:tcPr>
            <w:tcW w:w="4353" w:type="dxa"/>
          </w:tcPr>
          <w:p w14:paraId="52A33E4B" w14:textId="32C15557" w:rsidR="000A210A" w:rsidRDefault="00000000">
            <w:pPr>
              <w:pStyle w:val="TableParagraph"/>
              <w:spacing w:before="125"/>
              <w:ind w:left="509" w:right="498"/>
            </w:pPr>
            <w:r>
              <w:t>M.Sc. (Math</w:t>
            </w:r>
            <w:r w:rsidR="00333C14">
              <w:t>e</w:t>
            </w:r>
            <w:r>
              <w:t>matics), B.Ed. M.Ed.</w:t>
            </w:r>
          </w:p>
        </w:tc>
        <w:tc>
          <w:tcPr>
            <w:tcW w:w="2632" w:type="dxa"/>
          </w:tcPr>
          <w:p w14:paraId="5B99AC85" w14:textId="77777777" w:rsidR="000A210A" w:rsidRDefault="00000000">
            <w:pPr>
              <w:pStyle w:val="TableParagraph"/>
              <w:spacing w:before="125"/>
              <w:ind w:left="440" w:right="437"/>
            </w:pPr>
            <w:r>
              <w:t>Guest Teacher</w:t>
            </w:r>
          </w:p>
        </w:tc>
      </w:tr>
    </w:tbl>
    <w:p w14:paraId="087D56A1" w14:textId="77777777" w:rsidR="00105B16" w:rsidRDefault="00105B16"/>
    <w:sectPr w:rsidR="00105B16">
      <w:pgSz w:w="12240" w:h="15840"/>
      <w:pgMar w:top="1380" w:right="600" w:bottom="28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C7756"/>
    <w:multiLevelType w:val="hybridMultilevel"/>
    <w:tmpl w:val="E736C30A"/>
    <w:lvl w:ilvl="0" w:tplc="D70C7914">
      <w:start w:val="5"/>
      <w:numFmt w:val="lowerLetter"/>
      <w:lvlText w:val="%1]"/>
      <w:lvlJc w:val="left"/>
      <w:pPr>
        <w:ind w:left="840" w:hanging="244"/>
        <w:jc w:val="left"/>
      </w:pPr>
      <w:rPr>
        <w:rFonts w:ascii="Times New Roman" w:eastAsia="Times New Roman" w:hAnsi="Times New Roman" w:cs="Times New Roman" w:hint="default"/>
        <w:w w:val="99"/>
        <w:sz w:val="24"/>
        <w:szCs w:val="24"/>
        <w:lang w:val="en-US" w:eastAsia="en-US" w:bidi="ar-SA"/>
      </w:rPr>
    </w:lvl>
    <w:lvl w:ilvl="1" w:tplc="94920958">
      <w:start w:val="1"/>
      <w:numFmt w:val="decimal"/>
      <w:lvlText w:val="%2]"/>
      <w:lvlJc w:val="left"/>
      <w:pPr>
        <w:ind w:left="840" w:hanging="275"/>
        <w:jc w:val="left"/>
      </w:pPr>
      <w:rPr>
        <w:rFonts w:hint="default"/>
        <w:w w:val="99"/>
        <w:lang w:val="en-US" w:eastAsia="en-US" w:bidi="ar-SA"/>
      </w:rPr>
    </w:lvl>
    <w:lvl w:ilvl="2" w:tplc="C93A3AAA">
      <w:numFmt w:val="bullet"/>
      <w:lvlText w:val="•"/>
      <w:lvlJc w:val="left"/>
      <w:pPr>
        <w:ind w:left="2880" w:hanging="275"/>
      </w:pPr>
      <w:rPr>
        <w:rFonts w:hint="default"/>
        <w:lang w:val="en-US" w:eastAsia="en-US" w:bidi="ar-SA"/>
      </w:rPr>
    </w:lvl>
    <w:lvl w:ilvl="3" w:tplc="D56E8408">
      <w:numFmt w:val="bullet"/>
      <w:lvlText w:val="•"/>
      <w:lvlJc w:val="left"/>
      <w:pPr>
        <w:ind w:left="3900" w:hanging="275"/>
      </w:pPr>
      <w:rPr>
        <w:rFonts w:hint="default"/>
        <w:lang w:val="en-US" w:eastAsia="en-US" w:bidi="ar-SA"/>
      </w:rPr>
    </w:lvl>
    <w:lvl w:ilvl="4" w:tplc="A622F88C">
      <w:numFmt w:val="bullet"/>
      <w:lvlText w:val="•"/>
      <w:lvlJc w:val="left"/>
      <w:pPr>
        <w:ind w:left="4920" w:hanging="275"/>
      </w:pPr>
      <w:rPr>
        <w:rFonts w:hint="default"/>
        <w:lang w:val="en-US" w:eastAsia="en-US" w:bidi="ar-SA"/>
      </w:rPr>
    </w:lvl>
    <w:lvl w:ilvl="5" w:tplc="BA1C4010">
      <w:numFmt w:val="bullet"/>
      <w:lvlText w:val="•"/>
      <w:lvlJc w:val="left"/>
      <w:pPr>
        <w:ind w:left="5940" w:hanging="275"/>
      </w:pPr>
      <w:rPr>
        <w:rFonts w:hint="default"/>
        <w:lang w:val="en-US" w:eastAsia="en-US" w:bidi="ar-SA"/>
      </w:rPr>
    </w:lvl>
    <w:lvl w:ilvl="6" w:tplc="FEAA43B8">
      <w:numFmt w:val="bullet"/>
      <w:lvlText w:val="•"/>
      <w:lvlJc w:val="left"/>
      <w:pPr>
        <w:ind w:left="6960" w:hanging="275"/>
      </w:pPr>
      <w:rPr>
        <w:rFonts w:hint="default"/>
        <w:lang w:val="en-US" w:eastAsia="en-US" w:bidi="ar-SA"/>
      </w:rPr>
    </w:lvl>
    <w:lvl w:ilvl="7" w:tplc="5A2E2F4C">
      <w:numFmt w:val="bullet"/>
      <w:lvlText w:val="•"/>
      <w:lvlJc w:val="left"/>
      <w:pPr>
        <w:ind w:left="7980" w:hanging="275"/>
      </w:pPr>
      <w:rPr>
        <w:rFonts w:hint="default"/>
        <w:lang w:val="en-US" w:eastAsia="en-US" w:bidi="ar-SA"/>
      </w:rPr>
    </w:lvl>
    <w:lvl w:ilvl="8" w:tplc="D912117C">
      <w:numFmt w:val="bullet"/>
      <w:lvlText w:val="•"/>
      <w:lvlJc w:val="left"/>
      <w:pPr>
        <w:ind w:left="9000" w:hanging="275"/>
      </w:pPr>
      <w:rPr>
        <w:rFonts w:hint="default"/>
        <w:lang w:val="en-US" w:eastAsia="en-US" w:bidi="ar-SA"/>
      </w:rPr>
    </w:lvl>
  </w:abstractNum>
  <w:abstractNum w:abstractNumId="1" w15:restartNumberingAfterBreak="0">
    <w:nsid w:val="2390762E"/>
    <w:multiLevelType w:val="hybridMultilevel"/>
    <w:tmpl w:val="123E4C5E"/>
    <w:lvl w:ilvl="0" w:tplc="31F83CD6">
      <w:numFmt w:val="bullet"/>
      <w:lvlText w:val="*"/>
      <w:lvlJc w:val="left"/>
      <w:pPr>
        <w:ind w:left="840" w:hanging="197"/>
      </w:pPr>
      <w:rPr>
        <w:rFonts w:hint="default"/>
        <w:w w:val="99"/>
        <w:lang w:val="en-US" w:eastAsia="en-US" w:bidi="ar-SA"/>
      </w:rPr>
    </w:lvl>
    <w:lvl w:ilvl="1" w:tplc="58703A14">
      <w:numFmt w:val="bullet"/>
      <w:lvlText w:val="•"/>
      <w:lvlJc w:val="left"/>
      <w:pPr>
        <w:ind w:left="1860" w:hanging="197"/>
      </w:pPr>
      <w:rPr>
        <w:rFonts w:hint="default"/>
        <w:lang w:val="en-US" w:eastAsia="en-US" w:bidi="ar-SA"/>
      </w:rPr>
    </w:lvl>
    <w:lvl w:ilvl="2" w:tplc="7FC41F98">
      <w:numFmt w:val="bullet"/>
      <w:lvlText w:val="•"/>
      <w:lvlJc w:val="left"/>
      <w:pPr>
        <w:ind w:left="2880" w:hanging="197"/>
      </w:pPr>
      <w:rPr>
        <w:rFonts w:hint="default"/>
        <w:lang w:val="en-US" w:eastAsia="en-US" w:bidi="ar-SA"/>
      </w:rPr>
    </w:lvl>
    <w:lvl w:ilvl="3" w:tplc="8982DC88">
      <w:numFmt w:val="bullet"/>
      <w:lvlText w:val="•"/>
      <w:lvlJc w:val="left"/>
      <w:pPr>
        <w:ind w:left="3900" w:hanging="197"/>
      </w:pPr>
      <w:rPr>
        <w:rFonts w:hint="default"/>
        <w:lang w:val="en-US" w:eastAsia="en-US" w:bidi="ar-SA"/>
      </w:rPr>
    </w:lvl>
    <w:lvl w:ilvl="4" w:tplc="FB860EC8">
      <w:numFmt w:val="bullet"/>
      <w:lvlText w:val="•"/>
      <w:lvlJc w:val="left"/>
      <w:pPr>
        <w:ind w:left="4920" w:hanging="197"/>
      </w:pPr>
      <w:rPr>
        <w:rFonts w:hint="default"/>
        <w:lang w:val="en-US" w:eastAsia="en-US" w:bidi="ar-SA"/>
      </w:rPr>
    </w:lvl>
    <w:lvl w:ilvl="5" w:tplc="765AF5A8">
      <w:numFmt w:val="bullet"/>
      <w:lvlText w:val="•"/>
      <w:lvlJc w:val="left"/>
      <w:pPr>
        <w:ind w:left="5940" w:hanging="197"/>
      </w:pPr>
      <w:rPr>
        <w:rFonts w:hint="default"/>
        <w:lang w:val="en-US" w:eastAsia="en-US" w:bidi="ar-SA"/>
      </w:rPr>
    </w:lvl>
    <w:lvl w:ilvl="6" w:tplc="C228FD1E">
      <w:numFmt w:val="bullet"/>
      <w:lvlText w:val="•"/>
      <w:lvlJc w:val="left"/>
      <w:pPr>
        <w:ind w:left="6960" w:hanging="197"/>
      </w:pPr>
      <w:rPr>
        <w:rFonts w:hint="default"/>
        <w:lang w:val="en-US" w:eastAsia="en-US" w:bidi="ar-SA"/>
      </w:rPr>
    </w:lvl>
    <w:lvl w:ilvl="7" w:tplc="23C832D0">
      <w:numFmt w:val="bullet"/>
      <w:lvlText w:val="•"/>
      <w:lvlJc w:val="left"/>
      <w:pPr>
        <w:ind w:left="7980" w:hanging="197"/>
      </w:pPr>
      <w:rPr>
        <w:rFonts w:hint="default"/>
        <w:lang w:val="en-US" w:eastAsia="en-US" w:bidi="ar-SA"/>
      </w:rPr>
    </w:lvl>
    <w:lvl w:ilvl="8" w:tplc="A37EA21A">
      <w:numFmt w:val="bullet"/>
      <w:lvlText w:val="•"/>
      <w:lvlJc w:val="left"/>
      <w:pPr>
        <w:ind w:left="9000" w:hanging="197"/>
      </w:pPr>
      <w:rPr>
        <w:rFonts w:hint="default"/>
        <w:lang w:val="en-US" w:eastAsia="en-US" w:bidi="ar-SA"/>
      </w:rPr>
    </w:lvl>
  </w:abstractNum>
  <w:abstractNum w:abstractNumId="2" w15:restartNumberingAfterBreak="0">
    <w:nsid w:val="2BBA274B"/>
    <w:multiLevelType w:val="hybridMultilevel"/>
    <w:tmpl w:val="23AE37EC"/>
    <w:lvl w:ilvl="0" w:tplc="D0862788">
      <w:start w:val="1"/>
      <w:numFmt w:val="decimal"/>
      <w:lvlText w:val="%1."/>
      <w:lvlJc w:val="left"/>
      <w:pPr>
        <w:ind w:left="1560" w:hanging="360"/>
        <w:jc w:val="left"/>
      </w:pPr>
      <w:rPr>
        <w:rFonts w:ascii="Times New Roman" w:eastAsia="Times New Roman" w:hAnsi="Times New Roman" w:cs="Times New Roman" w:hint="default"/>
        <w:w w:val="100"/>
        <w:sz w:val="22"/>
        <w:szCs w:val="22"/>
        <w:lang w:val="en-US" w:eastAsia="en-US" w:bidi="ar-SA"/>
      </w:rPr>
    </w:lvl>
    <w:lvl w:ilvl="1" w:tplc="03285D52">
      <w:numFmt w:val="bullet"/>
      <w:lvlText w:val="•"/>
      <w:lvlJc w:val="left"/>
      <w:pPr>
        <w:ind w:left="2508" w:hanging="360"/>
      </w:pPr>
      <w:rPr>
        <w:rFonts w:hint="default"/>
        <w:lang w:val="en-US" w:eastAsia="en-US" w:bidi="ar-SA"/>
      </w:rPr>
    </w:lvl>
    <w:lvl w:ilvl="2" w:tplc="6D9C86B8">
      <w:numFmt w:val="bullet"/>
      <w:lvlText w:val="•"/>
      <w:lvlJc w:val="left"/>
      <w:pPr>
        <w:ind w:left="3456" w:hanging="360"/>
      </w:pPr>
      <w:rPr>
        <w:rFonts w:hint="default"/>
        <w:lang w:val="en-US" w:eastAsia="en-US" w:bidi="ar-SA"/>
      </w:rPr>
    </w:lvl>
    <w:lvl w:ilvl="3" w:tplc="CF14BC0E">
      <w:numFmt w:val="bullet"/>
      <w:lvlText w:val="•"/>
      <w:lvlJc w:val="left"/>
      <w:pPr>
        <w:ind w:left="4404" w:hanging="360"/>
      </w:pPr>
      <w:rPr>
        <w:rFonts w:hint="default"/>
        <w:lang w:val="en-US" w:eastAsia="en-US" w:bidi="ar-SA"/>
      </w:rPr>
    </w:lvl>
    <w:lvl w:ilvl="4" w:tplc="19ECEDE0">
      <w:numFmt w:val="bullet"/>
      <w:lvlText w:val="•"/>
      <w:lvlJc w:val="left"/>
      <w:pPr>
        <w:ind w:left="5352" w:hanging="360"/>
      </w:pPr>
      <w:rPr>
        <w:rFonts w:hint="default"/>
        <w:lang w:val="en-US" w:eastAsia="en-US" w:bidi="ar-SA"/>
      </w:rPr>
    </w:lvl>
    <w:lvl w:ilvl="5" w:tplc="5A5AB18E">
      <w:numFmt w:val="bullet"/>
      <w:lvlText w:val="•"/>
      <w:lvlJc w:val="left"/>
      <w:pPr>
        <w:ind w:left="6300" w:hanging="360"/>
      </w:pPr>
      <w:rPr>
        <w:rFonts w:hint="default"/>
        <w:lang w:val="en-US" w:eastAsia="en-US" w:bidi="ar-SA"/>
      </w:rPr>
    </w:lvl>
    <w:lvl w:ilvl="6" w:tplc="0302E214">
      <w:numFmt w:val="bullet"/>
      <w:lvlText w:val="•"/>
      <w:lvlJc w:val="left"/>
      <w:pPr>
        <w:ind w:left="7248" w:hanging="360"/>
      </w:pPr>
      <w:rPr>
        <w:rFonts w:hint="default"/>
        <w:lang w:val="en-US" w:eastAsia="en-US" w:bidi="ar-SA"/>
      </w:rPr>
    </w:lvl>
    <w:lvl w:ilvl="7" w:tplc="BBB48B82">
      <w:numFmt w:val="bullet"/>
      <w:lvlText w:val="•"/>
      <w:lvlJc w:val="left"/>
      <w:pPr>
        <w:ind w:left="8196" w:hanging="360"/>
      </w:pPr>
      <w:rPr>
        <w:rFonts w:hint="default"/>
        <w:lang w:val="en-US" w:eastAsia="en-US" w:bidi="ar-SA"/>
      </w:rPr>
    </w:lvl>
    <w:lvl w:ilvl="8" w:tplc="664CD682">
      <w:numFmt w:val="bullet"/>
      <w:lvlText w:val="•"/>
      <w:lvlJc w:val="left"/>
      <w:pPr>
        <w:ind w:left="9144" w:hanging="360"/>
      </w:pPr>
      <w:rPr>
        <w:rFonts w:hint="default"/>
        <w:lang w:val="en-US" w:eastAsia="en-US" w:bidi="ar-SA"/>
      </w:rPr>
    </w:lvl>
  </w:abstractNum>
  <w:abstractNum w:abstractNumId="3" w15:restartNumberingAfterBreak="0">
    <w:nsid w:val="3AA20E3D"/>
    <w:multiLevelType w:val="hybridMultilevel"/>
    <w:tmpl w:val="D24674E4"/>
    <w:lvl w:ilvl="0" w:tplc="BE844244">
      <w:start w:val="1"/>
      <w:numFmt w:val="lowerLetter"/>
      <w:lvlText w:val="[%1]"/>
      <w:lvlJc w:val="left"/>
      <w:pPr>
        <w:ind w:left="1549" w:hanging="323"/>
        <w:jc w:val="right"/>
      </w:pPr>
      <w:rPr>
        <w:rFonts w:ascii="Times New Roman" w:eastAsia="Times New Roman" w:hAnsi="Times New Roman" w:cs="Times New Roman" w:hint="default"/>
        <w:w w:val="99"/>
        <w:sz w:val="24"/>
        <w:szCs w:val="24"/>
        <w:lang w:val="en-US" w:eastAsia="en-US" w:bidi="ar-SA"/>
      </w:rPr>
    </w:lvl>
    <w:lvl w:ilvl="1" w:tplc="9C668506">
      <w:numFmt w:val="bullet"/>
      <w:lvlText w:val="•"/>
      <w:lvlJc w:val="left"/>
      <w:pPr>
        <w:ind w:left="1780" w:hanging="323"/>
      </w:pPr>
      <w:rPr>
        <w:rFonts w:hint="default"/>
        <w:lang w:val="en-US" w:eastAsia="en-US" w:bidi="ar-SA"/>
      </w:rPr>
    </w:lvl>
    <w:lvl w:ilvl="2" w:tplc="D2D827C2">
      <w:numFmt w:val="bullet"/>
      <w:lvlText w:val="•"/>
      <w:lvlJc w:val="left"/>
      <w:pPr>
        <w:ind w:left="2020" w:hanging="323"/>
      </w:pPr>
      <w:rPr>
        <w:rFonts w:hint="default"/>
        <w:lang w:val="en-US" w:eastAsia="en-US" w:bidi="ar-SA"/>
      </w:rPr>
    </w:lvl>
    <w:lvl w:ilvl="3" w:tplc="92706C18">
      <w:numFmt w:val="bullet"/>
      <w:lvlText w:val="•"/>
      <w:lvlJc w:val="left"/>
      <w:pPr>
        <w:ind w:left="2260" w:hanging="323"/>
      </w:pPr>
      <w:rPr>
        <w:rFonts w:hint="default"/>
        <w:lang w:val="en-US" w:eastAsia="en-US" w:bidi="ar-SA"/>
      </w:rPr>
    </w:lvl>
    <w:lvl w:ilvl="4" w:tplc="49EAE46C">
      <w:numFmt w:val="bullet"/>
      <w:lvlText w:val="•"/>
      <w:lvlJc w:val="left"/>
      <w:pPr>
        <w:ind w:left="2500" w:hanging="323"/>
      </w:pPr>
      <w:rPr>
        <w:rFonts w:hint="default"/>
        <w:lang w:val="en-US" w:eastAsia="en-US" w:bidi="ar-SA"/>
      </w:rPr>
    </w:lvl>
    <w:lvl w:ilvl="5" w:tplc="C3A063A0">
      <w:numFmt w:val="bullet"/>
      <w:lvlText w:val="•"/>
      <w:lvlJc w:val="left"/>
      <w:pPr>
        <w:ind w:left="2740" w:hanging="323"/>
      </w:pPr>
      <w:rPr>
        <w:rFonts w:hint="default"/>
        <w:lang w:val="en-US" w:eastAsia="en-US" w:bidi="ar-SA"/>
      </w:rPr>
    </w:lvl>
    <w:lvl w:ilvl="6" w:tplc="8C3C8282">
      <w:numFmt w:val="bullet"/>
      <w:lvlText w:val="•"/>
      <w:lvlJc w:val="left"/>
      <w:pPr>
        <w:ind w:left="2980" w:hanging="323"/>
      </w:pPr>
      <w:rPr>
        <w:rFonts w:hint="default"/>
        <w:lang w:val="en-US" w:eastAsia="en-US" w:bidi="ar-SA"/>
      </w:rPr>
    </w:lvl>
    <w:lvl w:ilvl="7" w:tplc="261C44CA">
      <w:numFmt w:val="bullet"/>
      <w:lvlText w:val="•"/>
      <w:lvlJc w:val="left"/>
      <w:pPr>
        <w:ind w:left="3220" w:hanging="323"/>
      </w:pPr>
      <w:rPr>
        <w:rFonts w:hint="default"/>
        <w:lang w:val="en-US" w:eastAsia="en-US" w:bidi="ar-SA"/>
      </w:rPr>
    </w:lvl>
    <w:lvl w:ilvl="8" w:tplc="6ABE9B06">
      <w:numFmt w:val="bullet"/>
      <w:lvlText w:val="•"/>
      <w:lvlJc w:val="left"/>
      <w:pPr>
        <w:ind w:left="3460" w:hanging="323"/>
      </w:pPr>
      <w:rPr>
        <w:rFonts w:hint="default"/>
        <w:lang w:val="en-US" w:eastAsia="en-US" w:bidi="ar-SA"/>
      </w:rPr>
    </w:lvl>
  </w:abstractNum>
  <w:abstractNum w:abstractNumId="4" w15:restartNumberingAfterBreak="0">
    <w:nsid w:val="3E731542"/>
    <w:multiLevelType w:val="hybridMultilevel"/>
    <w:tmpl w:val="62B8CADE"/>
    <w:lvl w:ilvl="0" w:tplc="2278CD44">
      <w:start w:val="1"/>
      <w:numFmt w:val="lowerRoman"/>
      <w:lvlText w:val="[%1]"/>
      <w:lvlJc w:val="left"/>
      <w:pPr>
        <w:ind w:left="840" w:hanging="265"/>
        <w:jc w:val="left"/>
      </w:pPr>
      <w:rPr>
        <w:rFonts w:ascii="Times New Roman" w:eastAsia="Times New Roman" w:hAnsi="Times New Roman" w:cs="Times New Roman" w:hint="default"/>
        <w:b/>
        <w:bCs/>
        <w:spacing w:val="0"/>
        <w:w w:val="100"/>
        <w:sz w:val="22"/>
        <w:szCs w:val="22"/>
        <w:lang w:val="en-US" w:eastAsia="en-US" w:bidi="ar-SA"/>
      </w:rPr>
    </w:lvl>
    <w:lvl w:ilvl="1" w:tplc="2B082612">
      <w:start w:val="1"/>
      <w:numFmt w:val="decimal"/>
      <w:lvlText w:val="%2."/>
      <w:lvlJc w:val="left"/>
      <w:pPr>
        <w:ind w:left="1560" w:hanging="360"/>
        <w:jc w:val="left"/>
      </w:pPr>
      <w:rPr>
        <w:rFonts w:ascii="Times New Roman" w:eastAsia="Times New Roman" w:hAnsi="Times New Roman" w:cs="Times New Roman" w:hint="default"/>
        <w:b/>
        <w:bCs/>
        <w:w w:val="100"/>
        <w:sz w:val="22"/>
        <w:szCs w:val="22"/>
        <w:lang w:val="en-US" w:eastAsia="en-US" w:bidi="ar-SA"/>
      </w:rPr>
    </w:lvl>
    <w:lvl w:ilvl="2" w:tplc="EC8A01B0">
      <w:numFmt w:val="bullet"/>
      <w:lvlText w:val="•"/>
      <w:lvlJc w:val="left"/>
      <w:pPr>
        <w:ind w:left="2613" w:hanging="360"/>
      </w:pPr>
      <w:rPr>
        <w:rFonts w:hint="default"/>
        <w:lang w:val="en-US" w:eastAsia="en-US" w:bidi="ar-SA"/>
      </w:rPr>
    </w:lvl>
    <w:lvl w:ilvl="3" w:tplc="38624FEE">
      <w:numFmt w:val="bullet"/>
      <w:lvlText w:val="•"/>
      <w:lvlJc w:val="left"/>
      <w:pPr>
        <w:ind w:left="3666" w:hanging="360"/>
      </w:pPr>
      <w:rPr>
        <w:rFonts w:hint="default"/>
        <w:lang w:val="en-US" w:eastAsia="en-US" w:bidi="ar-SA"/>
      </w:rPr>
    </w:lvl>
    <w:lvl w:ilvl="4" w:tplc="E1AE7B90">
      <w:numFmt w:val="bullet"/>
      <w:lvlText w:val="•"/>
      <w:lvlJc w:val="left"/>
      <w:pPr>
        <w:ind w:left="4720" w:hanging="360"/>
      </w:pPr>
      <w:rPr>
        <w:rFonts w:hint="default"/>
        <w:lang w:val="en-US" w:eastAsia="en-US" w:bidi="ar-SA"/>
      </w:rPr>
    </w:lvl>
    <w:lvl w:ilvl="5" w:tplc="A46A00A6">
      <w:numFmt w:val="bullet"/>
      <w:lvlText w:val="•"/>
      <w:lvlJc w:val="left"/>
      <w:pPr>
        <w:ind w:left="5773" w:hanging="360"/>
      </w:pPr>
      <w:rPr>
        <w:rFonts w:hint="default"/>
        <w:lang w:val="en-US" w:eastAsia="en-US" w:bidi="ar-SA"/>
      </w:rPr>
    </w:lvl>
    <w:lvl w:ilvl="6" w:tplc="30CEB3E8">
      <w:numFmt w:val="bullet"/>
      <w:lvlText w:val="•"/>
      <w:lvlJc w:val="left"/>
      <w:pPr>
        <w:ind w:left="6826" w:hanging="360"/>
      </w:pPr>
      <w:rPr>
        <w:rFonts w:hint="default"/>
        <w:lang w:val="en-US" w:eastAsia="en-US" w:bidi="ar-SA"/>
      </w:rPr>
    </w:lvl>
    <w:lvl w:ilvl="7" w:tplc="81588E5E">
      <w:numFmt w:val="bullet"/>
      <w:lvlText w:val="•"/>
      <w:lvlJc w:val="left"/>
      <w:pPr>
        <w:ind w:left="7880" w:hanging="360"/>
      </w:pPr>
      <w:rPr>
        <w:rFonts w:hint="default"/>
        <w:lang w:val="en-US" w:eastAsia="en-US" w:bidi="ar-SA"/>
      </w:rPr>
    </w:lvl>
    <w:lvl w:ilvl="8" w:tplc="38662654">
      <w:numFmt w:val="bullet"/>
      <w:lvlText w:val="•"/>
      <w:lvlJc w:val="left"/>
      <w:pPr>
        <w:ind w:left="8933" w:hanging="360"/>
      </w:pPr>
      <w:rPr>
        <w:rFonts w:hint="default"/>
        <w:lang w:val="en-US" w:eastAsia="en-US" w:bidi="ar-SA"/>
      </w:rPr>
    </w:lvl>
  </w:abstractNum>
  <w:abstractNum w:abstractNumId="5" w15:restartNumberingAfterBreak="0">
    <w:nsid w:val="48CB64C5"/>
    <w:multiLevelType w:val="hybridMultilevel"/>
    <w:tmpl w:val="33D28A5C"/>
    <w:lvl w:ilvl="0" w:tplc="9486633A">
      <w:numFmt w:val="bullet"/>
      <w:lvlText w:val="*"/>
      <w:lvlJc w:val="left"/>
      <w:pPr>
        <w:ind w:left="840" w:hanging="286"/>
      </w:pPr>
      <w:rPr>
        <w:rFonts w:hint="default"/>
        <w:w w:val="99"/>
        <w:lang w:val="en-US" w:eastAsia="en-US" w:bidi="ar-SA"/>
      </w:rPr>
    </w:lvl>
    <w:lvl w:ilvl="1" w:tplc="12E2E2C2">
      <w:numFmt w:val="bullet"/>
      <w:lvlText w:val="•"/>
      <w:lvlJc w:val="left"/>
      <w:pPr>
        <w:ind w:left="1860" w:hanging="286"/>
      </w:pPr>
      <w:rPr>
        <w:rFonts w:hint="default"/>
        <w:lang w:val="en-US" w:eastAsia="en-US" w:bidi="ar-SA"/>
      </w:rPr>
    </w:lvl>
    <w:lvl w:ilvl="2" w:tplc="BB321724">
      <w:numFmt w:val="bullet"/>
      <w:lvlText w:val="•"/>
      <w:lvlJc w:val="left"/>
      <w:pPr>
        <w:ind w:left="2880" w:hanging="286"/>
      </w:pPr>
      <w:rPr>
        <w:rFonts w:hint="default"/>
        <w:lang w:val="en-US" w:eastAsia="en-US" w:bidi="ar-SA"/>
      </w:rPr>
    </w:lvl>
    <w:lvl w:ilvl="3" w:tplc="02FCCF6E">
      <w:numFmt w:val="bullet"/>
      <w:lvlText w:val="•"/>
      <w:lvlJc w:val="left"/>
      <w:pPr>
        <w:ind w:left="3900" w:hanging="286"/>
      </w:pPr>
      <w:rPr>
        <w:rFonts w:hint="default"/>
        <w:lang w:val="en-US" w:eastAsia="en-US" w:bidi="ar-SA"/>
      </w:rPr>
    </w:lvl>
    <w:lvl w:ilvl="4" w:tplc="67FA53A4">
      <w:numFmt w:val="bullet"/>
      <w:lvlText w:val="•"/>
      <w:lvlJc w:val="left"/>
      <w:pPr>
        <w:ind w:left="4920" w:hanging="286"/>
      </w:pPr>
      <w:rPr>
        <w:rFonts w:hint="default"/>
        <w:lang w:val="en-US" w:eastAsia="en-US" w:bidi="ar-SA"/>
      </w:rPr>
    </w:lvl>
    <w:lvl w:ilvl="5" w:tplc="4BA429EE">
      <w:numFmt w:val="bullet"/>
      <w:lvlText w:val="•"/>
      <w:lvlJc w:val="left"/>
      <w:pPr>
        <w:ind w:left="5940" w:hanging="286"/>
      </w:pPr>
      <w:rPr>
        <w:rFonts w:hint="default"/>
        <w:lang w:val="en-US" w:eastAsia="en-US" w:bidi="ar-SA"/>
      </w:rPr>
    </w:lvl>
    <w:lvl w:ilvl="6" w:tplc="F3B06C0A">
      <w:numFmt w:val="bullet"/>
      <w:lvlText w:val="•"/>
      <w:lvlJc w:val="left"/>
      <w:pPr>
        <w:ind w:left="6960" w:hanging="286"/>
      </w:pPr>
      <w:rPr>
        <w:rFonts w:hint="default"/>
        <w:lang w:val="en-US" w:eastAsia="en-US" w:bidi="ar-SA"/>
      </w:rPr>
    </w:lvl>
    <w:lvl w:ilvl="7" w:tplc="5ACEEDBE">
      <w:numFmt w:val="bullet"/>
      <w:lvlText w:val="•"/>
      <w:lvlJc w:val="left"/>
      <w:pPr>
        <w:ind w:left="7980" w:hanging="286"/>
      </w:pPr>
      <w:rPr>
        <w:rFonts w:hint="default"/>
        <w:lang w:val="en-US" w:eastAsia="en-US" w:bidi="ar-SA"/>
      </w:rPr>
    </w:lvl>
    <w:lvl w:ilvl="8" w:tplc="546C3AE2">
      <w:numFmt w:val="bullet"/>
      <w:lvlText w:val="•"/>
      <w:lvlJc w:val="left"/>
      <w:pPr>
        <w:ind w:left="9000" w:hanging="286"/>
      </w:pPr>
      <w:rPr>
        <w:rFonts w:hint="default"/>
        <w:lang w:val="en-US" w:eastAsia="en-US" w:bidi="ar-SA"/>
      </w:rPr>
    </w:lvl>
  </w:abstractNum>
  <w:abstractNum w:abstractNumId="6" w15:restartNumberingAfterBreak="0">
    <w:nsid w:val="775E1058"/>
    <w:multiLevelType w:val="hybridMultilevel"/>
    <w:tmpl w:val="786E8C02"/>
    <w:lvl w:ilvl="0" w:tplc="B4D4DFBE">
      <w:numFmt w:val="bullet"/>
      <w:lvlText w:val="*"/>
      <w:lvlJc w:val="left"/>
      <w:pPr>
        <w:ind w:left="840" w:hanging="206"/>
      </w:pPr>
      <w:rPr>
        <w:rFonts w:ascii="Times New Roman" w:eastAsia="Times New Roman" w:hAnsi="Times New Roman" w:cs="Times New Roman" w:hint="default"/>
        <w:w w:val="99"/>
        <w:sz w:val="24"/>
        <w:szCs w:val="24"/>
        <w:lang w:val="en-US" w:eastAsia="en-US" w:bidi="ar-SA"/>
      </w:rPr>
    </w:lvl>
    <w:lvl w:ilvl="1" w:tplc="0F2C6FB6">
      <w:numFmt w:val="bullet"/>
      <w:lvlText w:val="•"/>
      <w:lvlJc w:val="left"/>
      <w:pPr>
        <w:ind w:left="1860" w:hanging="206"/>
      </w:pPr>
      <w:rPr>
        <w:rFonts w:hint="default"/>
        <w:lang w:val="en-US" w:eastAsia="en-US" w:bidi="ar-SA"/>
      </w:rPr>
    </w:lvl>
    <w:lvl w:ilvl="2" w:tplc="18DE69AE">
      <w:numFmt w:val="bullet"/>
      <w:lvlText w:val="•"/>
      <w:lvlJc w:val="left"/>
      <w:pPr>
        <w:ind w:left="2880" w:hanging="206"/>
      </w:pPr>
      <w:rPr>
        <w:rFonts w:hint="default"/>
        <w:lang w:val="en-US" w:eastAsia="en-US" w:bidi="ar-SA"/>
      </w:rPr>
    </w:lvl>
    <w:lvl w:ilvl="3" w:tplc="98104332">
      <w:numFmt w:val="bullet"/>
      <w:lvlText w:val="•"/>
      <w:lvlJc w:val="left"/>
      <w:pPr>
        <w:ind w:left="3900" w:hanging="206"/>
      </w:pPr>
      <w:rPr>
        <w:rFonts w:hint="default"/>
        <w:lang w:val="en-US" w:eastAsia="en-US" w:bidi="ar-SA"/>
      </w:rPr>
    </w:lvl>
    <w:lvl w:ilvl="4" w:tplc="1FA2129A">
      <w:numFmt w:val="bullet"/>
      <w:lvlText w:val="•"/>
      <w:lvlJc w:val="left"/>
      <w:pPr>
        <w:ind w:left="4920" w:hanging="206"/>
      </w:pPr>
      <w:rPr>
        <w:rFonts w:hint="default"/>
        <w:lang w:val="en-US" w:eastAsia="en-US" w:bidi="ar-SA"/>
      </w:rPr>
    </w:lvl>
    <w:lvl w:ilvl="5" w:tplc="0A6C4768">
      <w:numFmt w:val="bullet"/>
      <w:lvlText w:val="•"/>
      <w:lvlJc w:val="left"/>
      <w:pPr>
        <w:ind w:left="5940" w:hanging="206"/>
      </w:pPr>
      <w:rPr>
        <w:rFonts w:hint="default"/>
        <w:lang w:val="en-US" w:eastAsia="en-US" w:bidi="ar-SA"/>
      </w:rPr>
    </w:lvl>
    <w:lvl w:ilvl="6" w:tplc="C660DFB8">
      <w:numFmt w:val="bullet"/>
      <w:lvlText w:val="•"/>
      <w:lvlJc w:val="left"/>
      <w:pPr>
        <w:ind w:left="6960" w:hanging="206"/>
      </w:pPr>
      <w:rPr>
        <w:rFonts w:hint="default"/>
        <w:lang w:val="en-US" w:eastAsia="en-US" w:bidi="ar-SA"/>
      </w:rPr>
    </w:lvl>
    <w:lvl w:ilvl="7" w:tplc="3892AF76">
      <w:numFmt w:val="bullet"/>
      <w:lvlText w:val="•"/>
      <w:lvlJc w:val="left"/>
      <w:pPr>
        <w:ind w:left="7980" w:hanging="206"/>
      </w:pPr>
      <w:rPr>
        <w:rFonts w:hint="default"/>
        <w:lang w:val="en-US" w:eastAsia="en-US" w:bidi="ar-SA"/>
      </w:rPr>
    </w:lvl>
    <w:lvl w:ilvl="8" w:tplc="B57E2DFA">
      <w:numFmt w:val="bullet"/>
      <w:lvlText w:val="•"/>
      <w:lvlJc w:val="left"/>
      <w:pPr>
        <w:ind w:left="9000" w:hanging="206"/>
      </w:pPr>
      <w:rPr>
        <w:rFonts w:hint="default"/>
        <w:lang w:val="en-US" w:eastAsia="en-US" w:bidi="ar-SA"/>
      </w:rPr>
    </w:lvl>
  </w:abstractNum>
  <w:num w:numId="1" w16cid:durableId="1498574708">
    <w:abstractNumId w:val="3"/>
  </w:num>
  <w:num w:numId="2" w16cid:durableId="1006059741">
    <w:abstractNumId w:val="5"/>
  </w:num>
  <w:num w:numId="3" w16cid:durableId="1513447782">
    <w:abstractNumId w:val="1"/>
  </w:num>
  <w:num w:numId="4" w16cid:durableId="136991933">
    <w:abstractNumId w:val="0"/>
  </w:num>
  <w:num w:numId="5" w16cid:durableId="242836324">
    <w:abstractNumId w:val="6"/>
  </w:num>
  <w:num w:numId="6" w16cid:durableId="2101901983">
    <w:abstractNumId w:val="4"/>
  </w:num>
  <w:num w:numId="7" w16cid:durableId="1942682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10A"/>
    <w:rsid w:val="000A210A"/>
    <w:rsid w:val="00105B16"/>
    <w:rsid w:val="00333C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C611A"/>
  <w15:docId w15:val="{2F3B7FC1-B9FA-4C1D-8973-7B5DC45E1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0"/>
      <w:jc w:val="center"/>
      <w:outlineLvl w:val="0"/>
    </w:pPr>
    <w:rPr>
      <w:b/>
      <w:bCs/>
      <w:sz w:val="28"/>
      <w:szCs w:val="28"/>
    </w:rPr>
  </w:style>
  <w:style w:type="paragraph" w:styleId="Heading2">
    <w:name w:val="heading 2"/>
    <w:basedOn w:val="Normal"/>
    <w:uiPriority w:val="9"/>
    <w:unhideWhenUsed/>
    <w:qFormat/>
    <w:pPr>
      <w:ind w:left="84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40"/>
      <w:jc w:val="both"/>
    </w:pPr>
  </w:style>
  <w:style w:type="paragraph" w:customStyle="1" w:styleId="TableParagraph">
    <w:name w:val="Table Paragraph"/>
    <w:basedOn w:val="Normal"/>
    <w:uiPriority w:val="1"/>
    <w:qFormat/>
    <w:pPr>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2131</Words>
  <Characters>10894</Characters>
  <Application>Microsoft Office Word</Application>
  <DocSecurity>0</DocSecurity>
  <Lines>726</Lines>
  <Paragraphs>566</Paragraphs>
  <ScaleCrop>false</ScaleCrop>
  <Company/>
  <LinksUpToDate>false</LinksUpToDate>
  <CharactersWithSpaces>12459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Admission 2022 - Copy.docx</dc:title>
  <dc:creator>user</dc:creator>
  <cp:lastModifiedBy>anwesha.banerjee@outlook.com</cp:lastModifiedBy>
  <cp:revision>2</cp:revision>
  <dcterms:created xsi:type="dcterms:W3CDTF">2023-08-31T08:43:00Z</dcterms:created>
  <dcterms:modified xsi:type="dcterms:W3CDTF">2023-08-31T08:43:00Z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2022-08-31T00:00:00Z</vt:filetime>
  </property>
  <property fmtid="{D5CDD505-2E9C-101B-9397-08002B2CF9AE}" pid="3" name="LastSaved">
    <vt:filetime>2023-08-31T00:00:00Z</vt:filetime>
  </property>
  <property fmtid="{D5CDD505-2E9C-101B-9397-08002B2CF9AE}" pid="4" name="GrammarlyDocumentId">
    <vt:lpwstr>432717af59d8327473d8d94fec78a895c6cf485ecd9e764485e47869e0e1a23b</vt:lpwstr>
  </property>
</Properties>
</file>