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2FE59" w14:textId="4716E907" w:rsidR="00AC43DF" w:rsidRPr="00AC43DF" w:rsidRDefault="00AC43DF" w:rsidP="00AC43DF">
      <w:pPr>
        <w:pStyle w:val="Heading1"/>
        <w:jc w:val="center"/>
        <w:rPr>
          <w:rFonts w:ascii="Calibri" w:hAnsi="Calibri" w:cs="Calibri"/>
          <w:b/>
          <w:bCs/>
        </w:rPr>
      </w:pPr>
      <w:r w:rsidRPr="00AC43DF">
        <w:rPr>
          <w:rFonts w:ascii="Calibri" w:hAnsi="Calibri" w:cs="Calibri"/>
          <w:b/>
          <w:bCs/>
        </w:rPr>
        <w:t>Interactive Web Portal</w:t>
      </w:r>
    </w:p>
    <w:p w14:paraId="118D050B" w14:textId="03272E97" w:rsidR="00312615" w:rsidRPr="005378E9" w:rsidRDefault="00D1036D" w:rsidP="005378E9">
      <w:pPr>
        <w:pStyle w:val="Heading1"/>
      </w:pPr>
      <w:r w:rsidRPr="005378E9">
        <w:t xml:space="preserve">1 </w:t>
      </w:r>
      <w:r w:rsidR="000C160E" w:rsidRPr="005378E9">
        <w:t>Introduction</w:t>
      </w:r>
    </w:p>
    <w:p w14:paraId="726A6036" w14:textId="77777777" w:rsidR="00456BF6" w:rsidRPr="005378E9" w:rsidRDefault="00456BF6" w:rsidP="00456BF6">
      <w:pPr>
        <w:pStyle w:val="Default"/>
        <w:rPr>
          <w:rFonts w:asciiTheme="minorHAnsi" w:hAnsiTheme="minorHAnsi" w:cs="Calibri"/>
        </w:rPr>
      </w:pPr>
    </w:p>
    <w:p w14:paraId="75F9F26C" w14:textId="77777777" w:rsidR="00456BF6" w:rsidRPr="005378E9" w:rsidRDefault="00456BF6" w:rsidP="005378E9">
      <w:pPr>
        <w:pStyle w:val="Heading2"/>
      </w:pPr>
      <w:r w:rsidRPr="005378E9">
        <w:t xml:space="preserve">1.1 Purpose </w:t>
      </w:r>
    </w:p>
    <w:p w14:paraId="10D60E5A" w14:textId="6E32BA17" w:rsidR="00456BF6" w:rsidRPr="005378E9" w:rsidRDefault="00456BF6" w:rsidP="00456BF6">
      <w:pPr>
        <w:rPr>
          <w:rFonts w:cs="Calibri"/>
          <w:sz w:val="24"/>
          <w:szCs w:val="24"/>
        </w:rPr>
      </w:pPr>
      <w:r w:rsidRPr="005378E9">
        <w:rPr>
          <w:rFonts w:cs="Calibri"/>
          <w:sz w:val="24"/>
          <w:szCs w:val="24"/>
        </w:rPr>
        <w:t>The purpose of this document is to outline the technical design of the</w:t>
      </w:r>
      <w:r w:rsidR="001F1FC1" w:rsidRPr="005378E9">
        <w:rPr>
          <w:rFonts w:cs="Calibri"/>
          <w:sz w:val="24"/>
          <w:szCs w:val="24"/>
        </w:rPr>
        <w:t xml:space="preserve"> interactive web portal </w:t>
      </w:r>
      <w:r w:rsidRPr="005378E9">
        <w:rPr>
          <w:rFonts w:cs="Calibri"/>
          <w:sz w:val="24"/>
          <w:szCs w:val="24"/>
        </w:rPr>
        <w:t xml:space="preserve">and provide an overview for the </w:t>
      </w:r>
      <w:r w:rsidR="001F1FC1" w:rsidRPr="005378E9">
        <w:rPr>
          <w:rFonts w:cs="Calibri"/>
          <w:sz w:val="24"/>
          <w:szCs w:val="24"/>
        </w:rPr>
        <w:t xml:space="preserve">interactive web portal </w:t>
      </w:r>
      <w:r w:rsidRPr="005378E9">
        <w:rPr>
          <w:rFonts w:cs="Calibri"/>
          <w:sz w:val="24"/>
          <w:szCs w:val="24"/>
        </w:rPr>
        <w:t xml:space="preserve">implementation. </w:t>
      </w:r>
    </w:p>
    <w:p w14:paraId="7EF14292" w14:textId="77777777" w:rsidR="00456BF6" w:rsidRPr="005378E9" w:rsidRDefault="00456BF6" w:rsidP="00456BF6">
      <w:pPr>
        <w:rPr>
          <w:rFonts w:cs="Calibri"/>
          <w:sz w:val="24"/>
          <w:szCs w:val="24"/>
        </w:rPr>
      </w:pPr>
      <w:r w:rsidRPr="005378E9">
        <w:rPr>
          <w:rFonts w:cs="Calibri"/>
          <w:sz w:val="24"/>
          <w:szCs w:val="24"/>
        </w:rPr>
        <w:t xml:space="preserve">Its main purpose is to - </w:t>
      </w:r>
    </w:p>
    <w:p w14:paraId="1C16AD2D" w14:textId="381424FA" w:rsidR="002F3C34" w:rsidRPr="005378E9" w:rsidRDefault="002F3C34" w:rsidP="002F3C34">
      <w:pPr>
        <w:pStyle w:val="ListParagraph"/>
        <w:numPr>
          <w:ilvl w:val="0"/>
          <w:numId w:val="3"/>
        </w:numPr>
        <w:rPr>
          <w:rFonts w:cs="Calibri"/>
          <w:sz w:val="24"/>
          <w:szCs w:val="24"/>
        </w:rPr>
      </w:pPr>
      <w:r w:rsidRPr="005378E9">
        <w:rPr>
          <w:rFonts w:cs="Calibri"/>
          <w:sz w:val="24"/>
          <w:szCs w:val="24"/>
        </w:rPr>
        <w:t xml:space="preserve">Provide a basis for the Interactive web portal’s design and development </w:t>
      </w:r>
    </w:p>
    <w:p w14:paraId="0893DDDE" w14:textId="2716430A" w:rsidR="00456BF6" w:rsidRPr="005378E9" w:rsidRDefault="00456BF6" w:rsidP="00456BF6">
      <w:pPr>
        <w:pStyle w:val="ListParagraph"/>
        <w:numPr>
          <w:ilvl w:val="0"/>
          <w:numId w:val="3"/>
        </w:numPr>
        <w:rPr>
          <w:rFonts w:cs="Calibri"/>
          <w:sz w:val="24"/>
          <w:szCs w:val="24"/>
        </w:rPr>
      </w:pPr>
      <w:r w:rsidRPr="005378E9">
        <w:rPr>
          <w:rFonts w:cs="Calibri"/>
          <w:sz w:val="24"/>
          <w:szCs w:val="24"/>
        </w:rPr>
        <w:t xml:space="preserve">Provide the link between the Functional Specification and the detailed Technical Design documents </w:t>
      </w:r>
    </w:p>
    <w:p w14:paraId="2BB346D2" w14:textId="7D5A7EA8" w:rsidR="00456BF6" w:rsidRPr="005378E9" w:rsidRDefault="00456BF6" w:rsidP="00456BF6">
      <w:pPr>
        <w:pStyle w:val="ListParagraph"/>
        <w:numPr>
          <w:ilvl w:val="0"/>
          <w:numId w:val="3"/>
        </w:numPr>
        <w:rPr>
          <w:rFonts w:cs="Calibri"/>
          <w:sz w:val="24"/>
          <w:szCs w:val="24"/>
        </w:rPr>
      </w:pPr>
      <w:r w:rsidRPr="005378E9">
        <w:rPr>
          <w:rFonts w:cs="Calibri"/>
          <w:sz w:val="24"/>
          <w:szCs w:val="24"/>
        </w:rPr>
        <w:t xml:space="preserve">Detail the functionality which will be provided by each component or group of components and show how the various components interact in the design </w:t>
      </w:r>
    </w:p>
    <w:p w14:paraId="44831999" w14:textId="77777777" w:rsidR="001F1FC1" w:rsidRPr="005378E9" w:rsidRDefault="001F1FC1" w:rsidP="005378E9">
      <w:pPr>
        <w:pStyle w:val="Heading2"/>
      </w:pPr>
      <w:r w:rsidRPr="005378E9">
        <w:t xml:space="preserve">1.2 Scope </w:t>
      </w:r>
    </w:p>
    <w:p w14:paraId="58F6A4A4" w14:textId="534BE134" w:rsidR="00501336" w:rsidRPr="005378E9" w:rsidRDefault="001F1FC1" w:rsidP="00501336">
      <w:pPr>
        <w:rPr>
          <w:rFonts w:cs="Calibri"/>
          <w:sz w:val="24"/>
          <w:szCs w:val="24"/>
        </w:rPr>
      </w:pPr>
      <w:r w:rsidRPr="005378E9">
        <w:rPr>
          <w:rFonts w:cs="Calibri"/>
          <w:sz w:val="24"/>
          <w:szCs w:val="24"/>
        </w:rPr>
        <w:t>The Application Design outlined in this document builds upon the scope defined in the</w:t>
      </w:r>
      <w:r w:rsidR="002F3C34" w:rsidRPr="005378E9">
        <w:rPr>
          <w:rFonts w:cs="Calibri"/>
          <w:sz w:val="24"/>
          <w:szCs w:val="24"/>
        </w:rPr>
        <w:t xml:space="preserve"> r</w:t>
      </w:r>
      <w:r w:rsidRPr="005378E9">
        <w:rPr>
          <w:rFonts w:cs="Calibri"/>
          <w:sz w:val="24"/>
          <w:szCs w:val="24"/>
        </w:rPr>
        <w:t>equirements phase.</w:t>
      </w:r>
    </w:p>
    <w:p w14:paraId="09170265" w14:textId="4D0ADB91" w:rsidR="00501336" w:rsidRPr="005378E9" w:rsidRDefault="00501336" w:rsidP="005378E9">
      <w:pPr>
        <w:pStyle w:val="Heading1"/>
      </w:pPr>
      <w:r w:rsidRPr="005378E9">
        <w:t xml:space="preserve">2 Guiding Principles </w:t>
      </w:r>
    </w:p>
    <w:p w14:paraId="5458BA6F" w14:textId="6AF51235" w:rsidR="00AB63FB" w:rsidRPr="005378E9" w:rsidRDefault="00AB63FB" w:rsidP="00F21601">
      <w:pPr>
        <w:autoSpaceDE w:val="0"/>
        <w:autoSpaceDN w:val="0"/>
        <w:adjustRightInd w:val="0"/>
        <w:spacing w:after="0" w:line="240" w:lineRule="auto"/>
        <w:rPr>
          <w:rFonts w:cs="Arial Black"/>
          <w:color w:val="000000"/>
          <w:sz w:val="24"/>
          <w:szCs w:val="24"/>
        </w:rPr>
      </w:pPr>
    </w:p>
    <w:p w14:paraId="56C86BF2" w14:textId="0DC7B055" w:rsidR="00AB63FB" w:rsidRPr="005378E9" w:rsidRDefault="00501336" w:rsidP="00501336">
      <w:pPr>
        <w:rPr>
          <w:rFonts w:cs="Calibri"/>
          <w:sz w:val="24"/>
          <w:szCs w:val="24"/>
        </w:rPr>
      </w:pPr>
      <w:r w:rsidRPr="005378E9">
        <w:rPr>
          <w:rFonts w:cs="Calibri"/>
          <w:sz w:val="24"/>
          <w:szCs w:val="24"/>
        </w:rPr>
        <w:t>Guiding principles provide a foundation upon which to develop the target architecture for the interactive web portal, in part by setting the standards and measures that the tool must satisfy.</w:t>
      </w:r>
    </w:p>
    <w:p w14:paraId="0F9524A6" w14:textId="45645FF8" w:rsidR="00501336" w:rsidRPr="005378E9" w:rsidRDefault="00501336" w:rsidP="00501336">
      <w:pPr>
        <w:rPr>
          <w:rFonts w:cs="Calibri"/>
          <w:sz w:val="24"/>
          <w:szCs w:val="24"/>
        </w:rPr>
      </w:pPr>
      <w:r w:rsidRPr="005378E9">
        <w:rPr>
          <w:rFonts w:cs="Calibri"/>
          <w:sz w:val="24"/>
          <w:szCs w:val="24"/>
        </w:rPr>
        <w:t>Some of the guiding principles that will be followed during the interactive web portal design and development are outlined below.</w:t>
      </w:r>
    </w:p>
    <w:p w14:paraId="355AA9F7" w14:textId="77777777" w:rsidR="00501336" w:rsidRPr="005378E9" w:rsidRDefault="00501336" w:rsidP="00501336">
      <w:pPr>
        <w:pStyle w:val="ListParagraph"/>
        <w:numPr>
          <w:ilvl w:val="0"/>
          <w:numId w:val="5"/>
        </w:numPr>
        <w:rPr>
          <w:rFonts w:cs="Calibri"/>
          <w:b/>
          <w:bCs/>
          <w:sz w:val="24"/>
          <w:szCs w:val="24"/>
        </w:rPr>
      </w:pPr>
      <w:r w:rsidRPr="005378E9">
        <w:rPr>
          <w:rFonts w:cs="Calibri"/>
          <w:b/>
          <w:bCs/>
          <w:sz w:val="24"/>
          <w:szCs w:val="24"/>
        </w:rPr>
        <w:t xml:space="preserve">Scalable </w:t>
      </w:r>
    </w:p>
    <w:p w14:paraId="7A615CDE" w14:textId="0617829F" w:rsidR="00501336" w:rsidRPr="005378E9" w:rsidRDefault="00501336" w:rsidP="00501336">
      <w:pPr>
        <w:pStyle w:val="ListParagraph"/>
        <w:rPr>
          <w:rFonts w:cs="Calibri"/>
          <w:sz w:val="24"/>
          <w:szCs w:val="24"/>
        </w:rPr>
      </w:pPr>
      <w:r w:rsidRPr="005378E9">
        <w:rPr>
          <w:rFonts w:cs="Calibri"/>
          <w:sz w:val="24"/>
          <w:szCs w:val="24"/>
        </w:rPr>
        <w:t>The Interactive web portal is designed to support distribution to multiple servers.</w:t>
      </w:r>
    </w:p>
    <w:p w14:paraId="4B2D21CA" w14:textId="3BF8267D" w:rsidR="00501336" w:rsidRPr="005378E9" w:rsidRDefault="00501336" w:rsidP="00501336">
      <w:pPr>
        <w:pStyle w:val="ListParagraph"/>
        <w:numPr>
          <w:ilvl w:val="0"/>
          <w:numId w:val="5"/>
        </w:numPr>
        <w:rPr>
          <w:rFonts w:cs="Calibri"/>
          <w:b/>
          <w:bCs/>
          <w:sz w:val="24"/>
          <w:szCs w:val="24"/>
        </w:rPr>
      </w:pPr>
      <w:r w:rsidRPr="005378E9">
        <w:rPr>
          <w:rFonts w:cs="Calibri"/>
          <w:b/>
          <w:bCs/>
          <w:sz w:val="24"/>
          <w:szCs w:val="24"/>
        </w:rPr>
        <w:t>Open Source</w:t>
      </w:r>
    </w:p>
    <w:p w14:paraId="39E94AAC" w14:textId="3B757277" w:rsidR="00501336" w:rsidRPr="005378E9" w:rsidRDefault="00501336" w:rsidP="00501336">
      <w:pPr>
        <w:pStyle w:val="ListParagraph"/>
        <w:rPr>
          <w:rFonts w:cs="Calibri"/>
          <w:sz w:val="24"/>
          <w:szCs w:val="24"/>
        </w:rPr>
      </w:pPr>
      <w:r w:rsidRPr="005378E9">
        <w:rPr>
          <w:rFonts w:cs="Calibri"/>
          <w:sz w:val="24"/>
          <w:szCs w:val="24"/>
        </w:rPr>
        <w:t>Tools and technologies adopted in the development of the Interactive web portal are all opensource and require no licenses.</w:t>
      </w:r>
    </w:p>
    <w:p w14:paraId="54B2233E" w14:textId="5D578344" w:rsidR="00501336" w:rsidRPr="005378E9" w:rsidRDefault="00501336" w:rsidP="005378E9">
      <w:pPr>
        <w:pStyle w:val="Heading1"/>
      </w:pPr>
      <w:r w:rsidRPr="005378E9">
        <w:t>3 Development Infrastructure</w:t>
      </w:r>
    </w:p>
    <w:p w14:paraId="68C105CD" w14:textId="50088268" w:rsidR="00501336" w:rsidRPr="005378E9" w:rsidRDefault="00501336" w:rsidP="00501336">
      <w:pPr>
        <w:pStyle w:val="Default"/>
        <w:spacing w:before="120" w:after="120"/>
        <w:jc w:val="both"/>
        <w:rPr>
          <w:rFonts w:asciiTheme="minorHAnsi" w:hAnsiTheme="minorHAnsi"/>
          <w:sz w:val="20"/>
          <w:szCs w:val="20"/>
        </w:rPr>
      </w:pPr>
    </w:p>
    <w:p w14:paraId="717FB010" w14:textId="7AE68884" w:rsidR="00501336" w:rsidRPr="005378E9" w:rsidRDefault="00501336" w:rsidP="00501336">
      <w:pPr>
        <w:rPr>
          <w:rFonts w:cs="Calibri"/>
          <w:sz w:val="24"/>
          <w:szCs w:val="24"/>
        </w:rPr>
      </w:pPr>
      <w:r w:rsidRPr="005378E9">
        <w:rPr>
          <w:rFonts w:cs="Calibri"/>
          <w:sz w:val="24"/>
          <w:szCs w:val="24"/>
        </w:rPr>
        <w:t xml:space="preserve">The Interactive web portal has been developed using the </w:t>
      </w:r>
      <w:r w:rsidR="00685CD9" w:rsidRPr="005378E9">
        <w:rPr>
          <w:rFonts w:cs="Calibri"/>
          <w:sz w:val="24"/>
          <w:szCs w:val="24"/>
        </w:rPr>
        <w:t>following</w:t>
      </w:r>
    </w:p>
    <w:p w14:paraId="7910334D" w14:textId="23287FF0" w:rsidR="00685CD9" w:rsidRPr="005378E9" w:rsidRDefault="00685CD9" w:rsidP="00685CD9">
      <w:pPr>
        <w:pStyle w:val="ListParagraph"/>
        <w:numPr>
          <w:ilvl w:val="0"/>
          <w:numId w:val="5"/>
        </w:numPr>
        <w:rPr>
          <w:rFonts w:cs="Calibri"/>
          <w:sz w:val="24"/>
          <w:szCs w:val="24"/>
        </w:rPr>
      </w:pPr>
      <w:r w:rsidRPr="005378E9">
        <w:rPr>
          <w:rFonts w:cs="Calibri"/>
          <w:sz w:val="24"/>
          <w:szCs w:val="24"/>
        </w:rPr>
        <w:t>React</w:t>
      </w:r>
      <w:r w:rsidR="0095675D" w:rsidRPr="005378E9">
        <w:rPr>
          <w:rFonts w:cs="Calibri"/>
          <w:sz w:val="24"/>
          <w:szCs w:val="24"/>
        </w:rPr>
        <w:t xml:space="preserve">: </w:t>
      </w:r>
      <w:r w:rsidR="0095675D" w:rsidRPr="005378E9">
        <w:rPr>
          <w:rFonts w:eastAsia="Cambria" w:cs="Cambria"/>
          <w:color w:val="000000"/>
          <w:sz w:val="22"/>
          <w:szCs w:val="22"/>
        </w:rPr>
        <w:t>Used for frontend development of the app because of its overall simplification of the process of scripting components and quicker rendering, among others.</w:t>
      </w:r>
    </w:p>
    <w:p w14:paraId="551E5E18" w14:textId="681325FC" w:rsidR="000C160E" w:rsidRPr="005378E9" w:rsidRDefault="000C160E" w:rsidP="00685CD9">
      <w:pPr>
        <w:pStyle w:val="ListParagraph"/>
        <w:numPr>
          <w:ilvl w:val="0"/>
          <w:numId w:val="5"/>
        </w:numPr>
        <w:rPr>
          <w:rFonts w:cs="Calibri"/>
          <w:sz w:val="24"/>
          <w:szCs w:val="24"/>
        </w:rPr>
      </w:pPr>
      <w:r w:rsidRPr="005378E9">
        <w:rPr>
          <w:rFonts w:cs="Calibri"/>
          <w:sz w:val="24"/>
          <w:szCs w:val="24"/>
        </w:rPr>
        <w:t>Yarn</w:t>
      </w:r>
    </w:p>
    <w:p w14:paraId="0E5D6EC2" w14:textId="39330374" w:rsidR="00685CD9" w:rsidRPr="005378E9" w:rsidRDefault="00685CD9" w:rsidP="00685CD9">
      <w:pPr>
        <w:pStyle w:val="ListParagraph"/>
        <w:numPr>
          <w:ilvl w:val="0"/>
          <w:numId w:val="5"/>
        </w:numPr>
        <w:rPr>
          <w:rFonts w:cs="Calibri"/>
          <w:sz w:val="24"/>
          <w:szCs w:val="24"/>
        </w:rPr>
      </w:pPr>
      <w:proofErr w:type="spellStart"/>
      <w:r w:rsidRPr="005378E9">
        <w:rPr>
          <w:rFonts w:cs="Calibri"/>
          <w:sz w:val="24"/>
          <w:szCs w:val="24"/>
        </w:rPr>
        <w:t>Highcharts</w:t>
      </w:r>
      <w:proofErr w:type="spellEnd"/>
      <w:r w:rsidR="0095675D" w:rsidRPr="005378E9">
        <w:rPr>
          <w:rFonts w:eastAsia="Cambria" w:cs="Cambria"/>
          <w:color w:val="000000"/>
          <w:sz w:val="22"/>
          <w:szCs w:val="22"/>
        </w:rPr>
        <w:t xml:space="preserve">: </w:t>
      </w:r>
      <w:r w:rsidR="0095675D" w:rsidRPr="005378E9">
        <w:rPr>
          <w:rFonts w:eastAsia="Cambria" w:cs="Cambria"/>
          <w:color w:val="000000"/>
          <w:sz w:val="22"/>
          <w:szCs w:val="22"/>
        </w:rPr>
        <w:t>Used for creating data visualization.</w:t>
      </w:r>
    </w:p>
    <w:p w14:paraId="256CE454" w14:textId="5931D046" w:rsidR="00685CD9" w:rsidRPr="005378E9" w:rsidRDefault="00685CD9" w:rsidP="00685CD9">
      <w:pPr>
        <w:pStyle w:val="ListParagraph"/>
        <w:numPr>
          <w:ilvl w:val="0"/>
          <w:numId w:val="5"/>
        </w:numPr>
        <w:rPr>
          <w:rFonts w:cs="Calibri"/>
          <w:sz w:val="24"/>
          <w:szCs w:val="24"/>
        </w:rPr>
      </w:pPr>
      <w:r w:rsidRPr="005378E9">
        <w:rPr>
          <w:rFonts w:cs="Calibri"/>
          <w:sz w:val="24"/>
          <w:szCs w:val="24"/>
        </w:rPr>
        <w:lastRenderedPageBreak/>
        <w:t>Leaflet</w:t>
      </w:r>
      <w:r w:rsidR="0095675D" w:rsidRPr="005378E9">
        <w:rPr>
          <w:rFonts w:cs="Calibri"/>
          <w:sz w:val="24"/>
          <w:szCs w:val="24"/>
        </w:rPr>
        <w:t>:</w:t>
      </w:r>
      <w:r w:rsidR="0095675D" w:rsidRPr="005378E9">
        <w:rPr>
          <w:rFonts w:eastAsia="Cambria" w:cs="Cambria"/>
          <w:color w:val="000000"/>
          <w:sz w:val="22"/>
          <w:szCs w:val="22"/>
        </w:rPr>
        <w:t xml:space="preserve"> </w:t>
      </w:r>
      <w:r w:rsidR="0095675D" w:rsidRPr="005378E9">
        <w:rPr>
          <w:rFonts w:eastAsia="Cambria" w:cs="Cambria"/>
          <w:color w:val="000000"/>
          <w:sz w:val="22"/>
          <w:szCs w:val="22"/>
        </w:rPr>
        <w:t>Used for creating data visualization</w:t>
      </w:r>
      <w:r w:rsidR="0095675D" w:rsidRPr="005378E9">
        <w:rPr>
          <w:rFonts w:eastAsia="Cambria" w:cs="Cambria"/>
          <w:color w:val="000000"/>
          <w:sz w:val="22"/>
          <w:szCs w:val="22"/>
        </w:rPr>
        <w:t xml:space="preserve"> as maps</w:t>
      </w:r>
    </w:p>
    <w:p w14:paraId="618936A5" w14:textId="3D43789E" w:rsidR="00685CD9" w:rsidRPr="005378E9" w:rsidRDefault="00685CD9" w:rsidP="00685CD9">
      <w:pPr>
        <w:pStyle w:val="ListParagraph"/>
        <w:numPr>
          <w:ilvl w:val="0"/>
          <w:numId w:val="5"/>
        </w:numPr>
        <w:rPr>
          <w:rFonts w:cs="Calibri"/>
          <w:sz w:val="24"/>
          <w:szCs w:val="24"/>
        </w:rPr>
      </w:pPr>
      <w:r w:rsidRPr="005378E9">
        <w:rPr>
          <w:rFonts w:cs="Calibri"/>
          <w:sz w:val="24"/>
          <w:szCs w:val="24"/>
        </w:rPr>
        <w:t>Material UI</w:t>
      </w:r>
      <w:r w:rsidR="0095675D" w:rsidRPr="005378E9">
        <w:rPr>
          <w:rFonts w:cs="Calibri"/>
          <w:sz w:val="24"/>
          <w:szCs w:val="24"/>
        </w:rPr>
        <w:t xml:space="preserve">: </w:t>
      </w:r>
      <w:r w:rsidR="0095675D" w:rsidRPr="005378E9">
        <w:rPr>
          <w:rFonts w:eastAsia="Cambria" w:cs="Cambria"/>
          <w:color w:val="000000"/>
          <w:sz w:val="22"/>
          <w:szCs w:val="22"/>
        </w:rPr>
        <w:t>Used for styling the app user interface</w:t>
      </w:r>
    </w:p>
    <w:p w14:paraId="0DA20118" w14:textId="056B9133" w:rsidR="00685CD9" w:rsidRPr="005378E9" w:rsidRDefault="00685CD9" w:rsidP="00685CD9">
      <w:pPr>
        <w:pStyle w:val="ListParagraph"/>
        <w:numPr>
          <w:ilvl w:val="0"/>
          <w:numId w:val="5"/>
        </w:numPr>
        <w:rPr>
          <w:rFonts w:cs="Calibri"/>
          <w:sz w:val="24"/>
          <w:szCs w:val="24"/>
        </w:rPr>
      </w:pPr>
      <w:r w:rsidRPr="005378E9">
        <w:rPr>
          <w:rFonts w:cs="Calibri"/>
          <w:sz w:val="24"/>
          <w:szCs w:val="24"/>
        </w:rPr>
        <w:t>Material Design</w:t>
      </w:r>
      <w:r w:rsidR="0095675D" w:rsidRPr="005378E9">
        <w:rPr>
          <w:rFonts w:cs="Calibri"/>
          <w:sz w:val="24"/>
          <w:szCs w:val="24"/>
        </w:rPr>
        <w:t>:</w:t>
      </w:r>
      <w:r w:rsidR="0095675D" w:rsidRPr="005378E9">
        <w:rPr>
          <w:rFonts w:eastAsia="Cambria" w:cs="Cambria"/>
          <w:color w:val="000000"/>
          <w:sz w:val="22"/>
          <w:szCs w:val="22"/>
        </w:rPr>
        <w:t xml:space="preserve"> </w:t>
      </w:r>
      <w:r w:rsidR="0095675D" w:rsidRPr="005378E9">
        <w:rPr>
          <w:rFonts w:eastAsia="Cambria" w:cs="Cambria"/>
          <w:color w:val="000000"/>
          <w:sz w:val="22"/>
          <w:szCs w:val="22"/>
        </w:rPr>
        <w:t>Used for styling the app user interface</w:t>
      </w:r>
    </w:p>
    <w:p w14:paraId="6EEECC08" w14:textId="5C479CF5" w:rsidR="00501336" w:rsidRPr="005378E9" w:rsidRDefault="00685CD9" w:rsidP="00685CD9">
      <w:pPr>
        <w:pStyle w:val="ListParagraph"/>
        <w:numPr>
          <w:ilvl w:val="0"/>
          <w:numId w:val="5"/>
        </w:numPr>
        <w:rPr>
          <w:rFonts w:cs="Calibri"/>
          <w:sz w:val="24"/>
          <w:szCs w:val="24"/>
        </w:rPr>
      </w:pPr>
      <w:r w:rsidRPr="005378E9">
        <w:rPr>
          <w:rFonts w:cs="Calibri"/>
          <w:sz w:val="24"/>
          <w:szCs w:val="24"/>
        </w:rPr>
        <w:t>DHIS2 d2 Library</w:t>
      </w:r>
      <w:r w:rsidR="0095675D" w:rsidRPr="005378E9">
        <w:rPr>
          <w:rFonts w:cs="Calibri"/>
          <w:sz w:val="24"/>
          <w:szCs w:val="24"/>
        </w:rPr>
        <w:t>:</w:t>
      </w:r>
      <w:r w:rsidR="0095675D" w:rsidRPr="005378E9">
        <w:rPr>
          <w:rFonts w:eastAsia="Cambria" w:cs="Cambria"/>
          <w:color w:val="000000"/>
          <w:sz w:val="22"/>
          <w:szCs w:val="22"/>
        </w:rPr>
        <w:t xml:space="preserve"> Provides DHIS2 applications functions</w:t>
      </w:r>
    </w:p>
    <w:p w14:paraId="0B569D0B" w14:textId="41A51069" w:rsidR="00F21601" w:rsidRPr="005378E9" w:rsidRDefault="000C160E" w:rsidP="005378E9">
      <w:pPr>
        <w:pStyle w:val="Heading1"/>
      </w:pPr>
      <w:r w:rsidRPr="005378E9">
        <w:t>4</w:t>
      </w:r>
      <w:r w:rsidR="00F21601" w:rsidRPr="005378E9">
        <w:t xml:space="preserve"> </w:t>
      </w:r>
      <w:r w:rsidR="00AB63FB" w:rsidRPr="005378E9">
        <w:t>Installation and development</w:t>
      </w:r>
    </w:p>
    <w:p w14:paraId="544B6860" w14:textId="32307526" w:rsidR="00AB63FB" w:rsidRPr="005378E9" w:rsidRDefault="00FB5D5D" w:rsidP="001F1FC1">
      <w:pPr>
        <w:rPr>
          <w:rFonts w:cs="Calibri"/>
          <w:sz w:val="24"/>
          <w:szCs w:val="24"/>
        </w:rPr>
      </w:pPr>
      <w:r w:rsidRPr="005378E9">
        <w:rPr>
          <w:rFonts w:cs="Calibri"/>
          <w:sz w:val="24"/>
          <w:szCs w:val="24"/>
        </w:rPr>
        <w:t>To install and deploy the interactive web portal</w:t>
      </w:r>
      <w:r w:rsidR="00AB63FB" w:rsidRPr="005378E9">
        <w:rPr>
          <w:rFonts w:cs="Calibri"/>
          <w:sz w:val="24"/>
          <w:szCs w:val="24"/>
        </w:rPr>
        <w:t xml:space="preserve">, download the source </w:t>
      </w:r>
      <w:proofErr w:type="gramStart"/>
      <w:r w:rsidR="00AB63FB" w:rsidRPr="005378E9">
        <w:rPr>
          <w:rFonts w:cs="Calibri"/>
          <w:sz w:val="24"/>
          <w:szCs w:val="24"/>
        </w:rPr>
        <w:t>code</w:t>
      </w:r>
      <w:proofErr w:type="gramEnd"/>
      <w:r w:rsidR="00AB63FB" w:rsidRPr="005378E9">
        <w:rPr>
          <w:rFonts w:cs="Calibri"/>
          <w:sz w:val="24"/>
          <w:szCs w:val="24"/>
        </w:rPr>
        <w:t xml:space="preserve"> and make a copy to your local machine.</w:t>
      </w:r>
    </w:p>
    <w:p w14:paraId="005DDAC4" w14:textId="77777777" w:rsidR="00AB63FB" w:rsidRPr="005378E9" w:rsidRDefault="00AB63FB" w:rsidP="00AB63FB">
      <w:pPr>
        <w:rPr>
          <w:rFonts w:cs="Calibri"/>
          <w:sz w:val="24"/>
          <w:szCs w:val="24"/>
        </w:rPr>
      </w:pPr>
      <w:r w:rsidRPr="005378E9">
        <w:rPr>
          <w:rFonts w:cs="Calibri"/>
          <w:sz w:val="24"/>
          <w:szCs w:val="24"/>
        </w:rPr>
        <w:t>In the project directory, you can run:</w:t>
      </w:r>
    </w:p>
    <w:p w14:paraId="2B9E4C79" w14:textId="77777777" w:rsidR="00AB63FB" w:rsidRPr="005378E9" w:rsidRDefault="00AB63FB" w:rsidP="00AB63FB">
      <w:pPr>
        <w:ind w:left="720"/>
        <w:rPr>
          <w:rFonts w:cs="Calibri"/>
          <w:sz w:val="24"/>
          <w:szCs w:val="24"/>
        </w:rPr>
      </w:pPr>
      <w:r w:rsidRPr="005378E9">
        <w:rPr>
          <w:rFonts w:cs="Calibri"/>
          <w:sz w:val="24"/>
          <w:szCs w:val="24"/>
        </w:rPr>
        <w:t>yarn start</w:t>
      </w:r>
    </w:p>
    <w:p w14:paraId="5E3A0281" w14:textId="5175243F" w:rsidR="00AB63FB" w:rsidRPr="005378E9" w:rsidRDefault="00AB63FB" w:rsidP="00AB63FB">
      <w:pPr>
        <w:rPr>
          <w:rFonts w:cs="Calibri"/>
          <w:sz w:val="24"/>
          <w:szCs w:val="24"/>
        </w:rPr>
      </w:pPr>
      <w:r w:rsidRPr="005378E9">
        <w:rPr>
          <w:rFonts w:cs="Calibri"/>
          <w:sz w:val="24"/>
          <w:szCs w:val="24"/>
        </w:rPr>
        <w:t>Runs the app in the development mode. Open </w:t>
      </w:r>
      <w:hyperlink r:id="rId5" w:history="1">
        <w:r w:rsidRPr="005378E9">
          <w:rPr>
            <w:rFonts w:cs="Calibri"/>
            <w:sz w:val="24"/>
            <w:szCs w:val="24"/>
          </w:rPr>
          <w:t>http://localhost:3000</w:t>
        </w:r>
      </w:hyperlink>
      <w:r w:rsidRPr="005378E9">
        <w:rPr>
          <w:rFonts w:cs="Calibri"/>
          <w:sz w:val="24"/>
          <w:szCs w:val="24"/>
        </w:rPr>
        <w:t> to view it in the browser. The page will reload if you make edits. You will also see any lint errors in the console.</w:t>
      </w:r>
    </w:p>
    <w:p w14:paraId="06E6D9AC" w14:textId="77777777" w:rsidR="000C160E" w:rsidRPr="005378E9" w:rsidRDefault="000C160E" w:rsidP="000C160E">
      <w:pPr>
        <w:rPr>
          <w:rFonts w:cs="Calibri"/>
          <w:sz w:val="24"/>
          <w:szCs w:val="24"/>
        </w:rPr>
      </w:pPr>
      <w:r w:rsidRPr="005378E9">
        <w:rPr>
          <w:rFonts w:cs="Calibri"/>
          <w:sz w:val="24"/>
          <w:szCs w:val="24"/>
        </w:rPr>
        <w:t>To deploy the application, you can run:</w:t>
      </w:r>
    </w:p>
    <w:p w14:paraId="79742ED1" w14:textId="13999B48" w:rsidR="000C160E" w:rsidRPr="005378E9" w:rsidRDefault="000C160E" w:rsidP="000C160E">
      <w:pPr>
        <w:ind w:firstLine="720"/>
        <w:rPr>
          <w:rFonts w:cs="Calibri"/>
          <w:sz w:val="24"/>
          <w:szCs w:val="24"/>
        </w:rPr>
      </w:pPr>
      <w:r w:rsidRPr="005378E9">
        <w:rPr>
          <w:rFonts w:cs="Calibri"/>
          <w:sz w:val="24"/>
          <w:szCs w:val="24"/>
        </w:rPr>
        <w:t>yarn build</w:t>
      </w:r>
    </w:p>
    <w:p w14:paraId="2CF19872" w14:textId="6A495102" w:rsidR="000C160E" w:rsidRPr="005378E9" w:rsidRDefault="000C160E" w:rsidP="000C160E">
      <w:pPr>
        <w:pStyle w:val="NormalWeb"/>
        <w:shd w:val="clear" w:color="auto" w:fill="FFFFFF"/>
        <w:spacing w:before="0" w:beforeAutospacing="0" w:after="0" w:afterAutospacing="0"/>
        <w:rPr>
          <w:rFonts w:asciiTheme="minorHAnsi" w:eastAsiaTheme="minorEastAsia" w:hAnsiTheme="minorHAnsi" w:cs="Calibri"/>
        </w:rPr>
      </w:pPr>
      <w:r w:rsidRPr="005378E9">
        <w:rPr>
          <w:rFonts w:asciiTheme="minorHAnsi" w:eastAsiaTheme="minorEastAsia" w:hAnsiTheme="minorHAnsi" w:cs="Calibri"/>
        </w:rPr>
        <w:t>Builds the app for production to the build folder. It correctly bundles React in production mode and optimizes the build for the best performance. The build is minified, and the filenames include the hashes.</w:t>
      </w:r>
    </w:p>
    <w:p w14:paraId="4A6198B9" w14:textId="210B6EEC" w:rsidR="00F572D4" w:rsidRPr="005378E9" w:rsidRDefault="000C160E" w:rsidP="002F3C34">
      <w:pPr>
        <w:pStyle w:val="NormalWeb"/>
        <w:shd w:val="clear" w:color="auto" w:fill="FFFFFF"/>
        <w:spacing w:before="0" w:beforeAutospacing="0" w:after="0" w:afterAutospacing="0"/>
        <w:rPr>
          <w:rFonts w:asciiTheme="minorHAnsi" w:eastAsiaTheme="minorEastAsia" w:hAnsiTheme="minorHAnsi" w:cs="Calibri"/>
        </w:rPr>
      </w:pPr>
      <w:r w:rsidRPr="005378E9">
        <w:rPr>
          <w:rFonts w:asciiTheme="minorHAnsi" w:eastAsiaTheme="minorEastAsia" w:hAnsiTheme="minorHAnsi" w:cs="Calibri"/>
        </w:rPr>
        <w:t>Your app is ready to be deployed!</w:t>
      </w:r>
    </w:p>
    <w:p w14:paraId="1D2CD52A" w14:textId="208D9D97" w:rsidR="00F572D4" w:rsidRPr="005378E9" w:rsidRDefault="00F572D4" w:rsidP="005378E9">
      <w:pPr>
        <w:pStyle w:val="Heading1"/>
      </w:pPr>
      <w:r w:rsidRPr="005378E9">
        <w:t xml:space="preserve">5 Topology Diagram </w:t>
      </w:r>
    </w:p>
    <w:p w14:paraId="6463B189" w14:textId="4A8E24F0" w:rsidR="00FB5D5D" w:rsidRPr="005378E9" w:rsidRDefault="0088348A" w:rsidP="00F572D4">
      <w:pPr>
        <w:rPr>
          <w:rFonts w:cs="Calibri"/>
          <w:sz w:val="24"/>
          <w:szCs w:val="24"/>
        </w:rPr>
      </w:pPr>
      <w:r w:rsidRPr="005378E9">
        <w:rPr>
          <w:rFonts w:cs="Calibri"/>
          <w:noProof/>
          <w:sz w:val="24"/>
          <w:szCs w:val="24"/>
        </w:rPr>
        <w:drawing>
          <wp:anchor distT="0" distB="0" distL="114300" distR="114300" simplePos="0" relativeHeight="251658240" behindDoc="0" locked="0" layoutInCell="1" allowOverlap="1" wp14:anchorId="05FF6C4B" wp14:editId="596CDE90">
            <wp:simplePos x="0" y="0"/>
            <wp:positionH relativeFrom="column">
              <wp:posOffset>1323833</wp:posOffset>
            </wp:positionH>
            <wp:positionV relativeFrom="paragraph">
              <wp:posOffset>484505</wp:posOffset>
            </wp:positionV>
            <wp:extent cx="3190240" cy="23672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240" cy="2367280"/>
                    </a:xfrm>
                    <a:prstGeom prst="rect">
                      <a:avLst/>
                    </a:prstGeom>
                    <a:noFill/>
                  </pic:spPr>
                </pic:pic>
              </a:graphicData>
            </a:graphic>
          </wp:anchor>
        </w:drawing>
      </w:r>
      <w:r w:rsidR="00F572D4" w:rsidRPr="005378E9">
        <w:rPr>
          <w:rFonts w:cs="Calibri"/>
          <w:sz w:val="24"/>
          <w:szCs w:val="24"/>
        </w:rPr>
        <w:t>The diagram below provides an illustration of the System Architecture along with various system components that will be used in architecting the Interactive web portal</w:t>
      </w:r>
      <w:r w:rsidR="00F572D4" w:rsidRPr="005378E9">
        <w:t>.</w:t>
      </w:r>
    </w:p>
    <w:p w14:paraId="65B7472E" w14:textId="6895814C" w:rsidR="00FB5D5D" w:rsidRPr="005378E9" w:rsidRDefault="00FB5D5D" w:rsidP="001F1FC1">
      <w:pPr>
        <w:rPr>
          <w:rFonts w:cs="Calibri"/>
          <w:sz w:val="24"/>
          <w:szCs w:val="24"/>
        </w:rPr>
      </w:pPr>
    </w:p>
    <w:p w14:paraId="04F3567A" w14:textId="5AA04135" w:rsidR="00FB5D5D" w:rsidRPr="005378E9" w:rsidRDefault="00FB5D5D" w:rsidP="001F1FC1">
      <w:pPr>
        <w:rPr>
          <w:rFonts w:cs="Calibri"/>
          <w:sz w:val="24"/>
          <w:szCs w:val="24"/>
        </w:rPr>
      </w:pPr>
    </w:p>
    <w:p w14:paraId="50F26CBD" w14:textId="77777777" w:rsidR="002F3C34" w:rsidRPr="005378E9" w:rsidRDefault="002F3C34" w:rsidP="001F1FC1">
      <w:pPr>
        <w:rPr>
          <w:rFonts w:cs="Calibri"/>
          <w:sz w:val="24"/>
          <w:szCs w:val="24"/>
        </w:rPr>
      </w:pPr>
    </w:p>
    <w:p w14:paraId="411E8596" w14:textId="64711B49" w:rsidR="00FB5D5D" w:rsidRPr="005378E9" w:rsidRDefault="002F3C34" w:rsidP="002F3C34">
      <w:pPr>
        <w:rPr>
          <w:rFonts w:cs="Calibri"/>
          <w:sz w:val="24"/>
          <w:szCs w:val="24"/>
        </w:rPr>
      </w:pPr>
      <w:r w:rsidRPr="005378E9">
        <w:rPr>
          <w:rFonts w:cs="Calibri"/>
          <w:sz w:val="24"/>
          <w:szCs w:val="24"/>
        </w:rPr>
        <w:t>Interaction of software components along with its responsibilities is explained below –</w:t>
      </w:r>
    </w:p>
    <w:p w14:paraId="6149A13E" w14:textId="307267A7" w:rsidR="002F3C34" w:rsidRPr="005378E9" w:rsidRDefault="002F3C34" w:rsidP="0047715E">
      <w:pPr>
        <w:pStyle w:val="ListParagraph"/>
        <w:numPr>
          <w:ilvl w:val="0"/>
          <w:numId w:val="13"/>
        </w:numPr>
        <w:rPr>
          <w:rFonts w:cs="Calibri"/>
          <w:b/>
          <w:bCs/>
          <w:sz w:val="24"/>
          <w:szCs w:val="24"/>
        </w:rPr>
      </w:pPr>
      <w:r w:rsidRPr="005378E9">
        <w:rPr>
          <w:rFonts w:cs="Calibri"/>
          <w:b/>
          <w:bCs/>
          <w:sz w:val="24"/>
          <w:szCs w:val="24"/>
        </w:rPr>
        <w:lastRenderedPageBreak/>
        <w:t>MOPH DHIS2 Server</w:t>
      </w:r>
    </w:p>
    <w:p w14:paraId="075EBF99" w14:textId="0A01DD50" w:rsidR="0047715E" w:rsidRPr="005378E9" w:rsidRDefault="0047715E" w:rsidP="0047715E">
      <w:pPr>
        <w:pStyle w:val="ListParagraph"/>
        <w:numPr>
          <w:ilvl w:val="1"/>
          <w:numId w:val="13"/>
        </w:numPr>
        <w:rPr>
          <w:rFonts w:cs="Calibri"/>
          <w:sz w:val="24"/>
          <w:szCs w:val="24"/>
        </w:rPr>
      </w:pPr>
      <w:r w:rsidRPr="005378E9">
        <w:rPr>
          <w:rFonts w:cs="Calibri"/>
          <w:sz w:val="24"/>
          <w:szCs w:val="24"/>
        </w:rPr>
        <w:t>Provides</w:t>
      </w:r>
      <w:r w:rsidR="002F3C34" w:rsidRPr="005378E9">
        <w:rPr>
          <w:rFonts w:cs="Calibri"/>
          <w:sz w:val="24"/>
          <w:szCs w:val="24"/>
        </w:rPr>
        <w:t xml:space="preserve"> data and dashboards</w:t>
      </w:r>
    </w:p>
    <w:p w14:paraId="5A059696" w14:textId="0BBC91E3" w:rsidR="002F3C34" w:rsidRPr="005378E9" w:rsidRDefault="002F3C34" w:rsidP="0047715E">
      <w:pPr>
        <w:pStyle w:val="ListParagraph"/>
        <w:numPr>
          <w:ilvl w:val="1"/>
          <w:numId w:val="13"/>
        </w:numPr>
        <w:rPr>
          <w:rFonts w:cs="Calibri"/>
          <w:sz w:val="24"/>
          <w:szCs w:val="24"/>
        </w:rPr>
      </w:pPr>
      <w:r w:rsidRPr="005378E9">
        <w:rPr>
          <w:rFonts w:cs="Calibri"/>
          <w:sz w:val="24"/>
          <w:szCs w:val="24"/>
        </w:rPr>
        <w:t>Stor</w:t>
      </w:r>
      <w:r w:rsidR="0047715E" w:rsidRPr="005378E9">
        <w:rPr>
          <w:rFonts w:cs="Calibri"/>
          <w:sz w:val="24"/>
          <w:szCs w:val="24"/>
        </w:rPr>
        <w:t>es</w:t>
      </w:r>
      <w:r w:rsidRPr="005378E9">
        <w:rPr>
          <w:rFonts w:cs="Calibri"/>
          <w:sz w:val="24"/>
          <w:szCs w:val="24"/>
        </w:rPr>
        <w:t xml:space="preserve"> </w:t>
      </w:r>
      <w:r w:rsidR="0047715E" w:rsidRPr="005378E9">
        <w:rPr>
          <w:rFonts w:cs="Calibri"/>
          <w:sz w:val="24"/>
          <w:szCs w:val="24"/>
        </w:rPr>
        <w:t xml:space="preserve">the </w:t>
      </w:r>
      <w:r w:rsidRPr="005378E9">
        <w:rPr>
          <w:rFonts w:cs="Calibri"/>
          <w:sz w:val="24"/>
          <w:szCs w:val="24"/>
        </w:rPr>
        <w:t>Interactive web portal custom dashboards configurations</w:t>
      </w:r>
    </w:p>
    <w:p w14:paraId="0C9AB147" w14:textId="77777777" w:rsidR="002F3C34" w:rsidRPr="005378E9" w:rsidRDefault="002F3C34" w:rsidP="0047715E">
      <w:pPr>
        <w:pStyle w:val="ListParagraph"/>
        <w:numPr>
          <w:ilvl w:val="0"/>
          <w:numId w:val="13"/>
        </w:numPr>
        <w:rPr>
          <w:rFonts w:cs="Calibri"/>
          <w:sz w:val="24"/>
          <w:szCs w:val="24"/>
        </w:rPr>
      </w:pPr>
      <w:r w:rsidRPr="005378E9">
        <w:rPr>
          <w:rFonts w:cs="Calibri"/>
          <w:b/>
          <w:bCs/>
          <w:sz w:val="24"/>
          <w:szCs w:val="24"/>
        </w:rPr>
        <w:t>External Systems</w:t>
      </w:r>
    </w:p>
    <w:p w14:paraId="35CE143C" w14:textId="1BE0F75A" w:rsidR="002F3C34" w:rsidRPr="005378E9" w:rsidRDefault="002F3C34" w:rsidP="0047715E">
      <w:pPr>
        <w:pStyle w:val="ListParagraph"/>
        <w:numPr>
          <w:ilvl w:val="1"/>
          <w:numId w:val="13"/>
        </w:numPr>
        <w:rPr>
          <w:rFonts w:cs="Calibri"/>
          <w:sz w:val="24"/>
          <w:szCs w:val="24"/>
        </w:rPr>
      </w:pPr>
      <w:r w:rsidRPr="005378E9">
        <w:rPr>
          <w:rFonts w:cs="Calibri"/>
          <w:sz w:val="24"/>
          <w:szCs w:val="24"/>
        </w:rPr>
        <w:t>External systems provide the custom dashboard with data.</w:t>
      </w:r>
    </w:p>
    <w:p w14:paraId="7DD561CD" w14:textId="70D0D4FF" w:rsidR="002F3C34" w:rsidRPr="005378E9" w:rsidRDefault="002F3C34" w:rsidP="0047715E">
      <w:pPr>
        <w:pStyle w:val="ListParagraph"/>
        <w:numPr>
          <w:ilvl w:val="0"/>
          <w:numId w:val="13"/>
        </w:numPr>
        <w:rPr>
          <w:rFonts w:cs="Calibri"/>
          <w:b/>
          <w:bCs/>
          <w:sz w:val="24"/>
          <w:szCs w:val="24"/>
        </w:rPr>
      </w:pPr>
      <w:r w:rsidRPr="005378E9">
        <w:rPr>
          <w:rFonts w:cs="Calibri"/>
          <w:b/>
          <w:bCs/>
          <w:sz w:val="24"/>
          <w:szCs w:val="24"/>
        </w:rPr>
        <w:t>Interactive web portal</w:t>
      </w:r>
    </w:p>
    <w:p w14:paraId="1763B883" w14:textId="26610EE8" w:rsidR="00FB5D5D" w:rsidRPr="005378E9" w:rsidRDefault="0047715E" w:rsidP="0047715E">
      <w:pPr>
        <w:pStyle w:val="ListParagraph"/>
        <w:numPr>
          <w:ilvl w:val="1"/>
          <w:numId w:val="13"/>
        </w:numPr>
        <w:rPr>
          <w:rFonts w:cs="Calibri"/>
          <w:sz w:val="24"/>
          <w:szCs w:val="24"/>
        </w:rPr>
      </w:pPr>
      <w:r w:rsidRPr="005378E9">
        <w:rPr>
          <w:rFonts w:cs="Calibri"/>
          <w:sz w:val="24"/>
          <w:szCs w:val="24"/>
        </w:rPr>
        <w:t>Visualization of the data.</w:t>
      </w:r>
    </w:p>
    <w:p w14:paraId="53E9E9C4" w14:textId="560E331F" w:rsidR="0047715E" w:rsidRPr="005378E9" w:rsidRDefault="0047715E" w:rsidP="0047715E">
      <w:pPr>
        <w:pBdr>
          <w:top w:val="nil"/>
          <w:left w:val="nil"/>
          <w:bottom w:val="nil"/>
          <w:right w:val="nil"/>
          <w:between w:val="nil"/>
        </w:pBdr>
        <w:spacing w:after="200" w:line="276" w:lineRule="auto"/>
        <w:jc w:val="both"/>
        <w:rPr>
          <w:rFonts w:eastAsia="Cambria" w:cs="Cambria"/>
          <w:color w:val="000000"/>
          <w:sz w:val="22"/>
          <w:szCs w:val="22"/>
        </w:rPr>
      </w:pPr>
      <w:r w:rsidRPr="005378E9">
        <w:rPr>
          <w:rFonts w:eastAsia="Cambria" w:cs="Cambria"/>
          <w:color w:val="000000"/>
          <w:sz w:val="22"/>
          <w:szCs w:val="22"/>
        </w:rPr>
        <w:t xml:space="preserve">The </w:t>
      </w:r>
      <w:r w:rsidRPr="005378E9">
        <w:rPr>
          <w:rFonts w:eastAsia="Cambria" w:cs="Cambria"/>
          <w:color w:val="000000"/>
          <w:sz w:val="22"/>
          <w:szCs w:val="22"/>
        </w:rPr>
        <w:t xml:space="preserve">Interactive web portal </w:t>
      </w:r>
      <w:r w:rsidRPr="005378E9">
        <w:rPr>
          <w:rFonts w:eastAsia="Cambria" w:cs="Cambria"/>
          <w:color w:val="000000"/>
          <w:sz w:val="22"/>
          <w:szCs w:val="22"/>
        </w:rPr>
        <w:t>App follows the ReactJS system architecture, so the following are the existing components.</w:t>
      </w:r>
    </w:p>
    <w:p w14:paraId="4FB9E130" w14:textId="77777777" w:rsidR="0047715E" w:rsidRPr="005378E9" w:rsidRDefault="0047715E" w:rsidP="0047715E">
      <w:pPr>
        <w:numPr>
          <w:ilvl w:val="0"/>
          <w:numId w:val="12"/>
        </w:numPr>
        <w:pBdr>
          <w:top w:val="nil"/>
          <w:left w:val="nil"/>
          <w:bottom w:val="nil"/>
          <w:right w:val="nil"/>
          <w:between w:val="nil"/>
        </w:pBdr>
        <w:spacing w:after="200" w:line="276" w:lineRule="auto"/>
        <w:jc w:val="both"/>
        <w:rPr>
          <w:color w:val="000000"/>
          <w:sz w:val="22"/>
          <w:szCs w:val="22"/>
        </w:rPr>
      </w:pPr>
      <w:r w:rsidRPr="005378E9">
        <w:rPr>
          <w:rFonts w:eastAsia="Cambria" w:cs="Cambria"/>
          <w:b/>
          <w:color w:val="000000"/>
          <w:sz w:val="22"/>
          <w:szCs w:val="22"/>
        </w:rPr>
        <w:t>Package (.json)</w:t>
      </w:r>
      <w:r w:rsidRPr="005378E9">
        <w:rPr>
          <w:rFonts w:eastAsia="Cambria" w:cs="Cambria"/>
          <w:color w:val="000000"/>
          <w:sz w:val="22"/>
          <w:szCs w:val="22"/>
        </w:rPr>
        <w:t>: Specifies the application dependencies which are imported or installed using the NPM or YARN package manager</w:t>
      </w:r>
    </w:p>
    <w:p w14:paraId="2900D83D" w14:textId="77777777" w:rsidR="0047715E" w:rsidRPr="005378E9" w:rsidRDefault="0047715E" w:rsidP="0047715E">
      <w:pPr>
        <w:numPr>
          <w:ilvl w:val="0"/>
          <w:numId w:val="12"/>
        </w:numPr>
        <w:pBdr>
          <w:top w:val="nil"/>
          <w:left w:val="nil"/>
          <w:bottom w:val="nil"/>
          <w:right w:val="nil"/>
          <w:between w:val="nil"/>
        </w:pBdr>
        <w:spacing w:after="200" w:line="276" w:lineRule="auto"/>
        <w:jc w:val="both"/>
        <w:rPr>
          <w:color w:val="000000"/>
          <w:sz w:val="22"/>
          <w:szCs w:val="22"/>
        </w:rPr>
      </w:pPr>
      <w:r w:rsidRPr="005378E9">
        <w:rPr>
          <w:rFonts w:eastAsia="Cambria" w:cs="Cambria"/>
          <w:b/>
          <w:color w:val="000000"/>
          <w:sz w:val="22"/>
          <w:szCs w:val="22"/>
        </w:rPr>
        <w:t>Index (.</w:t>
      </w:r>
      <w:proofErr w:type="spellStart"/>
      <w:r w:rsidRPr="005378E9">
        <w:rPr>
          <w:rFonts w:eastAsia="Cambria" w:cs="Cambria"/>
          <w:b/>
          <w:color w:val="000000"/>
          <w:sz w:val="22"/>
          <w:szCs w:val="22"/>
        </w:rPr>
        <w:t>js</w:t>
      </w:r>
      <w:proofErr w:type="spellEnd"/>
      <w:r w:rsidRPr="005378E9">
        <w:rPr>
          <w:rFonts w:eastAsia="Cambria" w:cs="Cambria"/>
          <w:b/>
          <w:color w:val="000000"/>
          <w:sz w:val="22"/>
          <w:szCs w:val="22"/>
        </w:rPr>
        <w:t>)</w:t>
      </w:r>
      <w:r w:rsidRPr="005378E9">
        <w:rPr>
          <w:rFonts w:eastAsia="Cambria" w:cs="Cambria"/>
          <w:color w:val="000000"/>
          <w:sz w:val="22"/>
          <w:szCs w:val="22"/>
        </w:rPr>
        <w:t xml:space="preserve">: Starting point of the </w:t>
      </w:r>
      <w:r w:rsidRPr="005378E9">
        <w:rPr>
          <w:rFonts w:eastAsia="Cambria" w:cs="Cambria"/>
          <w:b/>
          <w:color w:val="000000"/>
          <w:sz w:val="22"/>
          <w:szCs w:val="22"/>
        </w:rPr>
        <w:t>application</w:t>
      </w:r>
      <w:r w:rsidRPr="005378E9">
        <w:rPr>
          <w:rFonts w:eastAsia="Cambria" w:cs="Cambria"/>
          <w:color w:val="000000"/>
          <w:sz w:val="22"/>
          <w:szCs w:val="22"/>
        </w:rPr>
        <w:t>, which calls the app.js </w:t>
      </w:r>
    </w:p>
    <w:p w14:paraId="207461EC" w14:textId="77777777" w:rsidR="0047715E" w:rsidRPr="005378E9" w:rsidRDefault="0047715E" w:rsidP="0047715E">
      <w:pPr>
        <w:numPr>
          <w:ilvl w:val="0"/>
          <w:numId w:val="12"/>
        </w:numPr>
        <w:pBdr>
          <w:top w:val="nil"/>
          <w:left w:val="nil"/>
          <w:bottom w:val="nil"/>
          <w:right w:val="nil"/>
          <w:between w:val="nil"/>
        </w:pBdr>
        <w:spacing w:after="200" w:line="276" w:lineRule="auto"/>
        <w:jc w:val="both"/>
        <w:rPr>
          <w:color w:val="222222"/>
          <w:sz w:val="22"/>
          <w:szCs w:val="22"/>
          <w:highlight w:val="white"/>
        </w:rPr>
      </w:pPr>
      <w:r w:rsidRPr="005378E9">
        <w:rPr>
          <w:rFonts w:eastAsia="Cambria" w:cs="Cambria"/>
          <w:b/>
          <w:color w:val="000000"/>
          <w:sz w:val="22"/>
          <w:szCs w:val="22"/>
        </w:rPr>
        <w:t>App (.</w:t>
      </w:r>
      <w:proofErr w:type="spellStart"/>
      <w:r w:rsidRPr="005378E9">
        <w:rPr>
          <w:rFonts w:eastAsia="Cambria" w:cs="Cambria"/>
          <w:b/>
          <w:color w:val="000000"/>
          <w:sz w:val="22"/>
          <w:szCs w:val="22"/>
        </w:rPr>
        <w:t>js</w:t>
      </w:r>
      <w:proofErr w:type="spellEnd"/>
      <w:r w:rsidRPr="005378E9">
        <w:rPr>
          <w:rFonts w:eastAsia="Cambria" w:cs="Cambria"/>
          <w:b/>
          <w:color w:val="000000"/>
          <w:sz w:val="22"/>
          <w:szCs w:val="22"/>
        </w:rPr>
        <w:t>)</w:t>
      </w:r>
      <w:r w:rsidRPr="005378E9">
        <w:rPr>
          <w:rFonts w:eastAsia="Cambria" w:cs="Cambria"/>
          <w:color w:val="000000"/>
          <w:sz w:val="22"/>
          <w:szCs w:val="22"/>
        </w:rPr>
        <w:t xml:space="preserve">: Implements the navigation bar using the </w:t>
      </w:r>
      <w:proofErr w:type="spellStart"/>
      <w:r w:rsidRPr="005378E9">
        <w:rPr>
          <w:rFonts w:eastAsia="Cambria" w:cs="Cambria"/>
          <w:color w:val="000000"/>
          <w:sz w:val="22"/>
          <w:szCs w:val="22"/>
        </w:rPr>
        <w:t>BrowserRouter</w:t>
      </w:r>
      <w:proofErr w:type="spellEnd"/>
      <w:r w:rsidRPr="005378E9">
        <w:rPr>
          <w:rFonts w:eastAsia="Cambria" w:cs="Cambria"/>
          <w:color w:val="000000"/>
          <w:sz w:val="22"/>
          <w:szCs w:val="22"/>
        </w:rPr>
        <w:t xml:space="preserve"> class component for </w:t>
      </w:r>
      <w:r w:rsidRPr="005378E9">
        <w:rPr>
          <w:rFonts w:eastAsia="Cambria" w:cs="Cambria"/>
          <w:color w:val="222222"/>
          <w:sz w:val="22"/>
          <w:szCs w:val="22"/>
          <w:highlight w:val="white"/>
        </w:rPr>
        <w:t xml:space="preserve">client-side routing with URL segments - This calls the navigation bar component with specific </w:t>
      </w:r>
      <w:proofErr w:type="spellStart"/>
      <w:r w:rsidRPr="005378E9">
        <w:rPr>
          <w:rFonts w:eastAsia="Cambria" w:cs="Cambria"/>
          <w:color w:val="222222"/>
          <w:sz w:val="22"/>
          <w:szCs w:val="22"/>
          <w:highlight w:val="white"/>
        </w:rPr>
        <w:t>url</w:t>
      </w:r>
      <w:proofErr w:type="spellEnd"/>
      <w:r w:rsidRPr="005378E9">
        <w:rPr>
          <w:rFonts w:eastAsia="Cambria" w:cs="Cambria"/>
          <w:color w:val="222222"/>
          <w:sz w:val="22"/>
          <w:szCs w:val="22"/>
          <w:highlight w:val="white"/>
        </w:rPr>
        <w:t xml:space="preserve"> links to the different pages that will be navigated.</w:t>
      </w:r>
    </w:p>
    <w:p w14:paraId="2BDD5255" w14:textId="77777777" w:rsidR="0047715E" w:rsidRPr="005378E9" w:rsidRDefault="0047715E" w:rsidP="0047715E">
      <w:pPr>
        <w:numPr>
          <w:ilvl w:val="0"/>
          <w:numId w:val="12"/>
        </w:numPr>
        <w:pBdr>
          <w:top w:val="nil"/>
          <w:left w:val="nil"/>
          <w:bottom w:val="nil"/>
          <w:right w:val="nil"/>
          <w:between w:val="nil"/>
        </w:pBdr>
        <w:spacing w:after="240" w:line="276" w:lineRule="auto"/>
        <w:jc w:val="both"/>
        <w:rPr>
          <w:color w:val="000000"/>
          <w:sz w:val="22"/>
          <w:szCs w:val="22"/>
        </w:rPr>
      </w:pPr>
      <w:r w:rsidRPr="005378E9">
        <w:rPr>
          <w:rFonts w:eastAsia="Cambria" w:cs="Cambria"/>
          <w:b/>
          <w:color w:val="000000"/>
          <w:sz w:val="22"/>
          <w:szCs w:val="22"/>
        </w:rPr>
        <w:t xml:space="preserve">Manifest </w:t>
      </w:r>
      <w:proofErr w:type="gramStart"/>
      <w:r w:rsidRPr="005378E9">
        <w:rPr>
          <w:rFonts w:eastAsia="Cambria" w:cs="Cambria"/>
          <w:b/>
          <w:color w:val="000000"/>
          <w:sz w:val="22"/>
          <w:szCs w:val="22"/>
        </w:rPr>
        <w:t>(.webapps</w:t>
      </w:r>
      <w:proofErr w:type="gramEnd"/>
      <w:r w:rsidRPr="005378E9">
        <w:rPr>
          <w:rFonts w:eastAsia="Cambria" w:cs="Cambria"/>
          <w:color w:val="000000"/>
          <w:sz w:val="22"/>
          <w:szCs w:val="22"/>
        </w:rPr>
        <w:t>): DHIS2 Apps need the manifest file to describe the contents of the app. It contains information about the type of DHIS2 app (Standard app, Dashboard Widget or Tracker Widget), version information, icon for the app and the developer information.</w:t>
      </w:r>
    </w:p>
    <w:p w14:paraId="64AC582D" w14:textId="77777777" w:rsidR="0047715E" w:rsidRPr="005378E9" w:rsidRDefault="0047715E" w:rsidP="0047715E">
      <w:pPr>
        <w:numPr>
          <w:ilvl w:val="0"/>
          <w:numId w:val="12"/>
        </w:numPr>
        <w:pBdr>
          <w:top w:val="nil"/>
          <w:left w:val="nil"/>
          <w:bottom w:val="nil"/>
          <w:right w:val="nil"/>
          <w:between w:val="nil"/>
        </w:pBdr>
        <w:spacing w:after="240" w:line="276" w:lineRule="auto"/>
        <w:jc w:val="both"/>
        <w:rPr>
          <w:color w:val="000000"/>
          <w:sz w:val="22"/>
          <w:szCs w:val="22"/>
        </w:rPr>
      </w:pPr>
      <w:r w:rsidRPr="005378E9">
        <w:rPr>
          <w:rFonts w:eastAsia="Cambria" w:cs="Cambria"/>
          <w:b/>
          <w:color w:val="000000"/>
          <w:sz w:val="22"/>
          <w:szCs w:val="22"/>
        </w:rPr>
        <w:t>Components (.</w:t>
      </w:r>
      <w:proofErr w:type="spellStart"/>
      <w:r w:rsidRPr="005378E9">
        <w:rPr>
          <w:rFonts w:eastAsia="Cambria" w:cs="Cambria"/>
          <w:b/>
          <w:color w:val="000000"/>
          <w:sz w:val="22"/>
          <w:szCs w:val="22"/>
        </w:rPr>
        <w:t>jsx</w:t>
      </w:r>
      <w:proofErr w:type="spellEnd"/>
      <w:r w:rsidRPr="005378E9">
        <w:rPr>
          <w:rFonts w:eastAsia="Cambria" w:cs="Cambria"/>
          <w:b/>
          <w:color w:val="000000"/>
          <w:sz w:val="22"/>
          <w:szCs w:val="22"/>
        </w:rPr>
        <w:t>)</w:t>
      </w:r>
      <w:r w:rsidRPr="005378E9">
        <w:rPr>
          <w:rFonts w:eastAsia="Cambria" w:cs="Cambria"/>
          <w:color w:val="000000"/>
          <w:sz w:val="22"/>
          <w:szCs w:val="22"/>
        </w:rPr>
        <w:t>: Building blocks of a React app which can be a JavaScript class or function that optionally accepts inputs i.e. properties (props) and returns say, a React element describing how a section of the UI (User Interface) should appear.</w:t>
      </w:r>
    </w:p>
    <w:p w14:paraId="6495BD3E" w14:textId="6BEB4637" w:rsidR="005B1B6A" w:rsidRPr="005378E9" w:rsidRDefault="005B1B6A" w:rsidP="005378E9">
      <w:pPr>
        <w:pStyle w:val="Heading1"/>
      </w:pPr>
      <w:r w:rsidRPr="005378E9">
        <w:lastRenderedPageBreak/>
        <w:t>6</w:t>
      </w:r>
      <w:r w:rsidRPr="005378E9">
        <w:t xml:space="preserve"> Code Structure</w:t>
      </w:r>
    </w:p>
    <w:p w14:paraId="5F89D381" w14:textId="77777777" w:rsidR="005B1B6A" w:rsidRPr="005378E9" w:rsidRDefault="005B1B6A" w:rsidP="005B1B6A">
      <w:pPr>
        <w:rPr>
          <w:rFonts w:cs="Calibri"/>
          <w:sz w:val="24"/>
          <w:szCs w:val="24"/>
        </w:rPr>
      </w:pPr>
      <w:r w:rsidRPr="005378E9">
        <w:rPr>
          <w:rFonts w:cs="Calibri"/>
          <w:noProof/>
          <w:sz w:val="24"/>
          <w:szCs w:val="24"/>
        </w:rPr>
        <w:drawing>
          <wp:anchor distT="0" distB="0" distL="114300" distR="114300" simplePos="0" relativeHeight="251660288" behindDoc="1" locked="0" layoutInCell="1" allowOverlap="1" wp14:anchorId="7B6AA845" wp14:editId="45C65527">
            <wp:simplePos x="0" y="0"/>
            <wp:positionH relativeFrom="column">
              <wp:posOffset>0</wp:posOffset>
            </wp:positionH>
            <wp:positionV relativeFrom="paragraph">
              <wp:posOffset>280035</wp:posOffset>
            </wp:positionV>
            <wp:extent cx="2336800" cy="3695700"/>
            <wp:effectExtent l="0" t="0" r="6350" b="0"/>
            <wp:wrapTight wrapText="bothSides">
              <wp:wrapPolygon edited="0">
                <wp:start x="0" y="0"/>
                <wp:lineTo x="0" y="21489"/>
                <wp:lineTo x="21483" y="21489"/>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680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78E9">
        <w:rPr>
          <w:rFonts w:cs="Calibri"/>
          <w:sz w:val="24"/>
          <w:szCs w:val="24"/>
        </w:rPr>
        <w:t>The Interactive web portal file structure is as shown below</w:t>
      </w:r>
    </w:p>
    <w:p w14:paraId="4583EFDA" w14:textId="77777777" w:rsidR="005B1B6A" w:rsidRPr="005378E9" w:rsidRDefault="005B1B6A" w:rsidP="005B1B6A">
      <w:pPr>
        <w:rPr>
          <w:rFonts w:cs="Calibri"/>
          <w:sz w:val="24"/>
          <w:szCs w:val="24"/>
        </w:rPr>
      </w:pPr>
    </w:p>
    <w:p w14:paraId="71955EED" w14:textId="77777777" w:rsidR="005B1B6A" w:rsidRPr="005378E9" w:rsidRDefault="005B1B6A" w:rsidP="005B1B6A">
      <w:pPr>
        <w:rPr>
          <w:rFonts w:cs="Calibri"/>
          <w:sz w:val="24"/>
          <w:szCs w:val="24"/>
        </w:rPr>
      </w:pPr>
    </w:p>
    <w:p w14:paraId="0A67970C" w14:textId="77777777" w:rsidR="005B1B6A" w:rsidRPr="005378E9" w:rsidRDefault="005B1B6A" w:rsidP="005B1B6A">
      <w:pPr>
        <w:rPr>
          <w:rFonts w:cs="Calibri"/>
          <w:sz w:val="24"/>
          <w:szCs w:val="24"/>
        </w:rPr>
      </w:pPr>
    </w:p>
    <w:p w14:paraId="431A5F08" w14:textId="77777777" w:rsidR="005B1B6A" w:rsidRPr="005378E9" w:rsidRDefault="005B1B6A" w:rsidP="005B1B6A">
      <w:pPr>
        <w:rPr>
          <w:rFonts w:cs="Calibri"/>
          <w:sz w:val="24"/>
          <w:szCs w:val="24"/>
        </w:rPr>
      </w:pPr>
    </w:p>
    <w:p w14:paraId="65BC8E2B" w14:textId="77777777" w:rsidR="005B1B6A" w:rsidRPr="005378E9" w:rsidRDefault="005B1B6A" w:rsidP="005B1B6A">
      <w:pPr>
        <w:rPr>
          <w:rFonts w:cs="Calibri"/>
          <w:sz w:val="24"/>
          <w:szCs w:val="24"/>
        </w:rPr>
      </w:pPr>
    </w:p>
    <w:p w14:paraId="0DA706C7" w14:textId="77777777" w:rsidR="005B1B6A" w:rsidRPr="005378E9" w:rsidRDefault="005B1B6A" w:rsidP="005B1B6A">
      <w:pPr>
        <w:rPr>
          <w:rFonts w:cs="Calibri"/>
          <w:sz w:val="24"/>
          <w:szCs w:val="24"/>
        </w:rPr>
      </w:pPr>
    </w:p>
    <w:p w14:paraId="5BBBBD22" w14:textId="77777777" w:rsidR="005B1B6A" w:rsidRPr="005378E9" w:rsidRDefault="005B1B6A" w:rsidP="005B1B6A">
      <w:pPr>
        <w:rPr>
          <w:rFonts w:cs="Calibri"/>
          <w:sz w:val="24"/>
          <w:szCs w:val="24"/>
        </w:rPr>
      </w:pPr>
    </w:p>
    <w:p w14:paraId="4C53AE12" w14:textId="77777777" w:rsidR="005B1B6A" w:rsidRPr="005378E9" w:rsidRDefault="005B1B6A" w:rsidP="005B1B6A">
      <w:pPr>
        <w:rPr>
          <w:rFonts w:cs="Calibri"/>
          <w:sz w:val="24"/>
          <w:szCs w:val="24"/>
        </w:rPr>
      </w:pPr>
    </w:p>
    <w:p w14:paraId="4149D7E2" w14:textId="77777777" w:rsidR="005B1B6A" w:rsidRPr="005378E9" w:rsidRDefault="005B1B6A" w:rsidP="005B1B6A">
      <w:pPr>
        <w:rPr>
          <w:rFonts w:cs="Calibri"/>
          <w:sz w:val="24"/>
          <w:szCs w:val="24"/>
        </w:rPr>
      </w:pPr>
    </w:p>
    <w:p w14:paraId="48EBCFCB" w14:textId="77777777" w:rsidR="005B1B6A" w:rsidRPr="005378E9" w:rsidRDefault="005B1B6A" w:rsidP="005B1B6A">
      <w:pPr>
        <w:rPr>
          <w:rFonts w:cs="Calibri"/>
          <w:sz w:val="24"/>
          <w:szCs w:val="24"/>
        </w:rPr>
      </w:pPr>
    </w:p>
    <w:p w14:paraId="198F7EA8" w14:textId="77777777" w:rsidR="005B1B6A" w:rsidRPr="005378E9" w:rsidRDefault="005B1B6A" w:rsidP="005B1B6A">
      <w:pPr>
        <w:rPr>
          <w:rFonts w:cs="Calibri"/>
          <w:sz w:val="24"/>
          <w:szCs w:val="24"/>
        </w:rPr>
      </w:pPr>
    </w:p>
    <w:p w14:paraId="30FAB9B1" w14:textId="77777777" w:rsidR="005B1B6A" w:rsidRPr="005378E9" w:rsidRDefault="005B1B6A" w:rsidP="005B1B6A">
      <w:pPr>
        <w:rPr>
          <w:rFonts w:cs="Calibri"/>
          <w:sz w:val="24"/>
          <w:szCs w:val="24"/>
        </w:rPr>
      </w:pPr>
    </w:p>
    <w:p w14:paraId="1DB279CB" w14:textId="77777777" w:rsidR="005B1B6A" w:rsidRPr="005378E9" w:rsidRDefault="005B1B6A" w:rsidP="005B1B6A">
      <w:pPr>
        <w:rPr>
          <w:rFonts w:cs="Calibri"/>
          <w:sz w:val="24"/>
          <w:szCs w:val="24"/>
        </w:rPr>
      </w:pPr>
    </w:p>
    <w:p w14:paraId="62F726F4" w14:textId="77777777" w:rsidR="005B1B6A" w:rsidRPr="005378E9" w:rsidRDefault="005B1B6A" w:rsidP="005B1B6A">
      <w:pPr>
        <w:rPr>
          <w:rFonts w:cs="Calibri"/>
          <w:sz w:val="24"/>
          <w:szCs w:val="24"/>
        </w:rPr>
      </w:pPr>
    </w:p>
    <w:p w14:paraId="77D87A09" w14:textId="77777777" w:rsidR="005378E9" w:rsidRDefault="005378E9" w:rsidP="005B1B6A">
      <w:pPr>
        <w:pStyle w:val="Heading2"/>
        <w:rPr>
          <w:rFonts w:asciiTheme="minorHAnsi" w:hAnsiTheme="minorHAnsi"/>
        </w:rPr>
      </w:pPr>
    </w:p>
    <w:p w14:paraId="3E9E400C" w14:textId="796376FB" w:rsidR="005B1B6A" w:rsidRPr="005378E9" w:rsidRDefault="005B1B6A" w:rsidP="005378E9">
      <w:pPr>
        <w:pStyle w:val="Heading2"/>
      </w:pPr>
      <w:r w:rsidRPr="005378E9">
        <w:t>Components</w:t>
      </w:r>
    </w:p>
    <w:p w14:paraId="580BEB4B" w14:textId="77777777" w:rsidR="005B1B6A" w:rsidRPr="005378E9" w:rsidRDefault="005B1B6A" w:rsidP="005B1B6A">
      <w:pPr>
        <w:rPr>
          <w:rFonts w:cs="Calibri"/>
          <w:sz w:val="24"/>
          <w:szCs w:val="24"/>
        </w:rPr>
      </w:pPr>
      <w:r w:rsidRPr="005378E9">
        <w:rPr>
          <w:rFonts w:cs="Calibri"/>
          <w:noProof/>
          <w:sz w:val="24"/>
          <w:szCs w:val="24"/>
        </w:rPr>
        <w:drawing>
          <wp:anchor distT="0" distB="0" distL="114300" distR="114300" simplePos="0" relativeHeight="251661312" behindDoc="0" locked="0" layoutInCell="1" allowOverlap="1" wp14:anchorId="64BD9D32" wp14:editId="594473CF">
            <wp:simplePos x="0" y="0"/>
            <wp:positionH relativeFrom="column">
              <wp:posOffset>-447040</wp:posOffset>
            </wp:positionH>
            <wp:positionV relativeFrom="paragraph">
              <wp:posOffset>297180</wp:posOffset>
            </wp:positionV>
            <wp:extent cx="2052320" cy="1807845"/>
            <wp:effectExtent l="0" t="0" r="508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32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78E9">
        <w:rPr>
          <w:rFonts w:cs="Calibri"/>
          <w:sz w:val="24"/>
          <w:szCs w:val="24"/>
        </w:rPr>
        <w:t>Components are grouped into 5 folders</w:t>
      </w:r>
    </w:p>
    <w:p w14:paraId="5C4E7B67" w14:textId="77777777" w:rsidR="005B1B6A" w:rsidRPr="005378E9" w:rsidRDefault="005B1B6A" w:rsidP="005B1B6A">
      <w:pPr>
        <w:pStyle w:val="ListParagraph"/>
        <w:numPr>
          <w:ilvl w:val="0"/>
          <w:numId w:val="11"/>
        </w:numPr>
        <w:rPr>
          <w:rFonts w:cs="Calibri"/>
          <w:sz w:val="24"/>
          <w:szCs w:val="24"/>
        </w:rPr>
      </w:pPr>
      <w:r w:rsidRPr="005378E9">
        <w:rPr>
          <w:rFonts w:cs="Calibri"/>
          <w:sz w:val="24"/>
          <w:szCs w:val="24"/>
        </w:rPr>
        <w:t>Control Bar Folder: Contains components for the definitions of the application header menu</w:t>
      </w:r>
    </w:p>
    <w:p w14:paraId="49E1127B" w14:textId="77777777" w:rsidR="005B1B6A" w:rsidRPr="005378E9" w:rsidRDefault="005B1B6A" w:rsidP="005B1B6A">
      <w:pPr>
        <w:pStyle w:val="ListParagraph"/>
        <w:numPr>
          <w:ilvl w:val="0"/>
          <w:numId w:val="11"/>
        </w:numPr>
        <w:rPr>
          <w:rFonts w:cs="Calibri"/>
          <w:sz w:val="24"/>
          <w:szCs w:val="24"/>
        </w:rPr>
      </w:pPr>
      <w:r w:rsidRPr="005378E9">
        <w:rPr>
          <w:rFonts w:cs="Calibri"/>
          <w:sz w:val="24"/>
          <w:szCs w:val="24"/>
        </w:rPr>
        <w:t xml:space="preserve">DHIS Folder: Contains components for the visualization of the DHIS2 dashboards </w:t>
      </w:r>
    </w:p>
    <w:p w14:paraId="5A8EE062" w14:textId="77777777" w:rsidR="005B1B6A" w:rsidRPr="005378E9" w:rsidRDefault="005B1B6A" w:rsidP="005B1B6A">
      <w:pPr>
        <w:pStyle w:val="ListParagraph"/>
        <w:numPr>
          <w:ilvl w:val="0"/>
          <w:numId w:val="11"/>
        </w:numPr>
        <w:rPr>
          <w:rFonts w:cs="Calibri"/>
          <w:sz w:val="24"/>
          <w:szCs w:val="24"/>
        </w:rPr>
      </w:pPr>
      <w:r w:rsidRPr="005378E9">
        <w:rPr>
          <w:rFonts w:cs="Calibri"/>
          <w:sz w:val="24"/>
          <w:szCs w:val="24"/>
        </w:rPr>
        <w:t xml:space="preserve">Dashboard Studio Folder: Contains components for the </w:t>
      </w:r>
    </w:p>
    <w:p w14:paraId="3642F86D" w14:textId="77777777" w:rsidR="005B1B6A" w:rsidRPr="005378E9" w:rsidRDefault="005B1B6A" w:rsidP="005B1B6A">
      <w:pPr>
        <w:pStyle w:val="ListParagraph"/>
        <w:numPr>
          <w:ilvl w:val="0"/>
          <w:numId w:val="11"/>
        </w:numPr>
        <w:rPr>
          <w:rFonts w:cs="Calibri"/>
          <w:sz w:val="24"/>
          <w:szCs w:val="24"/>
        </w:rPr>
      </w:pPr>
      <w:r w:rsidRPr="005378E9">
        <w:rPr>
          <w:rFonts w:cs="Calibri"/>
          <w:sz w:val="24"/>
          <w:szCs w:val="24"/>
        </w:rPr>
        <w:t>Forms Folder: Contains components defining the user feedback and suggestions form and the user data request form</w:t>
      </w:r>
    </w:p>
    <w:p w14:paraId="42414BDC" w14:textId="77777777" w:rsidR="005B1B6A" w:rsidRPr="005378E9" w:rsidRDefault="005B1B6A" w:rsidP="005B1B6A">
      <w:pPr>
        <w:pStyle w:val="ListParagraph"/>
        <w:numPr>
          <w:ilvl w:val="0"/>
          <w:numId w:val="11"/>
        </w:numPr>
        <w:rPr>
          <w:rFonts w:cs="Calibri"/>
          <w:sz w:val="24"/>
          <w:szCs w:val="24"/>
        </w:rPr>
      </w:pPr>
      <w:r w:rsidRPr="005378E9">
        <w:rPr>
          <w:rFonts w:cs="Calibri"/>
          <w:sz w:val="24"/>
          <w:szCs w:val="24"/>
        </w:rPr>
        <w:t>Resource Folder: Contains component for the visualization of the resources from DHIS2</w:t>
      </w:r>
    </w:p>
    <w:p w14:paraId="5E07FDBA" w14:textId="77777777" w:rsidR="005B1B6A" w:rsidRPr="005378E9" w:rsidRDefault="005B1B6A" w:rsidP="005B1B6A">
      <w:pPr>
        <w:rPr>
          <w:rFonts w:cs="Calibri"/>
          <w:sz w:val="24"/>
          <w:szCs w:val="24"/>
        </w:rPr>
      </w:pPr>
    </w:p>
    <w:p w14:paraId="739DBB5C" w14:textId="77777777" w:rsidR="005B1B6A" w:rsidRPr="005378E9" w:rsidRDefault="005B1B6A" w:rsidP="005B1B6A">
      <w:pPr>
        <w:rPr>
          <w:rFonts w:cs="Calibri"/>
          <w:sz w:val="24"/>
          <w:szCs w:val="24"/>
        </w:rPr>
      </w:pPr>
    </w:p>
    <w:p w14:paraId="05299CC1" w14:textId="77777777" w:rsidR="005B1B6A" w:rsidRPr="005378E9" w:rsidRDefault="005B1B6A" w:rsidP="005B1B6A">
      <w:pPr>
        <w:rPr>
          <w:rFonts w:cs="Calibri"/>
          <w:sz w:val="24"/>
          <w:szCs w:val="24"/>
        </w:rPr>
      </w:pPr>
    </w:p>
    <w:p w14:paraId="286F53FC" w14:textId="13D4DF25" w:rsidR="005B1B6A" w:rsidRPr="005378E9" w:rsidRDefault="005B1B6A" w:rsidP="005B1B6A">
      <w:pPr>
        <w:rPr>
          <w:rFonts w:cs="Calibri"/>
          <w:sz w:val="24"/>
          <w:szCs w:val="24"/>
        </w:rPr>
      </w:pPr>
    </w:p>
    <w:p w14:paraId="688146C9" w14:textId="42857DA3" w:rsidR="005378E9" w:rsidRPr="005378E9" w:rsidRDefault="005378E9" w:rsidP="005B1B6A">
      <w:pPr>
        <w:rPr>
          <w:rFonts w:cs="Calibri"/>
          <w:sz w:val="24"/>
          <w:szCs w:val="24"/>
        </w:rPr>
      </w:pPr>
    </w:p>
    <w:p w14:paraId="1631B048" w14:textId="77777777" w:rsidR="005378E9" w:rsidRPr="005378E9" w:rsidRDefault="005378E9" w:rsidP="005B1B6A">
      <w:pPr>
        <w:rPr>
          <w:rFonts w:cs="Calibri"/>
          <w:sz w:val="24"/>
          <w:szCs w:val="24"/>
        </w:rPr>
      </w:pPr>
    </w:p>
    <w:p w14:paraId="51F5A30B" w14:textId="4CFFA600" w:rsidR="005B1B6A" w:rsidRPr="005378E9" w:rsidRDefault="005B1B6A" w:rsidP="005378E9">
      <w:pPr>
        <w:pStyle w:val="Heading2"/>
      </w:pPr>
      <w:r w:rsidRPr="005378E9">
        <w:t>The Helper File</w:t>
      </w:r>
    </w:p>
    <w:p w14:paraId="577CB530" w14:textId="77777777" w:rsidR="005B1B6A" w:rsidRPr="005378E9" w:rsidRDefault="005B1B6A" w:rsidP="005B1B6A">
      <w:pPr>
        <w:spacing w:after="200"/>
        <w:jc w:val="both"/>
        <w:rPr>
          <w:rFonts w:eastAsia="Cambria" w:cs="Cambria"/>
          <w:sz w:val="22"/>
          <w:szCs w:val="22"/>
        </w:rPr>
      </w:pPr>
      <w:proofErr w:type="spellStart"/>
      <w:r w:rsidRPr="005378E9">
        <w:rPr>
          <w:rFonts w:eastAsia="Cambria" w:cs="Cambria"/>
          <w:b/>
          <w:sz w:val="22"/>
          <w:szCs w:val="22"/>
        </w:rPr>
        <w:t>ApiHelper</w:t>
      </w:r>
      <w:proofErr w:type="spellEnd"/>
      <w:r w:rsidRPr="005378E9">
        <w:rPr>
          <w:rFonts w:eastAsia="Cambria" w:cs="Cambria"/>
          <w:b/>
          <w:sz w:val="22"/>
          <w:szCs w:val="22"/>
        </w:rPr>
        <w:t xml:space="preserve"> (.</w:t>
      </w:r>
      <w:proofErr w:type="spellStart"/>
      <w:r w:rsidRPr="005378E9">
        <w:rPr>
          <w:rFonts w:eastAsia="Cambria" w:cs="Cambria"/>
          <w:b/>
          <w:sz w:val="22"/>
          <w:szCs w:val="22"/>
        </w:rPr>
        <w:t>js</w:t>
      </w:r>
      <w:proofErr w:type="spellEnd"/>
      <w:r w:rsidRPr="005378E9">
        <w:rPr>
          <w:rFonts w:eastAsia="Cambria" w:cs="Cambria"/>
          <w:b/>
          <w:sz w:val="22"/>
          <w:szCs w:val="22"/>
        </w:rPr>
        <w:t>)</w:t>
      </w:r>
      <w:r w:rsidRPr="005378E9">
        <w:rPr>
          <w:rFonts w:eastAsia="Cambria" w:cs="Cambria"/>
          <w:sz w:val="22"/>
          <w:szCs w:val="22"/>
        </w:rPr>
        <w:t xml:space="preserve">: A helper </w:t>
      </w:r>
      <w:proofErr w:type="spellStart"/>
      <w:r w:rsidRPr="005378E9">
        <w:rPr>
          <w:rFonts w:eastAsia="Cambria" w:cs="Cambria"/>
          <w:sz w:val="22"/>
          <w:szCs w:val="22"/>
        </w:rPr>
        <w:t>javascript</w:t>
      </w:r>
      <w:proofErr w:type="spellEnd"/>
      <w:r w:rsidRPr="005378E9">
        <w:rPr>
          <w:rFonts w:eastAsia="Cambria" w:cs="Cambria"/>
          <w:sz w:val="22"/>
          <w:szCs w:val="22"/>
        </w:rPr>
        <w:t xml:space="preserve"> file was added to perform the following functions:</w:t>
      </w:r>
    </w:p>
    <w:p w14:paraId="663FC442" w14:textId="77777777" w:rsidR="005B1B6A" w:rsidRPr="005378E9" w:rsidRDefault="005B1B6A" w:rsidP="005B1B6A">
      <w:pPr>
        <w:pStyle w:val="ListParagraph"/>
        <w:numPr>
          <w:ilvl w:val="0"/>
          <w:numId w:val="15"/>
        </w:numPr>
        <w:rPr>
          <w:rFonts w:cs="Calibri"/>
          <w:color w:val="080808"/>
          <w:sz w:val="24"/>
          <w:szCs w:val="24"/>
        </w:rPr>
      </w:pPr>
      <w:proofErr w:type="spellStart"/>
      <w:r w:rsidRPr="005378E9">
        <w:rPr>
          <w:rFonts w:cs="Calibri"/>
          <w:b/>
          <w:bCs/>
          <w:color w:val="080808"/>
          <w:sz w:val="24"/>
          <w:szCs w:val="24"/>
        </w:rPr>
        <w:t>chartDataFetchHelperCsv</w:t>
      </w:r>
      <w:proofErr w:type="spellEnd"/>
      <w:r w:rsidRPr="005378E9">
        <w:rPr>
          <w:rFonts w:cs="Calibri"/>
          <w:b/>
          <w:bCs/>
          <w:color w:val="080808"/>
          <w:sz w:val="24"/>
          <w:szCs w:val="24"/>
        </w:rPr>
        <w:t>(</w:t>
      </w:r>
      <w:proofErr w:type="spellStart"/>
      <w:proofErr w:type="gramStart"/>
      <w:r w:rsidRPr="005378E9">
        <w:rPr>
          <w:rFonts w:cs="Calibri"/>
          <w:b/>
          <w:bCs/>
          <w:color w:val="080808"/>
          <w:sz w:val="24"/>
          <w:szCs w:val="24"/>
        </w:rPr>
        <w:t>url,source</w:t>
      </w:r>
      <w:proofErr w:type="gramEnd"/>
      <w:r w:rsidRPr="005378E9">
        <w:rPr>
          <w:rFonts w:cs="Calibri"/>
          <w:b/>
          <w:bCs/>
          <w:color w:val="080808"/>
          <w:sz w:val="24"/>
          <w:szCs w:val="24"/>
        </w:rPr>
        <w:t>,headers</w:t>
      </w:r>
      <w:proofErr w:type="spellEnd"/>
      <w:r w:rsidRPr="005378E9">
        <w:rPr>
          <w:rFonts w:cs="Calibri"/>
          <w:b/>
          <w:bCs/>
          <w:color w:val="080808"/>
          <w:sz w:val="24"/>
          <w:szCs w:val="24"/>
        </w:rPr>
        <w:t>):</w:t>
      </w:r>
      <w:r w:rsidRPr="005378E9">
        <w:rPr>
          <w:rFonts w:eastAsia="Cambria" w:cs="Calibri"/>
          <w:sz w:val="24"/>
          <w:szCs w:val="24"/>
        </w:rPr>
        <w:t xml:space="preserve"> A user defined function for fetching data</w:t>
      </w:r>
      <w:r w:rsidRPr="005378E9">
        <w:rPr>
          <w:rFonts w:eastAsia="Cambria" w:cs="Calibri"/>
          <w:sz w:val="24"/>
          <w:szCs w:val="24"/>
          <w:highlight w:val="white"/>
        </w:rPr>
        <w:t>.</w:t>
      </w:r>
    </w:p>
    <w:p w14:paraId="3758FF4E" w14:textId="77777777" w:rsidR="005B1B6A" w:rsidRPr="005378E9" w:rsidRDefault="005B1B6A" w:rsidP="005B1B6A">
      <w:pPr>
        <w:pStyle w:val="ListParagraph"/>
        <w:numPr>
          <w:ilvl w:val="0"/>
          <w:numId w:val="15"/>
        </w:numPr>
        <w:rPr>
          <w:rFonts w:cs="Calibri"/>
          <w:color w:val="080808"/>
          <w:sz w:val="24"/>
          <w:szCs w:val="24"/>
        </w:rPr>
      </w:pPr>
      <w:proofErr w:type="spellStart"/>
      <w:r w:rsidRPr="005378E9">
        <w:rPr>
          <w:rFonts w:eastAsia="Cambria" w:cs="Calibri"/>
          <w:sz w:val="24"/>
          <w:szCs w:val="24"/>
        </w:rPr>
        <w:t>csvtojson</w:t>
      </w:r>
      <w:proofErr w:type="spellEnd"/>
      <w:r w:rsidRPr="005378E9">
        <w:rPr>
          <w:rFonts w:eastAsia="Cambria" w:cs="Calibri"/>
          <w:sz w:val="24"/>
          <w:szCs w:val="24"/>
        </w:rPr>
        <w:t xml:space="preserve"> (data, delimiter = ','):</w:t>
      </w:r>
      <w:r w:rsidRPr="005378E9">
        <w:rPr>
          <w:rFonts w:cs="Calibri"/>
          <w:color w:val="080808"/>
          <w:sz w:val="24"/>
          <w:szCs w:val="24"/>
        </w:rPr>
        <w:t xml:space="preserve"> A user defined function to convert data fetched from csv to JSON. </w:t>
      </w:r>
    </w:p>
    <w:p w14:paraId="6C471951" w14:textId="77777777" w:rsidR="005B1B6A" w:rsidRPr="005378E9" w:rsidRDefault="005B1B6A" w:rsidP="005B1B6A">
      <w:pPr>
        <w:rPr>
          <w:rFonts w:cs="Calibri"/>
          <w:color w:val="080808"/>
          <w:sz w:val="24"/>
          <w:szCs w:val="24"/>
        </w:rPr>
      </w:pPr>
    </w:p>
    <w:p w14:paraId="7EA32B4A" w14:textId="723F6E19" w:rsidR="005B1B6A" w:rsidRPr="005378E9" w:rsidRDefault="005B1B6A" w:rsidP="005378E9">
      <w:pPr>
        <w:pStyle w:val="Heading2"/>
      </w:pPr>
      <w:r w:rsidRPr="005378E9">
        <w:t>The Component File</w:t>
      </w:r>
    </w:p>
    <w:p w14:paraId="54C0A141" w14:textId="77777777" w:rsidR="005B1B6A" w:rsidRPr="005378E9" w:rsidRDefault="005B1B6A" w:rsidP="005B1B6A">
      <w:pPr>
        <w:pBdr>
          <w:top w:val="nil"/>
          <w:left w:val="nil"/>
          <w:bottom w:val="nil"/>
          <w:right w:val="nil"/>
          <w:between w:val="nil"/>
        </w:pBdr>
        <w:spacing w:line="276" w:lineRule="auto"/>
        <w:jc w:val="both"/>
        <w:rPr>
          <w:rFonts w:eastAsia="Cambria" w:cs="Cambria"/>
          <w:sz w:val="22"/>
          <w:szCs w:val="22"/>
        </w:rPr>
      </w:pPr>
      <w:r w:rsidRPr="005378E9">
        <w:rPr>
          <w:rFonts w:eastAsia="Cambria" w:cs="Cambria"/>
          <w:b/>
          <w:sz w:val="22"/>
          <w:szCs w:val="22"/>
        </w:rPr>
        <w:t>Components (.</w:t>
      </w:r>
      <w:proofErr w:type="spellStart"/>
      <w:r w:rsidRPr="005378E9">
        <w:rPr>
          <w:rFonts w:eastAsia="Cambria" w:cs="Cambria"/>
          <w:b/>
          <w:sz w:val="22"/>
          <w:szCs w:val="22"/>
        </w:rPr>
        <w:t>jsx</w:t>
      </w:r>
      <w:proofErr w:type="spellEnd"/>
      <w:r w:rsidRPr="005378E9">
        <w:rPr>
          <w:rFonts w:eastAsia="Cambria" w:cs="Cambria"/>
          <w:b/>
          <w:sz w:val="22"/>
          <w:szCs w:val="22"/>
        </w:rPr>
        <w:t>)</w:t>
      </w:r>
      <w:r w:rsidRPr="005378E9">
        <w:rPr>
          <w:rFonts w:eastAsia="Cambria" w:cs="Cambria"/>
          <w:sz w:val="22"/>
          <w:szCs w:val="22"/>
        </w:rPr>
        <w:t>: Three components were developed for the Interactive web portal app. These included: Navigation (HeaderMenu.js), DHIS2 (</w:t>
      </w:r>
      <w:proofErr w:type="spellStart"/>
      <w:r w:rsidRPr="005378E9">
        <w:rPr>
          <w:rFonts w:eastAsia="Cambria" w:cs="Cambria"/>
          <w:sz w:val="22"/>
          <w:szCs w:val="22"/>
        </w:rPr>
        <w:t>Dashboard.jsx</w:t>
      </w:r>
      <w:proofErr w:type="spellEnd"/>
      <w:r w:rsidRPr="005378E9">
        <w:rPr>
          <w:rFonts w:eastAsia="Cambria" w:cs="Cambria"/>
          <w:sz w:val="22"/>
          <w:szCs w:val="22"/>
        </w:rPr>
        <w:t>) and Custom Dashboards (</w:t>
      </w:r>
      <w:proofErr w:type="spellStart"/>
      <w:r w:rsidRPr="005378E9">
        <w:rPr>
          <w:rFonts w:eastAsia="Cambria" w:cs="Cambria"/>
          <w:sz w:val="22"/>
          <w:szCs w:val="22"/>
        </w:rPr>
        <w:t>Chartstudio.jsx</w:t>
      </w:r>
      <w:proofErr w:type="spellEnd"/>
      <w:r w:rsidRPr="005378E9">
        <w:rPr>
          <w:rFonts w:eastAsia="Cambria" w:cs="Cambria"/>
          <w:sz w:val="22"/>
          <w:szCs w:val="22"/>
        </w:rPr>
        <w:t>). They are described as follows:</w:t>
      </w:r>
    </w:p>
    <w:p w14:paraId="7CF71FB0" w14:textId="77777777" w:rsidR="005B1B6A" w:rsidRPr="005378E9" w:rsidRDefault="005B1B6A" w:rsidP="005B1B6A">
      <w:pPr>
        <w:numPr>
          <w:ilvl w:val="0"/>
          <w:numId w:val="16"/>
        </w:numPr>
        <w:pBdr>
          <w:top w:val="nil"/>
          <w:left w:val="nil"/>
          <w:bottom w:val="nil"/>
          <w:right w:val="nil"/>
          <w:between w:val="nil"/>
        </w:pBdr>
        <w:spacing w:after="200" w:line="276" w:lineRule="auto"/>
        <w:jc w:val="both"/>
        <w:rPr>
          <w:rFonts w:eastAsia="Cambria" w:cs="Cambria"/>
          <w:sz w:val="22"/>
          <w:szCs w:val="22"/>
        </w:rPr>
      </w:pPr>
      <w:r w:rsidRPr="005378E9">
        <w:rPr>
          <w:rFonts w:eastAsia="Cambria" w:cs="Cambria"/>
          <w:sz w:val="22"/>
          <w:szCs w:val="22"/>
        </w:rPr>
        <w:t>Navigation component - It is a class component, called ‘</w:t>
      </w:r>
      <w:proofErr w:type="spellStart"/>
      <w:r w:rsidRPr="005378E9">
        <w:rPr>
          <w:rFonts w:eastAsia="Cambria" w:cs="Cambria"/>
          <w:sz w:val="22"/>
          <w:szCs w:val="22"/>
        </w:rPr>
        <w:t>HeaderMenu</w:t>
      </w:r>
      <w:proofErr w:type="spellEnd"/>
      <w:r w:rsidRPr="005378E9">
        <w:rPr>
          <w:rFonts w:eastAsia="Cambria" w:cs="Cambria"/>
          <w:sz w:val="22"/>
          <w:szCs w:val="22"/>
        </w:rPr>
        <w:t xml:space="preserve">’, containing the header menu design with two </w:t>
      </w:r>
      <w:proofErr w:type="spellStart"/>
      <w:r w:rsidRPr="005378E9">
        <w:rPr>
          <w:rFonts w:eastAsia="Cambria" w:cs="Cambria"/>
          <w:sz w:val="22"/>
          <w:szCs w:val="22"/>
        </w:rPr>
        <w:t>menuitems</w:t>
      </w:r>
      <w:proofErr w:type="spellEnd"/>
      <w:r w:rsidRPr="005378E9">
        <w:rPr>
          <w:rFonts w:eastAsia="Cambria" w:cs="Cambria"/>
          <w:sz w:val="22"/>
          <w:szCs w:val="22"/>
        </w:rPr>
        <w:t>. It implements the click functionality for opening the respective visualizations when a specific menu item is clicked by a user.</w:t>
      </w:r>
    </w:p>
    <w:p w14:paraId="2F87A46A" w14:textId="77777777" w:rsidR="005B1B6A" w:rsidRPr="005378E9" w:rsidRDefault="005B1B6A" w:rsidP="005B1B6A">
      <w:pPr>
        <w:numPr>
          <w:ilvl w:val="0"/>
          <w:numId w:val="16"/>
        </w:numPr>
        <w:spacing w:after="200" w:line="276" w:lineRule="auto"/>
        <w:jc w:val="both"/>
        <w:rPr>
          <w:rFonts w:eastAsia="Cambria" w:cs="Cambria"/>
          <w:sz w:val="22"/>
          <w:szCs w:val="22"/>
        </w:rPr>
      </w:pPr>
      <w:r w:rsidRPr="005378E9">
        <w:rPr>
          <w:rFonts w:eastAsia="Cambria" w:cs="Cambria"/>
          <w:sz w:val="22"/>
          <w:szCs w:val="22"/>
        </w:rPr>
        <w:t>DHIS Component: It is a class component and it includes the following components:</w:t>
      </w:r>
    </w:p>
    <w:p w14:paraId="01BB4B8E" w14:textId="77777777" w:rsidR="005B1B6A" w:rsidRPr="005378E9" w:rsidRDefault="005B1B6A" w:rsidP="005B1B6A">
      <w:pPr>
        <w:numPr>
          <w:ilvl w:val="1"/>
          <w:numId w:val="16"/>
        </w:numPr>
        <w:pBdr>
          <w:top w:val="nil"/>
          <w:left w:val="nil"/>
          <w:bottom w:val="nil"/>
          <w:right w:val="nil"/>
          <w:between w:val="nil"/>
        </w:pBdr>
        <w:spacing w:after="200" w:line="276" w:lineRule="auto"/>
        <w:jc w:val="both"/>
        <w:rPr>
          <w:rFonts w:eastAsia="Cambria" w:cs="Cambria"/>
          <w:sz w:val="22"/>
          <w:szCs w:val="22"/>
        </w:rPr>
      </w:pPr>
      <w:proofErr w:type="spellStart"/>
      <w:r w:rsidRPr="005378E9">
        <w:rPr>
          <w:rFonts w:eastAsia="Cambria" w:cs="Cambria"/>
          <w:sz w:val="22"/>
          <w:szCs w:val="22"/>
        </w:rPr>
        <w:t>ViewDashboard</w:t>
      </w:r>
      <w:proofErr w:type="spellEnd"/>
      <w:r w:rsidRPr="005378E9">
        <w:rPr>
          <w:rFonts w:eastAsia="Cambria" w:cs="Cambria"/>
          <w:sz w:val="22"/>
          <w:szCs w:val="22"/>
        </w:rPr>
        <w:t>: user defined class component that returns DHIS2 dashboards</w:t>
      </w:r>
    </w:p>
    <w:p w14:paraId="094E4049" w14:textId="77777777" w:rsidR="005B1B6A" w:rsidRPr="005378E9" w:rsidRDefault="005B1B6A" w:rsidP="005B1B6A">
      <w:pPr>
        <w:numPr>
          <w:ilvl w:val="1"/>
          <w:numId w:val="16"/>
        </w:numPr>
        <w:pBdr>
          <w:top w:val="nil"/>
          <w:left w:val="nil"/>
          <w:bottom w:val="nil"/>
          <w:right w:val="nil"/>
          <w:between w:val="nil"/>
        </w:pBdr>
        <w:spacing w:after="200" w:line="276" w:lineRule="auto"/>
        <w:jc w:val="both"/>
        <w:rPr>
          <w:rFonts w:eastAsia="Cambria" w:cs="Cambria"/>
          <w:sz w:val="22"/>
          <w:szCs w:val="22"/>
        </w:rPr>
      </w:pPr>
      <w:proofErr w:type="spellStart"/>
      <w:r w:rsidRPr="005378E9">
        <w:rPr>
          <w:rFonts w:eastAsia="Cambria" w:cs="Cambria"/>
          <w:sz w:val="22"/>
          <w:szCs w:val="22"/>
        </w:rPr>
        <w:t>HorizontalMenu</w:t>
      </w:r>
      <w:proofErr w:type="spellEnd"/>
      <w:r w:rsidRPr="005378E9">
        <w:rPr>
          <w:rFonts w:eastAsia="Cambria" w:cs="Cambria"/>
          <w:sz w:val="22"/>
          <w:szCs w:val="22"/>
        </w:rPr>
        <w:t>: user defined class component that returns the DHIS2 dashboards as menu items</w:t>
      </w:r>
    </w:p>
    <w:p w14:paraId="1A04DEC1" w14:textId="77777777" w:rsidR="005B1B6A" w:rsidRPr="005378E9" w:rsidRDefault="005B1B6A" w:rsidP="005B1B6A">
      <w:pPr>
        <w:numPr>
          <w:ilvl w:val="0"/>
          <w:numId w:val="16"/>
        </w:numPr>
        <w:pBdr>
          <w:top w:val="nil"/>
          <w:left w:val="nil"/>
          <w:bottom w:val="nil"/>
          <w:right w:val="nil"/>
          <w:between w:val="nil"/>
        </w:pBdr>
        <w:spacing w:after="200" w:line="276" w:lineRule="auto"/>
        <w:jc w:val="both"/>
        <w:rPr>
          <w:rFonts w:eastAsia="Cambria" w:cs="Cambria"/>
          <w:sz w:val="22"/>
          <w:szCs w:val="22"/>
        </w:rPr>
      </w:pPr>
      <w:r w:rsidRPr="005378E9">
        <w:rPr>
          <w:rFonts w:eastAsia="Cambria" w:cs="Cambria"/>
          <w:sz w:val="22"/>
          <w:szCs w:val="22"/>
        </w:rPr>
        <w:t>Custom Dashboards: It is a class component and it includes the following components</w:t>
      </w:r>
    </w:p>
    <w:p w14:paraId="47E25F5B" w14:textId="77777777" w:rsidR="005B1B6A" w:rsidRPr="005378E9" w:rsidRDefault="005B1B6A" w:rsidP="005B1B6A">
      <w:pPr>
        <w:numPr>
          <w:ilvl w:val="1"/>
          <w:numId w:val="16"/>
        </w:numPr>
        <w:pBdr>
          <w:top w:val="nil"/>
          <w:left w:val="nil"/>
          <w:bottom w:val="nil"/>
          <w:right w:val="nil"/>
          <w:between w:val="nil"/>
        </w:pBdr>
        <w:spacing w:after="200" w:line="276" w:lineRule="auto"/>
        <w:jc w:val="both"/>
        <w:rPr>
          <w:rFonts w:eastAsia="Cambria" w:cs="Cambria"/>
          <w:sz w:val="22"/>
          <w:szCs w:val="22"/>
        </w:rPr>
      </w:pPr>
      <w:proofErr w:type="spellStart"/>
      <w:r w:rsidRPr="005378E9">
        <w:rPr>
          <w:rFonts w:eastAsia="Cambria" w:cs="Cambria"/>
          <w:sz w:val="22"/>
          <w:szCs w:val="22"/>
        </w:rPr>
        <w:t>ChartStudio</w:t>
      </w:r>
      <w:proofErr w:type="spellEnd"/>
      <w:r w:rsidRPr="005378E9">
        <w:rPr>
          <w:rFonts w:eastAsia="Cambria" w:cs="Cambria"/>
          <w:sz w:val="22"/>
          <w:szCs w:val="22"/>
        </w:rPr>
        <w:t>: user defined class to visualize the custom defined charts</w:t>
      </w:r>
    </w:p>
    <w:p w14:paraId="5270FB10" w14:textId="77777777" w:rsidR="005B1B6A" w:rsidRPr="005378E9" w:rsidRDefault="005B1B6A" w:rsidP="005B1B6A">
      <w:pPr>
        <w:numPr>
          <w:ilvl w:val="1"/>
          <w:numId w:val="16"/>
        </w:numPr>
        <w:pBdr>
          <w:top w:val="nil"/>
          <w:left w:val="nil"/>
          <w:bottom w:val="nil"/>
          <w:right w:val="nil"/>
          <w:between w:val="nil"/>
        </w:pBdr>
        <w:spacing w:after="200" w:line="276" w:lineRule="auto"/>
        <w:jc w:val="both"/>
        <w:rPr>
          <w:rFonts w:eastAsia="Cambria" w:cs="Cambria"/>
          <w:sz w:val="22"/>
          <w:szCs w:val="22"/>
        </w:rPr>
      </w:pPr>
      <w:r w:rsidRPr="005378E9">
        <w:rPr>
          <w:rFonts w:eastAsia="Cambria" w:cs="Cambria"/>
          <w:sz w:val="22"/>
          <w:szCs w:val="22"/>
        </w:rPr>
        <w:t>Designer: user defined class component for the development of the custom dashboard</w:t>
      </w:r>
    </w:p>
    <w:p w14:paraId="535C849B" w14:textId="77777777" w:rsidR="005B1B6A" w:rsidRPr="005378E9" w:rsidRDefault="005B1B6A" w:rsidP="005B1B6A">
      <w:pPr>
        <w:pBdr>
          <w:top w:val="nil"/>
          <w:left w:val="nil"/>
          <w:bottom w:val="nil"/>
          <w:right w:val="nil"/>
          <w:between w:val="nil"/>
        </w:pBdr>
        <w:spacing w:line="276" w:lineRule="auto"/>
        <w:jc w:val="both"/>
        <w:rPr>
          <w:rFonts w:eastAsia="Cambria" w:cs="Cambria"/>
          <w:sz w:val="22"/>
          <w:szCs w:val="22"/>
        </w:rPr>
      </w:pPr>
    </w:p>
    <w:p w14:paraId="1F580873" w14:textId="77777777" w:rsidR="005B1B6A" w:rsidRPr="005378E9" w:rsidRDefault="005B1B6A" w:rsidP="005B1B6A">
      <w:pPr>
        <w:rPr>
          <w:rFonts w:cs="Calibri"/>
          <w:sz w:val="24"/>
          <w:szCs w:val="24"/>
        </w:rPr>
      </w:pPr>
    </w:p>
    <w:p w14:paraId="0F48EAF6" w14:textId="77777777" w:rsidR="005B1B6A" w:rsidRPr="005378E9" w:rsidRDefault="005B1B6A" w:rsidP="005B1B6A">
      <w:pPr>
        <w:rPr>
          <w:rFonts w:cs="Calibri"/>
          <w:sz w:val="24"/>
          <w:szCs w:val="24"/>
        </w:rPr>
      </w:pPr>
    </w:p>
    <w:p w14:paraId="0AB46721" w14:textId="04CD9EC4" w:rsidR="00FB5D5D" w:rsidRPr="005378E9" w:rsidRDefault="00FB5D5D" w:rsidP="001F1FC1">
      <w:pPr>
        <w:rPr>
          <w:rFonts w:cs="Calibri"/>
          <w:sz w:val="24"/>
          <w:szCs w:val="24"/>
        </w:rPr>
      </w:pPr>
    </w:p>
    <w:p w14:paraId="01B7FFC2" w14:textId="1BC80BF2" w:rsidR="00FB5D5D" w:rsidRPr="005378E9" w:rsidRDefault="005B1B6A" w:rsidP="005378E9">
      <w:pPr>
        <w:pStyle w:val="Heading1"/>
      </w:pPr>
      <w:r w:rsidRPr="005378E9">
        <w:t>7</w:t>
      </w:r>
      <w:r w:rsidR="000C160E" w:rsidRPr="005378E9">
        <w:t xml:space="preserve"> </w:t>
      </w:r>
      <w:r w:rsidR="00E4296C" w:rsidRPr="005378E9">
        <w:t>User interfaces</w:t>
      </w:r>
    </w:p>
    <w:p w14:paraId="1CF49A39" w14:textId="56572735" w:rsidR="00FB5D5D" w:rsidRPr="005378E9" w:rsidRDefault="00E4296C" w:rsidP="005378E9">
      <w:pPr>
        <w:pStyle w:val="Heading2"/>
      </w:pPr>
      <w:r w:rsidRPr="005378E9">
        <w:t>Landing Page</w:t>
      </w:r>
    </w:p>
    <w:p w14:paraId="5AA0BF30" w14:textId="7C8AE151" w:rsidR="00E4296C" w:rsidRPr="005378E9" w:rsidRDefault="00E4296C" w:rsidP="00E4296C">
      <w:r w:rsidRPr="005378E9">
        <w:t>After loading the application, the user is directed to the Interactive web portal homepage. The landing page displays the DHIS2 dashboards.</w:t>
      </w:r>
    </w:p>
    <w:p w14:paraId="76F2DE4D" w14:textId="1BEAD0C4" w:rsidR="00E4296C" w:rsidRPr="005378E9" w:rsidRDefault="00E4296C" w:rsidP="00E4296C">
      <w:r w:rsidRPr="005378E9">
        <w:t>The landing page has the features below</w:t>
      </w:r>
    </w:p>
    <w:p w14:paraId="1A57BE8E" w14:textId="5F78406D" w:rsidR="00E4296C" w:rsidRPr="005378E9" w:rsidRDefault="00E4296C" w:rsidP="00E4296C">
      <w:pPr>
        <w:pStyle w:val="ListParagraph"/>
        <w:numPr>
          <w:ilvl w:val="0"/>
          <w:numId w:val="6"/>
        </w:numPr>
      </w:pPr>
      <w:r w:rsidRPr="005378E9">
        <w:t>Horizonal navigation menu to allow user to switch between the available DHIS2 Dashboards</w:t>
      </w:r>
    </w:p>
    <w:p w14:paraId="234C7B6D" w14:textId="248D4217" w:rsidR="00E4296C" w:rsidRPr="005378E9" w:rsidRDefault="00E4296C" w:rsidP="00E4296C">
      <w:pPr>
        <w:pStyle w:val="ListParagraph"/>
        <w:numPr>
          <w:ilvl w:val="0"/>
          <w:numId w:val="6"/>
        </w:numPr>
      </w:pPr>
      <w:r w:rsidRPr="005378E9">
        <w:t xml:space="preserve">Search </w:t>
      </w:r>
      <w:r w:rsidR="00E71BFB" w:rsidRPr="005378E9">
        <w:t>bar: This allows for user to search through the available dashboards</w:t>
      </w:r>
    </w:p>
    <w:p w14:paraId="5A2D3DBA" w14:textId="424B95A2" w:rsidR="00E71BFB" w:rsidRPr="005378E9" w:rsidRDefault="00E71BFB" w:rsidP="00E4296C">
      <w:pPr>
        <w:pStyle w:val="ListParagraph"/>
        <w:numPr>
          <w:ilvl w:val="0"/>
          <w:numId w:val="6"/>
        </w:numPr>
      </w:pPr>
      <w:r w:rsidRPr="005378E9">
        <w:lastRenderedPageBreak/>
        <w:t>Filters: The filter buttons provide an interface in which users can select preferred parameter, effecting the data displayed by the dashboard</w:t>
      </w:r>
    </w:p>
    <w:p w14:paraId="55587BBF" w14:textId="58D65B34" w:rsidR="00FB5D5D" w:rsidRPr="005378E9" w:rsidRDefault="00E4296C" w:rsidP="001F1FC1">
      <w:pPr>
        <w:rPr>
          <w:rFonts w:cs="Calibri"/>
          <w:sz w:val="24"/>
          <w:szCs w:val="24"/>
        </w:rPr>
      </w:pPr>
      <w:r w:rsidRPr="005378E9">
        <w:rPr>
          <w:rFonts w:cs="Calibri"/>
          <w:noProof/>
          <w:sz w:val="24"/>
          <w:szCs w:val="24"/>
        </w:rPr>
        <w:drawing>
          <wp:inline distT="0" distB="0" distL="0" distR="0" wp14:anchorId="5EE894E0" wp14:editId="53F77F2A">
            <wp:extent cx="59340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331BE3DF" w14:textId="77777777" w:rsidR="00F572D4" w:rsidRPr="005378E9" w:rsidRDefault="00F572D4" w:rsidP="001F1FC1">
      <w:pPr>
        <w:rPr>
          <w:rFonts w:cs="Calibri"/>
          <w:sz w:val="24"/>
          <w:szCs w:val="24"/>
        </w:rPr>
      </w:pPr>
    </w:p>
    <w:p w14:paraId="771290AD" w14:textId="3F222D99" w:rsidR="00E71BFB" w:rsidRPr="005378E9" w:rsidRDefault="00E71BFB" w:rsidP="005378E9">
      <w:pPr>
        <w:pStyle w:val="Heading2"/>
      </w:pPr>
      <w:r w:rsidRPr="005378E9">
        <w:t>Custom Dashboard</w:t>
      </w:r>
    </w:p>
    <w:p w14:paraId="5C760F1D" w14:textId="73EB286F" w:rsidR="00E4296C" w:rsidRPr="005378E9" w:rsidRDefault="00E71BFB" w:rsidP="001F1FC1">
      <w:pPr>
        <w:rPr>
          <w:rFonts w:cs="Calibri"/>
          <w:sz w:val="24"/>
          <w:szCs w:val="24"/>
        </w:rPr>
      </w:pPr>
      <w:r w:rsidRPr="005378E9">
        <w:rPr>
          <w:rFonts w:cs="Calibri"/>
          <w:sz w:val="24"/>
          <w:szCs w:val="24"/>
        </w:rPr>
        <w:t>The custom dashboard menu item provides navigation to available customized dashboards available to the user to view.</w:t>
      </w:r>
    </w:p>
    <w:p w14:paraId="7EC0005A" w14:textId="2037ED5E" w:rsidR="00E71BFB" w:rsidRPr="005378E9" w:rsidRDefault="00E71BFB" w:rsidP="001F1FC1">
      <w:pPr>
        <w:rPr>
          <w:rFonts w:cs="Calibri"/>
          <w:sz w:val="24"/>
          <w:szCs w:val="24"/>
        </w:rPr>
      </w:pPr>
      <w:r w:rsidRPr="005378E9">
        <w:rPr>
          <w:rFonts w:cs="Calibri"/>
          <w:noProof/>
          <w:sz w:val="24"/>
          <w:szCs w:val="24"/>
        </w:rPr>
        <w:drawing>
          <wp:inline distT="0" distB="0" distL="0" distR="0" wp14:anchorId="58889582" wp14:editId="75D48C5E">
            <wp:extent cx="5922449" cy="243612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2170" cy="2460691"/>
                    </a:xfrm>
                    <a:prstGeom prst="rect">
                      <a:avLst/>
                    </a:prstGeom>
                    <a:noFill/>
                    <a:ln>
                      <a:noFill/>
                    </a:ln>
                  </pic:spPr>
                </pic:pic>
              </a:graphicData>
            </a:graphic>
          </wp:inline>
        </w:drawing>
      </w:r>
    </w:p>
    <w:p w14:paraId="1C99E134" w14:textId="6249F966" w:rsidR="00E71BFB" w:rsidRPr="005378E9" w:rsidRDefault="00E71BFB" w:rsidP="005378E9">
      <w:pPr>
        <w:pStyle w:val="Heading2"/>
      </w:pPr>
      <w:r w:rsidRPr="005378E9">
        <w:t>Data Request Form</w:t>
      </w:r>
    </w:p>
    <w:p w14:paraId="6A69AC34" w14:textId="3FA703D4" w:rsidR="00E71BFB" w:rsidRPr="005378E9" w:rsidRDefault="00E71BFB" w:rsidP="00E71BFB">
      <w:r w:rsidRPr="005378E9">
        <w:t xml:space="preserve">The data request menu item </w:t>
      </w:r>
      <w:r w:rsidR="00DB4E13" w:rsidRPr="005378E9">
        <w:t>opens</w:t>
      </w:r>
      <w:r w:rsidRPr="005378E9">
        <w:t xml:space="preserve"> a window where user can make data request to the MOPH team by filling in the form and submitting the form.</w:t>
      </w:r>
    </w:p>
    <w:p w14:paraId="40270705" w14:textId="2FD50528" w:rsidR="00FB5D5D" w:rsidRPr="005378E9" w:rsidRDefault="00E71BFB" w:rsidP="001F1FC1">
      <w:pPr>
        <w:rPr>
          <w:rFonts w:cs="Calibri"/>
          <w:sz w:val="24"/>
          <w:szCs w:val="24"/>
        </w:rPr>
      </w:pPr>
      <w:r w:rsidRPr="005378E9">
        <w:rPr>
          <w:rFonts w:cs="Calibri"/>
          <w:noProof/>
          <w:sz w:val="24"/>
          <w:szCs w:val="24"/>
        </w:rPr>
        <w:lastRenderedPageBreak/>
        <w:drawing>
          <wp:inline distT="0" distB="0" distL="0" distR="0" wp14:anchorId="24E0CCE5" wp14:editId="3280FDE5">
            <wp:extent cx="5936615" cy="29070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907030"/>
                    </a:xfrm>
                    <a:prstGeom prst="rect">
                      <a:avLst/>
                    </a:prstGeom>
                    <a:noFill/>
                    <a:ln>
                      <a:noFill/>
                    </a:ln>
                  </pic:spPr>
                </pic:pic>
              </a:graphicData>
            </a:graphic>
          </wp:inline>
        </w:drawing>
      </w:r>
    </w:p>
    <w:p w14:paraId="1A338ACD" w14:textId="6BBE3249" w:rsidR="00E71BFB" w:rsidRPr="005378E9" w:rsidRDefault="00E71BFB" w:rsidP="001F1FC1">
      <w:pPr>
        <w:rPr>
          <w:rFonts w:cs="Calibri"/>
          <w:sz w:val="24"/>
          <w:szCs w:val="24"/>
        </w:rPr>
      </w:pPr>
    </w:p>
    <w:p w14:paraId="7A9C152D" w14:textId="309614DF" w:rsidR="003027E3" w:rsidRPr="005378E9" w:rsidRDefault="003027E3" w:rsidP="005378E9">
      <w:pPr>
        <w:pStyle w:val="Heading2"/>
      </w:pPr>
      <w:r w:rsidRPr="005378E9">
        <w:t xml:space="preserve">Resource </w:t>
      </w:r>
      <w:r w:rsidR="00DB4E13" w:rsidRPr="005378E9">
        <w:t>Page</w:t>
      </w:r>
    </w:p>
    <w:p w14:paraId="08AB84F5" w14:textId="4986F8A4" w:rsidR="00DB4E13" w:rsidRPr="005378E9" w:rsidRDefault="00DB4E13" w:rsidP="00DB4E13">
      <w:r w:rsidRPr="005378E9">
        <w:t>The resource provides and interface where users can download, or view resources shared by the MOPH.</w:t>
      </w:r>
    </w:p>
    <w:p w14:paraId="2D28BDD6" w14:textId="3453E46C" w:rsidR="00DB4E13" w:rsidRPr="005378E9" w:rsidRDefault="00DB4E13" w:rsidP="001F1FC1">
      <w:pPr>
        <w:rPr>
          <w:rFonts w:cs="Calibri"/>
          <w:sz w:val="24"/>
          <w:szCs w:val="24"/>
        </w:rPr>
      </w:pPr>
      <w:r w:rsidRPr="005378E9">
        <w:rPr>
          <w:rFonts w:cs="Calibri"/>
          <w:noProof/>
          <w:sz w:val="24"/>
          <w:szCs w:val="24"/>
        </w:rPr>
        <w:drawing>
          <wp:inline distT="0" distB="0" distL="0" distR="0" wp14:anchorId="5E1BCFEA" wp14:editId="512C876B">
            <wp:extent cx="59340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0517E814" w14:textId="77777777" w:rsidR="00E71BFB" w:rsidRPr="005378E9" w:rsidRDefault="00E71BFB" w:rsidP="001F1FC1">
      <w:pPr>
        <w:rPr>
          <w:rFonts w:cs="Calibri"/>
          <w:sz w:val="24"/>
          <w:szCs w:val="24"/>
        </w:rPr>
      </w:pPr>
    </w:p>
    <w:p w14:paraId="5AD89B7F" w14:textId="42D23C37" w:rsidR="00FB5D5D" w:rsidRPr="005378E9" w:rsidRDefault="00FB5D5D" w:rsidP="001F1FC1">
      <w:pPr>
        <w:rPr>
          <w:rFonts w:cs="Calibri"/>
          <w:sz w:val="24"/>
          <w:szCs w:val="24"/>
        </w:rPr>
      </w:pPr>
    </w:p>
    <w:p w14:paraId="165CE519" w14:textId="054AAA2B" w:rsidR="00FB5D5D" w:rsidRPr="005378E9" w:rsidRDefault="00FB5D5D" w:rsidP="001F1FC1">
      <w:pPr>
        <w:rPr>
          <w:rFonts w:cs="Calibri"/>
          <w:sz w:val="24"/>
          <w:szCs w:val="24"/>
        </w:rPr>
      </w:pPr>
    </w:p>
    <w:p w14:paraId="3BD06A8A" w14:textId="278737C6" w:rsidR="00DB4E13" w:rsidRPr="005378E9" w:rsidRDefault="00DB4E13" w:rsidP="005378E9">
      <w:pPr>
        <w:pStyle w:val="Heading2"/>
      </w:pPr>
      <w:r w:rsidRPr="005378E9">
        <w:t>Feedback and Suggestions Form</w:t>
      </w:r>
    </w:p>
    <w:p w14:paraId="1C6EF868" w14:textId="3185D427" w:rsidR="00DB4E13" w:rsidRPr="005378E9" w:rsidRDefault="00DB4E13" w:rsidP="001F1FC1">
      <w:r w:rsidRPr="005378E9">
        <w:t>The Feedback and Suggestion menu item opens a window where user can share their feedback or make suggestion to the MOPH team by filling in the form and submitting the form.</w:t>
      </w:r>
    </w:p>
    <w:p w14:paraId="4C715957" w14:textId="32879BDE" w:rsidR="00F21601" w:rsidRPr="005378E9" w:rsidRDefault="00DB4E13" w:rsidP="001F1FC1">
      <w:pPr>
        <w:rPr>
          <w:rFonts w:cs="Calibri"/>
          <w:sz w:val="24"/>
          <w:szCs w:val="24"/>
        </w:rPr>
      </w:pPr>
      <w:r w:rsidRPr="005378E9">
        <w:rPr>
          <w:rFonts w:cs="Calibri"/>
          <w:noProof/>
          <w:sz w:val="24"/>
          <w:szCs w:val="24"/>
        </w:rPr>
        <w:lastRenderedPageBreak/>
        <w:drawing>
          <wp:inline distT="0" distB="0" distL="0" distR="0" wp14:anchorId="78D0F38F" wp14:editId="204FDABF">
            <wp:extent cx="5930265"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2907030"/>
                    </a:xfrm>
                    <a:prstGeom prst="rect">
                      <a:avLst/>
                    </a:prstGeom>
                    <a:noFill/>
                    <a:ln>
                      <a:noFill/>
                    </a:ln>
                  </pic:spPr>
                </pic:pic>
              </a:graphicData>
            </a:graphic>
          </wp:inline>
        </w:drawing>
      </w:r>
    </w:p>
    <w:p w14:paraId="683B6471" w14:textId="49893DDC" w:rsidR="00F21601" w:rsidRPr="005378E9" w:rsidRDefault="00F21601" w:rsidP="001F1FC1">
      <w:pPr>
        <w:rPr>
          <w:rFonts w:cs="Calibri"/>
          <w:sz w:val="24"/>
          <w:szCs w:val="24"/>
        </w:rPr>
      </w:pPr>
    </w:p>
    <w:p w14:paraId="3116EF99" w14:textId="704F1858" w:rsidR="00F21601" w:rsidRPr="005378E9" w:rsidRDefault="00DB4E13" w:rsidP="005378E9">
      <w:pPr>
        <w:pStyle w:val="Heading2"/>
      </w:pPr>
      <w:r w:rsidRPr="005378E9">
        <w:t>Admin Login</w:t>
      </w:r>
    </w:p>
    <w:p w14:paraId="2565ED91" w14:textId="3BCBD744" w:rsidR="00DB4E13" w:rsidRPr="005378E9" w:rsidRDefault="00DB4E13" w:rsidP="00DB4E13">
      <w:r w:rsidRPr="005378E9">
        <w:t>The admin login provides an interface to login to the portal</w:t>
      </w:r>
      <w:r w:rsidR="00846583" w:rsidRPr="005378E9">
        <w:t xml:space="preserve">, this allows the user to </w:t>
      </w:r>
      <w:r w:rsidRPr="005378E9">
        <w:t>create new dashboards or add new charts to a dashboard.</w:t>
      </w:r>
    </w:p>
    <w:p w14:paraId="510AA435" w14:textId="53E1A9DA" w:rsidR="00DB4E13" w:rsidRPr="005378E9" w:rsidRDefault="00DB4E13" w:rsidP="001F1FC1">
      <w:pPr>
        <w:rPr>
          <w:rFonts w:cs="Calibri"/>
          <w:sz w:val="24"/>
          <w:szCs w:val="24"/>
        </w:rPr>
      </w:pPr>
      <w:r w:rsidRPr="005378E9">
        <w:rPr>
          <w:rFonts w:cs="Calibri"/>
          <w:noProof/>
          <w:sz w:val="24"/>
          <w:szCs w:val="24"/>
        </w:rPr>
        <w:drawing>
          <wp:inline distT="0" distB="0" distL="0" distR="0" wp14:anchorId="63FDA17B" wp14:editId="1BCEDD9D">
            <wp:extent cx="5936615" cy="28797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879725"/>
                    </a:xfrm>
                    <a:prstGeom prst="rect">
                      <a:avLst/>
                    </a:prstGeom>
                    <a:noFill/>
                    <a:ln>
                      <a:noFill/>
                    </a:ln>
                  </pic:spPr>
                </pic:pic>
              </a:graphicData>
            </a:graphic>
          </wp:inline>
        </w:drawing>
      </w:r>
    </w:p>
    <w:p w14:paraId="133E028A" w14:textId="541D18B5" w:rsidR="00DB4E13" w:rsidRPr="005378E9" w:rsidRDefault="00DB4E13" w:rsidP="001F1FC1">
      <w:pPr>
        <w:rPr>
          <w:rFonts w:cs="Calibri"/>
          <w:sz w:val="24"/>
          <w:szCs w:val="24"/>
        </w:rPr>
      </w:pPr>
    </w:p>
    <w:p w14:paraId="7B49B1BD" w14:textId="7D1D8488" w:rsidR="00DB4E13" w:rsidRPr="005378E9" w:rsidRDefault="00DB4E13" w:rsidP="001F1FC1">
      <w:pPr>
        <w:rPr>
          <w:rFonts w:cs="Calibri"/>
          <w:sz w:val="24"/>
          <w:szCs w:val="24"/>
        </w:rPr>
      </w:pPr>
    </w:p>
    <w:p w14:paraId="70726065" w14:textId="6EE900CB" w:rsidR="003C3A33" w:rsidRPr="005378E9" w:rsidRDefault="003C3A33" w:rsidP="001F1FC1">
      <w:pPr>
        <w:rPr>
          <w:rFonts w:cs="Calibri"/>
          <w:sz w:val="24"/>
          <w:szCs w:val="24"/>
        </w:rPr>
      </w:pPr>
    </w:p>
    <w:p w14:paraId="7BD0608E" w14:textId="03B7FDD9" w:rsidR="003C3A33" w:rsidRPr="005378E9" w:rsidRDefault="003C3A33" w:rsidP="005378E9">
      <w:pPr>
        <w:pStyle w:val="Heading2"/>
      </w:pPr>
      <w:r w:rsidRPr="005378E9">
        <w:t>New Dashboard</w:t>
      </w:r>
    </w:p>
    <w:p w14:paraId="44920EBA" w14:textId="3FACE64B" w:rsidR="003C3A33" w:rsidRPr="005378E9" w:rsidRDefault="00846583" w:rsidP="001F1FC1">
      <w:r w:rsidRPr="005378E9">
        <w:t>Once logged into the admin portal the user can view New Dashboard button. This opens a window where admin user can fill in details for the new dashboard and initiate the creation of the new dashboard.</w:t>
      </w:r>
    </w:p>
    <w:p w14:paraId="3BACB63B" w14:textId="6980643F" w:rsidR="003C3A33" w:rsidRPr="005378E9" w:rsidRDefault="003C3A33" w:rsidP="001F1FC1">
      <w:pPr>
        <w:rPr>
          <w:rFonts w:cs="Calibri"/>
          <w:sz w:val="24"/>
          <w:szCs w:val="24"/>
        </w:rPr>
      </w:pPr>
      <w:r w:rsidRPr="005378E9">
        <w:rPr>
          <w:rFonts w:cs="Calibri"/>
          <w:noProof/>
          <w:sz w:val="24"/>
          <w:szCs w:val="24"/>
        </w:rPr>
        <w:lastRenderedPageBreak/>
        <w:drawing>
          <wp:inline distT="0" distB="0" distL="0" distR="0" wp14:anchorId="1D7CAFF4" wp14:editId="7370A058">
            <wp:extent cx="5936615" cy="298894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14:paraId="7D92AE4F" w14:textId="160E1C41" w:rsidR="00846583" w:rsidRPr="005378E9" w:rsidRDefault="00846583" w:rsidP="001F1FC1">
      <w:pPr>
        <w:rPr>
          <w:rFonts w:cs="Calibri"/>
          <w:sz w:val="24"/>
          <w:szCs w:val="24"/>
        </w:rPr>
      </w:pPr>
    </w:p>
    <w:p w14:paraId="18BA9D1E" w14:textId="178FBD83" w:rsidR="00846583" w:rsidRPr="005378E9" w:rsidRDefault="00846583" w:rsidP="005378E9">
      <w:pPr>
        <w:pStyle w:val="Heading2"/>
      </w:pPr>
      <w:r w:rsidRPr="005378E9">
        <w:t>New Chart</w:t>
      </w:r>
    </w:p>
    <w:p w14:paraId="365EA735" w14:textId="4396E4D9" w:rsidR="00846583" w:rsidRPr="005378E9" w:rsidRDefault="00846583" w:rsidP="001F1FC1">
      <w:r w:rsidRPr="005378E9">
        <w:t xml:space="preserve">Once logged into the admin portal the user can view New </w:t>
      </w:r>
      <w:r w:rsidR="00AD142C" w:rsidRPr="005378E9">
        <w:t>Chart</w:t>
      </w:r>
      <w:r w:rsidRPr="005378E9">
        <w:t xml:space="preserve"> button. This opens a window where admin user can fill in details for the </w:t>
      </w:r>
      <w:r w:rsidR="00AD142C" w:rsidRPr="005378E9">
        <w:t>new chart</w:t>
      </w:r>
      <w:r w:rsidRPr="005378E9">
        <w:t xml:space="preserve"> and initiate the creation of the new </w:t>
      </w:r>
      <w:r w:rsidR="00AD142C" w:rsidRPr="005378E9">
        <w:t>chart by clicking on the save button</w:t>
      </w:r>
      <w:r w:rsidRPr="005378E9">
        <w:t>.</w:t>
      </w:r>
    </w:p>
    <w:p w14:paraId="2E62B62C" w14:textId="6A8963A8" w:rsidR="00846583" w:rsidRPr="005378E9" w:rsidRDefault="00846583" w:rsidP="001F1FC1">
      <w:pPr>
        <w:rPr>
          <w:rFonts w:cs="Calibri"/>
          <w:sz w:val="24"/>
          <w:szCs w:val="24"/>
        </w:rPr>
      </w:pPr>
      <w:r w:rsidRPr="005378E9">
        <w:rPr>
          <w:rFonts w:cs="Calibri"/>
          <w:noProof/>
          <w:sz w:val="24"/>
          <w:szCs w:val="24"/>
        </w:rPr>
        <w:drawing>
          <wp:inline distT="0" distB="0" distL="0" distR="0" wp14:anchorId="7AA925A3" wp14:editId="19377D8D">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33C12668" w14:textId="13EB3FB9" w:rsidR="00D766D8" w:rsidRPr="005378E9" w:rsidRDefault="00D766D8" w:rsidP="001F1FC1">
      <w:pPr>
        <w:rPr>
          <w:rFonts w:cs="Calibri"/>
          <w:sz w:val="24"/>
          <w:szCs w:val="24"/>
        </w:rPr>
      </w:pPr>
    </w:p>
    <w:p w14:paraId="42F84AD0" w14:textId="4A5AE6A7" w:rsidR="00D766D8" w:rsidRPr="005378E9" w:rsidRDefault="00D766D8" w:rsidP="001F1FC1">
      <w:pPr>
        <w:rPr>
          <w:rFonts w:cs="Calibri"/>
          <w:sz w:val="24"/>
          <w:szCs w:val="24"/>
        </w:rPr>
      </w:pPr>
    </w:p>
    <w:sectPr w:rsidR="00D766D8" w:rsidRPr="0053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Noto Sans Symbols">
    <w:altName w:val="Calibri"/>
    <w:charset w:val="00"/>
    <w:family w:val="auto"/>
    <w:pitch w:val="default"/>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1A3"/>
    <w:multiLevelType w:val="hybridMultilevel"/>
    <w:tmpl w:val="6EB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6AB5"/>
    <w:multiLevelType w:val="hybridMultilevel"/>
    <w:tmpl w:val="990CD27C"/>
    <w:lvl w:ilvl="0" w:tplc="92F0A20E">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A7E86"/>
    <w:multiLevelType w:val="multilevel"/>
    <w:tmpl w:val="448C0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81677A"/>
    <w:multiLevelType w:val="hybridMultilevel"/>
    <w:tmpl w:val="20FA879E"/>
    <w:lvl w:ilvl="0" w:tplc="92F0A20E">
      <w:numFmt w:val="bullet"/>
      <w:lvlText w:val="•"/>
      <w:lvlJc w:val="left"/>
      <w:pPr>
        <w:ind w:left="720" w:hanging="360"/>
      </w:pPr>
      <w:rPr>
        <w:rFonts w:ascii="Tw Cen MT" w:eastAsiaTheme="minorEastAsia" w:hAnsi="Tw Cen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94D1F"/>
    <w:multiLevelType w:val="multilevel"/>
    <w:tmpl w:val="ABF2D8C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6390" w:hanging="720"/>
      </w:pPr>
    </w:lvl>
    <w:lvl w:ilvl="3">
      <w:start w:val="1"/>
      <w:numFmt w:val="decimal"/>
      <w:lvlText w:val="%1.%2.%3.%4"/>
      <w:lvlJc w:val="left"/>
      <w:pPr>
        <w:ind w:left="288" w:hanging="288"/>
      </w:pPr>
      <w:rPr>
        <w:color w:val="2F549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2961DB"/>
    <w:multiLevelType w:val="hybridMultilevel"/>
    <w:tmpl w:val="917CBDC0"/>
    <w:lvl w:ilvl="0" w:tplc="92F0A20E">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C596C"/>
    <w:multiLevelType w:val="hybridMultilevel"/>
    <w:tmpl w:val="B162916A"/>
    <w:lvl w:ilvl="0" w:tplc="92F0A20E">
      <w:numFmt w:val="bullet"/>
      <w:lvlText w:val="•"/>
      <w:lvlJc w:val="left"/>
      <w:pPr>
        <w:ind w:left="3240" w:hanging="360"/>
      </w:pPr>
      <w:rPr>
        <w:rFonts w:ascii="Tw Cen MT" w:eastAsiaTheme="minorEastAsia" w:hAnsi="Tw Cen MT"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9BB1FA5"/>
    <w:multiLevelType w:val="hybridMultilevel"/>
    <w:tmpl w:val="48CA0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26E19"/>
    <w:multiLevelType w:val="hybridMultilevel"/>
    <w:tmpl w:val="3DC2C27C"/>
    <w:lvl w:ilvl="0" w:tplc="92F0A20E">
      <w:numFmt w:val="bullet"/>
      <w:lvlText w:val="•"/>
      <w:lvlJc w:val="left"/>
      <w:pPr>
        <w:ind w:left="720" w:hanging="360"/>
      </w:pPr>
      <w:rPr>
        <w:rFonts w:ascii="Tw Cen MT" w:eastAsiaTheme="minorEastAsia" w:hAnsi="Tw Cen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BE1"/>
    <w:multiLevelType w:val="hybridMultilevel"/>
    <w:tmpl w:val="B292059A"/>
    <w:lvl w:ilvl="0" w:tplc="92F0A20E">
      <w:numFmt w:val="bullet"/>
      <w:lvlText w:val="•"/>
      <w:lvlJc w:val="left"/>
      <w:pPr>
        <w:ind w:left="720" w:hanging="360"/>
      </w:pPr>
      <w:rPr>
        <w:rFonts w:ascii="Tw Cen MT" w:eastAsiaTheme="minorEastAsia" w:hAnsi="Tw Cen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25D88"/>
    <w:multiLevelType w:val="hybridMultilevel"/>
    <w:tmpl w:val="FB1648FE"/>
    <w:lvl w:ilvl="0" w:tplc="92F0A20E">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820AA"/>
    <w:multiLevelType w:val="multilevel"/>
    <w:tmpl w:val="95206AC0"/>
    <w:lvl w:ilvl="0">
      <w:start w:val="1"/>
      <w:numFmt w:val="decimal"/>
      <w:lvlText w:val="%1.0"/>
      <w:lvlJc w:val="left"/>
      <w:pPr>
        <w:ind w:left="580" w:hanging="580"/>
      </w:pPr>
      <w:rPr>
        <w:rFonts w:hint="default"/>
      </w:rPr>
    </w:lvl>
    <w:lvl w:ilvl="1">
      <w:start w:val="1"/>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31D4491"/>
    <w:multiLevelType w:val="hybridMultilevel"/>
    <w:tmpl w:val="44A0FFD6"/>
    <w:lvl w:ilvl="0" w:tplc="92F0A20E">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62FB6"/>
    <w:multiLevelType w:val="multilevel"/>
    <w:tmpl w:val="49FE1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0B3314"/>
    <w:multiLevelType w:val="hybridMultilevel"/>
    <w:tmpl w:val="75BC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B2A2B"/>
    <w:multiLevelType w:val="hybridMultilevel"/>
    <w:tmpl w:val="E88CC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4"/>
  </w:num>
  <w:num w:numId="3">
    <w:abstractNumId w:val="1"/>
  </w:num>
  <w:num w:numId="4">
    <w:abstractNumId w:val="8"/>
  </w:num>
  <w:num w:numId="5">
    <w:abstractNumId w:val="10"/>
  </w:num>
  <w:num w:numId="6">
    <w:abstractNumId w:val="9"/>
  </w:num>
  <w:num w:numId="7">
    <w:abstractNumId w:val="6"/>
  </w:num>
  <w:num w:numId="8">
    <w:abstractNumId w:val="3"/>
  </w:num>
  <w:num w:numId="9">
    <w:abstractNumId w:val="12"/>
  </w:num>
  <w:num w:numId="10">
    <w:abstractNumId w:val="5"/>
  </w:num>
  <w:num w:numId="11">
    <w:abstractNumId w:val="0"/>
  </w:num>
  <w:num w:numId="12">
    <w:abstractNumId w:val="13"/>
  </w:num>
  <w:num w:numId="13">
    <w:abstractNumId w:val="7"/>
  </w:num>
  <w:num w:numId="14">
    <w:abstractNumId w:val="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F6"/>
    <w:rsid w:val="00001672"/>
    <w:rsid w:val="000136CB"/>
    <w:rsid w:val="00014615"/>
    <w:rsid w:val="000207F0"/>
    <w:rsid w:val="00026F01"/>
    <w:rsid w:val="000369A3"/>
    <w:rsid w:val="00037D21"/>
    <w:rsid w:val="00044FD0"/>
    <w:rsid w:val="0007734D"/>
    <w:rsid w:val="0008630E"/>
    <w:rsid w:val="0009211A"/>
    <w:rsid w:val="000B2DBD"/>
    <w:rsid w:val="000C160E"/>
    <w:rsid w:val="000C3FB0"/>
    <w:rsid w:val="000C68DD"/>
    <w:rsid w:val="000C76CA"/>
    <w:rsid w:val="000D1279"/>
    <w:rsid w:val="000D17C8"/>
    <w:rsid w:val="000D31D9"/>
    <w:rsid w:val="000D36D7"/>
    <w:rsid w:val="000E035A"/>
    <w:rsid w:val="000E0AD3"/>
    <w:rsid w:val="000E3061"/>
    <w:rsid w:val="001005C2"/>
    <w:rsid w:val="00103B06"/>
    <w:rsid w:val="001208C4"/>
    <w:rsid w:val="001323BA"/>
    <w:rsid w:val="00147338"/>
    <w:rsid w:val="00152DE9"/>
    <w:rsid w:val="001531A4"/>
    <w:rsid w:val="00184C84"/>
    <w:rsid w:val="00184DC1"/>
    <w:rsid w:val="0019301A"/>
    <w:rsid w:val="001B0A86"/>
    <w:rsid w:val="001C126D"/>
    <w:rsid w:val="001E41F7"/>
    <w:rsid w:val="001F097F"/>
    <w:rsid w:val="001F1FC1"/>
    <w:rsid w:val="002033D2"/>
    <w:rsid w:val="002061C4"/>
    <w:rsid w:val="002165FB"/>
    <w:rsid w:val="002276D1"/>
    <w:rsid w:val="002321CE"/>
    <w:rsid w:val="0023784C"/>
    <w:rsid w:val="002431E9"/>
    <w:rsid w:val="00243454"/>
    <w:rsid w:val="00245875"/>
    <w:rsid w:val="00246EB2"/>
    <w:rsid w:val="002504AA"/>
    <w:rsid w:val="00266919"/>
    <w:rsid w:val="00266BC2"/>
    <w:rsid w:val="00293856"/>
    <w:rsid w:val="00296933"/>
    <w:rsid w:val="002D3516"/>
    <w:rsid w:val="002F3C34"/>
    <w:rsid w:val="003027E3"/>
    <w:rsid w:val="003062FA"/>
    <w:rsid w:val="00307683"/>
    <w:rsid w:val="00312615"/>
    <w:rsid w:val="00312B01"/>
    <w:rsid w:val="0031380F"/>
    <w:rsid w:val="0032471F"/>
    <w:rsid w:val="0034158C"/>
    <w:rsid w:val="00341BBA"/>
    <w:rsid w:val="00354872"/>
    <w:rsid w:val="0035673D"/>
    <w:rsid w:val="003577A1"/>
    <w:rsid w:val="00362358"/>
    <w:rsid w:val="00364404"/>
    <w:rsid w:val="0036479C"/>
    <w:rsid w:val="003755E7"/>
    <w:rsid w:val="00390C84"/>
    <w:rsid w:val="00394808"/>
    <w:rsid w:val="00396AE5"/>
    <w:rsid w:val="003B506F"/>
    <w:rsid w:val="003C03CD"/>
    <w:rsid w:val="003C3A33"/>
    <w:rsid w:val="003C3D07"/>
    <w:rsid w:val="003D6DA1"/>
    <w:rsid w:val="003E1255"/>
    <w:rsid w:val="003E76CA"/>
    <w:rsid w:val="003F0757"/>
    <w:rsid w:val="0040181B"/>
    <w:rsid w:val="00401A50"/>
    <w:rsid w:val="00405235"/>
    <w:rsid w:val="00407A35"/>
    <w:rsid w:val="00410FF3"/>
    <w:rsid w:val="00424DA0"/>
    <w:rsid w:val="00431240"/>
    <w:rsid w:val="004456E1"/>
    <w:rsid w:val="00456BF6"/>
    <w:rsid w:val="0047715E"/>
    <w:rsid w:val="00495258"/>
    <w:rsid w:val="004A09FC"/>
    <w:rsid w:val="004A4C36"/>
    <w:rsid w:val="004B3634"/>
    <w:rsid w:val="004C3743"/>
    <w:rsid w:val="004D1431"/>
    <w:rsid w:val="004E3506"/>
    <w:rsid w:val="00501336"/>
    <w:rsid w:val="00502D9B"/>
    <w:rsid w:val="00502F9A"/>
    <w:rsid w:val="00504CCD"/>
    <w:rsid w:val="005102B2"/>
    <w:rsid w:val="005233A4"/>
    <w:rsid w:val="005378E9"/>
    <w:rsid w:val="00540F0E"/>
    <w:rsid w:val="0054304C"/>
    <w:rsid w:val="00544AE8"/>
    <w:rsid w:val="005539B3"/>
    <w:rsid w:val="00562A19"/>
    <w:rsid w:val="005725A5"/>
    <w:rsid w:val="00586ABC"/>
    <w:rsid w:val="00591637"/>
    <w:rsid w:val="005B1B6A"/>
    <w:rsid w:val="005C7B9F"/>
    <w:rsid w:val="005D2965"/>
    <w:rsid w:val="005D4E8D"/>
    <w:rsid w:val="005E2AAB"/>
    <w:rsid w:val="005E31A2"/>
    <w:rsid w:val="005E7017"/>
    <w:rsid w:val="005F2470"/>
    <w:rsid w:val="00612E20"/>
    <w:rsid w:val="006138BD"/>
    <w:rsid w:val="00615DFB"/>
    <w:rsid w:val="00621E24"/>
    <w:rsid w:val="00623FD9"/>
    <w:rsid w:val="00635A58"/>
    <w:rsid w:val="006433D5"/>
    <w:rsid w:val="00654FDC"/>
    <w:rsid w:val="006632BB"/>
    <w:rsid w:val="0066413C"/>
    <w:rsid w:val="00666A13"/>
    <w:rsid w:val="00670C57"/>
    <w:rsid w:val="00672ECD"/>
    <w:rsid w:val="006753DC"/>
    <w:rsid w:val="00685CD9"/>
    <w:rsid w:val="00687D80"/>
    <w:rsid w:val="006A342A"/>
    <w:rsid w:val="006B1E1B"/>
    <w:rsid w:val="00702C34"/>
    <w:rsid w:val="0070526D"/>
    <w:rsid w:val="00725144"/>
    <w:rsid w:val="00730AB2"/>
    <w:rsid w:val="0073373C"/>
    <w:rsid w:val="00760664"/>
    <w:rsid w:val="00771AC1"/>
    <w:rsid w:val="007832B2"/>
    <w:rsid w:val="007A0CF9"/>
    <w:rsid w:val="007A583D"/>
    <w:rsid w:val="007C11D3"/>
    <w:rsid w:val="007F66CF"/>
    <w:rsid w:val="00842DCE"/>
    <w:rsid w:val="008462A1"/>
    <w:rsid w:val="00846583"/>
    <w:rsid w:val="00860CBB"/>
    <w:rsid w:val="00882E55"/>
    <w:rsid w:val="0088348A"/>
    <w:rsid w:val="008A3549"/>
    <w:rsid w:val="008A4AD6"/>
    <w:rsid w:val="008B2A37"/>
    <w:rsid w:val="008B558E"/>
    <w:rsid w:val="008C0BFF"/>
    <w:rsid w:val="008D4066"/>
    <w:rsid w:val="008D646A"/>
    <w:rsid w:val="008D6C2D"/>
    <w:rsid w:val="008E339A"/>
    <w:rsid w:val="008F1B85"/>
    <w:rsid w:val="00905324"/>
    <w:rsid w:val="009130CB"/>
    <w:rsid w:val="009131D1"/>
    <w:rsid w:val="00923432"/>
    <w:rsid w:val="00925FDA"/>
    <w:rsid w:val="00931242"/>
    <w:rsid w:val="009326AF"/>
    <w:rsid w:val="00942F00"/>
    <w:rsid w:val="00953F13"/>
    <w:rsid w:val="0095675D"/>
    <w:rsid w:val="00972030"/>
    <w:rsid w:val="009724E0"/>
    <w:rsid w:val="009755CD"/>
    <w:rsid w:val="009771FD"/>
    <w:rsid w:val="009861FE"/>
    <w:rsid w:val="0099704F"/>
    <w:rsid w:val="009A325D"/>
    <w:rsid w:val="009A36AC"/>
    <w:rsid w:val="009A483D"/>
    <w:rsid w:val="009A596B"/>
    <w:rsid w:val="009B2EA5"/>
    <w:rsid w:val="009E0D33"/>
    <w:rsid w:val="009E0EE9"/>
    <w:rsid w:val="009E29DE"/>
    <w:rsid w:val="009F1AB4"/>
    <w:rsid w:val="00A124FE"/>
    <w:rsid w:val="00A1300F"/>
    <w:rsid w:val="00A17BF7"/>
    <w:rsid w:val="00A220DA"/>
    <w:rsid w:val="00A2792B"/>
    <w:rsid w:val="00A3270A"/>
    <w:rsid w:val="00A408A6"/>
    <w:rsid w:val="00A57F96"/>
    <w:rsid w:val="00A6591B"/>
    <w:rsid w:val="00A81199"/>
    <w:rsid w:val="00A931EA"/>
    <w:rsid w:val="00AA511C"/>
    <w:rsid w:val="00AB63FB"/>
    <w:rsid w:val="00AC2884"/>
    <w:rsid w:val="00AC3D9D"/>
    <w:rsid w:val="00AC43DF"/>
    <w:rsid w:val="00AD0C07"/>
    <w:rsid w:val="00AD142C"/>
    <w:rsid w:val="00AF671A"/>
    <w:rsid w:val="00AF74BC"/>
    <w:rsid w:val="00B04CEB"/>
    <w:rsid w:val="00B10338"/>
    <w:rsid w:val="00B126CA"/>
    <w:rsid w:val="00B147DC"/>
    <w:rsid w:val="00B26F94"/>
    <w:rsid w:val="00B37540"/>
    <w:rsid w:val="00B40C08"/>
    <w:rsid w:val="00B534C0"/>
    <w:rsid w:val="00B73FCC"/>
    <w:rsid w:val="00B82FD1"/>
    <w:rsid w:val="00B872B7"/>
    <w:rsid w:val="00B9113F"/>
    <w:rsid w:val="00BA48FE"/>
    <w:rsid w:val="00BB1632"/>
    <w:rsid w:val="00BC21C8"/>
    <w:rsid w:val="00BD15A0"/>
    <w:rsid w:val="00BD18B4"/>
    <w:rsid w:val="00BD1FDA"/>
    <w:rsid w:val="00BE0A59"/>
    <w:rsid w:val="00BE65D9"/>
    <w:rsid w:val="00BF7A24"/>
    <w:rsid w:val="00C21307"/>
    <w:rsid w:val="00C26473"/>
    <w:rsid w:val="00C2746C"/>
    <w:rsid w:val="00C55DBD"/>
    <w:rsid w:val="00C61E0C"/>
    <w:rsid w:val="00C64678"/>
    <w:rsid w:val="00C70B65"/>
    <w:rsid w:val="00C7212E"/>
    <w:rsid w:val="00C75637"/>
    <w:rsid w:val="00C91BD4"/>
    <w:rsid w:val="00C95386"/>
    <w:rsid w:val="00C97005"/>
    <w:rsid w:val="00CA3F84"/>
    <w:rsid w:val="00CA7945"/>
    <w:rsid w:val="00CB0F0B"/>
    <w:rsid w:val="00CB2FF9"/>
    <w:rsid w:val="00CB39BE"/>
    <w:rsid w:val="00CD0AFA"/>
    <w:rsid w:val="00CD4211"/>
    <w:rsid w:val="00CD619A"/>
    <w:rsid w:val="00CE178D"/>
    <w:rsid w:val="00CF3CD6"/>
    <w:rsid w:val="00D03954"/>
    <w:rsid w:val="00D05397"/>
    <w:rsid w:val="00D1036D"/>
    <w:rsid w:val="00D13C3B"/>
    <w:rsid w:val="00D22CB2"/>
    <w:rsid w:val="00D66E91"/>
    <w:rsid w:val="00D7567C"/>
    <w:rsid w:val="00D75D66"/>
    <w:rsid w:val="00D766D8"/>
    <w:rsid w:val="00D83D02"/>
    <w:rsid w:val="00D8799B"/>
    <w:rsid w:val="00D972DD"/>
    <w:rsid w:val="00DA3951"/>
    <w:rsid w:val="00DA447A"/>
    <w:rsid w:val="00DB4E13"/>
    <w:rsid w:val="00DD2A76"/>
    <w:rsid w:val="00DE2159"/>
    <w:rsid w:val="00DE6C12"/>
    <w:rsid w:val="00E04CBA"/>
    <w:rsid w:val="00E35C5E"/>
    <w:rsid w:val="00E409B3"/>
    <w:rsid w:val="00E4296C"/>
    <w:rsid w:val="00E4401E"/>
    <w:rsid w:val="00E50611"/>
    <w:rsid w:val="00E631B0"/>
    <w:rsid w:val="00E71BFB"/>
    <w:rsid w:val="00E91490"/>
    <w:rsid w:val="00E93A11"/>
    <w:rsid w:val="00EA38A5"/>
    <w:rsid w:val="00EC4F3B"/>
    <w:rsid w:val="00ED20D8"/>
    <w:rsid w:val="00ED2A30"/>
    <w:rsid w:val="00EF6589"/>
    <w:rsid w:val="00F00CF6"/>
    <w:rsid w:val="00F1022F"/>
    <w:rsid w:val="00F1080C"/>
    <w:rsid w:val="00F21601"/>
    <w:rsid w:val="00F24916"/>
    <w:rsid w:val="00F52FDD"/>
    <w:rsid w:val="00F572D4"/>
    <w:rsid w:val="00F57CD4"/>
    <w:rsid w:val="00F6176D"/>
    <w:rsid w:val="00F61B35"/>
    <w:rsid w:val="00F62FF7"/>
    <w:rsid w:val="00F7024E"/>
    <w:rsid w:val="00F70AB4"/>
    <w:rsid w:val="00F755C7"/>
    <w:rsid w:val="00FA4EF2"/>
    <w:rsid w:val="00FB3161"/>
    <w:rsid w:val="00FB4D1B"/>
    <w:rsid w:val="00FB5D5D"/>
    <w:rsid w:val="00FC425E"/>
    <w:rsid w:val="00FC4AD1"/>
    <w:rsid w:val="00FE26F0"/>
    <w:rsid w:val="00FE5C61"/>
    <w:rsid w:val="00FF33D3"/>
    <w:rsid w:val="00FF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803C"/>
  <w15:chartTrackingRefBased/>
  <w15:docId w15:val="{707948D8-35C3-4296-BE64-911768E2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6"/>
  </w:style>
  <w:style w:type="paragraph" w:styleId="Heading1">
    <w:name w:val="heading 1"/>
    <w:basedOn w:val="Normal"/>
    <w:next w:val="Normal"/>
    <w:link w:val="Heading1Char"/>
    <w:uiPriority w:val="9"/>
    <w:qFormat/>
    <w:rsid w:val="00456BF6"/>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456BF6"/>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456B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56BF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56BF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56BF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56B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56B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56B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F6"/>
    <w:pPr>
      <w:ind w:left="720"/>
      <w:contextualSpacing/>
    </w:pPr>
  </w:style>
  <w:style w:type="character" w:customStyle="1" w:styleId="Heading1Char">
    <w:name w:val="Heading 1 Char"/>
    <w:basedOn w:val="DefaultParagraphFont"/>
    <w:link w:val="Heading1"/>
    <w:uiPriority w:val="9"/>
    <w:rsid w:val="00456BF6"/>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456BF6"/>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456BF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56BF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56BF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56BF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56BF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56BF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56BF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56BF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56BF6"/>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456BF6"/>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456B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56BF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56BF6"/>
    <w:rPr>
      <w:b/>
      <w:bCs/>
    </w:rPr>
  </w:style>
  <w:style w:type="character" w:styleId="Emphasis">
    <w:name w:val="Emphasis"/>
    <w:basedOn w:val="DefaultParagraphFont"/>
    <w:uiPriority w:val="20"/>
    <w:qFormat/>
    <w:rsid w:val="00456BF6"/>
    <w:rPr>
      <w:i/>
      <w:iCs/>
    </w:rPr>
  </w:style>
  <w:style w:type="paragraph" w:styleId="NoSpacing">
    <w:name w:val="No Spacing"/>
    <w:uiPriority w:val="1"/>
    <w:qFormat/>
    <w:rsid w:val="00456BF6"/>
    <w:pPr>
      <w:spacing w:after="0" w:line="240" w:lineRule="auto"/>
    </w:pPr>
  </w:style>
  <w:style w:type="paragraph" w:styleId="Quote">
    <w:name w:val="Quote"/>
    <w:basedOn w:val="Normal"/>
    <w:next w:val="Normal"/>
    <w:link w:val="QuoteChar"/>
    <w:uiPriority w:val="29"/>
    <w:qFormat/>
    <w:rsid w:val="00456BF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56BF6"/>
    <w:rPr>
      <w:i/>
      <w:iCs/>
    </w:rPr>
  </w:style>
  <w:style w:type="paragraph" w:styleId="IntenseQuote">
    <w:name w:val="Intense Quote"/>
    <w:basedOn w:val="Normal"/>
    <w:next w:val="Normal"/>
    <w:link w:val="IntenseQuoteChar"/>
    <w:uiPriority w:val="30"/>
    <w:qFormat/>
    <w:rsid w:val="00456BF6"/>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56BF6"/>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456BF6"/>
    <w:rPr>
      <w:i/>
      <w:iCs/>
      <w:color w:val="595959" w:themeColor="text1" w:themeTint="A6"/>
    </w:rPr>
  </w:style>
  <w:style w:type="character" w:styleId="IntenseEmphasis">
    <w:name w:val="Intense Emphasis"/>
    <w:basedOn w:val="DefaultParagraphFont"/>
    <w:uiPriority w:val="21"/>
    <w:qFormat/>
    <w:rsid w:val="00456BF6"/>
    <w:rPr>
      <w:b/>
      <w:bCs/>
      <w:i/>
      <w:iCs/>
    </w:rPr>
  </w:style>
  <w:style w:type="character" w:styleId="SubtleReference">
    <w:name w:val="Subtle Reference"/>
    <w:basedOn w:val="DefaultParagraphFont"/>
    <w:uiPriority w:val="31"/>
    <w:qFormat/>
    <w:rsid w:val="00456BF6"/>
    <w:rPr>
      <w:smallCaps/>
      <w:color w:val="404040" w:themeColor="text1" w:themeTint="BF"/>
    </w:rPr>
  </w:style>
  <w:style w:type="character" w:styleId="IntenseReference">
    <w:name w:val="Intense Reference"/>
    <w:basedOn w:val="DefaultParagraphFont"/>
    <w:uiPriority w:val="32"/>
    <w:qFormat/>
    <w:rsid w:val="00456BF6"/>
    <w:rPr>
      <w:b/>
      <w:bCs/>
      <w:smallCaps/>
      <w:u w:val="single"/>
    </w:rPr>
  </w:style>
  <w:style w:type="character" w:styleId="BookTitle">
    <w:name w:val="Book Title"/>
    <w:basedOn w:val="DefaultParagraphFont"/>
    <w:uiPriority w:val="33"/>
    <w:qFormat/>
    <w:rsid w:val="00456BF6"/>
    <w:rPr>
      <w:b/>
      <w:bCs/>
      <w:smallCaps/>
    </w:rPr>
  </w:style>
  <w:style w:type="paragraph" w:styleId="TOCHeading">
    <w:name w:val="TOC Heading"/>
    <w:basedOn w:val="Heading1"/>
    <w:next w:val="Normal"/>
    <w:uiPriority w:val="39"/>
    <w:semiHidden/>
    <w:unhideWhenUsed/>
    <w:qFormat/>
    <w:rsid w:val="00456BF6"/>
    <w:pPr>
      <w:outlineLvl w:val="9"/>
    </w:pPr>
  </w:style>
  <w:style w:type="paragraph" w:customStyle="1" w:styleId="Default">
    <w:name w:val="Default"/>
    <w:rsid w:val="00456BF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B63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63FB"/>
    <w:rPr>
      <w:rFonts w:ascii="Courier New" w:eastAsia="Times New Roman" w:hAnsi="Courier New" w:cs="Courier New"/>
      <w:sz w:val="20"/>
      <w:szCs w:val="20"/>
    </w:rPr>
  </w:style>
  <w:style w:type="character" w:customStyle="1" w:styleId="apple-converted-space">
    <w:name w:val="apple-converted-space"/>
    <w:basedOn w:val="DefaultParagraphFont"/>
    <w:rsid w:val="00AB63FB"/>
  </w:style>
  <w:style w:type="character" w:styleId="Hyperlink">
    <w:name w:val="Hyperlink"/>
    <w:basedOn w:val="DefaultParagraphFont"/>
    <w:uiPriority w:val="99"/>
    <w:semiHidden/>
    <w:unhideWhenUsed/>
    <w:rsid w:val="00AB63FB"/>
    <w:rPr>
      <w:color w:val="0000FF"/>
      <w:u w:val="single"/>
    </w:rPr>
  </w:style>
  <w:style w:type="character" w:styleId="CommentReference">
    <w:name w:val="annotation reference"/>
    <w:basedOn w:val="DefaultParagraphFont"/>
    <w:uiPriority w:val="99"/>
    <w:semiHidden/>
    <w:unhideWhenUsed/>
    <w:rsid w:val="00AB63FB"/>
    <w:rPr>
      <w:sz w:val="16"/>
      <w:szCs w:val="16"/>
    </w:rPr>
  </w:style>
  <w:style w:type="paragraph" w:styleId="CommentText">
    <w:name w:val="annotation text"/>
    <w:basedOn w:val="Normal"/>
    <w:link w:val="CommentTextChar"/>
    <w:uiPriority w:val="99"/>
    <w:semiHidden/>
    <w:unhideWhenUsed/>
    <w:rsid w:val="00AB63FB"/>
    <w:pPr>
      <w:spacing w:line="240" w:lineRule="auto"/>
    </w:pPr>
    <w:rPr>
      <w:sz w:val="20"/>
      <w:szCs w:val="20"/>
    </w:rPr>
  </w:style>
  <w:style w:type="character" w:customStyle="1" w:styleId="CommentTextChar">
    <w:name w:val="Comment Text Char"/>
    <w:basedOn w:val="DefaultParagraphFont"/>
    <w:link w:val="CommentText"/>
    <w:uiPriority w:val="99"/>
    <w:semiHidden/>
    <w:rsid w:val="00AB63FB"/>
    <w:rPr>
      <w:sz w:val="20"/>
      <w:szCs w:val="20"/>
    </w:rPr>
  </w:style>
  <w:style w:type="paragraph" w:styleId="CommentSubject">
    <w:name w:val="annotation subject"/>
    <w:basedOn w:val="CommentText"/>
    <w:next w:val="CommentText"/>
    <w:link w:val="CommentSubjectChar"/>
    <w:uiPriority w:val="99"/>
    <w:semiHidden/>
    <w:unhideWhenUsed/>
    <w:rsid w:val="00AB63FB"/>
    <w:rPr>
      <w:b/>
      <w:bCs/>
    </w:rPr>
  </w:style>
  <w:style w:type="character" w:customStyle="1" w:styleId="CommentSubjectChar">
    <w:name w:val="Comment Subject Char"/>
    <w:basedOn w:val="CommentTextChar"/>
    <w:link w:val="CommentSubject"/>
    <w:uiPriority w:val="99"/>
    <w:semiHidden/>
    <w:rsid w:val="00AB63FB"/>
    <w:rPr>
      <w:b/>
      <w:bCs/>
      <w:sz w:val="20"/>
      <w:szCs w:val="20"/>
    </w:rPr>
  </w:style>
  <w:style w:type="paragraph" w:styleId="BalloonText">
    <w:name w:val="Balloon Text"/>
    <w:basedOn w:val="Normal"/>
    <w:link w:val="BalloonTextChar"/>
    <w:uiPriority w:val="99"/>
    <w:semiHidden/>
    <w:unhideWhenUsed/>
    <w:rsid w:val="00AB6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3FB"/>
    <w:rPr>
      <w:rFonts w:ascii="Segoe UI" w:hAnsi="Segoe UI" w:cs="Segoe UI"/>
      <w:sz w:val="18"/>
      <w:szCs w:val="18"/>
    </w:rPr>
  </w:style>
  <w:style w:type="paragraph" w:styleId="HTMLPreformatted">
    <w:name w:val="HTML Preformatted"/>
    <w:basedOn w:val="Normal"/>
    <w:link w:val="HTMLPreformattedChar"/>
    <w:uiPriority w:val="99"/>
    <w:unhideWhenUsed/>
    <w:rsid w:val="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4764">
      <w:bodyDiv w:val="1"/>
      <w:marLeft w:val="0"/>
      <w:marRight w:val="0"/>
      <w:marTop w:val="0"/>
      <w:marBottom w:val="0"/>
      <w:divBdr>
        <w:top w:val="none" w:sz="0" w:space="0" w:color="auto"/>
        <w:left w:val="none" w:sz="0" w:space="0" w:color="auto"/>
        <w:bottom w:val="none" w:sz="0" w:space="0" w:color="auto"/>
        <w:right w:val="none" w:sz="0" w:space="0" w:color="auto"/>
      </w:divBdr>
    </w:div>
    <w:div w:id="1056928046">
      <w:bodyDiv w:val="1"/>
      <w:marLeft w:val="0"/>
      <w:marRight w:val="0"/>
      <w:marTop w:val="0"/>
      <w:marBottom w:val="0"/>
      <w:divBdr>
        <w:top w:val="none" w:sz="0" w:space="0" w:color="auto"/>
        <w:left w:val="none" w:sz="0" w:space="0" w:color="auto"/>
        <w:bottom w:val="none" w:sz="0" w:space="0" w:color="auto"/>
        <w:right w:val="none" w:sz="0" w:space="0" w:color="auto"/>
      </w:divBdr>
    </w:div>
    <w:div w:id="1490052011">
      <w:bodyDiv w:val="1"/>
      <w:marLeft w:val="0"/>
      <w:marRight w:val="0"/>
      <w:marTop w:val="0"/>
      <w:marBottom w:val="0"/>
      <w:divBdr>
        <w:top w:val="none" w:sz="0" w:space="0" w:color="auto"/>
        <w:left w:val="none" w:sz="0" w:space="0" w:color="auto"/>
        <w:bottom w:val="none" w:sz="0" w:space="0" w:color="auto"/>
        <w:right w:val="none" w:sz="0" w:space="0" w:color="auto"/>
      </w:divBdr>
    </w:div>
    <w:div w:id="1623347125">
      <w:bodyDiv w:val="1"/>
      <w:marLeft w:val="0"/>
      <w:marRight w:val="0"/>
      <w:marTop w:val="0"/>
      <w:marBottom w:val="0"/>
      <w:divBdr>
        <w:top w:val="none" w:sz="0" w:space="0" w:color="auto"/>
        <w:left w:val="none" w:sz="0" w:space="0" w:color="auto"/>
        <w:bottom w:val="none" w:sz="0" w:space="0" w:color="auto"/>
        <w:right w:val="none" w:sz="0" w:space="0" w:color="auto"/>
      </w:divBdr>
    </w:div>
    <w:div w:id="1659337260">
      <w:bodyDiv w:val="1"/>
      <w:marLeft w:val="0"/>
      <w:marRight w:val="0"/>
      <w:marTop w:val="0"/>
      <w:marBottom w:val="0"/>
      <w:divBdr>
        <w:top w:val="none" w:sz="0" w:space="0" w:color="auto"/>
        <w:left w:val="none" w:sz="0" w:space="0" w:color="auto"/>
        <w:bottom w:val="none" w:sz="0" w:space="0" w:color="auto"/>
        <w:right w:val="none" w:sz="0" w:space="0" w:color="auto"/>
      </w:divBdr>
    </w:div>
    <w:div w:id="1972124749">
      <w:bodyDiv w:val="1"/>
      <w:marLeft w:val="0"/>
      <w:marRight w:val="0"/>
      <w:marTop w:val="0"/>
      <w:marBottom w:val="0"/>
      <w:divBdr>
        <w:top w:val="none" w:sz="0" w:space="0" w:color="auto"/>
        <w:left w:val="none" w:sz="0" w:space="0" w:color="auto"/>
        <w:bottom w:val="none" w:sz="0" w:space="0" w:color="auto"/>
        <w:right w:val="none" w:sz="0" w:space="0" w:color="auto"/>
      </w:divBdr>
    </w:div>
    <w:div w:id="213470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Spectre</dc:creator>
  <cp:keywords/>
  <dc:description/>
  <cp:lastModifiedBy>Hp Spectre</cp:lastModifiedBy>
  <cp:revision>22</cp:revision>
  <dcterms:created xsi:type="dcterms:W3CDTF">2020-09-22T23:19:00Z</dcterms:created>
  <dcterms:modified xsi:type="dcterms:W3CDTF">2020-10-05T08:06:00Z</dcterms:modified>
</cp:coreProperties>
</file>