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EF5E" w14:textId="53D8CD26" w:rsidR="00DA1B47" w:rsidRDefault="002E5B4C">
      <w:pPr>
        <w:rPr>
          <w:lang w:val="en-US"/>
        </w:rPr>
      </w:pPr>
      <w:r>
        <w:rPr>
          <w:lang w:val="en-US"/>
        </w:rPr>
        <w:t>Service Mesh:</w:t>
      </w:r>
    </w:p>
    <w:p w14:paraId="299C855E" w14:textId="77777777" w:rsidR="004C4D25" w:rsidRDefault="004C4D25" w:rsidP="004C4D25">
      <w:pPr>
        <w:rPr>
          <w:lang w:val="en-US"/>
        </w:rPr>
      </w:pPr>
    </w:p>
    <w:p w14:paraId="74B53B97" w14:textId="77777777" w:rsidR="004C4D25" w:rsidRDefault="004C4D25" w:rsidP="004C4D25">
      <w:pPr>
        <w:rPr>
          <w:lang w:val="en-US"/>
        </w:rPr>
      </w:pPr>
      <w:r>
        <w:rPr>
          <w:lang w:val="en-US"/>
        </w:rPr>
        <w:t>Why we need Service Mesh?</w:t>
      </w:r>
    </w:p>
    <w:p w14:paraId="124985BE" w14:textId="244BB1A7" w:rsidR="004C4D25" w:rsidRDefault="004C4D25">
      <w:pPr>
        <w:rPr>
          <w:lang w:val="en-US"/>
        </w:rPr>
      </w:pPr>
      <w:r>
        <w:rPr>
          <w:lang w:val="en-US"/>
        </w:rPr>
        <w:t xml:space="preserve">While building microservices or converting monolithic application to microservices, developers must take care of service discovery, load balancing, fault tolerance, distributed tracing, telemetry, and security while inter service communication.  </w:t>
      </w:r>
    </w:p>
    <w:p w14:paraId="25309492" w14:textId="77777777" w:rsidR="004C4D25" w:rsidRDefault="004C4D25" w:rsidP="004C4D25">
      <w:pPr>
        <w:rPr>
          <w:lang w:val="en-US"/>
        </w:rPr>
      </w:pPr>
    </w:p>
    <w:p w14:paraId="379359AF" w14:textId="19DBFA68" w:rsidR="004C4D25" w:rsidRDefault="004C4D25">
      <w:pPr>
        <w:rPr>
          <w:lang w:val="en-US"/>
        </w:rPr>
      </w:pPr>
      <w:r>
        <w:rPr>
          <w:lang w:val="en-US"/>
        </w:rPr>
        <w:t>What is Service Mesh?</w:t>
      </w:r>
    </w:p>
    <w:p w14:paraId="02CC252D" w14:textId="01D6B0DD" w:rsidR="00C01DDF" w:rsidRDefault="003D492F">
      <w:pPr>
        <w:rPr>
          <w:lang w:val="en-US"/>
        </w:rPr>
      </w:pPr>
      <w:r w:rsidRPr="003D492F">
        <w:rPr>
          <w:lang w:val="en-US"/>
        </w:rPr>
        <w:t xml:space="preserve">A service mesh is a dedicated infrastructure layer built into an application that controls service-to-service communication in a microservices architecture. </w:t>
      </w:r>
      <w:r w:rsidR="006C4009">
        <w:rPr>
          <w:lang w:val="en-US"/>
        </w:rPr>
        <w:t xml:space="preserve">Provides a whole bunch of capabilities to relieve the </w:t>
      </w:r>
      <w:r w:rsidR="004C4D25">
        <w:rPr>
          <w:lang w:val="en-US"/>
        </w:rPr>
        <w:t>developers from handling delivery</w:t>
      </w:r>
      <w:r w:rsidRPr="003D492F">
        <w:rPr>
          <w:lang w:val="en-US"/>
        </w:rPr>
        <w:t xml:space="preserve"> of service requests to other services, performs load balancing, encrypts data, and discovers other services</w:t>
      </w:r>
      <w:r w:rsidR="004C4D25">
        <w:rPr>
          <w:lang w:val="en-US"/>
        </w:rPr>
        <w:t>.</w:t>
      </w:r>
    </w:p>
    <w:p w14:paraId="5C74426C" w14:textId="77777777" w:rsidR="00C01DDF" w:rsidRDefault="00C01DDF" w:rsidP="00C01DDF">
      <w:pPr>
        <w:rPr>
          <w:lang w:val="en-US"/>
        </w:rPr>
      </w:pPr>
    </w:p>
    <w:p w14:paraId="7325132E" w14:textId="0FAECECE" w:rsidR="00C01DDF" w:rsidRDefault="00C01DDF" w:rsidP="00C01DDF">
      <w:pPr>
        <w:rPr>
          <w:lang w:val="en-US"/>
        </w:rPr>
      </w:pPr>
      <w:r>
        <w:rPr>
          <w:lang w:val="en-US"/>
        </w:rPr>
        <w:t>Service Mesh Architectures:</w:t>
      </w:r>
    </w:p>
    <w:p w14:paraId="4040671D" w14:textId="45E1035B" w:rsidR="00EF15CF" w:rsidRDefault="00EF15CF" w:rsidP="00C01DDF">
      <w:pPr>
        <w:rPr>
          <w:lang w:val="en-US"/>
        </w:rPr>
      </w:pPr>
      <w:r>
        <w:rPr>
          <w:lang w:val="en-US"/>
        </w:rPr>
        <w:t>Following are the type of service mesh architectures</w:t>
      </w:r>
    </w:p>
    <w:p w14:paraId="644A8296" w14:textId="77777777" w:rsidR="000F590E" w:rsidRDefault="000F590E" w:rsidP="00C01DDF">
      <w:pPr>
        <w:rPr>
          <w:lang w:val="en-US"/>
        </w:rPr>
      </w:pPr>
    </w:p>
    <w:p w14:paraId="379D0DD5" w14:textId="6AE109F9" w:rsidR="00EF15CF" w:rsidRDefault="00C01DDF">
      <w:pPr>
        <w:rPr>
          <w:lang w:val="en-US"/>
        </w:rPr>
      </w:pPr>
      <w:r w:rsidRPr="00FA4BC8">
        <w:rPr>
          <w:b/>
          <w:bCs/>
          <w:lang w:val="en-US"/>
        </w:rPr>
        <w:t>Library</w:t>
      </w:r>
      <w:r w:rsidR="00EF15CF">
        <w:rPr>
          <w:lang w:val="en-US"/>
        </w:rPr>
        <w:t>:</w:t>
      </w:r>
    </w:p>
    <w:p w14:paraId="56488C5E" w14:textId="51C010C7" w:rsidR="00EF15CF" w:rsidRDefault="00EF15CF">
      <w:pPr>
        <w:rPr>
          <w:lang w:val="en-US"/>
        </w:rPr>
      </w:pPr>
      <w:r>
        <w:rPr>
          <w:lang w:val="en-US"/>
        </w:rPr>
        <w:t xml:space="preserve">Each of the microservices carries a copy of the library that contains </w:t>
      </w:r>
      <w:r w:rsidR="00DF4825">
        <w:rPr>
          <w:lang w:val="en-US"/>
        </w:rPr>
        <w:t>all</w:t>
      </w:r>
      <w:r>
        <w:rPr>
          <w:lang w:val="en-US"/>
        </w:rPr>
        <w:t xml:space="preserve"> the desired service mesh functions</w:t>
      </w:r>
    </w:p>
    <w:p w14:paraId="1D149C4A" w14:textId="3ABC7742" w:rsidR="00EF15CF" w:rsidRDefault="00EF15CF">
      <w:pPr>
        <w:rPr>
          <w:lang w:val="en-US"/>
        </w:rPr>
      </w:pPr>
    </w:p>
    <w:p w14:paraId="6B37F78A" w14:textId="0B1B5968" w:rsidR="00EF15CF" w:rsidRDefault="00EF15CF">
      <w:pPr>
        <w:rPr>
          <w:lang w:val="en-US"/>
        </w:rPr>
      </w:pPr>
      <w:r>
        <w:rPr>
          <w:lang w:val="en-US"/>
        </w:rPr>
        <w:t>The library architecture approaches were</w:t>
      </w:r>
    </w:p>
    <w:p w14:paraId="432944EF" w14:textId="334197AA" w:rsidR="00EF15CF" w:rsidRDefault="00EF15CF" w:rsidP="00EF15CF">
      <w:pPr>
        <w:pStyle w:val="ListParagraph"/>
        <w:numPr>
          <w:ilvl w:val="0"/>
          <w:numId w:val="2"/>
        </w:numPr>
        <w:rPr>
          <w:lang w:val="en-US"/>
        </w:rPr>
      </w:pPr>
      <w:r>
        <w:rPr>
          <w:lang w:val="en-US"/>
        </w:rPr>
        <w:t xml:space="preserve">The first architecture </w:t>
      </w:r>
      <w:r>
        <w:rPr>
          <w:lang w:val="en-US"/>
        </w:rPr>
        <w:tab/>
        <w:t xml:space="preserve">to be adopted </w:t>
      </w:r>
    </w:p>
    <w:p w14:paraId="76642707" w14:textId="79A53F2F" w:rsidR="00EF15CF" w:rsidRDefault="00EF15CF" w:rsidP="00EF15CF">
      <w:pPr>
        <w:pStyle w:val="ListParagraph"/>
        <w:numPr>
          <w:ilvl w:val="0"/>
          <w:numId w:val="2"/>
        </w:numPr>
        <w:rPr>
          <w:lang w:val="en-US"/>
        </w:rPr>
      </w:pPr>
      <w:r>
        <w:rPr>
          <w:lang w:val="en-US"/>
        </w:rPr>
        <w:t xml:space="preserve">Simplest method to implement </w:t>
      </w:r>
    </w:p>
    <w:p w14:paraId="5375E24A" w14:textId="23EDFA3E" w:rsidR="00EF15CF" w:rsidRDefault="00EF15CF" w:rsidP="00EF15CF">
      <w:pPr>
        <w:pStyle w:val="ListParagraph"/>
        <w:numPr>
          <w:ilvl w:val="0"/>
          <w:numId w:val="2"/>
        </w:numPr>
        <w:rPr>
          <w:lang w:val="en-US"/>
        </w:rPr>
      </w:pPr>
      <w:r>
        <w:rPr>
          <w:lang w:val="en-US"/>
        </w:rPr>
        <w:t>Performance is low</w:t>
      </w:r>
    </w:p>
    <w:p w14:paraId="7BA5EE6B" w14:textId="7BA33F5E" w:rsidR="00EF15CF" w:rsidRDefault="00EF15CF" w:rsidP="00EF15CF">
      <w:pPr>
        <w:pStyle w:val="ListParagraph"/>
        <w:numPr>
          <w:ilvl w:val="0"/>
          <w:numId w:val="2"/>
        </w:numPr>
        <w:rPr>
          <w:lang w:val="en-US"/>
        </w:rPr>
      </w:pPr>
      <w:r>
        <w:rPr>
          <w:lang w:val="en-US"/>
        </w:rPr>
        <w:t>More difficult to maintain</w:t>
      </w:r>
    </w:p>
    <w:p w14:paraId="5F286D5F" w14:textId="77777777" w:rsidR="00D96400" w:rsidRDefault="00D96400" w:rsidP="00D96400">
      <w:pPr>
        <w:rPr>
          <w:lang w:val="en-US"/>
        </w:rPr>
      </w:pPr>
    </w:p>
    <w:p w14:paraId="2CF8B127" w14:textId="77777777" w:rsidR="00D96400" w:rsidRPr="00DF4825" w:rsidRDefault="00D96400" w:rsidP="00D96400">
      <w:pPr>
        <w:rPr>
          <w:lang w:val="en-US"/>
        </w:rPr>
      </w:pPr>
      <w:r>
        <w:rPr>
          <w:lang w:val="en-US"/>
        </w:rPr>
        <w:t xml:space="preserve">Example: Netflix </w:t>
      </w:r>
      <w:proofErr w:type="spellStart"/>
      <w:r>
        <w:rPr>
          <w:lang w:val="en-US"/>
        </w:rPr>
        <w:t>Hystrix</w:t>
      </w:r>
      <w:proofErr w:type="spellEnd"/>
      <w:r>
        <w:rPr>
          <w:lang w:val="en-US"/>
        </w:rPr>
        <w:t>, Netflix Ribbon, Twitter Finagle</w:t>
      </w:r>
    </w:p>
    <w:p w14:paraId="0412C551" w14:textId="77777777" w:rsidR="00D96400" w:rsidRDefault="00D96400" w:rsidP="00FA5DBA">
      <w:pPr>
        <w:rPr>
          <w:lang w:val="en-US"/>
        </w:rPr>
      </w:pPr>
    </w:p>
    <w:p w14:paraId="1A3EBB2C" w14:textId="56BD06D3" w:rsidR="00FA5DBA" w:rsidRDefault="00FA5DBA" w:rsidP="00FA5DBA">
      <w:pPr>
        <w:rPr>
          <w:lang w:val="en-US"/>
        </w:rPr>
      </w:pPr>
      <w:r>
        <w:rPr>
          <w:lang w:val="en-US"/>
        </w:rPr>
        <w:t>Advantage:</w:t>
      </w:r>
    </w:p>
    <w:p w14:paraId="2CBBAECF" w14:textId="4CDFBF98" w:rsidR="00FA5DBA" w:rsidRDefault="00D96400" w:rsidP="00D96400">
      <w:pPr>
        <w:pStyle w:val="ListParagraph"/>
        <w:numPr>
          <w:ilvl w:val="0"/>
          <w:numId w:val="7"/>
        </w:numPr>
        <w:rPr>
          <w:lang w:val="en-US"/>
        </w:rPr>
      </w:pPr>
      <w:r>
        <w:rPr>
          <w:lang w:val="en-US"/>
        </w:rPr>
        <w:t xml:space="preserve">Resource </w:t>
      </w:r>
      <w:proofErr w:type="gramStart"/>
      <w:r>
        <w:rPr>
          <w:lang w:val="en-US"/>
        </w:rPr>
        <w:t>are</w:t>
      </w:r>
      <w:proofErr w:type="gramEnd"/>
      <w:r>
        <w:rPr>
          <w:lang w:val="en-US"/>
        </w:rPr>
        <w:t xml:space="preserve"> locally accounted for each and every service</w:t>
      </w:r>
    </w:p>
    <w:p w14:paraId="3EC60482" w14:textId="23234BD4" w:rsidR="00D96400" w:rsidRDefault="00D96400" w:rsidP="00D96400">
      <w:pPr>
        <w:pStyle w:val="ListParagraph"/>
        <w:numPr>
          <w:ilvl w:val="0"/>
          <w:numId w:val="7"/>
        </w:numPr>
        <w:rPr>
          <w:lang w:val="en-US"/>
        </w:rPr>
      </w:pPr>
      <w:r>
        <w:rPr>
          <w:lang w:val="en-US"/>
        </w:rPr>
        <w:t>Self-service adoption for developers</w:t>
      </w:r>
    </w:p>
    <w:p w14:paraId="1C20B71F" w14:textId="40938688" w:rsidR="00D96400" w:rsidRDefault="00D96400" w:rsidP="00D96400">
      <w:pPr>
        <w:rPr>
          <w:lang w:val="en-US"/>
        </w:rPr>
      </w:pPr>
      <w:r>
        <w:rPr>
          <w:lang w:val="en-US"/>
        </w:rPr>
        <w:t>Disadvantages:</w:t>
      </w:r>
    </w:p>
    <w:p w14:paraId="769CDA2F" w14:textId="1B1C8690" w:rsidR="00D96400" w:rsidRDefault="00D96400" w:rsidP="00D96400">
      <w:pPr>
        <w:pStyle w:val="ListParagraph"/>
        <w:numPr>
          <w:ilvl w:val="0"/>
          <w:numId w:val="8"/>
        </w:numPr>
        <w:rPr>
          <w:lang w:val="en-US"/>
        </w:rPr>
      </w:pPr>
      <w:r>
        <w:rPr>
          <w:lang w:val="en-US"/>
        </w:rPr>
        <w:t>Strong coupling is a significant drawback</w:t>
      </w:r>
    </w:p>
    <w:p w14:paraId="306314F6" w14:textId="6F022B18" w:rsidR="00D96400" w:rsidRPr="00D96400" w:rsidRDefault="00D96400" w:rsidP="00D96400">
      <w:pPr>
        <w:pStyle w:val="ListParagraph"/>
        <w:numPr>
          <w:ilvl w:val="0"/>
          <w:numId w:val="8"/>
        </w:numPr>
        <w:rPr>
          <w:lang w:val="en-US"/>
        </w:rPr>
      </w:pPr>
      <w:r>
        <w:rPr>
          <w:lang w:val="en-US"/>
        </w:rPr>
        <w:t>Non-uniform upgrades are challenging in large environment</w:t>
      </w:r>
    </w:p>
    <w:p w14:paraId="7AA79CED" w14:textId="77777777" w:rsidR="00875699" w:rsidRDefault="00875699">
      <w:pPr>
        <w:rPr>
          <w:lang w:val="en-US"/>
        </w:rPr>
      </w:pPr>
    </w:p>
    <w:p w14:paraId="12890BB9" w14:textId="0B3C1794" w:rsidR="00EF15CF" w:rsidRDefault="00EF15CF">
      <w:pPr>
        <w:rPr>
          <w:lang w:val="en-US"/>
        </w:rPr>
      </w:pPr>
      <w:r w:rsidRPr="00FA4BC8">
        <w:rPr>
          <w:b/>
          <w:bCs/>
          <w:lang w:val="en-US"/>
        </w:rPr>
        <w:t>Node Agent</w:t>
      </w:r>
      <w:r>
        <w:rPr>
          <w:lang w:val="en-US"/>
        </w:rPr>
        <w:t>:</w:t>
      </w:r>
    </w:p>
    <w:p w14:paraId="1B613666" w14:textId="77777777" w:rsidR="00875699" w:rsidRDefault="00875699">
      <w:pPr>
        <w:rPr>
          <w:lang w:val="en-US"/>
        </w:rPr>
      </w:pPr>
    </w:p>
    <w:p w14:paraId="10E66D20" w14:textId="0A363328" w:rsidR="00EE211B" w:rsidRDefault="00EE211B">
      <w:pPr>
        <w:rPr>
          <w:lang w:val="en-US"/>
        </w:rPr>
      </w:pPr>
      <w:r>
        <w:rPr>
          <w:lang w:val="en-US"/>
        </w:rPr>
        <w:t>The Node agent architecture is easier to manage and maintain than the library architecture, it distributes one copy of the configuration to each node, rather than one copy of the configuration to each pod on each node</w:t>
      </w:r>
    </w:p>
    <w:p w14:paraId="5C55467E" w14:textId="4E7E3C1F" w:rsidR="00EE211B" w:rsidRDefault="00EE211B">
      <w:pPr>
        <w:rPr>
          <w:lang w:val="en-US"/>
        </w:rPr>
      </w:pPr>
    </w:p>
    <w:p w14:paraId="5BD53DC3" w14:textId="65781A91" w:rsidR="00EE211B" w:rsidRDefault="00EE211B">
      <w:pPr>
        <w:rPr>
          <w:lang w:val="en-US"/>
        </w:rPr>
      </w:pPr>
      <w:r>
        <w:rPr>
          <w:lang w:val="en-US"/>
        </w:rPr>
        <w:t>In the Node Agent service mesh architecture, a separate agent is running on every worker node o</w:t>
      </w:r>
      <w:r w:rsidR="00FA4BC8">
        <w:rPr>
          <w:lang w:val="en-US"/>
        </w:rPr>
        <w:t>f</w:t>
      </w:r>
      <w:r>
        <w:rPr>
          <w:lang w:val="en-US"/>
        </w:rPr>
        <w:t xml:space="preserve"> cluster:</w:t>
      </w:r>
    </w:p>
    <w:p w14:paraId="5D347803" w14:textId="40ECFC88" w:rsidR="00EE211B" w:rsidRDefault="00EE211B">
      <w:pPr>
        <w:rPr>
          <w:lang w:val="en-US"/>
        </w:rPr>
      </w:pPr>
    </w:p>
    <w:p w14:paraId="5EA0C765" w14:textId="01DBD61E" w:rsidR="00EE211B" w:rsidRDefault="00EE211B" w:rsidP="00EE211B">
      <w:pPr>
        <w:pStyle w:val="ListParagraph"/>
        <w:numPr>
          <w:ilvl w:val="0"/>
          <w:numId w:val="3"/>
        </w:numPr>
        <w:rPr>
          <w:lang w:val="en-US"/>
        </w:rPr>
      </w:pPr>
      <w:r>
        <w:rPr>
          <w:lang w:val="en-US"/>
        </w:rPr>
        <w:t>Node Agent, usually running in user process space service the heterogenous mix of workloads, hosted on worker node</w:t>
      </w:r>
    </w:p>
    <w:p w14:paraId="196523AC" w14:textId="4BBA7D80" w:rsidR="00B23E79" w:rsidRDefault="003D0C86" w:rsidP="00B23E79">
      <w:pPr>
        <w:pStyle w:val="ListParagraph"/>
        <w:numPr>
          <w:ilvl w:val="0"/>
          <w:numId w:val="3"/>
        </w:numPr>
        <w:rPr>
          <w:lang w:val="en-US"/>
        </w:rPr>
      </w:pPr>
      <w:r>
        <w:rPr>
          <w:lang w:val="en-US"/>
        </w:rPr>
        <w:lastRenderedPageBreak/>
        <w:t>The node agent architectural model emphasizes work resource sharing, this method can provide more efficiency than the library model.</w:t>
      </w:r>
    </w:p>
    <w:p w14:paraId="0E4D87F6" w14:textId="77777777" w:rsidR="00B23E79" w:rsidRPr="00B23E79" w:rsidRDefault="00B23E79" w:rsidP="00B23E79">
      <w:pPr>
        <w:rPr>
          <w:lang w:val="en-US"/>
        </w:rPr>
      </w:pPr>
    </w:p>
    <w:p w14:paraId="58164D6F" w14:textId="77777777" w:rsidR="00B23E79" w:rsidRPr="00B23E79" w:rsidRDefault="00B23E79" w:rsidP="00B23E79">
      <w:pPr>
        <w:rPr>
          <w:lang w:val="en-US"/>
        </w:rPr>
      </w:pPr>
      <w:r w:rsidRPr="00B23E79">
        <w:rPr>
          <w:lang w:val="en-US"/>
        </w:rPr>
        <w:t xml:space="preserve">Example of Node Architecture: </w:t>
      </w:r>
      <w:proofErr w:type="spellStart"/>
      <w:r w:rsidRPr="00B23E79">
        <w:rPr>
          <w:lang w:val="en-US"/>
        </w:rPr>
        <w:t>Linkerd</w:t>
      </w:r>
      <w:proofErr w:type="spellEnd"/>
      <w:r w:rsidRPr="00B23E79">
        <w:rPr>
          <w:lang w:val="en-US"/>
        </w:rPr>
        <w:t>, Consul</w:t>
      </w:r>
    </w:p>
    <w:p w14:paraId="6F122E3B" w14:textId="731EA914" w:rsidR="003D0C86" w:rsidRDefault="003D0C86" w:rsidP="003D0C86">
      <w:pPr>
        <w:rPr>
          <w:lang w:val="en-US"/>
        </w:rPr>
      </w:pPr>
    </w:p>
    <w:p w14:paraId="7A494BBD" w14:textId="693935F4" w:rsidR="005C0D3C" w:rsidRDefault="005C0D3C" w:rsidP="003D0C86">
      <w:pPr>
        <w:rPr>
          <w:lang w:val="en-US"/>
        </w:rPr>
      </w:pPr>
      <w:r>
        <w:rPr>
          <w:lang w:val="en-US"/>
        </w:rPr>
        <w:t>Advantages:</w:t>
      </w:r>
    </w:p>
    <w:p w14:paraId="52D7BEE3" w14:textId="77777777" w:rsidR="006A7BC4" w:rsidRDefault="006A7BC4" w:rsidP="003D0C86">
      <w:pPr>
        <w:rPr>
          <w:lang w:val="en-US"/>
        </w:rPr>
      </w:pPr>
    </w:p>
    <w:p w14:paraId="10C10164" w14:textId="45FC91B4" w:rsidR="005C0D3C" w:rsidRDefault="005C0D3C" w:rsidP="005C0D3C">
      <w:pPr>
        <w:pStyle w:val="ListParagraph"/>
        <w:numPr>
          <w:ilvl w:val="0"/>
          <w:numId w:val="9"/>
        </w:numPr>
        <w:rPr>
          <w:lang w:val="en-US"/>
        </w:rPr>
      </w:pPr>
      <w:r>
        <w:rPr>
          <w:lang w:val="en-US"/>
        </w:rPr>
        <w:t>Less overhead for things that could be shared across a node</w:t>
      </w:r>
    </w:p>
    <w:p w14:paraId="056E8CAC" w14:textId="0F5CDC64" w:rsidR="005C0D3C" w:rsidRDefault="005C0D3C" w:rsidP="005C0D3C">
      <w:pPr>
        <w:pStyle w:val="ListParagraph"/>
        <w:numPr>
          <w:ilvl w:val="0"/>
          <w:numId w:val="9"/>
        </w:numPr>
        <w:rPr>
          <w:lang w:val="en-US"/>
        </w:rPr>
      </w:pPr>
      <w:r>
        <w:rPr>
          <w:lang w:val="en-US"/>
        </w:rPr>
        <w:t xml:space="preserve">Easier to scale distribution of configuration information that it is with sidecar proxies </w:t>
      </w:r>
    </w:p>
    <w:p w14:paraId="787F967B" w14:textId="39C2DDDC" w:rsidR="00B23C0A" w:rsidRDefault="00B23C0A" w:rsidP="005C0D3C">
      <w:pPr>
        <w:pStyle w:val="ListParagraph"/>
        <w:numPr>
          <w:ilvl w:val="0"/>
          <w:numId w:val="9"/>
        </w:numPr>
        <w:rPr>
          <w:lang w:val="en-US"/>
        </w:rPr>
      </w:pPr>
      <w:r>
        <w:rPr>
          <w:lang w:val="en-US"/>
        </w:rPr>
        <w:t>This model is useful for deployments that are primarily physical or virtual server based.</w:t>
      </w:r>
    </w:p>
    <w:p w14:paraId="03C62122" w14:textId="77777777" w:rsidR="006A7BC4" w:rsidRDefault="006A7BC4" w:rsidP="006A7BC4">
      <w:pPr>
        <w:pStyle w:val="ListParagraph"/>
        <w:rPr>
          <w:lang w:val="en-US"/>
        </w:rPr>
      </w:pPr>
    </w:p>
    <w:p w14:paraId="2704B477" w14:textId="62F1D184" w:rsidR="00EA3CEA" w:rsidRDefault="00EA3CEA" w:rsidP="00EA3CEA">
      <w:pPr>
        <w:rPr>
          <w:lang w:val="en-US"/>
        </w:rPr>
      </w:pPr>
      <w:r>
        <w:rPr>
          <w:lang w:val="en-US"/>
        </w:rPr>
        <w:t>Disadvantage:</w:t>
      </w:r>
    </w:p>
    <w:p w14:paraId="71FFAFAF" w14:textId="77777777" w:rsidR="006A7BC4" w:rsidRDefault="006A7BC4" w:rsidP="00EA3CEA">
      <w:pPr>
        <w:rPr>
          <w:lang w:val="en-US"/>
        </w:rPr>
      </w:pPr>
    </w:p>
    <w:p w14:paraId="11BB3CD3" w14:textId="766CFDBF" w:rsidR="00EA3CEA" w:rsidRDefault="00EA3CEA" w:rsidP="00EA3CEA">
      <w:pPr>
        <w:pStyle w:val="ListParagraph"/>
        <w:numPr>
          <w:ilvl w:val="0"/>
          <w:numId w:val="10"/>
        </w:numPr>
        <w:rPr>
          <w:lang w:val="en-US"/>
        </w:rPr>
      </w:pPr>
      <w:r>
        <w:rPr>
          <w:lang w:val="en-US"/>
        </w:rPr>
        <w:t xml:space="preserve">Coarse support for encryption of service-to-service communication, instead host-to-host </w:t>
      </w:r>
      <w:r w:rsidR="006A7BC4">
        <w:rPr>
          <w:lang w:val="en-US"/>
        </w:rPr>
        <w:t>encryption,</w:t>
      </w:r>
      <w:r>
        <w:rPr>
          <w:lang w:val="en-US"/>
        </w:rPr>
        <w:t xml:space="preserve"> and authentication policies</w:t>
      </w:r>
    </w:p>
    <w:p w14:paraId="33D6A05B" w14:textId="71F64E1F" w:rsidR="00EA3CEA" w:rsidRDefault="00EA3CEA" w:rsidP="00EA3CEA">
      <w:pPr>
        <w:pStyle w:val="ListParagraph"/>
        <w:numPr>
          <w:ilvl w:val="0"/>
          <w:numId w:val="10"/>
        </w:numPr>
        <w:rPr>
          <w:lang w:val="en-US"/>
        </w:rPr>
      </w:pPr>
      <w:r>
        <w:rPr>
          <w:lang w:val="en-US"/>
        </w:rPr>
        <w:t xml:space="preserve">Blast radius </w:t>
      </w:r>
      <w:r w:rsidR="00D409D6">
        <w:rPr>
          <w:lang w:val="en-US"/>
        </w:rPr>
        <w:t>of a proxy failure includes all applications on the node which is essentially equivalent to losing the node itself</w:t>
      </w:r>
    </w:p>
    <w:p w14:paraId="111FF5D9" w14:textId="793934EB" w:rsidR="00D409D6" w:rsidRPr="00EA3CEA" w:rsidRDefault="00D409D6" w:rsidP="00EA3CEA">
      <w:pPr>
        <w:pStyle w:val="ListParagraph"/>
        <w:numPr>
          <w:ilvl w:val="0"/>
          <w:numId w:val="10"/>
        </w:numPr>
        <w:rPr>
          <w:lang w:val="en-US"/>
        </w:rPr>
      </w:pPr>
      <w:r>
        <w:rPr>
          <w:lang w:val="en-US"/>
        </w:rPr>
        <w:t xml:space="preserve">Not a transparent entity services must be aware </w:t>
      </w:r>
      <w:r w:rsidR="005A6C96">
        <w:rPr>
          <w:lang w:val="en-US"/>
        </w:rPr>
        <w:t xml:space="preserve">of its existence </w:t>
      </w:r>
    </w:p>
    <w:p w14:paraId="07564150" w14:textId="77777777" w:rsidR="000F590E" w:rsidRDefault="000F590E" w:rsidP="003D0C86">
      <w:pPr>
        <w:rPr>
          <w:lang w:val="en-US"/>
        </w:rPr>
      </w:pPr>
    </w:p>
    <w:p w14:paraId="13B43888" w14:textId="1314496C" w:rsidR="00EF15CF" w:rsidRDefault="00EF15CF">
      <w:pPr>
        <w:rPr>
          <w:lang w:val="en-US"/>
        </w:rPr>
      </w:pPr>
      <w:r w:rsidRPr="00FA4BC8">
        <w:rPr>
          <w:b/>
          <w:bCs/>
          <w:lang w:val="en-US"/>
        </w:rPr>
        <w:t>Sidecar</w:t>
      </w:r>
      <w:r>
        <w:rPr>
          <w:lang w:val="en-US"/>
        </w:rPr>
        <w:t>:</w:t>
      </w:r>
      <w:r w:rsidR="003D0C86">
        <w:rPr>
          <w:lang w:val="en-US"/>
        </w:rPr>
        <w:t xml:space="preserve"> </w:t>
      </w:r>
    </w:p>
    <w:p w14:paraId="0C515FEC" w14:textId="77777777" w:rsidR="000F590E" w:rsidRDefault="000F590E">
      <w:pPr>
        <w:rPr>
          <w:lang w:val="en-US"/>
        </w:rPr>
      </w:pPr>
    </w:p>
    <w:p w14:paraId="5E1DA0FB" w14:textId="7AF77511" w:rsidR="007D54B1" w:rsidRDefault="003D0C86">
      <w:pPr>
        <w:rPr>
          <w:lang w:val="en-US"/>
        </w:rPr>
      </w:pPr>
      <w:r>
        <w:rPr>
          <w:lang w:val="en-US"/>
        </w:rPr>
        <w:t xml:space="preserve">Sidecar is the latest method developed for service </w:t>
      </w:r>
      <w:r w:rsidR="00D20197">
        <w:rPr>
          <w:lang w:val="en-US"/>
        </w:rPr>
        <w:t>meshing;</w:t>
      </w:r>
      <w:r w:rsidR="007D54B1">
        <w:rPr>
          <w:lang w:val="en-US"/>
        </w:rPr>
        <w:t xml:space="preserve"> the sidecar service mesh deploys one adjacent container for every application container. </w:t>
      </w:r>
    </w:p>
    <w:p w14:paraId="31F0775D" w14:textId="00660ABC" w:rsidR="003D0C86" w:rsidRDefault="007D54B1" w:rsidP="007D54B1">
      <w:pPr>
        <w:pStyle w:val="ListParagraph"/>
        <w:numPr>
          <w:ilvl w:val="0"/>
          <w:numId w:val="4"/>
        </w:numPr>
        <w:rPr>
          <w:lang w:val="en-US"/>
        </w:rPr>
      </w:pPr>
      <w:r w:rsidRPr="007D54B1">
        <w:rPr>
          <w:lang w:val="en-US"/>
        </w:rPr>
        <w:t>The sidecar</w:t>
      </w:r>
      <w:r>
        <w:rPr>
          <w:lang w:val="en-US"/>
        </w:rPr>
        <w:t xml:space="preserve"> handles all the network traffic in and out of the application container</w:t>
      </w:r>
    </w:p>
    <w:p w14:paraId="65B67E66" w14:textId="080B33B7" w:rsidR="007D54B1" w:rsidRDefault="007D54B1" w:rsidP="007D54B1">
      <w:pPr>
        <w:pStyle w:val="ListParagraph"/>
        <w:numPr>
          <w:ilvl w:val="0"/>
          <w:numId w:val="4"/>
        </w:numPr>
        <w:rPr>
          <w:lang w:val="en-US"/>
        </w:rPr>
      </w:pPr>
      <w:r>
        <w:rPr>
          <w:lang w:val="en-US"/>
        </w:rPr>
        <w:t xml:space="preserve">To eliminate the potential for a </w:t>
      </w:r>
      <w:r w:rsidR="00D20197">
        <w:rPr>
          <w:lang w:val="en-US"/>
        </w:rPr>
        <w:t>network-based</w:t>
      </w:r>
      <w:r>
        <w:rPr>
          <w:lang w:val="en-US"/>
        </w:rPr>
        <w:t xml:space="preserve"> attack, the sidecar has the same privilege as the application to which it is attached </w:t>
      </w:r>
    </w:p>
    <w:p w14:paraId="6DF3A1D8" w14:textId="2BE9DD71" w:rsidR="00D20197" w:rsidRDefault="00C04AA6" w:rsidP="007D54B1">
      <w:pPr>
        <w:pStyle w:val="ListParagraph"/>
        <w:numPr>
          <w:ilvl w:val="0"/>
          <w:numId w:val="4"/>
        </w:numPr>
        <w:rPr>
          <w:lang w:val="en-US"/>
        </w:rPr>
      </w:pPr>
      <w:r>
        <w:rPr>
          <w:lang w:val="en-US"/>
        </w:rPr>
        <w:t xml:space="preserve">Most Sidecar implications founded on security best practices, limit the scope of the authorities </w:t>
      </w:r>
      <w:r w:rsidR="000F590E">
        <w:rPr>
          <w:lang w:val="en-US"/>
        </w:rPr>
        <w:t>necessary</w:t>
      </w:r>
      <w:r>
        <w:rPr>
          <w:lang w:val="en-US"/>
        </w:rPr>
        <w:t xml:space="preserve"> to complete the required intercommunication and then end their own process</w:t>
      </w:r>
    </w:p>
    <w:p w14:paraId="35F0AD78" w14:textId="4BC8C58F" w:rsidR="00C04AA6" w:rsidRDefault="00C04AA6" w:rsidP="007D54B1">
      <w:pPr>
        <w:pStyle w:val="ListParagraph"/>
        <w:numPr>
          <w:ilvl w:val="0"/>
          <w:numId w:val="4"/>
        </w:numPr>
        <w:rPr>
          <w:lang w:val="en-US"/>
        </w:rPr>
      </w:pPr>
      <w:r>
        <w:rPr>
          <w:lang w:val="en-US"/>
        </w:rPr>
        <w:t xml:space="preserve">The sidecar acts in closely secured proximity to the application almost like a function call from a library rather than having to traverse the network to an external </w:t>
      </w:r>
      <w:r w:rsidR="000F590E">
        <w:rPr>
          <w:lang w:val="en-US"/>
        </w:rPr>
        <w:t>Node Agent for each intercommunication</w:t>
      </w:r>
    </w:p>
    <w:p w14:paraId="2FB062BC" w14:textId="77777777" w:rsidR="00B23E79" w:rsidRDefault="00B23E79" w:rsidP="00B23E79">
      <w:pPr>
        <w:rPr>
          <w:lang w:val="en-US"/>
        </w:rPr>
      </w:pPr>
    </w:p>
    <w:p w14:paraId="73EB9497" w14:textId="589A260A" w:rsidR="00B23E79" w:rsidRPr="00B23E79" w:rsidRDefault="00B23E79" w:rsidP="00B23E79">
      <w:pPr>
        <w:rPr>
          <w:lang w:val="en-US"/>
        </w:rPr>
      </w:pPr>
      <w:r>
        <w:rPr>
          <w:lang w:val="en-US"/>
        </w:rPr>
        <w:t>Examples of Sidecar Architecture: Istio, Aspen Mesh</w:t>
      </w:r>
    </w:p>
    <w:p w14:paraId="5A4C7A7E" w14:textId="28D2BA64" w:rsidR="005A6C96" w:rsidRDefault="005A6C96" w:rsidP="005A6C96">
      <w:pPr>
        <w:rPr>
          <w:lang w:val="en-US"/>
        </w:rPr>
      </w:pPr>
    </w:p>
    <w:p w14:paraId="374564A5" w14:textId="7903BAA4" w:rsidR="005A6C96" w:rsidRDefault="005A6C96" w:rsidP="005A6C96">
      <w:pPr>
        <w:rPr>
          <w:lang w:val="en-US"/>
        </w:rPr>
      </w:pPr>
      <w:r>
        <w:rPr>
          <w:lang w:val="en-US"/>
        </w:rPr>
        <w:t>Advantages:</w:t>
      </w:r>
    </w:p>
    <w:p w14:paraId="1F1C1F57" w14:textId="77777777" w:rsidR="006A7BC4" w:rsidRDefault="006A7BC4" w:rsidP="005A6C96">
      <w:pPr>
        <w:rPr>
          <w:lang w:val="en-US"/>
        </w:rPr>
      </w:pPr>
    </w:p>
    <w:p w14:paraId="51CD499A" w14:textId="46D21AB7" w:rsidR="005A6C96" w:rsidRDefault="005A6C96" w:rsidP="005A6C96">
      <w:pPr>
        <w:pStyle w:val="ListParagraph"/>
        <w:numPr>
          <w:ilvl w:val="0"/>
          <w:numId w:val="11"/>
        </w:numPr>
        <w:rPr>
          <w:lang w:val="en-US"/>
        </w:rPr>
      </w:pPr>
      <w:r>
        <w:rPr>
          <w:lang w:val="en-US"/>
        </w:rPr>
        <w:t>Granular encryption of service-to-service communication</w:t>
      </w:r>
    </w:p>
    <w:p w14:paraId="0557A691" w14:textId="11475D60" w:rsidR="005A6C96" w:rsidRDefault="005A6C96" w:rsidP="005A6C96">
      <w:pPr>
        <w:pStyle w:val="ListParagraph"/>
        <w:numPr>
          <w:ilvl w:val="0"/>
          <w:numId w:val="11"/>
        </w:numPr>
        <w:rPr>
          <w:lang w:val="en-US"/>
        </w:rPr>
      </w:pPr>
      <w:r>
        <w:rPr>
          <w:lang w:val="en-US"/>
        </w:rPr>
        <w:t xml:space="preserve">Can be gradually added to an existing cluster without central coordination </w:t>
      </w:r>
    </w:p>
    <w:p w14:paraId="79D5E079" w14:textId="08B069C5" w:rsidR="007B6464" w:rsidRDefault="007B6464" w:rsidP="005A6C96">
      <w:pPr>
        <w:pStyle w:val="ListParagraph"/>
        <w:numPr>
          <w:ilvl w:val="0"/>
          <w:numId w:val="11"/>
        </w:numPr>
        <w:rPr>
          <w:lang w:val="en-US"/>
        </w:rPr>
      </w:pPr>
      <w:r>
        <w:rPr>
          <w:lang w:val="en-US"/>
        </w:rPr>
        <w:t>App-to-sidecar communication is easier to secure than app-to-node proxy</w:t>
      </w:r>
    </w:p>
    <w:p w14:paraId="7297A575" w14:textId="1381C60B" w:rsidR="007B6464" w:rsidRDefault="007B6464" w:rsidP="005A6C96">
      <w:pPr>
        <w:pStyle w:val="ListParagraph"/>
        <w:numPr>
          <w:ilvl w:val="0"/>
          <w:numId w:val="11"/>
        </w:numPr>
        <w:rPr>
          <w:lang w:val="en-US"/>
        </w:rPr>
      </w:pPr>
      <w:r>
        <w:rPr>
          <w:lang w:val="en-US"/>
        </w:rPr>
        <w:t>Resource consumed for a service are attributed to that service</w:t>
      </w:r>
    </w:p>
    <w:p w14:paraId="749742F9" w14:textId="050431A9" w:rsidR="007B6464" w:rsidRDefault="007B6464" w:rsidP="005A6C96">
      <w:pPr>
        <w:pStyle w:val="ListParagraph"/>
        <w:numPr>
          <w:ilvl w:val="0"/>
          <w:numId w:val="11"/>
        </w:numPr>
        <w:rPr>
          <w:lang w:val="en-US"/>
        </w:rPr>
      </w:pPr>
      <w:r>
        <w:rPr>
          <w:lang w:val="en-US"/>
        </w:rPr>
        <w:t>Blast radius of a proxy failure is limited to the sidecar app</w:t>
      </w:r>
    </w:p>
    <w:p w14:paraId="2D745C15" w14:textId="77777777" w:rsidR="00875699" w:rsidRDefault="00875699" w:rsidP="007B6464">
      <w:pPr>
        <w:rPr>
          <w:lang w:val="en-US"/>
        </w:rPr>
      </w:pPr>
    </w:p>
    <w:p w14:paraId="17662C2E" w14:textId="75F587E5" w:rsidR="006A7BC4" w:rsidRDefault="007B6464" w:rsidP="007B6464">
      <w:pPr>
        <w:rPr>
          <w:lang w:val="en-US"/>
        </w:rPr>
      </w:pPr>
      <w:r>
        <w:rPr>
          <w:lang w:val="en-US"/>
        </w:rPr>
        <w:t>Disadvantages:</w:t>
      </w:r>
    </w:p>
    <w:p w14:paraId="2D2D9A67" w14:textId="2210F823" w:rsidR="004C4D25" w:rsidRDefault="006A7BC4" w:rsidP="007B5813">
      <w:pPr>
        <w:pStyle w:val="ListParagraph"/>
        <w:numPr>
          <w:ilvl w:val="0"/>
          <w:numId w:val="12"/>
        </w:numPr>
        <w:rPr>
          <w:lang w:val="en-US"/>
        </w:rPr>
      </w:pPr>
      <w:r>
        <w:rPr>
          <w:lang w:val="en-US"/>
        </w:rPr>
        <w:t xml:space="preserve">Lack of central coordination. Difficult to scale operationally </w:t>
      </w:r>
    </w:p>
    <w:p w14:paraId="000C1489" w14:textId="77777777" w:rsidR="007B5813" w:rsidRPr="007B5813" w:rsidRDefault="007B5813" w:rsidP="007B5813">
      <w:pPr>
        <w:rPr>
          <w:lang w:val="en-US"/>
        </w:rPr>
      </w:pPr>
    </w:p>
    <w:p w14:paraId="2BE1FC21" w14:textId="18717BD9" w:rsidR="004C4D25" w:rsidRDefault="004C4D25">
      <w:pPr>
        <w:rPr>
          <w:lang w:val="en-US"/>
        </w:rPr>
      </w:pPr>
      <w:r>
        <w:rPr>
          <w:lang w:val="en-US"/>
        </w:rPr>
        <w:lastRenderedPageBreak/>
        <w:t>Features of Service Mesh:</w:t>
      </w:r>
    </w:p>
    <w:p w14:paraId="54A904E7" w14:textId="732E0049" w:rsidR="004C4D25" w:rsidRDefault="004C4D25">
      <w:pPr>
        <w:rPr>
          <w:lang w:val="en-US"/>
        </w:rPr>
      </w:pPr>
    </w:p>
    <w:p w14:paraId="3C213736" w14:textId="77777777" w:rsidR="0017519B" w:rsidRDefault="004C4D25">
      <w:pPr>
        <w:rPr>
          <w:lang w:val="en-US"/>
        </w:rPr>
      </w:pPr>
      <w:r>
        <w:rPr>
          <w:lang w:val="en-US"/>
        </w:rPr>
        <w:t xml:space="preserve">Traffic Management: </w:t>
      </w:r>
    </w:p>
    <w:p w14:paraId="7F7BE1C2" w14:textId="614FD779" w:rsidR="004C4D25" w:rsidRDefault="004C4D25">
      <w:pPr>
        <w:rPr>
          <w:lang w:val="en-US"/>
        </w:rPr>
      </w:pPr>
      <w:r>
        <w:rPr>
          <w:lang w:val="en-US"/>
        </w:rPr>
        <w:t xml:space="preserve">Fundamental feature of service mesh is traffic </w:t>
      </w:r>
      <w:r w:rsidR="0017519B">
        <w:rPr>
          <w:lang w:val="en-US"/>
        </w:rPr>
        <w:t>management;</w:t>
      </w:r>
      <w:r>
        <w:rPr>
          <w:lang w:val="en-US"/>
        </w:rPr>
        <w:t xml:space="preserve"> this includes dynamic service discovery and routing. It also </w:t>
      </w:r>
      <w:r w:rsidR="0017519B">
        <w:rPr>
          <w:lang w:val="en-US"/>
        </w:rPr>
        <w:t>enables some interesting use cases like traffic shadowing and traffic splitting. Service mesh can provide retries, timeouts, rate-limiting and circuit breaking. This out of box failure recovery features make the communication more reliable.</w:t>
      </w:r>
    </w:p>
    <w:p w14:paraId="4F0A3A63" w14:textId="566EC45A" w:rsidR="0017519B" w:rsidRDefault="0017519B">
      <w:pPr>
        <w:rPr>
          <w:lang w:val="en-US"/>
        </w:rPr>
      </w:pPr>
    </w:p>
    <w:p w14:paraId="726F891C" w14:textId="103AEB16" w:rsidR="0017519B" w:rsidRDefault="0017519B">
      <w:pPr>
        <w:rPr>
          <w:lang w:val="en-US"/>
        </w:rPr>
      </w:pPr>
      <w:r>
        <w:rPr>
          <w:lang w:val="en-US"/>
        </w:rPr>
        <w:t>Security:</w:t>
      </w:r>
    </w:p>
    <w:p w14:paraId="3F5953E7" w14:textId="38CD1156" w:rsidR="0017519B" w:rsidRDefault="0017519B">
      <w:pPr>
        <w:rPr>
          <w:lang w:val="en-US"/>
        </w:rPr>
      </w:pPr>
      <w:r>
        <w:rPr>
          <w:lang w:val="en-US"/>
        </w:rPr>
        <w:t>Service mesh handles the security aspect of the service-to-service communication, this includes enforcing traffic encryption through mutual TLS, provides authentication through certificate validation and ensuring authorization through access policies.</w:t>
      </w:r>
    </w:p>
    <w:p w14:paraId="2E1EDF4B" w14:textId="71690BEC" w:rsidR="0017519B" w:rsidRDefault="0017519B">
      <w:pPr>
        <w:rPr>
          <w:lang w:val="en-US"/>
        </w:rPr>
      </w:pPr>
    </w:p>
    <w:p w14:paraId="3D7F5425" w14:textId="77777777" w:rsidR="000F590E" w:rsidRDefault="0017519B">
      <w:pPr>
        <w:rPr>
          <w:lang w:val="en-US"/>
        </w:rPr>
      </w:pPr>
      <w:r>
        <w:rPr>
          <w:lang w:val="en-US"/>
        </w:rPr>
        <w:t xml:space="preserve">Observability: </w:t>
      </w:r>
    </w:p>
    <w:p w14:paraId="65FB481B" w14:textId="08B193F8" w:rsidR="0017519B" w:rsidRDefault="0017519B">
      <w:pPr>
        <w:rPr>
          <w:lang w:val="en-US"/>
        </w:rPr>
      </w:pPr>
      <w:r>
        <w:rPr>
          <w:lang w:val="en-US"/>
        </w:rPr>
        <w:t xml:space="preserve">Robust observability is the </w:t>
      </w:r>
      <w:r w:rsidR="00291077">
        <w:rPr>
          <w:lang w:val="en-US"/>
        </w:rPr>
        <w:t>under-pinning</w:t>
      </w:r>
      <w:r>
        <w:rPr>
          <w:lang w:val="en-US"/>
        </w:rPr>
        <w:t xml:space="preserve"> </w:t>
      </w:r>
      <w:r w:rsidR="00291077">
        <w:rPr>
          <w:lang w:val="en-US"/>
        </w:rPr>
        <w:t xml:space="preserve">requirement for handling the complexity of distributed system. A service mesh can generate a lot of metrics like latency, traffic, errors, and saturation. Service mesh can also generate access logs providing full record for each request </w:t>
      </w:r>
    </w:p>
    <w:p w14:paraId="3B7A25DF" w14:textId="5D7EF054" w:rsidR="006C4009" w:rsidRDefault="006C4009">
      <w:pPr>
        <w:rPr>
          <w:lang w:val="en-US"/>
        </w:rPr>
      </w:pPr>
    </w:p>
    <w:p w14:paraId="69D6ADBF" w14:textId="497DF3EE" w:rsidR="00380F30" w:rsidRDefault="00380F30">
      <w:pPr>
        <w:rPr>
          <w:lang w:val="en-US"/>
        </w:rPr>
      </w:pPr>
      <w:r>
        <w:rPr>
          <w:lang w:val="en-US"/>
        </w:rPr>
        <w:t>Limitations of Service Mesh:</w:t>
      </w:r>
    </w:p>
    <w:p w14:paraId="0003CD2D" w14:textId="33434307" w:rsidR="007D60EE" w:rsidRDefault="007D60EE" w:rsidP="007D60EE">
      <w:pPr>
        <w:pStyle w:val="ListParagraph"/>
        <w:numPr>
          <w:ilvl w:val="0"/>
          <w:numId w:val="1"/>
        </w:numPr>
        <w:rPr>
          <w:lang w:val="en-US"/>
        </w:rPr>
      </w:pPr>
      <w:r>
        <w:rPr>
          <w:lang w:val="en-US"/>
        </w:rPr>
        <w:t xml:space="preserve">The introduction of proxies, sidecars and other components into an already sophisticated environment </w:t>
      </w:r>
      <w:r w:rsidR="00C01DDF">
        <w:rPr>
          <w:lang w:val="en-US"/>
        </w:rPr>
        <w:t>increases the complexity of development and operations</w:t>
      </w:r>
    </w:p>
    <w:p w14:paraId="366F2029" w14:textId="317B6BC9" w:rsidR="00C01DDF" w:rsidRDefault="00C01DDF" w:rsidP="007D60EE">
      <w:pPr>
        <w:pStyle w:val="ListParagraph"/>
        <w:numPr>
          <w:ilvl w:val="0"/>
          <w:numId w:val="1"/>
        </w:numPr>
        <w:rPr>
          <w:lang w:val="en-US"/>
        </w:rPr>
      </w:pPr>
      <w:r>
        <w:rPr>
          <w:lang w:val="en-US"/>
        </w:rPr>
        <w:t>Service meshes are an invasive and intricate technology that can add significant slowness to an architecture</w:t>
      </w:r>
    </w:p>
    <w:p w14:paraId="20CA084B" w14:textId="77777777" w:rsidR="00C01DDF" w:rsidRPr="00C01DDF" w:rsidRDefault="00C01DDF" w:rsidP="00C01DDF">
      <w:pPr>
        <w:pStyle w:val="ListParagraph"/>
        <w:numPr>
          <w:ilvl w:val="0"/>
          <w:numId w:val="1"/>
        </w:numPr>
        <w:rPr>
          <w:lang w:val="en-US"/>
        </w:rPr>
      </w:pPr>
      <w:r w:rsidRPr="00C01DDF">
        <w:rPr>
          <w:lang w:val="en-US"/>
        </w:rPr>
        <w:t>Adding a service mesh such as Istio on top of an orchestrator such as Kubernetes often requires operators to become experts in both technologies</w:t>
      </w:r>
    </w:p>
    <w:p w14:paraId="6D29F8F4" w14:textId="6F114B44" w:rsidR="000F590E" w:rsidRPr="00DF1073" w:rsidRDefault="00C01DDF" w:rsidP="000F590E">
      <w:pPr>
        <w:pStyle w:val="ListParagraph"/>
        <w:numPr>
          <w:ilvl w:val="0"/>
          <w:numId w:val="1"/>
        </w:numPr>
        <w:rPr>
          <w:lang w:val="en-US"/>
        </w:rPr>
      </w:pPr>
      <w:r w:rsidRPr="00C01DDF">
        <w:rPr>
          <w:lang w:val="en-US"/>
        </w:rPr>
        <w:t>The invasiveness of service meshes force both developers and operators to adapt to a highly opinionated platform and conform to its rules</w:t>
      </w:r>
    </w:p>
    <w:p w14:paraId="2B155C3F" w14:textId="77777777" w:rsidR="000F590E" w:rsidRDefault="000F590E" w:rsidP="000F590E">
      <w:pPr>
        <w:rPr>
          <w:lang w:val="en-US"/>
        </w:rPr>
      </w:pPr>
    </w:p>
    <w:p w14:paraId="62675C9B" w14:textId="6D80B453" w:rsidR="000F590E" w:rsidRDefault="000F590E" w:rsidP="000F590E">
      <w:pPr>
        <w:rPr>
          <w:lang w:val="en-US"/>
        </w:rPr>
      </w:pPr>
      <w:r>
        <w:rPr>
          <w:lang w:val="en-US"/>
        </w:rPr>
        <w:t>Following are the service mesh available in market</w:t>
      </w:r>
    </w:p>
    <w:p w14:paraId="7D92D361" w14:textId="04C41A91" w:rsidR="000F590E" w:rsidRDefault="000F590E" w:rsidP="000F590E">
      <w:pPr>
        <w:rPr>
          <w:lang w:val="en-US"/>
        </w:rPr>
      </w:pPr>
    </w:p>
    <w:p w14:paraId="723BD68F" w14:textId="26F2B666" w:rsidR="000F590E" w:rsidRDefault="000F590E" w:rsidP="000F590E">
      <w:pPr>
        <w:rPr>
          <w:lang w:val="en-US"/>
        </w:rPr>
      </w:pPr>
      <w:r>
        <w:rPr>
          <w:lang w:val="en-US"/>
        </w:rPr>
        <w:t xml:space="preserve">Open </w:t>
      </w:r>
      <w:r w:rsidR="00355313">
        <w:rPr>
          <w:lang w:val="en-US"/>
        </w:rPr>
        <w:t>Source:</w:t>
      </w:r>
    </w:p>
    <w:p w14:paraId="5C8B009E" w14:textId="5BA39240" w:rsidR="000F590E" w:rsidRDefault="000F590E" w:rsidP="000F590E">
      <w:pPr>
        <w:rPr>
          <w:lang w:val="en-US"/>
        </w:rPr>
      </w:pPr>
    </w:p>
    <w:p w14:paraId="2D2E8DD3" w14:textId="51E2C95C" w:rsidR="000F590E" w:rsidRDefault="000F590E" w:rsidP="000F590E">
      <w:pPr>
        <w:pStyle w:val="ListParagraph"/>
        <w:numPr>
          <w:ilvl w:val="0"/>
          <w:numId w:val="5"/>
        </w:numPr>
        <w:rPr>
          <w:lang w:val="en-US"/>
        </w:rPr>
      </w:pPr>
      <w:r>
        <w:rPr>
          <w:lang w:val="en-US"/>
        </w:rPr>
        <w:t>Envoy</w:t>
      </w:r>
    </w:p>
    <w:p w14:paraId="0453A2CC" w14:textId="46991B83" w:rsidR="000F590E" w:rsidRDefault="000F590E" w:rsidP="000F590E">
      <w:pPr>
        <w:pStyle w:val="ListParagraph"/>
        <w:numPr>
          <w:ilvl w:val="0"/>
          <w:numId w:val="5"/>
        </w:numPr>
        <w:rPr>
          <w:lang w:val="en-US"/>
        </w:rPr>
      </w:pPr>
      <w:r>
        <w:rPr>
          <w:lang w:val="en-US"/>
        </w:rPr>
        <w:t>Istio</w:t>
      </w:r>
    </w:p>
    <w:p w14:paraId="7AC15883" w14:textId="59DD387C" w:rsidR="000F590E" w:rsidRDefault="000F590E" w:rsidP="000F590E">
      <w:pPr>
        <w:pStyle w:val="ListParagraph"/>
        <w:numPr>
          <w:ilvl w:val="0"/>
          <w:numId w:val="5"/>
        </w:numPr>
        <w:rPr>
          <w:lang w:val="en-US"/>
        </w:rPr>
      </w:pPr>
      <w:proofErr w:type="spellStart"/>
      <w:r>
        <w:rPr>
          <w:lang w:val="en-US"/>
        </w:rPr>
        <w:t>Linkerd</w:t>
      </w:r>
      <w:proofErr w:type="spellEnd"/>
    </w:p>
    <w:p w14:paraId="16CCD041" w14:textId="2CD26125" w:rsidR="000F590E" w:rsidRDefault="000F590E" w:rsidP="000F590E">
      <w:pPr>
        <w:pStyle w:val="ListParagraph"/>
        <w:numPr>
          <w:ilvl w:val="0"/>
          <w:numId w:val="5"/>
        </w:numPr>
        <w:rPr>
          <w:lang w:val="en-US"/>
        </w:rPr>
      </w:pPr>
      <w:r>
        <w:rPr>
          <w:lang w:val="en-US"/>
        </w:rPr>
        <w:t>Linkerd2</w:t>
      </w:r>
    </w:p>
    <w:p w14:paraId="1DE5A415" w14:textId="3716ACC3" w:rsidR="000F590E" w:rsidRDefault="000F590E" w:rsidP="000F590E">
      <w:pPr>
        <w:rPr>
          <w:lang w:val="en-US"/>
        </w:rPr>
      </w:pPr>
    </w:p>
    <w:p w14:paraId="7BEE9711" w14:textId="607F62D1" w:rsidR="000F590E" w:rsidRDefault="000F590E" w:rsidP="000F590E">
      <w:pPr>
        <w:rPr>
          <w:lang w:val="en-US"/>
        </w:rPr>
      </w:pPr>
      <w:r>
        <w:rPr>
          <w:lang w:val="en-US"/>
        </w:rPr>
        <w:t>Commercial</w:t>
      </w:r>
      <w:r w:rsidR="00355313">
        <w:rPr>
          <w:lang w:val="en-US"/>
        </w:rPr>
        <w:t>:</w:t>
      </w:r>
    </w:p>
    <w:p w14:paraId="11FEDECB" w14:textId="79B5D6AD" w:rsidR="00355313" w:rsidRDefault="00355313" w:rsidP="000F590E">
      <w:pPr>
        <w:rPr>
          <w:lang w:val="en-US"/>
        </w:rPr>
      </w:pPr>
    </w:p>
    <w:p w14:paraId="4FF9AF3F" w14:textId="75F8AFEE" w:rsidR="00355313" w:rsidRDefault="00355313" w:rsidP="00355313">
      <w:pPr>
        <w:pStyle w:val="ListParagraph"/>
        <w:numPr>
          <w:ilvl w:val="0"/>
          <w:numId w:val="6"/>
        </w:numPr>
        <w:rPr>
          <w:lang w:val="en-US"/>
        </w:rPr>
      </w:pPr>
      <w:r>
        <w:rPr>
          <w:lang w:val="en-US"/>
        </w:rPr>
        <w:t>Consul</w:t>
      </w:r>
    </w:p>
    <w:p w14:paraId="60822F80" w14:textId="4D2D3279" w:rsidR="00355313" w:rsidRDefault="00355313" w:rsidP="00355313">
      <w:pPr>
        <w:pStyle w:val="ListParagraph"/>
        <w:numPr>
          <w:ilvl w:val="0"/>
          <w:numId w:val="6"/>
        </w:numPr>
        <w:rPr>
          <w:lang w:val="en-US"/>
        </w:rPr>
      </w:pPr>
      <w:r>
        <w:rPr>
          <w:lang w:val="en-US"/>
        </w:rPr>
        <w:t>Aspen Mesh</w:t>
      </w:r>
    </w:p>
    <w:p w14:paraId="59F61BE7" w14:textId="45551753" w:rsidR="00355313" w:rsidRDefault="00355313" w:rsidP="00355313">
      <w:pPr>
        <w:pStyle w:val="ListParagraph"/>
        <w:numPr>
          <w:ilvl w:val="0"/>
          <w:numId w:val="6"/>
        </w:numPr>
        <w:rPr>
          <w:lang w:val="en-US"/>
        </w:rPr>
      </w:pPr>
      <w:r>
        <w:rPr>
          <w:lang w:val="en-US"/>
        </w:rPr>
        <w:t>Kong Enterprise Mesh</w:t>
      </w:r>
    </w:p>
    <w:p w14:paraId="6C6CA0F1" w14:textId="7C5CA029" w:rsidR="00355313" w:rsidRDefault="00355313" w:rsidP="00355313">
      <w:pPr>
        <w:pStyle w:val="ListParagraph"/>
        <w:numPr>
          <w:ilvl w:val="0"/>
          <w:numId w:val="6"/>
        </w:numPr>
        <w:rPr>
          <w:lang w:val="en-US"/>
        </w:rPr>
      </w:pPr>
      <w:r>
        <w:rPr>
          <w:lang w:val="en-US"/>
        </w:rPr>
        <w:t>AWS App Mesh</w:t>
      </w:r>
    </w:p>
    <w:p w14:paraId="08795270" w14:textId="369FF62A" w:rsidR="00355313" w:rsidRDefault="00355313" w:rsidP="00355313">
      <w:pPr>
        <w:rPr>
          <w:lang w:val="en-US"/>
        </w:rPr>
      </w:pPr>
    </w:p>
    <w:p w14:paraId="31B36BDF" w14:textId="77777777" w:rsidR="00355313" w:rsidRPr="00355313" w:rsidRDefault="00355313" w:rsidP="00355313">
      <w:pPr>
        <w:rPr>
          <w:lang w:val="en-US"/>
        </w:rPr>
      </w:pPr>
    </w:p>
    <w:p w14:paraId="23260CB2" w14:textId="05C1D146" w:rsidR="000F590E" w:rsidRDefault="000F590E" w:rsidP="000F590E">
      <w:pPr>
        <w:rPr>
          <w:lang w:val="en-US"/>
        </w:rPr>
      </w:pPr>
    </w:p>
    <w:p w14:paraId="77861E47" w14:textId="77777777" w:rsidR="000F590E" w:rsidRPr="000F590E" w:rsidRDefault="000F590E" w:rsidP="000F590E">
      <w:pPr>
        <w:rPr>
          <w:lang w:val="en-US"/>
        </w:rPr>
      </w:pPr>
    </w:p>
    <w:p w14:paraId="5F22B976" w14:textId="5231C619" w:rsidR="003D492F" w:rsidRDefault="003D492F">
      <w:pPr>
        <w:rPr>
          <w:lang w:val="en-US"/>
        </w:rPr>
      </w:pPr>
    </w:p>
    <w:p w14:paraId="5A898BF1" w14:textId="77777777" w:rsidR="003D492F" w:rsidRPr="002E5B4C" w:rsidRDefault="003D492F">
      <w:pPr>
        <w:rPr>
          <w:lang w:val="en-US"/>
        </w:rPr>
      </w:pPr>
    </w:p>
    <w:sectPr w:rsidR="003D492F" w:rsidRPr="002E5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3950"/>
    <w:multiLevelType w:val="hybridMultilevel"/>
    <w:tmpl w:val="5A746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7754B"/>
    <w:multiLevelType w:val="hybridMultilevel"/>
    <w:tmpl w:val="8ABE0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887A28"/>
    <w:multiLevelType w:val="hybridMultilevel"/>
    <w:tmpl w:val="B1848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8B6EF0"/>
    <w:multiLevelType w:val="hybridMultilevel"/>
    <w:tmpl w:val="02D88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E5205D"/>
    <w:multiLevelType w:val="hybridMultilevel"/>
    <w:tmpl w:val="6C8EF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63BCC"/>
    <w:multiLevelType w:val="hybridMultilevel"/>
    <w:tmpl w:val="4C8CE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3C61E8"/>
    <w:multiLevelType w:val="hybridMultilevel"/>
    <w:tmpl w:val="E47C1A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9B7E22"/>
    <w:multiLevelType w:val="hybridMultilevel"/>
    <w:tmpl w:val="A83A2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8D55E2"/>
    <w:multiLevelType w:val="hybridMultilevel"/>
    <w:tmpl w:val="21BA3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8212E9"/>
    <w:multiLevelType w:val="hybridMultilevel"/>
    <w:tmpl w:val="93384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4752B5"/>
    <w:multiLevelType w:val="hybridMultilevel"/>
    <w:tmpl w:val="9D368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AA3F46"/>
    <w:multiLevelType w:val="hybridMultilevel"/>
    <w:tmpl w:val="BA26BA88"/>
    <w:lvl w:ilvl="0" w:tplc="AF307B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4"/>
  </w:num>
  <w:num w:numId="3">
    <w:abstractNumId w:val="0"/>
  </w:num>
  <w:num w:numId="4">
    <w:abstractNumId w:val="3"/>
  </w:num>
  <w:num w:numId="5">
    <w:abstractNumId w:val="8"/>
  </w:num>
  <w:num w:numId="6">
    <w:abstractNumId w:val="9"/>
  </w:num>
  <w:num w:numId="7">
    <w:abstractNumId w:val="5"/>
  </w:num>
  <w:num w:numId="8">
    <w:abstractNumId w:val="1"/>
  </w:num>
  <w:num w:numId="9">
    <w:abstractNumId w:val="7"/>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4C"/>
    <w:rsid w:val="000A1CAD"/>
    <w:rsid w:val="000F590E"/>
    <w:rsid w:val="0017519B"/>
    <w:rsid w:val="001B4C5E"/>
    <w:rsid w:val="00291077"/>
    <w:rsid w:val="002E5B4C"/>
    <w:rsid w:val="0030111D"/>
    <w:rsid w:val="00355313"/>
    <w:rsid w:val="00380F30"/>
    <w:rsid w:val="003D0C86"/>
    <w:rsid w:val="003D492F"/>
    <w:rsid w:val="004C4D25"/>
    <w:rsid w:val="005A6C96"/>
    <w:rsid w:val="005C0D3C"/>
    <w:rsid w:val="006A7BC4"/>
    <w:rsid w:val="006C4009"/>
    <w:rsid w:val="007B5813"/>
    <w:rsid w:val="007B6464"/>
    <w:rsid w:val="007D54B1"/>
    <w:rsid w:val="007D60EE"/>
    <w:rsid w:val="00875699"/>
    <w:rsid w:val="008B3179"/>
    <w:rsid w:val="00AF3370"/>
    <w:rsid w:val="00B23C0A"/>
    <w:rsid w:val="00B23E79"/>
    <w:rsid w:val="00BA4C36"/>
    <w:rsid w:val="00C01DDF"/>
    <w:rsid w:val="00C04AA6"/>
    <w:rsid w:val="00D20197"/>
    <w:rsid w:val="00D409D6"/>
    <w:rsid w:val="00D96400"/>
    <w:rsid w:val="00DA1B47"/>
    <w:rsid w:val="00DF1073"/>
    <w:rsid w:val="00DF4825"/>
    <w:rsid w:val="00EA3CEA"/>
    <w:rsid w:val="00EE211B"/>
    <w:rsid w:val="00EF15CF"/>
    <w:rsid w:val="00FA4BC8"/>
    <w:rsid w:val="00FA5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861353"/>
  <w15:chartTrackingRefBased/>
  <w15:docId w15:val="{13286D3F-93C5-6C42-99A6-0C47903D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27133">
      <w:bodyDiv w:val="1"/>
      <w:marLeft w:val="0"/>
      <w:marRight w:val="0"/>
      <w:marTop w:val="0"/>
      <w:marBottom w:val="0"/>
      <w:divBdr>
        <w:top w:val="none" w:sz="0" w:space="0" w:color="auto"/>
        <w:left w:val="none" w:sz="0" w:space="0" w:color="auto"/>
        <w:bottom w:val="none" w:sz="0" w:space="0" w:color="auto"/>
        <w:right w:val="none" w:sz="0" w:space="0" w:color="auto"/>
      </w:divBdr>
    </w:div>
    <w:div w:id="1106773958">
      <w:bodyDiv w:val="1"/>
      <w:marLeft w:val="0"/>
      <w:marRight w:val="0"/>
      <w:marTop w:val="0"/>
      <w:marBottom w:val="0"/>
      <w:divBdr>
        <w:top w:val="none" w:sz="0" w:space="0" w:color="auto"/>
        <w:left w:val="none" w:sz="0" w:space="0" w:color="auto"/>
        <w:bottom w:val="none" w:sz="0" w:space="0" w:color="auto"/>
        <w:right w:val="none" w:sz="0" w:space="0" w:color="auto"/>
      </w:divBdr>
    </w:div>
    <w:div w:id="128407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12</cp:revision>
  <dcterms:created xsi:type="dcterms:W3CDTF">2022-01-10T18:50:00Z</dcterms:created>
  <dcterms:modified xsi:type="dcterms:W3CDTF">2022-01-11T01:30:00Z</dcterms:modified>
</cp:coreProperties>
</file>