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640"/>
      </w:tblGrid>
      <w:tr w:rsidR="00352982" w:rsidRPr="00DF3CCA"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DF3CCA" w:rsidRDefault="00352982" w:rsidP="00BF4E33">
                <w:pPr>
                  <w:pStyle w:val="NoSpacing"/>
                  <w:spacing w:line="276" w:lineRule="auto"/>
                  <w:rPr>
                    <w:rFonts w:ascii="Trebuchet MS" w:hAnsi="Trebuchet MS"/>
                    <w:color w:val="808080" w:themeColor="background1" w:themeShade="80"/>
                    <w:sz w:val="24"/>
                  </w:rPr>
                </w:pPr>
                <w:r w:rsidRPr="00DF3CCA">
                  <w:rPr>
                    <w:rFonts w:ascii="Trebuchet MS" w:hAnsi="Trebuchet MS"/>
                    <w:color w:val="EC1A3A"/>
                    <w:sz w:val="24"/>
                    <w:szCs w:val="24"/>
                  </w:rPr>
                  <w:t>BDO India LLP</w:t>
                </w:r>
              </w:p>
            </w:tc>
          </w:sdtContent>
        </w:sdt>
      </w:tr>
      <w:tr w:rsidR="00352982" w:rsidRPr="00DF3CCA" w14:paraId="7AD9941C" w14:textId="77777777" w:rsidTr="00361D72">
        <w:trPr>
          <w:trHeight w:val="2218"/>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3E4CB342" w:rsidR="00352982" w:rsidRPr="00DF3CCA" w:rsidRDefault="009B4E74" w:rsidP="00EC669D">
                <w:pPr>
                  <w:pStyle w:val="NoSpacing"/>
                  <w:spacing w:line="276" w:lineRule="auto"/>
                  <w:rPr>
                    <w:rFonts w:ascii="Trebuchet MS" w:eastAsiaTheme="majorEastAsia" w:hAnsi="Trebuchet MS" w:cstheme="majorBidi"/>
                    <w:color w:val="808080" w:themeColor="background1" w:themeShade="80"/>
                    <w:sz w:val="24"/>
                    <w:szCs w:val="24"/>
                  </w:rPr>
                </w:pPr>
                <w:r w:rsidRPr="00DF3CCA">
                  <w:rPr>
                    <w:rFonts w:ascii="Trebuchet MS" w:hAnsi="Trebuchet MS"/>
                    <w:color w:val="002060"/>
                    <w:sz w:val="28"/>
                    <w:szCs w:val="28"/>
                  </w:rPr>
                  <w:t>Functional</w:t>
                </w:r>
                <w:r w:rsidR="006F2412" w:rsidRPr="00DF3CCA">
                  <w:rPr>
                    <w:rFonts w:ascii="Trebuchet MS" w:hAnsi="Trebuchet MS"/>
                    <w:color w:val="002060"/>
                    <w:sz w:val="28"/>
                    <w:szCs w:val="28"/>
                  </w:rPr>
                  <w:t xml:space="preserve"> </w:t>
                </w:r>
                <w:r w:rsidR="0008296C" w:rsidRPr="00DF3CCA">
                  <w:rPr>
                    <w:rFonts w:ascii="Trebuchet MS" w:hAnsi="Trebuchet MS"/>
                    <w:color w:val="002060"/>
                    <w:sz w:val="28"/>
                    <w:szCs w:val="28"/>
                  </w:rPr>
                  <w:t>R</w:t>
                </w:r>
                <w:r w:rsidR="006F2412" w:rsidRPr="00DF3CCA">
                  <w:rPr>
                    <w:rFonts w:ascii="Trebuchet MS" w:hAnsi="Trebuchet MS"/>
                    <w:color w:val="002060"/>
                    <w:sz w:val="28"/>
                    <w:szCs w:val="28"/>
                  </w:rPr>
                  <w:t xml:space="preserve">equirements and </w:t>
                </w:r>
                <w:r w:rsidR="0008296C" w:rsidRPr="00DF3CCA">
                  <w:rPr>
                    <w:rFonts w:ascii="Trebuchet MS" w:hAnsi="Trebuchet MS"/>
                    <w:color w:val="002060"/>
                    <w:sz w:val="28"/>
                    <w:szCs w:val="28"/>
                  </w:rPr>
                  <w:t>S</w:t>
                </w:r>
                <w:r w:rsidR="006F2412" w:rsidRPr="00DF3CCA">
                  <w:rPr>
                    <w:rFonts w:ascii="Trebuchet MS" w:hAnsi="Trebuchet MS"/>
                    <w:color w:val="002060"/>
                    <w:sz w:val="28"/>
                    <w:szCs w:val="28"/>
                  </w:rPr>
                  <w:t xml:space="preserve">pecification </w:t>
                </w:r>
                <w:r w:rsidR="00300FB9" w:rsidRPr="00DF3CCA">
                  <w:rPr>
                    <w:rFonts w:ascii="Trebuchet MS" w:hAnsi="Trebuchet MS"/>
                    <w:color w:val="002060"/>
                    <w:sz w:val="28"/>
                    <w:szCs w:val="28"/>
                  </w:rPr>
                  <w:t>(</w:t>
                </w:r>
                <w:r w:rsidR="00D8453C" w:rsidRPr="00DF3CCA">
                  <w:rPr>
                    <w:rFonts w:ascii="Trebuchet MS" w:hAnsi="Trebuchet MS"/>
                    <w:color w:val="002060"/>
                    <w:sz w:val="28"/>
                    <w:szCs w:val="28"/>
                  </w:rPr>
                  <w:t>F</w:t>
                </w:r>
                <w:r w:rsidR="00300FB9" w:rsidRPr="00DF3CCA">
                  <w:rPr>
                    <w:rFonts w:ascii="Trebuchet MS" w:hAnsi="Trebuchet MS"/>
                    <w:color w:val="002060"/>
                    <w:sz w:val="28"/>
                    <w:szCs w:val="28"/>
                  </w:rPr>
                  <w:t xml:space="preserve">RS) </w:t>
                </w:r>
                <w:r w:rsidR="006F2412" w:rsidRPr="00DF3CCA">
                  <w:rPr>
                    <w:rFonts w:ascii="Trebuchet MS" w:hAnsi="Trebuchet MS"/>
                    <w:color w:val="002060"/>
                    <w:sz w:val="28"/>
                    <w:szCs w:val="28"/>
                  </w:rPr>
                  <w:t>Document</w:t>
                </w:r>
                <w:r w:rsidR="0008296C" w:rsidRPr="00DF3CCA">
                  <w:rPr>
                    <w:rFonts w:ascii="Trebuchet MS" w:hAnsi="Trebuchet MS"/>
                    <w:color w:val="002060"/>
                    <w:sz w:val="28"/>
                    <w:szCs w:val="28"/>
                  </w:rPr>
                  <w:t xml:space="preserve"> of</w:t>
                </w:r>
                <w:r w:rsidR="00E2064D" w:rsidRPr="00DF3CCA">
                  <w:rPr>
                    <w:rFonts w:ascii="Trebuchet MS" w:hAnsi="Trebuchet MS"/>
                    <w:color w:val="002060"/>
                    <w:sz w:val="28"/>
                    <w:szCs w:val="28"/>
                  </w:rPr>
                  <w:t xml:space="preserve"> Enterprise Sakhi Management System</w:t>
                </w:r>
                <w:r w:rsidR="00CB0704" w:rsidRPr="00DF3CCA">
                  <w:rPr>
                    <w:rFonts w:ascii="Trebuchet MS" w:hAnsi="Trebuchet MS"/>
                    <w:color w:val="002060"/>
                    <w:sz w:val="28"/>
                    <w:szCs w:val="28"/>
                  </w:rPr>
                  <w:t xml:space="preserve"> (EPSMS) </w:t>
                </w:r>
                <w:r w:rsidR="00CD666D" w:rsidRPr="00DF3CCA">
                  <w:rPr>
                    <w:rFonts w:ascii="Trebuchet MS" w:hAnsi="Trebuchet MS"/>
                    <w:color w:val="002060"/>
                    <w:sz w:val="28"/>
                    <w:szCs w:val="28"/>
                  </w:rPr>
                  <w:t xml:space="preserve">                            </w:t>
                </w:r>
                <w:r w:rsidR="00CB0704" w:rsidRPr="00DF3CCA">
                  <w:rPr>
                    <w:rFonts w:ascii="Trebuchet MS" w:hAnsi="Trebuchet MS"/>
                    <w:color w:val="002060"/>
                    <w:sz w:val="28"/>
                    <w:szCs w:val="28"/>
                  </w:rPr>
                  <w:t>– PRAGATI SETU 1.0</w:t>
                </w:r>
                <w:r w:rsidR="0008296C" w:rsidRPr="00DF3CCA">
                  <w:rPr>
                    <w:rFonts w:ascii="Trebuchet MS" w:hAnsi="Trebuchet MS"/>
                    <w:color w:val="002060"/>
                    <w:sz w:val="28"/>
                    <w:szCs w:val="28"/>
                  </w:rPr>
                  <w:t xml:space="preserve">                                                                                 </w:t>
                </w:r>
                <w:r w:rsidR="00361D72">
                  <w:rPr>
                    <w:rFonts w:ascii="Trebuchet MS" w:hAnsi="Trebuchet MS"/>
                    <w:color w:val="002060"/>
                    <w:sz w:val="28"/>
                    <w:szCs w:val="28"/>
                  </w:rPr>
                  <w:t>D</w:t>
                </w:r>
                <w:r w:rsidR="00D87C5D" w:rsidRPr="00DF3CCA">
                  <w:rPr>
                    <w:rFonts w:ascii="Trebuchet MS" w:hAnsi="Trebuchet MS"/>
                    <w:color w:val="002060"/>
                    <w:sz w:val="28"/>
                    <w:szCs w:val="28"/>
                  </w:rPr>
                  <w:t>ate</w:t>
                </w:r>
                <w:r w:rsidR="00361D72">
                  <w:rPr>
                    <w:rFonts w:ascii="Trebuchet MS" w:hAnsi="Trebuchet MS"/>
                    <w:color w:val="002060"/>
                    <w:sz w:val="28"/>
                    <w:szCs w:val="28"/>
                  </w:rPr>
                  <w:t>d</w:t>
                </w:r>
                <w:r w:rsidR="0008296C" w:rsidRPr="00DF3CCA">
                  <w:rPr>
                    <w:rFonts w:ascii="Trebuchet MS" w:hAnsi="Trebuchet MS"/>
                    <w:color w:val="002060"/>
                    <w:sz w:val="28"/>
                    <w:szCs w:val="28"/>
                  </w:rPr>
                  <w:t xml:space="preserve">:                                                                     </w:t>
                </w:r>
                <w:r w:rsidR="00E16A1F" w:rsidRPr="00DF3CCA">
                  <w:rPr>
                    <w:rFonts w:ascii="Trebuchet MS" w:hAnsi="Trebuchet MS"/>
                    <w:color w:val="002060"/>
                    <w:sz w:val="28"/>
                    <w:szCs w:val="28"/>
                  </w:rPr>
                  <w:t>09</w:t>
                </w:r>
                <w:r w:rsidR="0008296C" w:rsidRPr="00DF3CCA">
                  <w:rPr>
                    <w:rFonts w:ascii="Trebuchet MS" w:hAnsi="Trebuchet MS"/>
                    <w:color w:val="002060"/>
                    <w:sz w:val="28"/>
                    <w:szCs w:val="28"/>
                  </w:rPr>
                  <w:t xml:space="preserve">th </w:t>
                </w:r>
                <w:r w:rsidR="0039733D" w:rsidRPr="00DF3CCA">
                  <w:rPr>
                    <w:rFonts w:ascii="Trebuchet MS" w:hAnsi="Trebuchet MS"/>
                    <w:color w:val="002060"/>
                    <w:sz w:val="28"/>
                    <w:szCs w:val="28"/>
                  </w:rPr>
                  <w:t>Octo</w:t>
                </w:r>
                <w:r w:rsidR="0008296C" w:rsidRPr="00DF3CCA">
                  <w:rPr>
                    <w:rFonts w:ascii="Trebuchet MS" w:hAnsi="Trebuchet MS"/>
                    <w:color w:val="002060"/>
                    <w:sz w:val="28"/>
                    <w:szCs w:val="28"/>
                  </w:rPr>
                  <w:t>ber 2025</w:t>
                </w:r>
              </w:p>
            </w:sdtContent>
          </w:sdt>
        </w:tc>
      </w:tr>
      <w:tr w:rsidR="00352982" w:rsidRPr="00DF3CCA"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DF3CCA" w:rsidRDefault="007B0470" w:rsidP="00BF4E33">
                <w:pPr>
                  <w:pStyle w:val="NoSpacing"/>
                  <w:spacing w:line="276" w:lineRule="auto"/>
                  <w:rPr>
                    <w:rFonts w:ascii="Trebuchet MS" w:hAnsi="Trebuchet MS"/>
                    <w:color w:val="808080" w:themeColor="background1" w:themeShade="80"/>
                    <w:sz w:val="24"/>
                  </w:rPr>
                </w:pPr>
                <w:r w:rsidRPr="00DF3CCA">
                  <w:rPr>
                    <w:rFonts w:ascii="Trebuchet MS" w:hAnsi="Trebuchet MS" w:cs="Trebuchet MS"/>
                    <w:color w:val="DF8639" w:themeColor="accent5"/>
                    <w:sz w:val="24"/>
                    <w:szCs w:val="24"/>
                  </w:rPr>
                  <w:t>U.P. State Rural Livelihood Mission (PRERNA) Lucknow, Uttar Pradesh</w:t>
                </w:r>
              </w:p>
            </w:tc>
          </w:sdtContent>
        </w:sdt>
      </w:tr>
    </w:tbl>
    <w:bookmarkEnd w:id="1"/>
    <w:p w14:paraId="494F226B" w14:textId="421DA29E" w:rsidR="00E37400" w:rsidRPr="00DF3CCA" w:rsidRDefault="003A1A99" w:rsidP="00BF4E33">
      <w:pPr>
        <w:spacing w:line="276" w:lineRule="auto"/>
        <w:rPr>
          <w:b/>
          <w:sz w:val="32"/>
        </w:rPr>
      </w:pPr>
      <w:r w:rsidRPr="00DF3CCA">
        <w:rPr>
          <w:noProof/>
          <w:sz w:val="24"/>
          <w:szCs w:val="24"/>
          <w:lang w:eastAsia="en-IN"/>
        </w:rPr>
        <w:drawing>
          <wp:anchor distT="0" distB="0" distL="114300" distR="114300" simplePos="0" relativeHeight="251659266" behindDoc="1" locked="0" layoutInCell="1" allowOverlap="1" wp14:anchorId="5ADE6D40" wp14:editId="134A4268">
            <wp:simplePos x="0" y="0"/>
            <wp:positionH relativeFrom="margin">
              <wp:posOffset>-967740</wp:posOffset>
            </wp:positionH>
            <wp:positionV relativeFrom="paragraph">
              <wp:posOffset>-1082040</wp:posOffset>
            </wp:positionV>
            <wp:extent cx="7762875" cy="11037570"/>
            <wp:effectExtent l="0" t="0" r="0" b="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8" t="-3407" r="-1033" b="93"/>
                    <a:stretch>
                      <a:fillRect/>
                    </a:stretch>
                  </pic:blipFill>
                  <pic:spPr bwMode="auto">
                    <a:xfrm>
                      <a:off x="0" y="0"/>
                      <a:ext cx="7762875" cy="11037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DF3CCA">
        <w:rPr>
          <w:b/>
          <w:sz w:val="32"/>
        </w:rPr>
        <w:t xml:space="preserve"> </w:t>
      </w:r>
      <w:sdt>
        <w:sdtPr>
          <w:rPr>
            <w:b/>
            <w:sz w:val="32"/>
          </w:rPr>
          <w:id w:val="-1928878524"/>
          <w:docPartObj>
            <w:docPartGallery w:val="Cover Pages"/>
            <w:docPartUnique/>
          </w:docPartObj>
        </w:sdtPr>
        <w:sdtContent>
          <w:r w:rsidR="00E37400" w:rsidRPr="00DF3CCA">
            <w:rPr>
              <w:b/>
              <w:sz w:val="32"/>
            </w:rPr>
            <w:br w:type="page"/>
          </w:r>
        </w:sdtContent>
      </w:sdt>
    </w:p>
    <w:p w14:paraId="7BE84254" w14:textId="1466E124" w:rsidR="005E4CA9" w:rsidRPr="00DF3CCA" w:rsidRDefault="005E4CA9" w:rsidP="00BF4E33">
      <w:pPr>
        <w:spacing w:line="276" w:lineRule="auto"/>
        <w:rPr>
          <w:b/>
          <w:sz w:val="44"/>
          <w:szCs w:val="32"/>
        </w:rPr>
      </w:pPr>
      <w:r w:rsidRPr="00DF3CCA">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34"/>
        <w:gridCol w:w="2787"/>
        <w:gridCol w:w="2315"/>
        <w:gridCol w:w="2075"/>
      </w:tblGrid>
      <w:tr w:rsidR="00571212" w:rsidRPr="00DF3CCA" w14:paraId="3A84FA3C" w14:textId="77777777" w:rsidTr="0A5B01A5">
        <w:trPr>
          <w:trHeight w:hRule="exact" w:val="340"/>
        </w:trPr>
        <w:tc>
          <w:tcPr>
            <w:tcW w:w="1379" w:type="pct"/>
            <w:shd w:val="clear" w:color="auto" w:fill="98002E" w:themeFill="accent6"/>
          </w:tcPr>
          <w:p w14:paraId="18457A18" w14:textId="77777777" w:rsidR="00571212" w:rsidRPr="00DF3CCA" w:rsidRDefault="00571212" w:rsidP="00BF4E33">
            <w:pPr>
              <w:spacing w:line="276" w:lineRule="auto"/>
              <w:jc w:val="both"/>
              <w:rPr>
                <w:b/>
                <w:color w:val="FFFFFF" w:themeColor="background1"/>
                <w:szCs w:val="20"/>
              </w:rPr>
            </w:pPr>
            <w:r w:rsidRPr="00DF3CCA">
              <w:rPr>
                <w:b/>
                <w:color w:val="FFFFFF" w:themeColor="background1"/>
                <w:szCs w:val="20"/>
              </w:rPr>
              <w:t>Project Name</w:t>
            </w:r>
          </w:p>
        </w:tc>
        <w:tc>
          <w:tcPr>
            <w:tcW w:w="3621" w:type="pct"/>
            <w:gridSpan w:val="3"/>
            <w:shd w:val="clear" w:color="auto" w:fill="98002E" w:themeFill="accent6"/>
          </w:tcPr>
          <w:p w14:paraId="3C699BA6" w14:textId="3DD53D60" w:rsidR="00571212" w:rsidRPr="00DF3CCA" w:rsidRDefault="0095477B" w:rsidP="00BF4E33">
            <w:pPr>
              <w:spacing w:line="276" w:lineRule="auto"/>
              <w:jc w:val="both"/>
              <w:rPr>
                <w:b/>
                <w:color w:val="FFFFFF" w:themeColor="background1"/>
                <w:szCs w:val="20"/>
              </w:rPr>
            </w:pPr>
            <w:r w:rsidRPr="00DF3CCA">
              <w:rPr>
                <w:b/>
                <w:color w:val="FFFFFF" w:themeColor="background1"/>
                <w:szCs w:val="20"/>
              </w:rPr>
              <w:t>Enterprise Sakhi Management System (EPSMS) – PRAGATI SETU 1.0</w:t>
            </w:r>
          </w:p>
        </w:tc>
      </w:tr>
      <w:tr w:rsidR="009357C5" w:rsidRPr="00DF3CCA" w14:paraId="11E495E1" w14:textId="77777777" w:rsidTr="0A5B01A5">
        <w:trPr>
          <w:trHeight w:hRule="exact" w:val="340"/>
        </w:trPr>
        <w:tc>
          <w:tcPr>
            <w:tcW w:w="1379" w:type="pct"/>
            <w:shd w:val="clear" w:color="auto" w:fill="98002E" w:themeFill="accent6"/>
          </w:tcPr>
          <w:p w14:paraId="1A809BDA" w14:textId="77777777" w:rsidR="009357C5" w:rsidRPr="00DF3CCA" w:rsidRDefault="009357C5" w:rsidP="00BF4E33">
            <w:pPr>
              <w:spacing w:line="276" w:lineRule="auto"/>
              <w:jc w:val="both"/>
              <w:rPr>
                <w:b/>
                <w:color w:val="FFFFFF" w:themeColor="background1"/>
                <w:szCs w:val="20"/>
              </w:rPr>
            </w:pPr>
            <w:r w:rsidRPr="00DF3CCA">
              <w:rPr>
                <w:b/>
                <w:color w:val="FFFFFF" w:themeColor="background1"/>
                <w:szCs w:val="20"/>
              </w:rPr>
              <w:t>Date:</w:t>
            </w:r>
          </w:p>
        </w:tc>
        <w:tc>
          <w:tcPr>
            <w:tcW w:w="1406" w:type="pct"/>
            <w:shd w:val="clear" w:color="auto" w:fill="E7E6E6" w:themeFill="background2"/>
          </w:tcPr>
          <w:p w14:paraId="52E7BBAF" w14:textId="717ABF1E" w:rsidR="009357C5" w:rsidRPr="00DF3CCA" w:rsidRDefault="009A42F5" w:rsidP="0A5B01A5">
            <w:pPr>
              <w:spacing w:line="276" w:lineRule="auto"/>
              <w:rPr>
                <w:color w:val="002060"/>
              </w:rPr>
            </w:pPr>
            <w:r w:rsidRPr="00DF3CCA">
              <w:rPr>
                <w:color w:val="002060"/>
              </w:rPr>
              <w:t>07-10</w:t>
            </w:r>
            <w:r w:rsidR="004353AA" w:rsidRPr="00DF3CCA">
              <w:rPr>
                <w:color w:val="002060"/>
              </w:rPr>
              <w:t>-2025</w:t>
            </w:r>
          </w:p>
        </w:tc>
        <w:tc>
          <w:tcPr>
            <w:tcW w:w="1168" w:type="pct"/>
            <w:shd w:val="clear" w:color="auto" w:fill="E7E6E6" w:themeFill="background2"/>
          </w:tcPr>
          <w:p w14:paraId="1F17F8FA" w14:textId="4DC675A5" w:rsidR="009357C5" w:rsidRPr="00DF3CCA" w:rsidRDefault="009357C5" w:rsidP="00BF4E33">
            <w:pPr>
              <w:spacing w:line="276" w:lineRule="auto"/>
              <w:rPr>
                <w:color w:val="002060"/>
                <w:szCs w:val="20"/>
              </w:rPr>
            </w:pPr>
            <w:r w:rsidRPr="00DF3CCA">
              <w:rPr>
                <w:rFonts w:cs="Trebuchet MS"/>
                <w:color w:val="002060"/>
                <w:spacing w:val="1"/>
                <w:szCs w:val="20"/>
              </w:rPr>
              <w:t>R</w:t>
            </w:r>
            <w:r w:rsidRPr="00DF3CCA">
              <w:rPr>
                <w:rFonts w:cs="Trebuchet MS"/>
                <w:color w:val="002060"/>
                <w:szCs w:val="20"/>
              </w:rPr>
              <w:t>ele</w:t>
            </w:r>
            <w:r w:rsidRPr="00DF3CCA">
              <w:rPr>
                <w:rFonts w:cs="Trebuchet MS"/>
                <w:color w:val="002060"/>
                <w:spacing w:val="-1"/>
                <w:szCs w:val="20"/>
              </w:rPr>
              <w:t>as</w:t>
            </w:r>
            <w:r w:rsidRPr="00DF3CCA">
              <w:rPr>
                <w:rFonts w:cs="Trebuchet MS"/>
                <w:color w:val="002060"/>
                <w:szCs w:val="20"/>
              </w:rPr>
              <w:t>e</w:t>
            </w:r>
          </w:p>
        </w:tc>
        <w:tc>
          <w:tcPr>
            <w:tcW w:w="1047" w:type="pct"/>
            <w:shd w:val="clear" w:color="auto" w:fill="E7E6E6" w:themeFill="background2"/>
          </w:tcPr>
          <w:p w14:paraId="75B73E79" w14:textId="540CDD18" w:rsidR="009357C5" w:rsidRPr="00DF3CCA" w:rsidRDefault="006456AF" w:rsidP="00BF4E33">
            <w:pPr>
              <w:spacing w:line="276" w:lineRule="auto"/>
              <w:rPr>
                <w:color w:val="002060"/>
                <w:szCs w:val="20"/>
              </w:rPr>
            </w:pPr>
            <w:r w:rsidRPr="00DF3CCA">
              <w:rPr>
                <w:rFonts w:cs="Trebuchet MS"/>
                <w:color w:val="002060"/>
                <w:szCs w:val="20"/>
              </w:rPr>
              <w:t xml:space="preserve">Ver </w:t>
            </w:r>
            <w:r w:rsidR="005A422A" w:rsidRPr="00DF3CCA">
              <w:rPr>
                <w:rFonts w:cs="Trebuchet MS"/>
                <w:color w:val="002060"/>
                <w:szCs w:val="20"/>
              </w:rPr>
              <w:t>1.0</w:t>
            </w:r>
          </w:p>
        </w:tc>
      </w:tr>
      <w:tr w:rsidR="00571212" w:rsidRPr="00DF3CCA" w14:paraId="225984D2" w14:textId="77777777" w:rsidTr="0A5B01A5">
        <w:trPr>
          <w:trHeight w:hRule="exact" w:val="340"/>
        </w:trPr>
        <w:tc>
          <w:tcPr>
            <w:tcW w:w="1379" w:type="pct"/>
            <w:shd w:val="clear" w:color="auto" w:fill="98002E" w:themeFill="accent6"/>
          </w:tcPr>
          <w:p w14:paraId="09569E33" w14:textId="77777777" w:rsidR="00571212" w:rsidRPr="00DF3CCA" w:rsidRDefault="00571212" w:rsidP="00BF4E33">
            <w:pPr>
              <w:spacing w:line="276" w:lineRule="auto"/>
              <w:jc w:val="both"/>
              <w:rPr>
                <w:b/>
                <w:color w:val="FFFFFF" w:themeColor="background1"/>
                <w:szCs w:val="20"/>
              </w:rPr>
            </w:pPr>
            <w:r w:rsidRPr="00DF3CCA">
              <w:rPr>
                <w:b/>
                <w:color w:val="FFFFFF" w:themeColor="background1"/>
                <w:szCs w:val="20"/>
              </w:rPr>
              <w:t>Author</w:t>
            </w:r>
          </w:p>
        </w:tc>
        <w:tc>
          <w:tcPr>
            <w:tcW w:w="3621" w:type="pct"/>
            <w:gridSpan w:val="3"/>
            <w:shd w:val="clear" w:color="auto" w:fill="E7E6E6" w:themeFill="background2"/>
          </w:tcPr>
          <w:p w14:paraId="5AFFCC9D" w14:textId="1DF802D7" w:rsidR="00571212" w:rsidRPr="00DF3CCA" w:rsidRDefault="005369F7" w:rsidP="23D808F4">
            <w:pPr>
              <w:spacing w:line="276" w:lineRule="auto"/>
              <w:jc w:val="both"/>
              <w:rPr>
                <w:color w:val="002060"/>
              </w:rPr>
            </w:pPr>
            <w:r w:rsidRPr="00DF3CCA">
              <w:rPr>
                <w:color w:val="002060"/>
              </w:rPr>
              <w:t>Haripriya Sharma,</w:t>
            </w:r>
            <w:r w:rsidR="00242138" w:rsidRPr="00DF3CCA">
              <w:rPr>
                <w:color w:val="002060"/>
              </w:rPr>
              <w:t xml:space="preserve"> Ayush M Srivastava,</w:t>
            </w:r>
            <w:r w:rsidRPr="00DF3CCA">
              <w:rPr>
                <w:color w:val="002060"/>
              </w:rPr>
              <w:t xml:space="preserve"> Akash Tiwari</w:t>
            </w:r>
          </w:p>
        </w:tc>
      </w:tr>
      <w:tr w:rsidR="00571212" w:rsidRPr="00DF3CCA" w14:paraId="35B4E178" w14:textId="77777777" w:rsidTr="0A5B01A5">
        <w:trPr>
          <w:trHeight w:hRule="exact" w:val="340"/>
        </w:trPr>
        <w:tc>
          <w:tcPr>
            <w:tcW w:w="1379" w:type="pct"/>
            <w:shd w:val="clear" w:color="auto" w:fill="98002E" w:themeFill="accent6"/>
          </w:tcPr>
          <w:p w14:paraId="5F492156" w14:textId="77777777" w:rsidR="00571212" w:rsidRPr="00DF3CCA" w:rsidRDefault="00571212" w:rsidP="00BF4E33">
            <w:pPr>
              <w:spacing w:line="276" w:lineRule="auto"/>
              <w:jc w:val="both"/>
              <w:rPr>
                <w:b/>
                <w:color w:val="FFFFFF" w:themeColor="background1"/>
                <w:szCs w:val="20"/>
              </w:rPr>
            </w:pPr>
            <w:r w:rsidRPr="00DF3CCA">
              <w:rPr>
                <w:b/>
                <w:color w:val="FFFFFF" w:themeColor="background1"/>
                <w:szCs w:val="20"/>
              </w:rPr>
              <w:t>Owner</w:t>
            </w:r>
          </w:p>
        </w:tc>
        <w:tc>
          <w:tcPr>
            <w:tcW w:w="3621" w:type="pct"/>
            <w:gridSpan w:val="3"/>
            <w:shd w:val="clear" w:color="auto" w:fill="E7E6E6" w:themeFill="background2"/>
          </w:tcPr>
          <w:p w14:paraId="1390D12A" w14:textId="6DC44DE1" w:rsidR="00571212" w:rsidRPr="00DF3CCA" w:rsidRDefault="00660392" w:rsidP="00BF4E33">
            <w:pPr>
              <w:spacing w:line="276" w:lineRule="auto"/>
              <w:jc w:val="both"/>
              <w:rPr>
                <w:color w:val="002060"/>
                <w:szCs w:val="20"/>
              </w:rPr>
            </w:pPr>
            <w:r w:rsidRPr="00DF3CCA">
              <w:rPr>
                <w:color w:val="002060"/>
                <w:szCs w:val="20"/>
              </w:rPr>
              <w:t>BDO India LLP</w:t>
            </w:r>
          </w:p>
        </w:tc>
      </w:tr>
      <w:tr w:rsidR="0047718D" w:rsidRPr="00DF3CCA" w14:paraId="12FDCA7F" w14:textId="77777777" w:rsidTr="0A5B01A5">
        <w:trPr>
          <w:trHeight w:hRule="exact" w:val="340"/>
        </w:trPr>
        <w:tc>
          <w:tcPr>
            <w:tcW w:w="1379" w:type="pct"/>
            <w:shd w:val="clear" w:color="auto" w:fill="98002E" w:themeFill="accent6"/>
          </w:tcPr>
          <w:p w14:paraId="773A8EAF" w14:textId="77777777" w:rsidR="0047718D" w:rsidRPr="00DF3CCA" w:rsidRDefault="0047718D" w:rsidP="00BF4E33">
            <w:pPr>
              <w:spacing w:line="276" w:lineRule="auto"/>
              <w:jc w:val="both"/>
              <w:rPr>
                <w:b/>
                <w:color w:val="FFFFFF" w:themeColor="background1"/>
                <w:szCs w:val="20"/>
              </w:rPr>
            </w:pPr>
            <w:r w:rsidRPr="00DF3CCA">
              <w:rPr>
                <w:b/>
                <w:color w:val="FFFFFF" w:themeColor="background1"/>
                <w:szCs w:val="20"/>
              </w:rPr>
              <w:t>Client</w:t>
            </w:r>
          </w:p>
        </w:tc>
        <w:tc>
          <w:tcPr>
            <w:tcW w:w="3621" w:type="pct"/>
            <w:gridSpan w:val="3"/>
            <w:shd w:val="clear" w:color="auto" w:fill="E7E6E6" w:themeFill="background2"/>
          </w:tcPr>
          <w:p w14:paraId="1C80C477" w14:textId="0DF3755F" w:rsidR="0047718D" w:rsidRPr="00DF3CCA" w:rsidRDefault="004353AA" w:rsidP="00BF4E33">
            <w:pPr>
              <w:spacing w:line="276" w:lineRule="auto"/>
              <w:jc w:val="both"/>
              <w:rPr>
                <w:color w:val="002060"/>
                <w:szCs w:val="20"/>
              </w:rPr>
            </w:pPr>
            <w:r w:rsidRPr="00DF3CCA">
              <w:rPr>
                <w:color w:val="002060"/>
                <w:szCs w:val="20"/>
              </w:rPr>
              <w:t>U.P. State Rural Livelihood Mission (PRERNA)</w:t>
            </w:r>
          </w:p>
        </w:tc>
      </w:tr>
      <w:tr w:rsidR="0047718D" w:rsidRPr="00DF3CCA" w14:paraId="5497F872" w14:textId="77777777" w:rsidTr="003A5F3C">
        <w:trPr>
          <w:trHeight w:hRule="exact" w:val="399"/>
        </w:trPr>
        <w:tc>
          <w:tcPr>
            <w:tcW w:w="1379" w:type="pct"/>
            <w:shd w:val="clear" w:color="auto" w:fill="98002E" w:themeFill="accent6"/>
          </w:tcPr>
          <w:p w14:paraId="2D4E25A2" w14:textId="77777777" w:rsidR="0047718D" w:rsidRPr="00DF3CCA" w:rsidRDefault="0047718D" w:rsidP="00BF4E33">
            <w:pPr>
              <w:spacing w:line="276" w:lineRule="auto"/>
              <w:jc w:val="both"/>
              <w:rPr>
                <w:b/>
                <w:color w:val="FFFFFF" w:themeColor="background1"/>
                <w:szCs w:val="20"/>
              </w:rPr>
            </w:pPr>
            <w:r w:rsidRPr="00DF3CCA">
              <w:rPr>
                <w:b/>
                <w:color w:val="FFFFFF" w:themeColor="background1"/>
                <w:szCs w:val="20"/>
              </w:rPr>
              <w:t>Document Number</w:t>
            </w:r>
          </w:p>
        </w:tc>
        <w:tc>
          <w:tcPr>
            <w:tcW w:w="3621" w:type="pct"/>
            <w:gridSpan w:val="3"/>
            <w:shd w:val="clear" w:color="auto" w:fill="E7E6E6" w:themeFill="background2"/>
          </w:tcPr>
          <w:p w14:paraId="2A0673DF" w14:textId="12ECCAB3" w:rsidR="0047718D" w:rsidRPr="00DF3CCA" w:rsidRDefault="008A3E95" w:rsidP="00864DC6">
            <w:pPr>
              <w:spacing w:line="276" w:lineRule="auto"/>
              <w:jc w:val="both"/>
              <w:rPr>
                <w:color w:val="002060"/>
              </w:rPr>
            </w:pPr>
            <w:r w:rsidRPr="00DF3CCA">
              <w:rPr>
                <w:color w:val="002060"/>
              </w:rPr>
              <w:t>BDO-UPSRLM-</w:t>
            </w:r>
            <w:r w:rsidR="00A97DB8" w:rsidRPr="00DF3CCA">
              <w:rPr>
                <w:color w:val="002060"/>
              </w:rPr>
              <w:t>FRS-v1</w:t>
            </w:r>
            <w:r w:rsidRPr="00DF3CCA">
              <w:rPr>
                <w:color w:val="002060"/>
              </w:rPr>
              <w:t>-EPSMS’2025</w:t>
            </w:r>
          </w:p>
        </w:tc>
      </w:tr>
    </w:tbl>
    <w:p w14:paraId="6522FD5C" w14:textId="1EE72B5F" w:rsidR="005E4CA9" w:rsidRPr="00DF3CCA" w:rsidRDefault="005E4CA9" w:rsidP="00BF4E33">
      <w:pPr>
        <w:spacing w:line="276" w:lineRule="auto"/>
        <w:jc w:val="both"/>
      </w:pPr>
    </w:p>
    <w:p w14:paraId="0A5EAB5C" w14:textId="77777777" w:rsidR="005E4CA9" w:rsidRPr="00DF3CCA" w:rsidRDefault="005E4CA9" w:rsidP="00BF4E33">
      <w:pPr>
        <w:spacing w:line="276" w:lineRule="auto"/>
        <w:jc w:val="both"/>
        <w:rPr>
          <w:sz w:val="28"/>
          <w:szCs w:val="32"/>
        </w:rPr>
      </w:pPr>
      <w:r w:rsidRPr="00DF3CCA">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3"/>
        <w:gridCol w:w="3685"/>
        <w:gridCol w:w="1625"/>
        <w:gridCol w:w="2478"/>
      </w:tblGrid>
      <w:tr w:rsidR="00506B4F" w:rsidRPr="00DF3CCA" w14:paraId="1C3584BF" w14:textId="77777777" w:rsidTr="00A9258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DF3CCA" w:rsidRDefault="005E4CA9" w:rsidP="00BF4E33">
            <w:pPr>
              <w:spacing w:line="276" w:lineRule="auto"/>
              <w:jc w:val="center"/>
              <w:rPr>
                <w:b w:val="0"/>
                <w:color w:val="FFFFFF" w:themeColor="background1"/>
              </w:rPr>
            </w:pPr>
            <w:r w:rsidRPr="00DF3CCA">
              <w:rPr>
                <w:color w:val="FFFFFF" w:themeColor="background1"/>
              </w:rPr>
              <w:t>Name</w:t>
            </w:r>
          </w:p>
        </w:tc>
        <w:tc>
          <w:tcPr>
            <w:tcW w:w="1859" w:type="pct"/>
            <w:tcBorders>
              <w:bottom w:val="single" w:sz="4" w:space="0" w:color="FFFFFF" w:themeColor="background1"/>
            </w:tcBorders>
          </w:tcPr>
          <w:p w14:paraId="00C0CD1C" w14:textId="77777777" w:rsidR="005E4CA9" w:rsidRPr="00DF3CCA"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F3CCA">
              <w:rPr>
                <w:color w:val="FFFFFF" w:themeColor="background1"/>
              </w:rPr>
              <w:t>Title</w:t>
            </w:r>
          </w:p>
        </w:tc>
        <w:tc>
          <w:tcPr>
            <w:tcW w:w="820" w:type="pct"/>
            <w:tcBorders>
              <w:bottom w:val="single" w:sz="4" w:space="0" w:color="FFFFFF" w:themeColor="background1"/>
            </w:tcBorders>
          </w:tcPr>
          <w:p w14:paraId="7F89550E" w14:textId="77777777" w:rsidR="005E4CA9" w:rsidRPr="00DF3CCA"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F3CCA">
              <w:rPr>
                <w:color w:val="FFFFFF" w:themeColor="background1"/>
              </w:rPr>
              <w:t>Date of Issue</w:t>
            </w:r>
          </w:p>
        </w:tc>
        <w:tc>
          <w:tcPr>
            <w:tcW w:w="1250" w:type="pct"/>
            <w:tcBorders>
              <w:bottom w:val="single" w:sz="4" w:space="0" w:color="FFFFFF" w:themeColor="background1"/>
            </w:tcBorders>
          </w:tcPr>
          <w:p w14:paraId="5290E888" w14:textId="77777777" w:rsidR="005E4CA9" w:rsidRPr="00DF3CCA"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F3CCA">
              <w:rPr>
                <w:color w:val="FFFFFF" w:themeColor="background1"/>
              </w:rPr>
              <w:t>Version</w:t>
            </w:r>
          </w:p>
        </w:tc>
      </w:tr>
      <w:tr w:rsidR="00541F2C" w:rsidRPr="00DF3CCA" w14:paraId="0B853ECF" w14:textId="77777777" w:rsidTr="00A925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9F682E9" w14:textId="74D987C6" w:rsidR="00541F2C" w:rsidRPr="00DF3CCA" w:rsidRDefault="00541F2C" w:rsidP="002A1AC0">
            <w:pPr>
              <w:spacing w:line="276" w:lineRule="auto"/>
              <w:jc w:val="both"/>
              <w:rPr>
                <w:b w:val="0"/>
                <w:bCs w:val="0"/>
                <w:color w:val="002060"/>
              </w:rPr>
            </w:pPr>
            <w:r w:rsidRPr="00DF3CCA">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108CD41" w14:textId="7D28B18C" w:rsidR="00541F2C" w:rsidRPr="00DF3CCA" w:rsidRDefault="00541F2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DF3CCA">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B721AF" w14:textId="44218311" w:rsidR="00541F2C" w:rsidRPr="00DF3CCA" w:rsidRDefault="000B7551"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DF3CCA">
              <w:rPr>
                <w:color w:val="002060"/>
              </w:rPr>
              <w:t>09-10-2025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942611" w14:textId="2918B5A5" w:rsidR="00541F2C" w:rsidRPr="00DF3CCA" w:rsidRDefault="00541F2C"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DF3CCA">
              <w:rPr>
                <w:color w:val="002060"/>
              </w:rPr>
              <w:t>1.0</w:t>
            </w:r>
          </w:p>
        </w:tc>
      </w:tr>
      <w:tr w:rsidR="00541F2C" w:rsidRPr="00DF3CCA" w14:paraId="3A75C00F" w14:textId="77777777" w:rsidTr="00A92581">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02FBE4" w14:textId="740999B5" w:rsidR="00541F2C" w:rsidRPr="00DF3CCA" w:rsidRDefault="003D6DA0" w:rsidP="002A1AC0">
            <w:pPr>
              <w:spacing w:line="276" w:lineRule="auto"/>
              <w:jc w:val="both"/>
              <w:rPr>
                <w:b w:val="0"/>
                <w:bCs w:val="0"/>
                <w:color w:val="002060"/>
              </w:rPr>
            </w:pPr>
            <w:r w:rsidRPr="00DF3CCA">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386317F" w14:textId="77777777" w:rsidR="00541F2C" w:rsidRPr="00DF3CCA" w:rsidRDefault="00541F2C"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259C8C" w14:textId="77777777" w:rsidR="00541F2C" w:rsidRPr="00DF3CCA"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3F35E4E" w14:textId="373CB3E9" w:rsidR="00541F2C" w:rsidRPr="00DF3CCA"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DF3CCA">
              <w:rPr>
                <w:color w:val="002060"/>
              </w:rPr>
              <w:t>1.0</w:t>
            </w:r>
          </w:p>
        </w:tc>
      </w:tr>
    </w:tbl>
    <w:p w14:paraId="50E3A28B" w14:textId="77777777" w:rsidR="005E4CA9" w:rsidRPr="00DF3CCA" w:rsidRDefault="005E4CA9" w:rsidP="00BF4E33">
      <w:pPr>
        <w:spacing w:line="276" w:lineRule="auto"/>
        <w:jc w:val="both"/>
      </w:pPr>
    </w:p>
    <w:p w14:paraId="47DF8749" w14:textId="77777777" w:rsidR="005E4CA9" w:rsidRPr="00DF3CCA" w:rsidRDefault="005E4CA9" w:rsidP="00BF4E33">
      <w:pPr>
        <w:spacing w:line="276" w:lineRule="auto"/>
        <w:jc w:val="both"/>
        <w:rPr>
          <w:b/>
          <w:sz w:val="44"/>
          <w:szCs w:val="32"/>
        </w:rPr>
      </w:pPr>
      <w:r w:rsidRPr="00DF3CCA">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3"/>
        <w:gridCol w:w="3685"/>
        <w:gridCol w:w="1625"/>
        <w:gridCol w:w="2478"/>
      </w:tblGrid>
      <w:tr w:rsidR="009357C5" w:rsidRPr="00DF3CCA" w14:paraId="4E2F08EB" w14:textId="77777777" w:rsidTr="00A92581">
        <w:trPr>
          <w:trHeight w:hRule="exact" w:val="340"/>
        </w:trPr>
        <w:tc>
          <w:tcPr>
            <w:tcW w:w="1071" w:type="pct"/>
            <w:shd w:val="clear" w:color="auto" w:fill="98002E" w:themeFill="accent6"/>
          </w:tcPr>
          <w:p w14:paraId="4E092AAC" w14:textId="77777777" w:rsidR="009357C5" w:rsidRPr="00DF3CCA" w:rsidRDefault="009357C5" w:rsidP="00BF4E33">
            <w:pPr>
              <w:spacing w:line="276" w:lineRule="auto"/>
              <w:jc w:val="center"/>
              <w:rPr>
                <w:b/>
                <w:color w:val="FFFFFF" w:themeColor="background1"/>
                <w:szCs w:val="20"/>
              </w:rPr>
            </w:pPr>
            <w:r w:rsidRPr="00DF3CCA">
              <w:rPr>
                <w:b/>
                <w:color w:val="FFFFFF" w:themeColor="background1"/>
                <w:szCs w:val="20"/>
              </w:rPr>
              <w:t>Name</w:t>
            </w:r>
          </w:p>
        </w:tc>
        <w:tc>
          <w:tcPr>
            <w:tcW w:w="1859" w:type="pct"/>
            <w:shd w:val="clear" w:color="auto" w:fill="98002E" w:themeFill="accent6"/>
          </w:tcPr>
          <w:p w14:paraId="50B6DA15" w14:textId="77777777" w:rsidR="009357C5" w:rsidRPr="00DF3CCA" w:rsidRDefault="009357C5" w:rsidP="00BF4E33">
            <w:pPr>
              <w:spacing w:line="276" w:lineRule="auto"/>
              <w:jc w:val="center"/>
              <w:rPr>
                <w:b/>
                <w:color w:val="FFFFFF" w:themeColor="background1"/>
                <w:szCs w:val="20"/>
              </w:rPr>
            </w:pPr>
            <w:r w:rsidRPr="00DF3CCA">
              <w:rPr>
                <w:b/>
                <w:color w:val="FFFFFF" w:themeColor="background1"/>
                <w:szCs w:val="20"/>
              </w:rPr>
              <w:t>Title</w:t>
            </w:r>
          </w:p>
        </w:tc>
        <w:tc>
          <w:tcPr>
            <w:tcW w:w="820" w:type="pct"/>
            <w:shd w:val="clear" w:color="auto" w:fill="98002E" w:themeFill="accent6"/>
          </w:tcPr>
          <w:p w14:paraId="11D92A0E" w14:textId="77777777" w:rsidR="009357C5" w:rsidRPr="00DF3CCA" w:rsidRDefault="009357C5" w:rsidP="00BF4E33">
            <w:pPr>
              <w:spacing w:line="276" w:lineRule="auto"/>
              <w:jc w:val="center"/>
              <w:rPr>
                <w:b/>
                <w:color w:val="FFFFFF" w:themeColor="background1"/>
                <w:szCs w:val="20"/>
              </w:rPr>
            </w:pPr>
            <w:r w:rsidRPr="00DF3CCA">
              <w:rPr>
                <w:b/>
                <w:color w:val="FFFFFF" w:themeColor="background1"/>
                <w:szCs w:val="20"/>
              </w:rPr>
              <w:t>Date of Issue</w:t>
            </w:r>
          </w:p>
        </w:tc>
        <w:tc>
          <w:tcPr>
            <w:tcW w:w="1250" w:type="pct"/>
            <w:shd w:val="clear" w:color="auto" w:fill="98002E" w:themeFill="accent6"/>
          </w:tcPr>
          <w:p w14:paraId="532F0711" w14:textId="77777777" w:rsidR="009357C5" w:rsidRPr="00DF3CCA" w:rsidRDefault="009357C5" w:rsidP="00BF4E33">
            <w:pPr>
              <w:spacing w:line="276" w:lineRule="auto"/>
              <w:jc w:val="center"/>
              <w:rPr>
                <w:b/>
                <w:color w:val="FFFFFF" w:themeColor="background1"/>
                <w:szCs w:val="20"/>
              </w:rPr>
            </w:pPr>
            <w:r w:rsidRPr="00DF3CCA">
              <w:rPr>
                <w:b/>
                <w:color w:val="FFFFFF" w:themeColor="background1"/>
                <w:szCs w:val="20"/>
              </w:rPr>
              <w:t>Version</w:t>
            </w:r>
          </w:p>
        </w:tc>
      </w:tr>
      <w:tr w:rsidR="002A1AC0" w:rsidRPr="00DF3CCA" w14:paraId="43F56503" w14:textId="77777777" w:rsidTr="00A92581">
        <w:trPr>
          <w:trHeight w:hRule="exact" w:val="340"/>
        </w:trPr>
        <w:tc>
          <w:tcPr>
            <w:tcW w:w="1071" w:type="pct"/>
            <w:shd w:val="clear" w:color="auto" w:fill="E7E6E6" w:themeFill="background2"/>
          </w:tcPr>
          <w:p w14:paraId="7D75EEDE" w14:textId="109975D0" w:rsidR="002A1AC0" w:rsidRPr="00DF3CCA" w:rsidRDefault="002A1AC0" w:rsidP="002A1AC0">
            <w:pPr>
              <w:spacing w:line="276" w:lineRule="auto"/>
              <w:jc w:val="both"/>
              <w:rPr>
                <w:color w:val="002060"/>
                <w:szCs w:val="20"/>
              </w:rPr>
            </w:pPr>
            <w:r w:rsidRPr="00DF3CCA">
              <w:rPr>
                <w:color w:val="002060"/>
                <w:szCs w:val="20"/>
              </w:rPr>
              <w:t xml:space="preserve">Ms. </w:t>
            </w:r>
            <w:r w:rsidR="00DB42D9" w:rsidRPr="00DF3CCA">
              <w:rPr>
                <w:color w:val="002060"/>
                <w:szCs w:val="20"/>
              </w:rPr>
              <w:t>Deepa Ranjan</w:t>
            </w:r>
          </w:p>
        </w:tc>
        <w:tc>
          <w:tcPr>
            <w:tcW w:w="1859" w:type="pct"/>
            <w:shd w:val="clear" w:color="auto" w:fill="E7E6E6" w:themeFill="background2"/>
          </w:tcPr>
          <w:p w14:paraId="3059B023" w14:textId="03407D52" w:rsidR="002A1AC0" w:rsidRPr="00DF3CCA" w:rsidRDefault="00A92581" w:rsidP="002A1AC0">
            <w:pPr>
              <w:spacing w:line="276" w:lineRule="auto"/>
              <w:rPr>
                <w:color w:val="002060"/>
                <w:szCs w:val="20"/>
              </w:rPr>
            </w:pPr>
            <w:r w:rsidRPr="00DF3CCA">
              <w:rPr>
                <w:color w:val="002060"/>
                <w:szCs w:val="20"/>
              </w:rPr>
              <w:t>Mission Director (</w:t>
            </w:r>
            <w:r w:rsidR="002A1AC0" w:rsidRPr="00DF3CCA">
              <w:rPr>
                <w:color w:val="002060"/>
                <w:szCs w:val="20"/>
              </w:rPr>
              <w:t>MD</w:t>
            </w:r>
            <w:r w:rsidRPr="00DF3CCA">
              <w:rPr>
                <w:color w:val="002060"/>
                <w:szCs w:val="20"/>
              </w:rPr>
              <w:t>)</w:t>
            </w:r>
            <w:r w:rsidR="002A1AC0" w:rsidRPr="00DF3CCA">
              <w:rPr>
                <w:color w:val="002060"/>
                <w:szCs w:val="20"/>
              </w:rPr>
              <w:t xml:space="preserve"> UP</w:t>
            </w:r>
            <w:r w:rsidR="00DB42D9" w:rsidRPr="00DF3CCA">
              <w:rPr>
                <w:color w:val="002060"/>
                <w:szCs w:val="20"/>
              </w:rPr>
              <w:t>SRLM</w:t>
            </w:r>
          </w:p>
        </w:tc>
        <w:tc>
          <w:tcPr>
            <w:tcW w:w="820" w:type="pct"/>
            <w:shd w:val="clear" w:color="auto" w:fill="E7E6E6" w:themeFill="background2"/>
          </w:tcPr>
          <w:p w14:paraId="7BC7015C" w14:textId="1E2E0907" w:rsidR="002A1AC0" w:rsidRPr="00DF3CCA" w:rsidRDefault="000B7551" w:rsidP="002A1AC0">
            <w:pPr>
              <w:spacing w:line="276" w:lineRule="auto"/>
              <w:jc w:val="center"/>
              <w:rPr>
                <w:color w:val="002060"/>
                <w:szCs w:val="20"/>
              </w:rPr>
            </w:pPr>
            <w:r w:rsidRPr="00DF3CCA">
              <w:rPr>
                <w:color w:val="002060"/>
                <w:szCs w:val="20"/>
              </w:rPr>
              <w:t>09-10-2025</w:t>
            </w:r>
          </w:p>
        </w:tc>
        <w:tc>
          <w:tcPr>
            <w:tcW w:w="1250" w:type="pct"/>
            <w:shd w:val="clear" w:color="auto" w:fill="E7E6E6" w:themeFill="background2"/>
          </w:tcPr>
          <w:p w14:paraId="1C8C0DAD" w14:textId="79A2AE52" w:rsidR="002A1AC0" w:rsidRPr="00DF3CCA" w:rsidRDefault="002A1AC0" w:rsidP="002A1AC0">
            <w:pPr>
              <w:spacing w:line="276" w:lineRule="auto"/>
              <w:jc w:val="center"/>
              <w:rPr>
                <w:color w:val="002060"/>
                <w:szCs w:val="20"/>
              </w:rPr>
            </w:pPr>
            <w:r w:rsidRPr="00DF3CCA">
              <w:rPr>
                <w:color w:val="002060"/>
                <w:szCs w:val="20"/>
              </w:rPr>
              <w:t>1.0</w:t>
            </w:r>
          </w:p>
        </w:tc>
      </w:tr>
      <w:tr w:rsidR="002A1AC0" w:rsidRPr="00DF3CCA" w14:paraId="5CD3603F" w14:textId="77777777" w:rsidTr="00A92581">
        <w:trPr>
          <w:trHeight w:hRule="exact" w:val="340"/>
        </w:trPr>
        <w:tc>
          <w:tcPr>
            <w:tcW w:w="1071" w:type="pct"/>
            <w:shd w:val="clear" w:color="auto" w:fill="E7E6E6" w:themeFill="background2"/>
          </w:tcPr>
          <w:p w14:paraId="383102A6" w14:textId="4F4AE799" w:rsidR="002A1AC0" w:rsidRPr="00DF3CCA" w:rsidRDefault="002A1AC0" w:rsidP="002A1AC0">
            <w:pPr>
              <w:spacing w:line="276" w:lineRule="auto"/>
              <w:jc w:val="both"/>
              <w:rPr>
                <w:color w:val="002060"/>
                <w:szCs w:val="20"/>
              </w:rPr>
            </w:pPr>
            <w:r w:rsidRPr="00DF3CCA">
              <w:rPr>
                <w:color w:val="002060"/>
                <w:szCs w:val="20"/>
              </w:rPr>
              <w:t xml:space="preserve">Mr. </w:t>
            </w:r>
            <w:r w:rsidR="00A92581" w:rsidRPr="00DF3CCA">
              <w:rPr>
                <w:color w:val="002060"/>
                <w:szCs w:val="20"/>
              </w:rPr>
              <w:t>Janmejay Shukla</w:t>
            </w:r>
            <w:r w:rsidRPr="00DF3CCA">
              <w:rPr>
                <w:color w:val="002060"/>
                <w:szCs w:val="20"/>
              </w:rPr>
              <w:t xml:space="preserve"> </w:t>
            </w:r>
          </w:p>
        </w:tc>
        <w:tc>
          <w:tcPr>
            <w:tcW w:w="1859" w:type="pct"/>
            <w:shd w:val="clear" w:color="auto" w:fill="E7E6E6" w:themeFill="background2"/>
          </w:tcPr>
          <w:p w14:paraId="4B3F7CFC" w14:textId="3FF8C730" w:rsidR="002A1AC0" w:rsidRPr="00DF3CCA" w:rsidRDefault="00A92581" w:rsidP="002A1AC0">
            <w:pPr>
              <w:spacing w:line="276" w:lineRule="auto"/>
              <w:rPr>
                <w:color w:val="002060"/>
                <w:szCs w:val="20"/>
              </w:rPr>
            </w:pPr>
            <w:r w:rsidRPr="00DF3CCA">
              <w:rPr>
                <w:color w:val="002060"/>
                <w:szCs w:val="20"/>
              </w:rPr>
              <w:t>Joint Mission Director (JMD) UPSRLM</w:t>
            </w:r>
            <w:r w:rsidR="002A1AC0" w:rsidRPr="00DF3CCA">
              <w:rPr>
                <w:color w:val="002060"/>
                <w:szCs w:val="20"/>
              </w:rPr>
              <w:t xml:space="preserve"> </w:t>
            </w:r>
          </w:p>
        </w:tc>
        <w:tc>
          <w:tcPr>
            <w:tcW w:w="820" w:type="pct"/>
            <w:shd w:val="clear" w:color="auto" w:fill="E7E6E6" w:themeFill="background2"/>
          </w:tcPr>
          <w:p w14:paraId="5DAAB1DA" w14:textId="4B38FA13" w:rsidR="002A1AC0" w:rsidRPr="00DF3CCA" w:rsidRDefault="000B7551" w:rsidP="002A1AC0">
            <w:pPr>
              <w:spacing w:line="276" w:lineRule="auto"/>
              <w:jc w:val="center"/>
              <w:rPr>
                <w:color w:val="002060"/>
                <w:szCs w:val="20"/>
              </w:rPr>
            </w:pPr>
            <w:r w:rsidRPr="00DF3CCA">
              <w:rPr>
                <w:color w:val="002060"/>
                <w:szCs w:val="20"/>
              </w:rPr>
              <w:t>09-10-2025</w:t>
            </w:r>
          </w:p>
        </w:tc>
        <w:tc>
          <w:tcPr>
            <w:tcW w:w="1250" w:type="pct"/>
            <w:shd w:val="clear" w:color="auto" w:fill="E7E6E6" w:themeFill="background2"/>
          </w:tcPr>
          <w:p w14:paraId="7875DE05" w14:textId="12AE9D9D" w:rsidR="002A1AC0" w:rsidRPr="00DF3CCA" w:rsidRDefault="002A1AC0" w:rsidP="002A1AC0">
            <w:pPr>
              <w:spacing w:line="276" w:lineRule="auto"/>
              <w:jc w:val="center"/>
              <w:rPr>
                <w:color w:val="002060"/>
                <w:szCs w:val="20"/>
              </w:rPr>
            </w:pPr>
            <w:r w:rsidRPr="00DF3CCA">
              <w:rPr>
                <w:color w:val="002060"/>
                <w:szCs w:val="20"/>
              </w:rPr>
              <w:t>1.0</w:t>
            </w:r>
          </w:p>
        </w:tc>
      </w:tr>
    </w:tbl>
    <w:p w14:paraId="033BCB73" w14:textId="77777777" w:rsidR="005E4CA9" w:rsidRPr="00DF3CCA" w:rsidRDefault="005E4CA9" w:rsidP="00BF4E33">
      <w:pPr>
        <w:spacing w:line="276" w:lineRule="auto"/>
        <w:jc w:val="both"/>
      </w:pPr>
    </w:p>
    <w:p w14:paraId="27F8B00E" w14:textId="77777777" w:rsidR="005E4CA9" w:rsidRPr="00DF3CCA" w:rsidRDefault="005E4CA9" w:rsidP="00BF4E33">
      <w:pPr>
        <w:spacing w:line="276" w:lineRule="auto"/>
        <w:jc w:val="both"/>
      </w:pPr>
      <w:r w:rsidRPr="00DF3CCA">
        <w:br w:type="page"/>
      </w:r>
    </w:p>
    <w:p w14:paraId="0A86C230" w14:textId="77777777" w:rsidR="002B00FB" w:rsidRPr="00DF3CCA" w:rsidRDefault="002B00FB" w:rsidP="00BF4E33">
      <w:pPr>
        <w:pStyle w:val="TableofContents"/>
        <w:spacing w:line="276" w:lineRule="auto"/>
        <w:jc w:val="both"/>
        <w:rPr>
          <w:color w:val="002060"/>
          <w:sz w:val="44"/>
          <w:szCs w:val="20"/>
        </w:rPr>
      </w:pPr>
      <w:r w:rsidRPr="00DF3CCA">
        <w:rPr>
          <w:b/>
          <w:bCs/>
          <w:color w:val="002060"/>
          <w:sz w:val="44"/>
          <w:szCs w:val="20"/>
        </w:rPr>
        <w:lastRenderedPageBreak/>
        <w:t>Table of Contents</w:t>
      </w:r>
    </w:p>
    <w:p w14:paraId="4A9120F0" w14:textId="2D084D36" w:rsidR="00582362" w:rsidRDefault="002B00F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r w:rsidRPr="00DF3CCA">
        <w:rPr>
          <w:color w:val="02A5E2"/>
        </w:rPr>
        <w:fldChar w:fldCharType="begin"/>
      </w:r>
      <w:r w:rsidRPr="00DF3CCA">
        <w:rPr>
          <w:color w:val="02A5E2"/>
        </w:rPr>
        <w:instrText xml:space="preserve"> TOC \o "1-3" \h \z \u </w:instrText>
      </w:r>
      <w:r w:rsidRPr="00DF3CCA">
        <w:rPr>
          <w:color w:val="02A5E2"/>
        </w:rPr>
        <w:fldChar w:fldCharType="separate"/>
      </w:r>
      <w:hyperlink w:anchor="_Toc219111500" w:history="1">
        <w:r w:rsidR="00582362" w:rsidRPr="006507FB">
          <w:rPr>
            <w:rStyle w:val="Hyperlink"/>
          </w:rPr>
          <w:t>1. Introduction</w:t>
        </w:r>
        <w:r w:rsidR="00582362">
          <w:rPr>
            <w:webHidden/>
          </w:rPr>
          <w:tab/>
        </w:r>
        <w:r w:rsidR="00582362">
          <w:rPr>
            <w:webHidden/>
          </w:rPr>
          <w:fldChar w:fldCharType="begin"/>
        </w:r>
        <w:r w:rsidR="00582362">
          <w:rPr>
            <w:webHidden/>
          </w:rPr>
          <w:instrText xml:space="preserve"> PAGEREF _Toc219111500 \h </w:instrText>
        </w:r>
        <w:r w:rsidR="00582362">
          <w:rPr>
            <w:webHidden/>
          </w:rPr>
        </w:r>
        <w:r w:rsidR="00582362">
          <w:rPr>
            <w:webHidden/>
          </w:rPr>
          <w:fldChar w:fldCharType="separate"/>
        </w:r>
        <w:r w:rsidR="004532B9">
          <w:rPr>
            <w:webHidden/>
          </w:rPr>
          <w:t>4</w:t>
        </w:r>
        <w:r w:rsidR="00582362">
          <w:rPr>
            <w:webHidden/>
          </w:rPr>
          <w:fldChar w:fldCharType="end"/>
        </w:r>
      </w:hyperlink>
    </w:p>
    <w:p w14:paraId="3CA96EEE" w14:textId="65785E77"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1" w:history="1">
        <w:r w:rsidRPr="006507FB">
          <w:rPr>
            <w:rStyle w:val="Hyperlink"/>
          </w:rPr>
          <w:t>1.1. Purpose</w:t>
        </w:r>
        <w:r>
          <w:rPr>
            <w:webHidden/>
          </w:rPr>
          <w:tab/>
        </w:r>
        <w:r>
          <w:rPr>
            <w:webHidden/>
          </w:rPr>
          <w:fldChar w:fldCharType="begin"/>
        </w:r>
        <w:r>
          <w:rPr>
            <w:webHidden/>
          </w:rPr>
          <w:instrText xml:space="preserve"> PAGEREF _Toc219111501 \h </w:instrText>
        </w:r>
        <w:r>
          <w:rPr>
            <w:webHidden/>
          </w:rPr>
        </w:r>
        <w:r>
          <w:rPr>
            <w:webHidden/>
          </w:rPr>
          <w:fldChar w:fldCharType="separate"/>
        </w:r>
        <w:r w:rsidR="004532B9">
          <w:rPr>
            <w:webHidden/>
          </w:rPr>
          <w:t>4</w:t>
        </w:r>
        <w:r>
          <w:rPr>
            <w:webHidden/>
          </w:rPr>
          <w:fldChar w:fldCharType="end"/>
        </w:r>
      </w:hyperlink>
    </w:p>
    <w:p w14:paraId="4B116ED6" w14:textId="30A367DB"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2" w:history="1">
        <w:r w:rsidRPr="006507FB">
          <w:rPr>
            <w:rStyle w:val="Hyperlink"/>
          </w:rPr>
          <w:t>1.2. Scope</w:t>
        </w:r>
        <w:r>
          <w:rPr>
            <w:webHidden/>
          </w:rPr>
          <w:tab/>
        </w:r>
        <w:r>
          <w:rPr>
            <w:webHidden/>
          </w:rPr>
          <w:fldChar w:fldCharType="begin"/>
        </w:r>
        <w:r>
          <w:rPr>
            <w:webHidden/>
          </w:rPr>
          <w:instrText xml:space="preserve"> PAGEREF _Toc219111502 \h </w:instrText>
        </w:r>
        <w:r>
          <w:rPr>
            <w:webHidden/>
          </w:rPr>
        </w:r>
        <w:r>
          <w:rPr>
            <w:webHidden/>
          </w:rPr>
          <w:fldChar w:fldCharType="separate"/>
        </w:r>
        <w:r w:rsidR="004532B9">
          <w:rPr>
            <w:webHidden/>
          </w:rPr>
          <w:t>4</w:t>
        </w:r>
        <w:r>
          <w:rPr>
            <w:webHidden/>
          </w:rPr>
          <w:fldChar w:fldCharType="end"/>
        </w:r>
      </w:hyperlink>
    </w:p>
    <w:p w14:paraId="76D5E16E" w14:textId="6C2492FA"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3" w:history="1">
        <w:r w:rsidRPr="006507FB">
          <w:rPr>
            <w:rStyle w:val="Hyperlink"/>
          </w:rPr>
          <w:t>1.3. Definitions and Acronyms</w:t>
        </w:r>
        <w:r>
          <w:rPr>
            <w:webHidden/>
          </w:rPr>
          <w:tab/>
        </w:r>
        <w:r>
          <w:rPr>
            <w:webHidden/>
          </w:rPr>
          <w:fldChar w:fldCharType="begin"/>
        </w:r>
        <w:r>
          <w:rPr>
            <w:webHidden/>
          </w:rPr>
          <w:instrText xml:space="preserve"> PAGEREF _Toc219111503 \h </w:instrText>
        </w:r>
        <w:r>
          <w:rPr>
            <w:webHidden/>
          </w:rPr>
        </w:r>
        <w:r>
          <w:rPr>
            <w:webHidden/>
          </w:rPr>
          <w:fldChar w:fldCharType="separate"/>
        </w:r>
        <w:r w:rsidR="004532B9">
          <w:rPr>
            <w:webHidden/>
          </w:rPr>
          <w:t>5</w:t>
        </w:r>
        <w:r>
          <w:rPr>
            <w:webHidden/>
          </w:rPr>
          <w:fldChar w:fldCharType="end"/>
        </w:r>
      </w:hyperlink>
    </w:p>
    <w:p w14:paraId="06362310" w14:textId="4F5FC294" w:rsidR="00582362" w:rsidRDefault="00582362">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1504" w:history="1">
        <w:r w:rsidRPr="006507FB">
          <w:rPr>
            <w:rStyle w:val="Hyperlink"/>
          </w:rPr>
          <w:t>2. Overall Description</w:t>
        </w:r>
        <w:r>
          <w:rPr>
            <w:webHidden/>
          </w:rPr>
          <w:tab/>
        </w:r>
        <w:r>
          <w:rPr>
            <w:webHidden/>
          </w:rPr>
          <w:fldChar w:fldCharType="begin"/>
        </w:r>
        <w:r>
          <w:rPr>
            <w:webHidden/>
          </w:rPr>
          <w:instrText xml:space="preserve"> PAGEREF _Toc219111504 \h </w:instrText>
        </w:r>
        <w:r>
          <w:rPr>
            <w:webHidden/>
          </w:rPr>
        </w:r>
        <w:r>
          <w:rPr>
            <w:webHidden/>
          </w:rPr>
          <w:fldChar w:fldCharType="separate"/>
        </w:r>
        <w:r w:rsidR="004532B9">
          <w:rPr>
            <w:webHidden/>
          </w:rPr>
          <w:t>6</w:t>
        </w:r>
        <w:r>
          <w:rPr>
            <w:webHidden/>
          </w:rPr>
          <w:fldChar w:fldCharType="end"/>
        </w:r>
      </w:hyperlink>
    </w:p>
    <w:p w14:paraId="65EBD814" w14:textId="6FF15F35"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5" w:history="1">
        <w:r w:rsidRPr="006507FB">
          <w:rPr>
            <w:rStyle w:val="Hyperlink"/>
          </w:rPr>
          <w:t>2.1. Product Perspective</w:t>
        </w:r>
        <w:r>
          <w:rPr>
            <w:webHidden/>
          </w:rPr>
          <w:tab/>
        </w:r>
        <w:r>
          <w:rPr>
            <w:webHidden/>
          </w:rPr>
          <w:fldChar w:fldCharType="begin"/>
        </w:r>
        <w:r>
          <w:rPr>
            <w:webHidden/>
          </w:rPr>
          <w:instrText xml:space="preserve"> PAGEREF _Toc219111505 \h </w:instrText>
        </w:r>
        <w:r>
          <w:rPr>
            <w:webHidden/>
          </w:rPr>
        </w:r>
        <w:r>
          <w:rPr>
            <w:webHidden/>
          </w:rPr>
          <w:fldChar w:fldCharType="separate"/>
        </w:r>
        <w:r w:rsidR="004532B9">
          <w:rPr>
            <w:webHidden/>
          </w:rPr>
          <w:t>6</w:t>
        </w:r>
        <w:r>
          <w:rPr>
            <w:webHidden/>
          </w:rPr>
          <w:fldChar w:fldCharType="end"/>
        </w:r>
      </w:hyperlink>
    </w:p>
    <w:p w14:paraId="23CD6B1B" w14:textId="02130D20"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6" w:history="1">
        <w:r w:rsidRPr="006507FB">
          <w:rPr>
            <w:rStyle w:val="Hyperlink"/>
          </w:rPr>
          <w:t>2.2. User Characteristics</w:t>
        </w:r>
        <w:r>
          <w:rPr>
            <w:webHidden/>
          </w:rPr>
          <w:tab/>
        </w:r>
        <w:r>
          <w:rPr>
            <w:webHidden/>
          </w:rPr>
          <w:fldChar w:fldCharType="begin"/>
        </w:r>
        <w:r>
          <w:rPr>
            <w:webHidden/>
          </w:rPr>
          <w:instrText xml:space="preserve"> PAGEREF _Toc219111506 \h </w:instrText>
        </w:r>
        <w:r>
          <w:rPr>
            <w:webHidden/>
          </w:rPr>
        </w:r>
        <w:r>
          <w:rPr>
            <w:webHidden/>
          </w:rPr>
          <w:fldChar w:fldCharType="separate"/>
        </w:r>
        <w:r w:rsidR="004532B9">
          <w:rPr>
            <w:webHidden/>
          </w:rPr>
          <w:t>6</w:t>
        </w:r>
        <w:r>
          <w:rPr>
            <w:webHidden/>
          </w:rPr>
          <w:fldChar w:fldCharType="end"/>
        </w:r>
      </w:hyperlink>
    </w:p>
    <w:p w14:paraId="1A92BD9B" w14:textId="6DBA3048" w:rsidR="00582362" w:rsidRDefault="00582362">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1507" w:history="1">
        <w:r w:rsidRPr="006507FB">
          <w:rPr>
            <w:rStyle w:val="Hyperlink"/>
          </w:rPr>
          <w:t>3. Functional Requirements (FR)</w:t>
        </w:r>
        <w:r>
          <w:rPr>
            <w:webHidden/>
          </w:rPr>
          <w:tab/>
        </w:r>
        <w:r>
          <w:rPr>
            <w:webHidden/>
          </w:rPr>
          <w:fldChar w:fldCharType="begin"/>
        </w:r>
        <w:r>
          <w:rPr>
            <w:webHidden/>
          </w:rPr>
          <w:instrText xml:space="preserve"> PAGEREF _Toc219111507 \h </w:instrText>
        </w:r>
        <w:r>
          <w:rPr>
            <w:webHidden/>
          </w:rPr>
        </w:r>
        <w:r>
          <w:rPr>
            <w:webHidden/>
          </w:rPr>
          <w:fldChar w:fldCharType="separate"/>
        </w:r>
        <w:r w:rsidR="004532B9">
          <w:rPr>
            <w:webHidden/>
          </w:rPr>
          <w:t>7</w:t>
        </w:r>
        <w:r>
          <w:rPr>
            <w:webHidden/>
          </w:rPr>
          <w:fldChar w:fldCharType="end"/>
        </w:r>
      </w:hyperlink>
    </w:p>
    <w:p w14:paraId="0A80B223" w14:textId="64CB4AA7"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8" w:history="1">
        <w:r w:rsidRPr="006507FB">
          <w:rPr>
            <w:rStyle w:val="Hyperlink"/>
          </w:rPr>
          <w:t>FR 3.1 Authentication and Access</w:t>
        </w:r>
        <w:r>
          <w:rPr>
            <w:webHidden/>
          </w:rPr>
          <w:tab/>
        </w:r>
        <w:r>
          <w:rPr>
            <w:webHidden/>
          </w:rPr>
          <w:fldChar w:fldCharType="begin"/>
        </w:r>
        <w:r>
          <w:rPr>
            <w:webHidden/>
          </w:rPr>
          <w:instrText xml:space="preserve"> PAGEREF _Toc219111508 \h </w:instrText>
        </w:r>
        <w:r>
          <w:rPr>
            <w:webHidden/>
          </w:rPr>
        </w:r>
        <w:r>
          <w:rPr>
            <w:webHidden/>
          </w:rPr>
          <w:fldChar w:fldCharType="separate"/>
        </w:r>
        <w:r w:rsidR="004532B9">
          <w:rPr>
            <w:webHidden/>
          </w:rPr>
          <w:t>7</w:t>
        </w:r>
        <w:r>
          <w:rPr>
            <w:webHidden/>
          </w:rPr>
          <w:fldChar w:fldCharType="end"/>
        </w:r>
      </w:hyperlink>
    </w:p>
    <w:p w14:paraId="063E9F7E" w14:textId="0A303B0F"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09" w:history="1">
        <w:r w:rsidRPr="006507FB">
          <w:rPr>
            <w:rStyle w:val="Hyperlink"/>
          </w:rPr>
          <w:t>FR 3.2 Enterprise Form Management (Read/Write)</w:t>
        </w:r>
        <w:r>
          <w:rPr>
            <w:webHidden/>
          </w:rPr>
          <w:tab/>
        </w:r>
        <w:r>
          <w:rPr>
            <w:webHidden/>
          </w:rPr>
          <w:fldChar w:fldCharType="begin"/>
        </w:r>
        <w:r>
          <w:rPr>
            <w:webHidden/>
          </w:rPr>
          <w:instrText xml:space="preserve"> PAGEREF _Toc219111509 \h </w:instrText>
        </w:r>
        <w:r>
          <w:rPr>
            <w:webHidden/>
          </w:rPr>
        </w:r>
        <w:r>
          <w:rPr>
            <w:webHidden/>
          </w:rPr>
          <w:fldChar w:fldCharType="separate"/>
        </w:r>
        <w:r w:rsidR="004532B9">
          <w:rPr>
            <w:webHidden/>
          </w:rPr>
          <w:t>7</w:t>
        </w:r>
        <w:r>
          <w:rPr>
            <w:webHidden/>
          </w:rPr>
          <w:fldChar w:fldCharType="end"/>
        </w:r>
      </w:hyperlink>
    </w:p>
    <w:p w14:paraId="2B794FC9" w14:textId="4B41CCE0"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0" w:history="1">
        <w:r w:rsidRPr="006507FB">
          <w:rPr>
            <w:rStyle w:val="Hyperlink"/>
          </w:rPr>
          <w:t>FR 3.3 Income Monitoring</w:t>
        </w:r>
        <w:r>
          <w:rPr>
            <w:webHidden/>
          </w:rPr>
          <w:tab/>
        </w:r>
        <w:r>
          <w:rPr>
            <w:webHidden/>
          </w:rPr>
          <w:fldChar w:fldCharType="begin"/>
        </w:r>
        <w:r>
          <w:rPr>
            <w:webHidden/>
          </w:rPr>
          <w:instrText xml:space="preserve"> PAGEREF _Toc219111510 \h </w:instrText>
        </w:r>
        <w:r>
          <w:rPr>
            <w:webHidden/>
          </w:rPr>
        </w:r>
        <w:r>
          <w:rPr>
            <w:webHidden/>
          </w:rPr>
          <w:fldChar w:fldCharType="separate"/>
        </w:r>
        <w:r w:rsidR="004532B9">
          <w:rPr>
            <w:webHidden/>
          </w:rPr>
          <w:t>8</w:t>
        </w:r>
        <w:r>
          <w:rPr>
            <w:webHidden/>
          </w:rPr>
          <w:fldChar w:fldCharType="end"/>
        </w:r>
      </w:hyperlink>
    </w:p>
    <w:p w14:paraId="67F68F89" w14:textId="400FF883"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1" w:history="1">
        <w:r w:rsidRPr="006507FB">
          <w:rPr>
            <w:rStyle w:val="Hyperlink"/>
          </w:rPr>
          <w:t>FR 3.4 AS – IS Process Map</w:t>
        </w:r>
        <w:r>
          <w:rPr>
            <w:webHidden/>
          </w:rPr>
          <w:tab/>
        </w:r>
        <w:r>
          <w:rPr>
            <w:webHidden/>
          </w:rPr>
          <w:fldChar w:fldCharType="begin"/>
        </w:r>
        <w:r>
          <w:rPr>
            <w:webHidden/>
          </w:rPr>
          <w:instrText xml:space="preserve"> PAGEREF _Toc219111511 \h </w:instrText>
        </w:r>
        <w:r>
          <w:rPr>
            <w:webHidden/>
          </w:rPr>
        </w:r>
        <w:r>
          <w:rPr>
            <w:webHidden/>
          </w:rPr>
          <w:fldChar w:fldCharType="separate"/>
        </w:r>
        <w:r w:rsidR="004532B9">
          <w:rPr>
            <w:webHidden/>
          </w:rPr>
          <w:t>9</w:t>
        </w:r>
        <w:r>
          <w:rPr>
            <w:webHidden/>
          </w:rPr>
          <w:fldChar w:fldCharType="end"/>
        </w:r>
      </w:hyperlink>
    </w:p>
    <w:p w14:paraId="78ED597A" w14:textId="64AB8D34"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2" w:history="1">
        <w:r w:rsidRPr="006507FB">
          <w:rPr>
            <w:rStyle w:val="Hyperlink"/>
          </w:rPr>
          <w:t>FR 3.5 To – Be Process Map</w:t>
        </w:r>
        <w:r>
          <w:rPr>
            <w:webHidden/>
          </w:rPr>
          <w:tab/>
        </w:r>
        <w:r>
          <w:rPr>
            <w:webHidden/>
          </w:rPr>
          <w:fldChar w:fldCharType="begin"/>
        </w:r>
        <w:r>
          <w:rPr>
            <w:webHidden/>
          </w:rPr>
          <w:instrText xml:space="preserve"> PAGEREF _Toc219111512 \h </w:instrText>
        </w:r>
        <w:r>
          <w:rPr>
            <w:webHidden/>
          </w:rPr>
        </w:r>
        <w:r>
          <w:rPr>
            <w:webHidden/>
          </w:rPr>
          <w:fldChar w:fldCharType="separate"/>
        </w:r>
        <w:r w:rsidR="004532B9">
          <w:rPr>
            <w:webHidden/>
          </w:rPr>
          <w:t>9</w:t>
        </w:r>
        <w:r>
          <w:rPr>
            <w:webHidden/>
          </w:rPr>
          <w:fldChar w:fldCharType="end"/>
        </w:r>
      </w:hyperlink>
    </w:p>
    <w:p w14:paraId="448E8DF0" w14:textId="69158639"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3" w:history="1">
        <w:r w:rsidRPr="006507FB">
          <w:rPr>
            <w:rStyle w:val="Hyperlink"/>
          </w:rPr>
          <w:t>FR 3.6 Gap Analysis and Re-Planning</w:t>
        </w:r>
        <w:r>
          <w:rPr>
            <w:webHidden/>
          </w:rPr>
          <w:tab/>
        </w:r>
        <w:r>
          <w:rPr>
            <w:webHidden/>
          </w:rPr>
          <w:fldChar w:fldCharType="begin"/>
        </w:r>
        <w:r>
          <w:rPr>
            <w:webHidden/>
          </w:rPr>
          <w:instrText xml:space="preserve"> PAGEREF _Toc219111513 \h </w:instrText>
        </w:r>
        <w:r>
          <w:rPr>
            <w:webHidden/>
          </w:rPr>
        </w:r>
        <w:r>
          <w:rPr>
            <w:webHidden/>
          </w:rPr>
          <w:fldChar w:fldCharType="separate"/>
        </w:r>
        <w:r w:rsidR="004532B9">
          <w:rPr>
            <w:webHidden/>
          </w:rPr>
          <w:t>10</w:t>
        </w:r>
        <w:r>
          <w:rPr>
            <w:webHidden/>
          </w:rPr>
          <w:fldChar w:fldCharType="end"/>
        </w:r>
      </w:hyperlink>
    </w:p>
    <w:p w14:paraId="2BE80A54" w14:textId="7F00919D" w:rsidR="00582362" w:rsidRDefault="00582362">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1514" w:history="1">
        <w:r w:rsidRPr="006507FB">
          <w:rPr>
            <w:rStyle w:val="Hyperlink"/>
          </w:rPr>
          <w:t>4. 4. Non-Functional Requirements (NFR)</w:t>
        </w:r>
        <w:r>
          <w:rPr>
            <w:webHidden/>
          </w:rPr>
          <w:tab/>
        </w:r>
        <w:r>
          <w:rPr>
            <w:webHidden/>
          </w:rPr>
          <w:fldChar w:fldCharType="begin"/>
        </w:r>
        <w:r>
          <w:rPr>
            <w:webHidden/>
          </w:rPr>
          <w:instrText xml:space="preserve"> PAGEREF _Toc219111514 \h </w:instrText>
        </w:r>
        <w:r>
          <w:rPr>
            <w:webHidden/>
          </w:rPr>
        </w:r>
        <w:r>
          <w:rPr>
            <w:webHidden/>
          </w:rPr>
          <w:fldChar w:fldCharType="separate"/>
        </w:r>
        <w:r w:rsidR="004532B9">
          <w:rPr>
            <w:webHidden/>
          </w:rPr>
          <w:t>11</w:t>
        </w:r>
        <w:r>
          <w:rPr>
            <w:webHidden/>
          </w:rPr>
          <w:fldChar w:fldCharType="end"/>
        </w:r>
      </w:hyperlink>
    </w:p>
    <w:p w14:paraId="7FE0FFB2" w14:textId="3459E01E"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5" w:history="1">
        <w:r w:rsidRPr="006507FB">
          <w:rPr>
            <w:rStyle w:val="Hyperlink"/>
          </w:rPr>
          <w:t>NFR 4.1 Performance and Scalability</w:t>
        </w:r>
        <w:r>
          <w:rPr>
            <w:webHidden/>
          </w:rPr>
          <w:tab/>
        </w:r>
        <w:r>
          <w:rPr>
            <w:webHidden/>
          </w:rPr>
          <w:fldChar w:fldCharType="begin"/>
        </w:r>
        <w:r>
          <w:rPr>
            <w:webHidden/>
          </w:rPr>
          <w:instrText xml:space="preserve"> PAGEREF _Toc219111515 \h </w:instrText>
        </w:r>
        <w:r>
          <w:rPr>
            <w:webHidden/>
          </w:rPr>
        </w:r>
        <w:r>
          <w:rPr>
            <w:webHidden/>
          </w:rPr>
          <w:fldChar w:fldCharType="separate"/>
        </w:r>
        <w:r w:rsidR="004532B9">
          <w:rPr>
            <w:webHidden/>
          </w:rPr>
          <w:t>11</w:t>
        </w:r>
        <w:r>
          <w:rPr>
            <w:webHidden/>
          </w:rPr>
          <w:fldChar w:fldCharType="end"/>
        </w:r>
      </w:hyperlink>
    </w:p>
    <w:p w14:paraId="75BE3EEE" w14:textId="149748F4"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6" w:history="1">
        <w:r w:rsidRPr="006507FB">
          <w:rPr>
            <w:rStyle w:val="Hyperlink"/>
          </w:rPr>
          <w:t>NFR 4.2 Availability and Resilience</w:t>
        </w:r>
        <w:r>
          <w:rPr>
            <w:webHidden/>
          </w:rPr>
          <w:tab/>
        </w:r>
        <w:r>
          <w:rPr>
            <w:webHidden/>
          </w:rPr>
          <w:fldChar w:fldCharType="begin"/>
        </w:r>
        <w:r>
          <w:rPr>
            <w:webHidden/>
          </w:rPr>
          <w:instrText xml:space="preserve"> PAGEREF _Toc219111516 \h </w:instrText>
        </w:r>
        <w:r>
          <w:rPr>
            <w:webHidden/>
          </w:rPr>
        </w:r>
        <w:r>
          <w:rPr>
            <w:webHidden/>
          </w:rPr>
          <w:fldChar w:fldCharType="separate"/>
        </w:r>
        <w:r w:rsidR="004532B9">
          <w:rPr>
            <w:webHidden/>
          </w:rPr>
          <w:t>11</w:t>
        </w:r>
        <w:r>
          <w:rPr>
            <w:webHidden/>
          </w:rPr>
          <w:fldChar w:fldCharType="end"/>
        </w:r>
      </w:hyperlink>
    </w:p>
    <w:p w14:paraId="1E8126A0" w14:textId="5F494935"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7" w:history="1">
        <w:r w:rsidRPr="006507FB">
          <w:rPr>
            <w:rStyle w:val="Hyperlink"/>
          </w:rPr>
          <w:t>NFR 4.3 Security and Data Integrity</w:t>
        </w:r>
        <w:r>
          <w:rPr>
            <w:webHidden/>
          </w:rPr>
          <w:tab/>
        </w:r>
        <w:r>
          <w:rPr>
            <w:webHidden/>
          </w:rPr>
          <w:fldChar w:fldCharType="begin"/>
        </w:r>
        <w:r>
          <w:rPr>
            <w:webHidden/>
          </w:rPr>
          <w:instrText xml:space="preserve"> PAGEREF _Toc219111517 \h </w:instrText>
        </w:r>
        <w:r>
          <w:rPr>
            <w:webHidden/>
          </w:rPr>
        </w:r>
        <w:r>
          <w:rPr>
            <w:webHidden/>
          </w:rPr>
          <w:fldChar w:fldCharType="separate"/>
        </w:r>
        <w:r w:rsidR="004532B9">
          <w:rPr>
            <w:webHidden/>
          </w:rPr>
          <w:t>12</w:t>
        </w:r>
        <w:r>
          <w:rPr>
            <w:webHidden/>
          </w:rPr>
          <w:fldChar w:fldCharType="end"/>
        </w:r>
      </w:hyperlink>
    </w:p>
    <w:p w14:paraId="5BB38CD5" w14:textId="6B4EED75" w:rsidR="00582362" w:rsidRDefault="00582362">
      <w:pPr>
        <w:pStyle w:val="TOC2"/>
        <w:rPr>
          <w:rFonts w:asciiTheme="minorHAnsi" w:eastAsiaTheme="minorEastAsia" w:hAnsiTheme="minorHAnsi"/>
          <w:color w:val="auto"/>
          <w:kern w:val="2"/>
          <w:sz w:val="24"/>
          <w:szCs w:val="21"/>
          <w:lang w:eastAsia="en-IN" w:bidi="hi-IN"/>
          <w14:ligatures w14:val="standardContextual"/>
        </w:rPr>
      </w:pPr>
      <w:hyperlink w:anchor="_Toc219111518" w:history="1">
        <w:r w:rsidRPr="006507FB">
          <w:rPr>
            <w:rStyle w:val="Hyperlink"/>
          </w:rPr>
          <w:t>NFR 5.0 Usability and Accessibility (GIGW 3.0 Compliance)</w:t>
        </w:r>
        <w:r>
          <w:rPr>
            <w:webHidden/>
          </w:rPr>
          <w:tab/>
        </w:r>
        <w:r>
          <w:rPr>
            <w:webHidden/>
          </w:rPr>
          <w:fldChar w:fldCharType="begin"/>
        </w:r>
        <w:r>
          <w:rPr>
            <w:webHidden/>
          </w:rPr>
          <w:instrText xml:space="preserve"> PAGEREF _Toc219111518 \h </w:instrText>
        </w:r>
        <w:r>
          <w:rPr>
            <w:webHidden/>
          </w:rPr>
        </w:r>
        <w:r>
          <w:rPr>
            <w:webHidden/>
          </w:rPr>
          <w:fldChar w:fldCharType="separate"/>
        </w:r>
        <w:r w:rsidR="004532B9">
          <w:rPr>
            <w:webHidden/>
          </w:rPr>
          <w:t>12</w:t>
        </w:r>
        <w:r>
          <w:rPr>
            <w:webHidden/>
          </w:rPr>
          <w:fldChar w:fldCharType="end"/>
        </w:r>
      </w:hyperlink>
    </w:p>
    <w:p w14:paraId="606AF573" w14:textId="122EB6E0" w:rsidR="00F0246C" w:rsidRPr="00DF3CCA" w:rsidRDefault="002B00FB" w:rsidP="00155DFF">
      <w:pPr>
        <w:spacing w:line="276" w:lineRule="auto"/>
        <w:jc w:val="both"/>
      </w:pPr>
      <w:r w:rsidRPr="00DF3CCA">
        <w:rPr>
          <w:color w:val="02A5E2"/>
          <w:sz w:val="22"/>
        </w:rPr>
        <w:fldChar w:fldCharType="end"/>
      </w:r>
    </w:p>
    <w:p w14:paraId="08711266" w14:textId="2437377A" w:rsidR="002B00FB" w:rsidRPr="00DF3CCA" w:rsidRDefault="00AD150B" w:rsidP="00933E0E">
      <w:pPr>
        <w:pStyle w:val="BDOH1"/>
        <w:spacing w:after="160" w:line="276" w:lineRule="auto"/>
        <w:ind w:left="284"/>
        <w:rPr>
          <w:b/>
          <w:sz w:val="48"/>
        </w:rPr>
      </w:pPr>
      <w:bookmarkStart w:id="2" w:name="_Toc219111500"/>
      <w:r w:rsidRPr="00DF3CCA">
        <w:rPr>
          <w:b/>
          <w:sz w:val="48"/>
        </w:rPr>
        <w:lastRenderedPageBreak/>
        <w:t>Introduction</w:t>
      </w:r>
      <w:bookmarkEnd w:id="2"/>
    </w:p>
    <w:p w14:paraId="15DDBD6C" w14:textId="322B3F3D" w:rsidR="00F55AA9" w:rsidRPr="00DF3CCA" w:rsidRDefault="00F55AA9" w:rsidP="00F55AA9">
      <w:pPr>
        <w:pStyle w:val="BDOH2"/>
      </w:pPr>
      <w:r w:rsidRPr="00DF3CCA">
        <w:t xml:space="preserve"> </w:t>
      </w:r>
      <w:bookmarkStart w:id="3" w:name="_Toc219111501"/>
      <w:r w:rsidRPr="00DF3CCA">
        <w:t>Purpose</w:t>
      </w:r>
      <w:bookmarkEnd w:id="3"/>
    </w:p>
    <w:p w14:paraId="76B891ED" w14:textId="77777777" w:rsidR="00F55AA9" w:rsidRPr="00DF3CCA" w:rsidRDefault="00F55AA9" w:rsidP="004C1AD6">
      <w:pPr>
        <w:rPr>
          <w:rFonts w:cs="Trebuchet MS"/>
          <w:color w:val="002060"/>
        </w:rPr>
      </w:pPr>
      <w:r w:rsidRPr="00DF3CCA">
        <w:rPr>
          <w:rFonts w:cs="Trebuchet MS"/>
          <w:color w:val="002060"/>
        </w:rPr>
        <w:t>The purpose of this Functional Requirements Specification (FRS) is to define, in a clear, complete, and testable manner, all functional and non-functional requirements of the Enterprise Sakhi Data Capture App. This document serves as the primary reference for understanding the system’s objectives, features, architecture, interfaces, constraints, and expected behaviour.</w:t>
      </w:r>
    </w:p>
    <w:p w14:paraId="21C32C0F" w14:textId="77777777" w:rsidR="00F55AA9" w:rsidRPr="00DF3CCA" w:rsidRDefault="00F55AA9" w:rsidP="004C1AD6">
      <w:pPr>
        <w:rPr>
          <w:rFonts w:cs="Trebuchet MS"/>
          <w:color w:val="002060"/>
        </w:rPr>
      </w:pPr>
      <w:r w:rsidRPr="00DF3CCA">
        <w:rPr>
          <w:rFonts w:cs="Trebuchet MS"/>
          <w:color w:val="002060"/>
        </w:rPr>
        <w:t>The FRS acts as a foundational blueprint for the planning, design, development, testing, deployment, and maintenance of the application. It ensures a common understanding among developers, project managers, implementing agencies, and other stakeholders regarding system expectations and deliverables.</w:t>
      </w:r>
    </w:p>
    <w:p w14:paraId="577DF1C5"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Authoritative baseline of requirements:</w:t>
      </w:r>
    </w:p>
    <w:p w14:paraId="15B106DC"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Application development</w:t>
      </w:r>
    </w:p>
    <w:p w14:paraId="4360D5CD"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System integration and deployment</w:t>
      </w:r>
    </w:p>
    <w:p w14:paraId="74F6F5EE"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Testing and validation</w:t>
      </w:r>
    </w:p>
    <w:p w14:paraId="4145B135"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Quality assurance</w:t>
      </w:r>
    </w:p>
    <w:p w14:paraId="29AC20F0"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Monitoring and evaluation</w:t>
      </w:r>
    </w:p>
    <w:p w14:paraId="4B785321"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User acceptance</w:t>
      </w:r>
    </w:p>
    <w:p w14:paraId="6219FED0"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Maintenance and support</w:t>
      </w:r>
    </w:p>
    <w:p w14:paraId="1A516BFF" w14:textId="77777777" w:rsidR="00F55AA9" w:rsidRPr="00DF3CCA" w:rsidRDefault="00F55AA9" w:rsidP="00E8635F">
      <w:pPr>
        <w:pStyle w:val="ListParagraph"/>
        <w:numPr>
          <w:ilvl w:val="0"/>
          <w:numId w:val="20"/>
        </w:numPr>
        <w:rPr>
          <w:rFonts w:cs="Trebuchet MS"/>
          <w:color w:val="002060"/>
        </w:rPr>
      </w:pPr>
      <w:r w:rsidRPr="00DF3CCA">
        <w:rPr>
          <w:rFonts w:cs="Trebuchet MS"/>
          <w:color w:val="002060"/>
        </w:rPr>
        <w:t>Future enhancements and scalability</w:t>
      </w:r>
    </w:p>
    <w:p w14:paraId="40A8E7D5" w14:textId="77777777" w:rsidR="00F55AA9" w:rsidRPr="00DF3CCA" w:rsidRDefault="00F55AA9" w:rsidP="00F55AA9">
      <w:pPr>
        <w:rPr>
          <w:rFonts w:cs="Trebuchet MS"/>
          <w:color w:val="002060"/>
        </w:rPr>
      </w:pPr>
    </w:p>
    <w:p w14:paraId="2AD2BA2F" w14:textId="34DA7B09" w:rsidR="00F55AA9" w:rsidRPr="00DF3CCA" w:rsidRDefault="00F55AA9" w:rsidP="00F55AA9">
      <w:pPr>
        <w:pStyle w:val="BDOH2"/>
      </w:pPr>
      <w:r w:rsidRPr="00DF3CCA">
        <w:t xml:space="preserve"> </w:t>
      </w:r>
      <w:bookmarkStart w:id="4" w:name="_Toc219111502"/>
      <w:r w:rsidRPr="00DF3CCA">
        <w:t>Scope</w:t>
      </w:r>
      <w:bookmarkEnd w:id="4"/>
    </w:p>
    <w:p w14:paraId="62B31F5A" w14:textId="77777777" w:rsidR="006B000F" w:rsidRPr="00DF3CCA" w:rsidRDefault="00F55AA9" w:rsidP="00F55AA9">
      <w:pPr>
        <w:rPr>
          <w:rFonts w:cs="Trebuchet MS"/>
          <w:color w:val="002060"/>
        </w:rPr>
      </w:pPr>
      <w:r w:rsidRPr="00DF3CCA">
        <w:rPr>
          <w:rFonts w:cs="Trebuchet MS"/>
          <w:color w:val="002060"/>
        </w:rPr>
        <w:t>The Enterprise Sakhi Data Management System is designed to document requirements and implementation details for the development of a mobile and dashboard application. It covers:</w:t>
      </w:r>
    </w:p>
    <w:p w14:paraId="609B33F5" w14:textId="77777777" w:rsidR="006B000F" w:rsidRPr="00DF3CCA" w:rsidRDefault="00F55AA9" w:rsidP="005A637C">
      <w:pPr>
        <w:pStyle w:val="ListParagraph"/>
        <w:numPr>
          <w:ilvl w:val="0"/>
          <w:numId w:val="21"/>
        </w:numPr>
        <w:rPr>
          <w:rFonts w:cs="Trebuchet MS"/>
          <w:color w:val="002060"/>
        </w:rPr>
      </w:pPr>
      <w:r w:rsidRPr="00DF3CCA">
        <w:rPr>
          <w:rFonts w:cs="Trebuchet MS"/>
          <w:color w:val="002060"/>
        </w:rPr>
        <w:t>Functional and non-functional requirements.</w:t>
      </w:r>
    </w:p>
    <w:p w14:paraId="4EEB9806" w14:textId="124D038D" w:rsidR="00F55AA9" w:rsidRPr="00DF3CCA" w:rsidRDefault="00F55AA9" w:rsidP="005C169C">
      <w:pPr>
        <w:pStyle w:val="ListParagraph"/>
        <w:numPr>
          <w:ilvl w:val="0"/>
          <w:numId w:val="21"/>
        </w:numPr>
        <w:rPr>
          <w:rFonts w:cs="Trebuchet MS"/>
          <w:color w:val="002060"/>
        </w:rPr>
      </w:pPr>
      <w:r w:rsidRPr="00DF3CCA">
        <w:rPr>
          <w:rFonts w:cs="Trebuchet MS"/>
          <w:color w:val="002060"/>
        </w:rPr>
        <w:t>Security, performance, and scalability constraints.</w:t>
      </w:r>
    </w:p>
    <w:p w14:paraId="358DB450" w14:textId="77777777" w:rsidR="00914A68" w:rsidRPr="00DF3CCA" w:rsidRDefault="00914A68" w:rsidP="00F55AA9">
      <w:pPr>
        <w:rPr>
          <w:rFonts w:cs="Trebuchet MS"/>
          <w:color w:val="002060"/>
        </w:rPr>
      </w:pPr>
    </w:p>
    <w:p w14:paraId="6231BB6D" w14:textId="77777777" w:rsidR="00914A68" w:rsidRPr="00DF3CCA" w:rsidRDefault="00914A68" w:rsidP="00F55AA9">
      <w:pPr>
        <w:rPr>
          <w:rFonts w:cs="Trebuchet MS"/>
          <w:color w:val="002060"/>
        </w:rPr>
      </w:pPr>
    </w:p>
    <w:p w14:paraId="68AF1C14" w14:textId="77777777" w:rsidR="00914A68" w:rsidRPr="00DF3CCA" w:rsidRDefault="00914A68" w:rsidP="00F55AA9">
      <w:pPr>
        <w:rPr>
          <w:rFonts w:cs="Trebuchet MS"/>
          <w:color w:val="002060"/>
        </w:rPr>
      </w:pPr>
    </w:p>
    <w:p w14:paraId="5B8C64F0" w14:textId="77777777" w:rsidR="008E2064" w:rsidRPr="00DF3CCA" w:rsidRDefault="008E2064" w:rsidP="00F55AA9">
      <w:pPr>
        <w:rPr>
          <w:rFonts w:cs="Trebuchet MS"/>
          <w:color w:val="002060"/>
        </w:rPr>
      </w:pPr>
    </w:p>
    <w:p w14:paraId="5E45CA8F" w14:textId="77777777" w:rsidR="008E2064" w:rsidRPr="00DF3CCA" w:rsidRDefault="008E2064" w:rsidP="00F55AA9">
      <w:pPr>
        <w:rPr>
          <w:rFonts w:cs="Trebuchet MS"/>
          <w:color w:val="002060"/>
        </w:rPr>
      </w:pPr>
    </w:p>
    <w:p w14:paraId="4EC8B409" w14:textId="77777777" w:rsidR="008E2064" w:rsidRPr="00DF3CCA" w:rsidRDefault="008E2064" w:rsidP="00F55AA9">
      <w:pPr>
        <w:rPr>
          <w:rFonts w:cs="Trebuchet MS"/>
          <w:color w:val="002060"/>
        </w:rPr>
      </w:pPr>
    </w:p>
    <w:p w14:paraId="5F3E68BB" w14:textId="77777777" w:rsidR="00DF559D" w:rsidRPr="00DF3CCA" w:rsidRDefault="00DF559D" w:rsidP="00F55AA9">
      <w:pPr>
        <w:rPr>
          <w:rFonts w:cs="Trebuchet MS"/>
          <w:color w:val="002060"/>
        </w:rPr>
      </w:pPr>
    </w:p>
    <w:p w14:paraId="008B5E93" w14:textId="77777777" w:rsidR="00DF559D" w:rsidRPr="00DF3CCA" w:rsidRDefault="00DF559D" w:rsidP="00F55AA9">
      <w:pPr>
        <w:rPr>
          <w:rFonts w:cs="Trebuchet MS"/>
          <w:color w:val="002060"/>
        </w:rPr>
      </w:pPr>
    </w:p>
    <w:p w14:paraId="12ADE43E" w14:textId="77777777" w:rsidR="00DF559D" w:rsidRPr="00DF3CCA" w:rsidRDefault="00DF559D" w:rsidP="00F55AA9">
      <w:pPr>
        <w:rPr>
          <w:rFonts w:cs="Trebuchet MS"/>
          <w:color w:val="002060"/>
        </w:rPr>
      </w:pPr>
    </w:p>
    <w:p w14:paraId="5D8E9C30" w14:textId="77777777" w:rsidR="00DF559D" w:rsidRPr="00DF3CCA" w:rsidRDefault="00DF559D" w:rsidP="00F55AA9">
      <w:pPr>
        <w:rPr>
          <w:rFonts w:cs="Trebuchet MS"/>
          <w:color w:val="002060"/>
        </w:rPr>
      </w:pPr>
    </w:p>
    <w:p w14:paraId="0F8D14CB" w14:textId="77777777" w:rsidR="00DF559D" w:rsidRPr="00DF3CCA" w:rsidRDefault="00DF559D" w:rsidP="00F55AA9">
      <w:pPr>
        <w:rPr>
          <w:rFonts w:cs="Trebuchet MS"/>
          <w:color w:val="002060"/>
        </w:rPr>
      </w:pPr>
    </w:p>
    <w:p w14:paraId="6906CC6D" w14:textId="77777777" w:rsidR="00914A68" w:rsidRPr="00DF3CCA" w:rsidRDefault="00914A68" w:rsidP="00F55AA9">
      <w:pPr>
        <w:rPr>
          <w:rFonts w:cs="Trebuchet MS"/>
          <w:color w:val="002060"/>
        </w:rPr>
      </w:pPr>
    </w:p>
    <w:p w14:paraId="462506DA" w14:textId="77777777" w:rsidR="00914A68" w:rsidRPr="00DF3CCA" w:rsidRDefault="00914A68" w:rsidP="00F55AA9">
      <w:pPr>
        <w:rPr>
          <w:rFonts w:cs="Trebuchet MS"/>
          <w:color w:val="002060"/>
        </w:rPr>
      </w:pPr>
    </w:p>
    <w:p w14:paraId="5DB7444D" w14:textId="0C63261E" w:rsidR="00F55AA9" w:rsidRPr="00DF3CCA" w:rsidRDefault="00F55AA9" w:rsidP="00F55AA9">
      <w:pPr>
        <w:pStyle w:val="BDOH2"/>
      </w:pPr>
      <w:bookmarkStart w:id="5" w:name="_Toc219111503"/>
      <w:r w:rsidRPr="00DF3CCA">
        <w:lastRenderedPageBreak/>
        <w:t>Definitions and Acronyms</w:t>
      </w:r>
      <w:bookmarkEnd w:id="5"/>
    </w:p>
    <w:tbl>
      <w:tblPr>
        <w:tblStyle w:val="BDOTable1"/>
        <w:tblW w:w="0" w:type="auto"/>
        <w:tblLook w:val="04A0" w:firstRow="1" w:lastRow="0" w:firstColumn="1" w:lastColumn="0" w:noHBand="0" w:noVBand="1"/>
      </w:tblPr>
      <w:tblGrid>
        <w:gridCol w:w="2524"/>
        <w:gridCol w:w="7387"/>
      </w:tblGrid>
      <w:tr w:rsidR="00F55AA9" w:rsidRPr="00590C8D" w14:paraId="338FCF30" w14:textId="77777777" w:rsidTr="00871122">
        <w:trPr>
          <w:cnfStyle w:val="100000000000" w:firstRow="1" w:lastRow="0" w:firstColumn="0" w:lastColumn="0" w:oddVBand="0" w:evenVBand="0" w:oddHBand="0" w:evenHBand="0" w:firstRowFirstColumn="0" w:firstRowLastColumn="0" w:lastRowFirstColumn="0" w:lastRowLastColumn="0"/>
          <w:trHeight w:val="251"/>
        </w:trPr>
        <w:tc>
          <w:tcPr>
            <w:tcW w:w="2524" w:type="dxa"/>
            <w:hideMark/>
          </w:tcPr>
          <w:p w14:paraId="5AC417CF" w14:textId="77777777" w:rsidR="00F55AA9" w:rsidRPr="00590C8D" w:rsidRDefault="00F55AA9" w:rsidP="006E30C9">
            <w:pPr>
              <w:spacing w:after="200" w:line="276" w:lineRule="auto"/>
              <w:jc w:val="center"/>
              <w:rPr>
                <w:rFonts w:cs="Times New Roman"/>
                <w:b/>
                <w:bCs/>
                <w:color w:val="FFFFFF" w:themeColor="background1"/>
                <w:szCs w:val="20"/>
              </w:rPr>
            </w:pPr>
            <w:r w:rsidRPr="00590C8D">
              <w:rPr>
                <w:rFonts w:cs="Times New Roman"/>
                <w:b/>
                <w:bCs/>
                <w:color w:val="FFFFFF" w:themeColor="background1"/>
                <w:szCs w:val="20"/>
              </w:rPr>
              <w:t>Acronym</w:t>
            </w:r>
          </w:p>
        </w:tc>
        <w:tc>
          <w:tcPr>
            <w:tcW w:w="7387" w:type="dxa"/>
            <w:hideMark/>
          </w:tcPr>
          <w:p w14:paraId="2FD2583C" w14:textId="13FF1CC7" w:rsidR="00F55AA9" w:rsidRPr="00590C8D" w:rsidRDefault="00F55AA9" w:rsidP="00F55AA9">
            <w:pPr>
              <w:spacing w:after="200" w:line="276" w:lineRule="auto"/>
              <w:rPr>
                <w:rFonts w:cs="Times New Roman"/>
                <w:b/>
                <w:bCs/>
                <w:color w:val="FFFFFF" w:themeColor="background1"/>
                <w:szCs w:val="20"/>
              </w:rPr>
            </w:pPr>
            <w:r w:rsidRPr="00590C8D">
              <w:rPr>
                <w:rFonts w:cs="Times New Roman"/>
                <w:b/>
                <w:bCs/>
                <w:color w:val="FFFFFF" w:themeColor="background1"/>
                <w:szCs w:val="20"/>
              </w:rPr>
              <w:t>Definition</w:t>
            </w:r>
          </w:p>
        </w:tc>
      </w:tr>
      <w:tr w:rsidR="00F55AA9" w:rsidRPr="00590C8D" w14:paraId="7237B69B" w14:textId="77777777" w:rsidTr="00871122">
        <w:tc>
          <w:tcPr>
            <w:tcW w:w="2524" w:type="dxa"/>
            <w:hideMark/>
          </w:tcPr>
          <w:p w14:paraId="7B625B8F" w14:textId="77777777" w:rsidR="00F55AA9" w:rsidRPr="00590C8D" w:rsidRDefault="00F55AA9" w:rsidP="006E30C9">
            <w:pPr>
              <w:spacing w:after="200" w:line="276" w:lineRule="auto"/>
              <w:jc w:val="center"/>
              <w:rPr>
                <w:rFonts w:cs="Trebuchet MS"/>
                <w:color w:val="002060"/>
                <w:szCs w:val="20"/>
              </w:rPr>
            </w:pPr>
            <w:r w:rsidRPr="00590C8D">
              <w:rPr>
                <w:rFonts w:cs="Trebuchet MS"/>
                <w:color w:val="002060"/>
                <w:szCs w:val="20"/>
              </w:rPr>
              <w:t>SHG</w:t>
            </w:r>
          </w:p>
        </w:tc>
        <w:tc>
          <w:tcPr>
            <w:tcW w:w="7387" w:type="dxa"/>
            <w:hideMark/>
          </w:tcPr>
          <w:p w14:paraId="075F687A" w14:textId="77777777" w:rsidR="00F55AA9" w:rsidRPr="00590C8D" w:rsidRDefault="00F55AA9" w:rsidP="006E30C9">
            <w:pPr>
              <w:spacing w:after="200" w:line="276" w:lineRule="auto"/>
              <w:rPr>
                <w:rFonts w:cs="Trebuchet MS"/>
                <w:color w:val="002060"/>
                <w:szCs w:val="20"/>
              </w:rPr>
            </w:pPr>
            <w:r w:rsidRPr="00590C8D">
              <w:rPr>
                <w:rFonts w:cs="Trebuchet MS"/>
                <w:color w:val="002060"/>
                <w:szCs w:val="20"/>
              </w:rPr>
              <w:t>Self Help Group</w:t>
            </w:r>
          </w:p>
        </w:tc>
      </w:tr>
      <w:tr w:rsidR="00F55AA9" w:rsidRPr="00590C8D" w14:paraId="4EEE0AA3" w14:textId="77777777" w:rsidTr="00871122">
        <w:tc>
          <w:tcPr>
            <w:tcW w:w="2524" w:type="dxa"/>
            <w:hideMark/>
          </w:tcPr>
          <w:p w14:paraId="5E65518B" w14:textId="77777777" w:rsidR="00F55AA9" w:rsidRPr="00590C8D" w:rsidRDefault="00F55AA9" w:rsidP="006E30C9">
            <w:pPr>
              <w:spacing w:after="200" w:line="276" w:lineRule="auto"/>
              <w:jc w:val="center"/>
              <w:rPr>
                <w:rFonts w:cs="Trebuchet MS"/>
                <w:color w:val="002060"/>
                <w:szCs w:val="20"/>
              </w:rPr>
            </w:pPr>
            <w:r w:rsidRPr="00590C8D">
              <w:rPr>
                <w:rFonts w:cs="Trebuchet MS"/>
                <w:color w:val="002060"/>
                <w:szCs w:val="20"/>
              </w:rPr>
              <w:t>CRP - EP</w:t>
            </w:r>
          </w:p>
        </w:tc>
        <w:tc>
          <w:tcPr>
            <w:tcW w:w="7387" w:type="dxa"/>
            <w:hideMark/>
          </w:tcPr>
          <w:p w14:paraId="6FF61770" w14:textId="77777777" w:rsidR="00F55AA9" w:rsidRPr="00590C8D" w:rsidRDefault="00F55AA9" w:rsidP="006E30C9">
            <w:pPr>
              <w:spacing w:after="200" w:line="276" w:lineRule="auto"/>
              <w:rPr>
                <w:rFonts w:cs="Trebuchet MS"/>
                <w:color w:val="002060"/>
                <w:szCs w:val="20"/>
              </w:rPr>
            </w:pPr>
            <w:r w:rsidRPr="00590C8D">
              <w:rPr>
                <w:rFonts w:cs="Trebuchet MS"/>
                <w:color w:val="002060"/>
                <w:szCs w:val="20"/>
              </w:rPr>
              <w:t>Community Resource Person – Enterprise Promotion</w:t>
            </w:r>
          </w:p>
        </w:tc>
      </w:tr>
      <w:tr w:rsidR="00F55AA9" w:rsidRPr="00590C8D" w14:paraId="36E14E81" w14:textId="77777777" w:rsidTr="00871122">
        <w:trPr>
          <w:trHeight w:val="674"/>
        </w:trPr>
        <w:tc>
          <w:tcPr>
            <w:tcW w:w="2524" w:type="dxa"/>
            <w:hideMark/>
          </w:tcPr>
          <w:p w14:paraId="1D1AFF3C" w14:textId="77777777" w:rsidR="00F55AA9" w:rsidRPr="00590C8D" w:rsidRDefault="00F55AA9" w:rsidP="006E30C9">
            <w:pPr>
              <w:spacing w:after="200" w:line="276" w:lineRule="auto"/>
              <w:jc w:val="center"/>
              <w:rPr>
                <w:rFonts w:cs="Trebuchet MS"/>
                <w:color w:val="002060"/>
                <w:szCs w:val="20"/>
              </w:rPr>
            </w:pPr>
            <w:r w:rsidRPr="00590C8D">
              <w:rPr>
                <w:rFonts w:cs="Trebuchet MS"/>
                <w:color w:val="002060"/>
                <w:szCs w:val="20"/>
              </w:rPr>
              <w:t>API</w:t>
            </w:r>
          </w:p>
        </w:tc>
        <w:tc>
          <w:tcPr>
            <w:tcW w:w="7387" w:type="dxa"/>
            <w:hideMark/>
          </w:tcPr>
          <w:p w14:paraId="2FBE697B" w14:textId="77777777" w:rsidR="00F55AA9" w:rsidRPr="00590C8D" w:rsidRDefault="00F55AA9" w:rsidP="006E30C9">
            <w:pPr>
              <w:spacing w:after="200" w:line="276" w:lineRule="auto"/>
              <w:rPr>
                <w:rFonts w:cs="Trebuchet MS"/>
                <w:color w:val="002060"/>
                <w:szCs w:val="20"/>
              </w:rPr>
            </w:pPr>
            <w:r w:rsidRPr="00590C8D">
              <w:rPr>
                <w:rFonts w:cs="Trebuchet MS"/>
                <w:color w:val="002060"/>
                <w:szCs w:val="20"/>
              </w:rPr>
              <w:t>Application Programming Interface</w:t>
            </w:r>
          </w:p>
        </w:tc>
      </w:tr>
    </w:tbl>
    <w:p w14:paraId="7C8D74E4" w14:textId="77777777" w:rsidR="00F55AA9" w:rsidRPr="00DF3CCA" w:rsidRDefault="00F55AA9" w:rsidP="00F55AA9">
      <w:pPr>
        <w:rPr>
          <w:rFonts w:cs="Times New Roman"/>
          <w:b/>
          <w:bCs/>
          <w:sz w:val="32"/>
          <w:szCs w:val="32"/>
        </w:rPr>
      </w:pPr>
    </w:p>
    <w:p w14:paraId="59CA3A59" w14:textId="6CF615E8" w:rsidR="00F55AA9" w:rsidRPr="00DF3CCA" w:rsidRDefault="00F55AA9" w:rsidP="00F55AA9">
      <w:pPr>
        <w:pStyle w:val="BDOH1"/>
      </w:pPr>
      <w:bookmarkStart w:id="6" w:name="_Toc219111504"/>
      <w:r w:rsidRPr="00DF3CCA">
        <w:lastRenderedPageBreak/>
        <w:t>Overall Description</w:t>
      </w:r>
      <w:bookmarkEnd w:id="6"/>
    </w:p>
    <w:p w14:paraId="3E2D5B59" w14:textId="213062E7" w:rsidR="00F55AA9" w:rsidRPr="00DF3CCA" w:rsidRDefault="00F55AA9" w:rsidP="00F55AA9">
      <w:pPr>
        <w:pStyle w:val="BDOH2"/>
      </w:pPr>
      <w:bookmarkStart w:id="7" w:name="_Toc219111505"/>
      <w:r w:rsidRPr="00DF3CCA">
        <w:t>Product Perspective</w:t>
      </w:r>
      <w:bookmarkEnd w:id="7"/>
    </w:p>
    <w:p w14:paraId="6D163833" w14:textId="77777777" w:rsidR="00F55AA9" w:rsidRPr="00DF3CCA" w:rsidRDefault="00F55AA9" w:rsidP="00F55AA9">
      <w:pPr>
        <w:pStyle w:val="BodyText"/>
        <w:spacing w:before="46"/>
        <w:ind w:left="360"/>
        <w:rPr>
          <w:rFonts w:ascii="Trebuchet MS" w:eastAsiaTheme="minorHAnsi" w:hAnsi="Trebuchet MS" w:cs="Trebuchet MS"/>
          <w:color w:val="002060"/>
          <w:sz w:val="20"/>
          <w:lang w:val="en-IN"/>
        </w:rPr>
      </w:pPr>
      <w:r w:rsidRPr="00DF3CCA">
        <w:rPr>
          <w:rFonts w:ascii="Trebuchet MS" w:eastAsiaTheme="minorHAnsi" w:hAnsi="Trebuchet MS" w:cs="Trebuchet MS"/>
          <w:color w:val="002060"/>
          <w:sz w:val="20"/>
          <w:lang w:val="en-IN"/>
        </w:rPr>
        <w:t>The Enterprise Sakhi Data Capture app is an independent Survey app built on:</w:t>
      </w:r>
    </w:p>
    <w:p w14:paraId="0876F8B0" w14:textId="77777777" w:rsidR="00F55AA9" w:rsidRPr="00DF3CCA" w:rsidRDefault="00F55AA9" w:rsidP="00E8635F">
      <w:pPr>
        <w:pStyle w:val="ListParagraph"/>
        <w:widowControl w:val="0"/>
        <w:numPr>
          <w:ilvl w:val="0"/>
          <w:numId w:val="19"/>
        </w:numPr>
        <w:tabs>
          <w:tab w:val="left" w:pos="1080"/>
        </w:tabs>
        <w:autoSpaceDE w:val="0"/>
        <w:autoSpaceDN w:val="0"/>
        <w:spacing w:before="237" w:after="0" w:line="240" w:lineRule="auto"/>
        <w:rPr>
          <w:rFonts w:cs="Trebuchet MS"/>
          <w:color w:val="002060"/>
        </w:rPr>
      </w:pPr>
      <w:r w:rsidRPr="00DF3CCA">
        <w:rPr>
          <w:rFonts w:cs="Trebuchet MS"/>
          <w:b/>
          <w:bCs/>
          <w:color w:val="002060"/>
        </w:rPr>
        <w:t>Backend:</w:t>
      </w:r>
      <w:r w:rsidRPr="00DF3CCA">
        <w:rPr>
          <w:rFonts w:cs="Trebuchet MS"/>
          <w:color w:val="002060"/>
        </w:rPr>
        <w:t xml:space="preserve"> Python based Django framework</w:t>
      </w:r>
    </w:p>
    <w:p w14:paraId="572F2AAA" w14:textId="77777777" w:rsidR="00F55AA9" w:rsidRPr="00DF3CCA" w:rsidRDefault="00F55AA9" w:rsidP="00E8635F">
      <w:pPr>
        <w:pStyle w:val="ListParagraph"/>
        <w:widowControl w:val="0"/>
        <w:numPr>
          <w:ilvl w:val="0"/>
          <w:numId w:val="19"/>
        </w:numPr>
        <w:tabs>
          <w:tab w:val="left" w:pos="1080"/>
        </w:tabs>
        <w:autoSpaceDE w:val="0"/>
        <w:autoSpaceDN w:val="0"/>
        <w:spacing w:before="177" w:after="0" w:line="240" w:lineRule="auto"/>
        <w:rPr>
          <w:rFonts w:cs="Trebuchet MS"/>
          <w:color w:val="002060"/>
        </w:rPr>
      </w:pPr>
      <w:r w:rsidRPr="00DF3CCA">
        <w:rPr>
          <w:rFonts w:cs="Trebuchet MS"/>
          <w:b/>
          <w:bCs/>
          <w:color w:val="002060"/>
        </w:rPr>
        <w:t>Frontend:</w:t>
      </w:r>
      <w:r w:rsidRPr="00DF3CCA">
        <w:rPr>
          <w:rFonts w:cs="Trebuchet MS"/>
          <w:color w:val="002060"/>
        </w:rPr>
        <w:t xml:space="preserve"> React Native library based on JavaScript    </w:t>
      </w:r>
    </w:p>
    <w:p w14:paraId="47849479" w14:textId="77777777" w:rsidR="00F55AA9" w:rsidRPr="00DF3CCA" w:rsidRDefault="00F55AA9" w:rsidP="00E8635F">
      <w:pPr>
        <w:pStyle w:val="ListParagraph"/>
        <w:widowControl w:val="0"/>
        <w:numPr>
          <w:ilvl w:val="0"/>
          <w:numId w:val="19"/>
        </w:numPr>
        <w:tabs>
          <w:tab w:val="left" w:pos="1080"/>
        </w:tabs>
        <w:autoSpaceDE w:val="0"/>
        <w:autoSpaceDN w:val="0"/>
        <w:spacing w:before="88" w:after="0" w:line="240" w:lineRule="auto"/>
        <w:rPr>
          <w:rFonts w:cs="Trebuchet MS"/>
          <w:color w:val="002060"/>
        </w:rPr>
      </w:pPr>
      <w:r w:rsidRPr="00DF3CCA">
        <w:rPr>
          <w:rFonts w:cs="Trebuchet MS"/>
          <w:b/>
          <w:bCs/>
          <w:color w:val="002060"/>
        </w:rPr>
        <w:t>Database:</w:t>
      </w:r>
      <w:r w:rsidRPr="00DF3CCA">
        <w:rPr>
          <w:rFonts w:cs="Trebuchet MS"/>
          <w:color w:val="002060"/>
        </w:rPr>
        <w:t xml:space="preserve"> MySQL </w:t>
      </w:r>
    </w:p>
    <w:p w14:paraId="4440C232" w14:textId="77777777" w:rsidR="00F55AA9" w:rsidRPr="00DF3CCA" w:rsidRDefault="00F55AA9" w:rsidP="00E8635F">
      <w:pPr>
        <w:pStyle w:val="ListParagraph"/>
        <w:widowControl w:val="0"/>
        <w:numPr>
          <w:ilvl w:val="0"/>
          <w:numId w:val="19"/>
        </w:numPr>
        <w:tabs>
          <w:tab w:val="left" w:pos="1080"/>
        </w:tabs>
        <w:autoSpaceDE w:val="0"/>
        <w:autoSpaceDN w:val="0"/>
        <w:spacing w:before="176" w:after="0" w:line="240" w:lineRule="auto"/>
        <w:rPr>
          <w:rFonts w:cs="Trebuchet MS"/>
          <w:color w:val="002060"/>
        </w:rPr>
      </w:pPr>
      <w:r w:rsidRPr="00DF3CCA">
        <w:rPr>
          <w:rFonts w:cs="Trebuchet MS"/>
          <w:b/>
          <w:bCs/>
          <w:color w:val="002060"/>
        </w:rPr>
        <w:t>Deployment Environment:</w:t>
      </w:r>
      <w:r w:rsidRPr="00DF3CCA">
        <w:rPr>
          <w:rFonts w:cs="Trebuchet MS"/>
          <w:color w:val="002060"/>
        </w:rPr>
        <w:t xml:space="preserve"> Ubuntu 22.04 LTS</w:t>
      </w:r>
    </w:p>
    <w:p w14:paraId="25AAF576" w14:textId="77777777" w:rsidR="00093FD1" w:rsidRPr="00DF3CCA" w:rsidRDefault="00F55AA9" w:rsidP="00093FD1">
      <w:pPr>
        <w:pStyle w:val="BodyText"/>
        <w:spacing w:before="180"/>
        <w:ind w:left="360"/>
        <w:rPr>
          <w:rFonts w:ascii="Trebuchet MS" w:eastAsiaTheme="minorHAnsi" w:hAnsi="Trebuchet MS" w:cs="Trebuchet MS"/>
          <w:color w:val="002060"/>
          <w:sz w:val="20"/>
          <w:lang w:val="en-IN"/>
        </w:rPr>
      </w:pPr>
      <w:r w:rsidRPr="00DF3CCA">
        <w:rPr>
          <w:rFonts w:ascii="Trebuchet MS" w:eastAsiaTheme="minorHAnsi" w:hAnsi="Trebuchet MS" w:cs="Trebuchet MS"/>
          <w:color w:val="002060"/>
          <w:sz w:val="20"/>
          <w:lang w:val="en-IN"/>
        </w:rPr>
        <w:t>The system replaces manual Excel-based processes with a unified automated workflow.</w:t>
      </w:r>
    </w:p>
    <w:p w14:paraId="39F6E40E" w14:textId="213C6993" w:rsidR="00F55AA9" w:rsidRPr="00DF3CCA" w:rsidRDefault="00F55AA9" w:rsidP="00093FD1">
      <w:pPr>
        <w:pStyle w:val="BDOH2"/>
      </w:pPr>
      <w:bookmarkStart w:id="8" w:name="_Toc219111506"/>
      <w:r w:rsidRPr="00DF3CCA">
        <w:t>User Characteristics</w:t>
      </w:r>
      <w:bookmarkEnd w:id="8"/>
    </w:p>
    <w:tbl>
      <w:tblPr>
        <w:tblStyle w:val="BDOTable1"/>
        <w:tblW w:w="0" w:type="auto"/>
        <w:tblLayout w:type="fixed"/>
        <w:tblLook w:val="01E0" w:firstRow="1" w:lastRow="1" w:firstColumn="1" w:lastColumn="1" w:noHBand="0" w:noVBand="0"/>
      </w:tblPr>
      <w:tblGrid>
        <w:gridCol w:w="1678"/>
        <w:gridCol w:w="2163"/>
        <w:gridCol w:w="6457"/>
      </w:tblGrid>
      <w:tr w:rsidR="00F55AA9" w:rsidRPr="00590C8D" w14:paraId="6A203D40" w14:textId="77777777" w:rsidTr="00F55AA9">
        <w:trPr>
          <w:cnfStyle w:val="100000000000" w:firstRow="1" w:lastRow="0" w:firstColumn="0" w:lastColumn="0" w:oddVBand="0" w:evenVBand="0" w:oddHBand="0" w:evenHBand="0" w:firstRowFirstColumn="0" w:firstRowLastColumn="0" w:lastRowFirstColumn="0" w:lastRowLastColumn="0"/>
          <w:trHeight w:val="438"/>
        </w:trPr>
        <w:tc>
          <w:tcPr>
            <w:tcW w:w="1678" w:type="dxa"/>
          </w:tcPr>
          <w:p w14:paraId="4F97B1DF" w14:textId="77777777" w:rsidR="00F55AA9" w:rsidRPr="00590C8D" w:rsidRDefault="00F55AA9" w:rsidP="006E30C9">
            <w:pPr>
              <w:pStyle w:val="TableParagraph"/>
              <w:spacing w:before="56"/>
              <w:ind w:left="146"/>
              <w:rPr>
                <w:rFonts w:ascii="Trebuchet MS" w:hAnsi="Trebuchet MS" w:cs="Times New Roman"/>
                <w:b/>
                <w:color w:val="FFFFFF" w:themeColor="background1"/>
                <w:sz w:val="20"/>
                <w:szCs w:val="20"/>
              </w:rPr>
            </w:pPr>
            <w:r w:rsidRPr="00590C8D">
              <w:rPr>
                <w:rFonts w:ascii="Trebuchet MS" w:hAnsi="Trebuchet MS" w:cs="Times New Roman"/>
                <w:b/>
                <w:color w:val="FFFFFF" w:themeColor="background1"/>
                <w:sz w:val="20"/>
                <w:szCs w:val="20"/>
              </w:rPr>
              <w:t>User</w:t>
            </w:r>
            <w:r w:rsidRPr="00590C8D">
              <w:rPr>
                <w:rFonts w:ascii="Trebuchet MS" w:hAnsi="Trebuchet MS" w:cs="Times New Roman"/>
                <w:b/>
                <w:color w:val="FFFFFF" w:themeColor="background1"/>
                <w:spacing w:val="-5"/>
                <w:sz w:val="20"/>
                <w:szCs w:val="20"/>
              </w:rPr>
              <w:t xml:space="preserve"> </w:t>
            </w:r>
            <w:r w:rsidRPr="00590C8D">
              <w:rPr>
                <w:rFonts w:ascii="Trebuchet MS" w:hAnsi="Trebuchet MS" w:cs="Times New Roman"/>
                <w:b/>
                <w:color w:val="FFFFFF" w:themeColor="background1"/>
                <w:spacing w:val="-4"/>
                <w:sz w:val="20"/>
                <w:szCs w:val="20"/>
              </w:rPr>
              <w:t>Type</w:t>
            </w:r>
          </w:p>
        </w:tc>
        <w:tc>
          <w:tcPr>
            <w:tcW w:w="2163" w:type="dxa"/>
          </w:tcPr>
          <w:p w14:paraId="098F881D" w14:textId="77777777" w:rsidR="00F55AA9" w:rsidRPr="00590C8D" w:rsidRDefault="00F55AA9" w:rsidP="006E30C9">
            <w:pPr>
              <w:pStyle w:val="TableParagraph"/>
              <w:spacing w:before="56"/>
              <w:ind w:right="225"/>
              <w:jc w:val="right"/>
              <w:rPr>
                <w:rFonts w:ascii="Trebuchet MS" w:hAnsi="Trebuchet MS" w:cs="Times New Roman"/>
                <w:b/>
                <w:color w:val="FFFFFF" w:themeColor="background1"/>
                <w:sz w:val="20"/>
                <w:szCs w:val="20"/>
              </w:rPr>
            </w:pPr>
            <w:r w:rsidRPr="00590C8D">
              <w:rPr>
                <w:rFonts w:ascii="Trebuchet MS" w:hAnsi="Trebuchet MS" w:cs="Times New Roman"/>
                <w:b/>
                <w:color w:val="FFFFFF" w:themeColor="background1"/>
                <w:sz w:val="20"/>
                <w:szCs w:val="20"/>
              </w:rPr>
              <w:t>System</w:t>
            </w:r>
            <w:r w:rsidRPr="00590C8D">
              <w:rPr>
                <w:rFonts w:ascii="Trebuchet MS" w:hAnsi="Trebuchet MS" w:cs="Times New Roman"/>
                <w:b/>
                <w:color w:val="FFFFFF" w:themeColor="background1"/>
                <w:spacing w:val="-7"/>
                <w:sz w:val="20"/>
                <w:szCs w:val="20"/>
              </w:rPr>
              <w:t xml:space="preserve"> </w:t>
            </w:r>
            <w:r w:rsidRPr="00590C8D">
              <w:rPr>
                <w:rFonts w:ascii="Trebuchet MS" w:hAnsi="Trebuchet MS" w:cs="Times New Roman"/>
                <w:b/>
                <w:color w:val="FFFFFF" w:themeColor="background1"/>
                <w:spacing w:val="-4"/>
                <w:sz w:val="20"/>
                <w:szCs w:val="20"/>
              </w:rPr>
              <w:t>Role</w:t>
            </w:r>
          </w:p>
        </w:tc>
        <w:tc>
          <w:tcPr>
            <w:tcW w:w="6457" w:type="dxa"/>
          </w:tcPr>
          <w:p w14:paraId="62657AAE" w14:textId="77777777" w:rsidR="00F55AA9" w:rsidRPr="00590C8D" w:rsidRDefault="00F55AA9" w:rsidP="00F55AA9">
            <w:pPr>
              <w:pStyle w:val="TableParagraph"/>
              <w:spacing w:before="56"/>
              <w:rPr>
                <w:rFonts w:ascii="Trebuchet MS" w:hAnsi="Trebuchet MS" w:cs="Times New Roman"/>
                <w:b/>
                <w:color w:val="FFFFFF" w:themeColor="background1"/>
                <w:sz w:val="20"/>
                <w:szCs w:val="20"/>
              </w:rPr>
            </w:pPr>
            <w:r w:rsidRPr="00590C8D">
              <w:rPr>
                <w:rFonts w:ascii="Trebuchet MS" w:hAnsi="Trebuchet MS" w:cs="Times New Roman"/>
                <w:b/>
                <w:color w:val="FFFFFF" w:themeColor="background1"/>
                <w:sz w:val="20"/>
                <w:szCs w:val="20"/>
              </w:rPr>
              <w:t>Access</w:t>
            </w:r>
            <w:r w:rsidRPr="00590C8D">
              <w:rPr>
                <w:rFonts w:ascii="Trebuchet MS" w:hAnsi="Trebuchet MS" w:cs="Times New Roman"/>
                <w:b/>
                <w:color w:val="FFFFFF" w:themeColor="background1"/>
                <w:spacing w:val="-7"/>
                <w:sz w:val="20"/>
                <w:szCs w:val="20"/>
              </w:rPr>
              <w:t xml:space="preserve"> </w:t>
            </w:r>
            <w:r w:rsidRPr="00590C8D">
              <w:rPr>
                <w:rFonts w:ascii="Trebuchet MS" w:hAnsi="Trebuchet MS" w:cs="Times New Roman"/>
                <w:b/>
                <w:color w:val="FFFFFF" w:themeColor="background1"/>
                <w:spacing w:val="-2"/>
                <w:sz w:val="20"/>
                <w:szCs w:val="20"/>
              </w:rPr>
              <w:t>Characteristics</w:t>
            </w:r>
          </w:p>
        </w:tc>
      </w:tr>
      <w:tr w:rsidR="00F55AA9" w:rsidRPr="00590C8D" w14:paraId="180CE40D" w14:textId="77777777" w:rsidTr="00F55AA9">
        <w:trPr>
          <w:trHeight w:val="515"/>
        </w:trPr>
        <w:tc>
          <w:tcPr>
            <w:tcW w:w="1678" w:type="dxa"/>
          </w:tcPr>
          <w:p w14:paraId="71DAAA7F" w14:textId="77777777" w:rsidR="00F55AA9" w:rsidRPr="00590C8D" w:rsidRDefault="00F55AA9" w:rsidP="006E30C9">
            <w:pPr>
              <w:pStyle w:val="TableParagraph"/>
              <w:spacing w:before="1" w:line="25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CRP-EP</w:t>
            </w:r>
          </w:p>
        </w:tc>
        <w:tc>
          <w:tcPr>
            <w:tcW w:w="2163" w:type="dxa"/>
          </w:tcPr>
          <w:p w14:paraId="6CCBB9B4" w14:textId="77777777" w:rsidR="00F55AA9" w:rsidRPr="00590C8D" w:rsidRDefault="00F55AA9" w:rsidP="006E30C9">
            <w:pPr>
              <w:pStyle w:val="TableParagraph"/>
              <w:spacing w:before="1" w:line="25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Operational</w:t>
            </w:r>
          </w:p>
          <w:p w14:paraId="5EA01A10" w14:textId="77777777" w:rsidR="00F55AA9" w:rsidRPr="00590C8D" w:rsidRDefault="00F55AA9" w:rsidP="006E30C9">
            <w:pPr>
              <w:pStyle w:val="TableParagraph"/>
              <w:spacing w:line="23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workforce</w:t>
            </w:r>
          </w:p>
        </w:tc>
        <w:tc>
          <w:tcPr>
            <w:tcW w:w="6457" w:type="dxa"/>
          </w:tcPr>
          <w:p w14:paraId="3F14B267" w14:textId="19038B5A" w:rsidR="00F55AA9" w:rsidRPr="00590C8D" w:rsidRDefault="00F55AA9" w:rsidP="006E30C9">
            <w:pPr>
              <w:pStyle w:val="TableParagraph"/>
              <w:spacing w:before="1" w:line="257" w:lineRule="exact"/>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 xml:space="preserve"> Filling and submitting all enterprise-related forms through the application.</w:t>
            </w:r>
          </w:p>
        </w:tc>
      </w:tr>
      <w:tr w:rsidR="00F55AA9" w:rsidRPr="00590C8D" w14:paraId="707BADAC" w14:textId="77777777" w:rsidTr="00F55AA9">
        <w:trPr>
          <w:trHeight w:val="516"/>
        </w:trPr>
        <w:tc>
          <w:tcPr>
            <w:tcW w:w="1678" w:type="dxa"/>
          </w:tcPr>
          <w:p w14:paraId="419576E7" w14:textId="77777777" w:rsidR="00F55AA9" w:rsidRPr="00590C8D" w:rsidRDefault="00F55AA9" w:rsidP="006E30C9">
            <w:pPr>
              <w:pStyle w:val="TableParagraph"/>
              <w:spacing w:line="25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State IT Admin</w:t>
            </w:r>
          </w:p>
        </w:tc>
        <w:tc>
          <w:tcPr>
            <w:tcW w:w="2163" w:type="dxa"/>
          </w:tcPr>
          <w:p w14:paraId="1DFF4DE4" w14:textId="77777777" w:rsidR="00F55AA9" w:rsidRPr="00590C8D" w:rsidRDefault="00F55AA9" w:rsidP="006E30C9">
            <w:pPr>
              <w:pStyle w:val="TableParagraph"/>
              <w:spacing w:line="25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Admin</w:t>
            </w:r>
          </w:p>
        </w:tc>
        <w:tc>
          <w:tcPr>
            <w:tcW w:w="6457" w:type="dxa"/>
          </w:tcPr>
          <w:p w14:paraId="665BF2BA" w14:textId="4CC7C089" w:rsidR="00F55AA9" w:rsidRPr="00590C8D" w:rsidRDefault="00F55AA9" w:rsidP="006E30C9">
            <w:pPr>
              <w:pStyle w:val="TableParagraph"/>
              <w:spacing w:line="257" w:lineRule="exact"/>
              <w:ind w:left="107"/>
              <w:rPr>
                <w:rFonts w:ascii="Trebuchet MS" w:eastAsiaTheme="minorHAnsi" w:hAnsi="Trebuchet MS" w:cs="Trebuchet MS"/>
                <w:color w:val="002060"/>
                <w:sz w:val="20"/>
                <w:szCs w:val="20"/>
                <w:lang w:val="en-IN"/>
              </w:rPr>
            </w:pPr>
            <w:r w:rsidRPr="00590C8D">
              <w:rPr>
                <w:rFonts w:ascii="Trebuchet MS" w:eastAsiaTheme="minorHAnsi" w:hAnsi="Trebuchet MS" w:cs="Trebuchet MS"/>
                <w:color w:val="002060"/>
                <w:sz w:val="20"/>
                <w:szCs w:val="20"/>
                <w:lang w:val="en-IN"/>
              </w:rPr>
              <w:t>User account management for all CRP-EP users, including creation, activation, deactivation, and Panchayat assignment.</w:t>
            </w:r>
          </w:p>
        </w:tc>
      </w:tr>
    </w:tbl>
    <w:p w14:paraId="53C29319" w14:textId="77777777" w:rsidR="00F55AA9" w:rsidRPr="00DF3CCA" w:rsidRDefault="00F55AA9" w:rsidP="00F55AA9">
      <w:pPr>
        <w:rPr>
          <w:rFonts w:cs="Times New Roman"/>
          <w:sz w:val="24"/>
          <w:szCs w:val="24"/>
        </w:rPr>
      </w:pPr>
    </w:p>
    <w:p w14:paraId="6A920A69" w14:textId="3CC5BA6E" w:rsidR="00F55AA9" w:rsidRPr="00DF3CCA" w:rsidRDefault="00F55AA9" w:rsidP="00F55AA9">
      <w:pPr>
        <w:pStyle w:val="BDOH1"/>
      </w:pPr>
      <w:bookmarkStart w:id="9" w:name="_Toc219111507"/>
      <w:r w:rsidRPr="00DF3CCA">
        <w:lastRenderedPageBreak/>
        <w:t>Functional Requirements (FR)</w:t>
      </w:r>
      <w:bookmarkEnd w:id="9"/>
    </w:p>
    <w:p w14:paraId="7FA6404C" w14:textId="77777777" w:rsidR="00F55AA9" w:rsidRPr="00DF3CCA" w:rsidRDefault="00F55AA9" w:rsidP="00F55AA9">
      <w:pPr>
        <w:pStyle w:val="BDOH2"/>
        <w:numPr>
          <w:ilvl w:val="0"/>
          <w:numId w:val="0"/>
        </w:numPr>
        <w:ind w:left="432" w:hanging="432"/>
      </w:pPr>
      <w:bookmarkStart w:id="10" w:name="_Toc219111508"/>
      <w:r w:rsidRPr="00DF3CCA">
        <w:t>FR 3.1 Authentication and Access</w:t>
      </w:r>
      <w:bookmarkEnd w:id="10"/>
    </w:p>
    <w:tbl>
      <w:tblPr>
        <w:tblStyle w:val="BDOTable1"/>
        <w:tblW w:w="9923" w:type="dxa"/>
        <w:tblInd w:w="-5" w:type="dxa"/>
        <w:tblLook w:val="04A0" w:firstRow="1" w:lastRow="0" w:firstColumn="1" w:lastColumn="0" w:noHBand="0" w:noVBand="1"/>
      </w:tblPr>
      <w:tblGrid>
        <w:gridCol w:w="1179"/>
        <w:gridCol w:w="7752"/>
        <w:gridCol w:w="992"/>
      </w:tblGrid>
      <w:tr w:rsidR="001F1F2E" w:rsidRPr="008F64AF" w14:paraId="23123349" w14:textId="77777777" w:rsidTr="00503E3C">
        <w:trPr>
          <w:cnfStyle w:val="100000000000" w:firstRow="1" w:lastRow="0" w:firstColumn="0" w:lastColumn="0" w:oddVBand="0" w:evenVBand="0" w:oddHBand="0" w:evenHBand="0" w:firstRowFirstColumn="0" w:firstRowLastColumn="0" w:lastRowFirstColumn="0" w:lastRowLastColumn="0"/>
          <w:trHeight w:val="509"/>
        </w:trPr>
        <w:tc>
          <w:tcPr>
            <w:tcW w:w="1179" w:type="dxa"/>
            <w:hideMark/>
          </w:tcPr>
          <w:p w14:paraId="27FDA1DE" w14:textId="77777777" w:rsidR="00F55AA9" w:rsidRPr="008F64AF" w:rsidRDefault="00F55AA9" w:rsidP="006E30C9">
            <w:pPr>
              <w:spacing w:after="200" w:line="276" w:lineRule="auto"/>
              <w:rPr>
                <w:rFonts w:cs="Times New Roman"/>
                <w:b/>
                <w:bCs/>
                <w:color w:val="FFFFFF" w:themeColor="background1"/>
                <w:szCs w:val="20"/>
              </w:rPr>
            </w:pPr>
            <w:r w:rsidRPr="008F64AF">
              <w:rPr>
                <w:rFonts w:cs="Times New Roman"/>
                <w:b/>
                <w:bCs/>
                <w:color w:val="FFFFFF" w:themeColor="background1"/>
                <w:szCs w:val="20"/>
              </w:rPr>
              <w:t>ID</w:t>
            </w:r>
          </w:p>
        </w:tc>
        <w:tc>
          <w:tcPr>
            <w:tcW w:w="7752" w:type="dxa"/>
            <w:hideMark/>
          </w:tcPr>
          <w:p w14:paraId="483777AC" w14:textId="77777777" w:rsidR="00F55AA9" w:rsidRPr="008F64AF" w:rsidRDefault="00F55AA9" w:rsidP="006E30C9">
            <w:pPr>
              <w:spacing w:after="200" w:line="276" w:lineRule="auto"/>
              <w:rPr>
                <w:rFonts w:cs="Times New Roman"/>
                <w:b/>
                <w:bCs/>
                <w:color w:val="FFFFFF" w:themeColor="background1"/>
                <w:szCs w:val="20"/>
              </w:rPr>
            </w:pPr>
            <w:r w:rsidRPr="008F64AF">
              <w:rPr>
                <w:rFonts w:cs="Times New Roman"/>
                <w:b/>
                <w:bCs/>
                <w:color w:val="FFFFFF" w:themeColor="background1"/>
                <w:szCs w:val="20"/>
              </w:rPr>
              <w:t>Requirement Detail</w:t>
            </w:r>
          </w:p>
        </w:tc>
        <w:tc>
          <w:tcPr>
            <w:tcW w:w="992" w:type="dxa"/>
            <w:hideMark/>
          </w:tcPr>
          <w:p w14:paraId="12F6D9E7" w14:textId="77777777" w:rsidR="00F55AA9" w:rsidRPr="008F64AF" w:rsidRDefault="00F55AA9" w:rsidP="006E30C9">
            <w:pPr>
              <w:spacing w:after="200" w:line="276" w:lineRule="auto"/>
              <w:rPr>
                <w:rFonts w:cs="Times New Roman"/>
                <w:b/>
                <w:bCs/>
                <w:color w:val="FFFFFF" w:themeColor="background1"/>
                <w:szCs w:val="20"/>
              </w:rPr>
            </w:pPr>
            <w:r w:rsidRPr="008F64AF">
              <w:rPr>
                <w:rFonts w:cs="Times New Roman"/>
                <w:b/>
                <w:bCs/>
                <w:color w:val="FFFFFF" w:themeColor="background1"/>
                <w:szCs w:val="20"/>
              </w:rPr>
              <w:t>Priority</w:t>
            </w:r>
          </w:p>
        </w:tc>
      </w:tr>
      <w:tr w:rsidR="00F55AA9" w:rsidRPr="008F64AF" w14:paraId="0BB6A06B" w14:textId="77777777" w:rsidTr="00503E3C">
        <w:trPr>
          <w:trHeight w:val="521"/>
        </w:trPr>
        <w:tc>
          <w:tcPr>
            <w:tcW w:w="1179" w:type="dxa"/>
            <w:hideMark/>
          </w:tcPr>
          <w:p w14:paraId="0C462C1F"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FR-UA 3.1.1</w:t>
            </w:r>
          </w:p>
        </w:tc>
        <w:tc>
          <w:tcPr>
            <w:tcW w:w="7752" w:type="dxa"/>
            <w:hideMark/>
          </w:tcPr>
          <w:p w14:paraId="7B17685E"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The system shall authenticate users using a username–password and Role mechanism.</w:t>
            </w:r>
          </w:p>
          <w:p w14:paraId="4C0BC673"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p>
        </w:tc>
        <w:tc>
          <w:tcPr>
            <w:tcW w:w="992" w:type="dxa"/>
            <w:hideMark/>
          </w:tcPr>
          <w:p w14:paraId="7AC8FD9E"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High</w:t>
            </w:r>
          </w:p>
        </w:tc>
      </w:tr>
      <w:tr w:rsidR="00F55AA9" w:rsidRPr="008F64AF" w14:paraId="38CD38D7" w14:textId="77777777" w:rsidTr="00503E3C">
        <w:trPr>
          <w:trHeight w:val="509"/>
        </w:trPr>
        <w:tc>
          <w:tcPr>
            <w:tcW w:w="1179" w:type="dxa"/>
            <w:hideMark/>
          </w:tcPr>
          <w:p w14:paraId="7834F2D2"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FR-UA 3.1.2</w:t>
            </w:r>
          </w:p>
        </w:tc>
        <w:tc>
          <w:tcPr>
            <w:tcW w:w="7752" w:type="dxa"/>
            <w:hideMark/>
          </w:tcPr>
          <w:p w14:paraId="22546D35"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 xml:space="preserve">The system shall enforce strong password hashing using PBKDF2 or </w:t>
            </w:r>
            <w:proofErr w:type="spellStart"/>
            <w:r w:rsidRPr="008F64AF">
              <w:rPr>
                <w:rFonts w:ascii="Trebuchet MS" w:eastAsiaTheme="minorHAnsi" w:hAnsi="Trebuchet MS" w:cs="Trebuchet MS"/>
                <w:color w:val="002060"/>
                <w:sz w:val="20"/>
                <w:szCs w:val="20"/>
                <w:lang w:val="en-IN"/>
              </w:rPr>
              <w:t>bcrypt</w:t>
            </w:r>
            <w:proofErr w:type="spellEnd"/>
            <w:r w:rsidRPr="008F64AF">
              <w:rPr>
                <w:rFonts w:ascii="Trebuchet MS" w:eastAsiaTheme="minorHAnsi" w:hAnsi="Trebuchet MS" w:cs="Trebuchet MS"/>
                <w:color w:val="002060"/>
                <w:sz w:val="20"/>
                <w:szCs w:val="20"/>
                <w:lang w:val="en-IN"/>
              </w:rPr>
              <w:t>.</w:t>
            </w:r>
          </w:p>
          <w:p w14:paraId="1BEE5B1B"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p>
        </w:tc>
        <w:tc>
          <w:tcPr>
            <w:tcW w:w="992" w:type="dxa"/>
            <w:hideMark/>
          </w:tcPr>
          <w:p w14:paraId="2229CDE9"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High</w:t>
            </w:r>
          </w:p>
        </w:tc>
      </w:tr>
      <w:tr w:rsidR="00F55AA9" w:rsidRPr="008F64AF" w14:paraId="6A08BCAD" w14:textId="77777777" w:rsidTr="00503E3C">
        <w:trPr>
          <w:trHeight w:val="521"/>
        </w:trPr>
        <w:tc>
          <w:tcPr>
            <w:tcW w:w="1179" w:type="dxa"/>
            <w:hideMark/>
          </w:tcPr>
          <w:p w14:paraId="340A57BD"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FR-UA 3.1.3</w:t>
            </w:r>
          </w:p>
        </w:tc>
        <w:tc>
          <w:tcPr>
            <w:tcW w:w="7752" w:type="dxa"/>
            <w:hideMark/>
          </w:tcPr>
          <w:p w14:paraId="0BD4BA04"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The system shall invalidate sessions upon logout.</w:t>
            </w:r>
          </w:p>
          <w:p w14:paraId="7AF0E272"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p>
        </w:tc>
        <w:tc>
          <w:tcPr>
            <w:tcW w:w="992" w:type="dxa"/>
            <w:hideMark/>
          </w:tcPr>
          <w:p w14:paraId="062C3C0F"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High</w:t>
            </w:r>
          </w:p>
        </w:tc>
      </w:tr>
      <w:tr w:rsidR="00F55AA9" w:rsidRPr="008F64AF" w14:paraId="7B932BFC" w14:textId="77777777" w:rsidTr="00503E3C">
        <w:trPr>
          <w:trHeight w:val="460"/>
        </w:trPr>
        <w:tc>
          <w:tcPr>
            <w:tcW w:w="1179" w:type="dxa"/>
          </w:tcPr>
          <w:p w14:paraId="6C3B1FA6"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FR-UA 3.1.4</w:t>
            </w:r>
          </w:p>
        </w:tc>
        <w:tc>
          <w:tcPr>
            <w:tcW w:w="7752" w:type="dxa"/>
          </w:tcPr>
          <w:p w14:paraId="333A053D"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The system shall maintain automated login if session expires within 15 minutes of inactivity.</w:t>
            </w:r>
          </w:p>
        </w:tc>
        <w:tc>
          <w:tcPr>
            <w:tcW w:w="992" w:type="dxa"/>
          </w:tcPr>
          <w:p w14:paraId="53E7B838"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High</w:t>
            </w:r>
          </w:p>
        </w:tc>
      </w:tr>
      <w:tr w:rsidR="00F55AA9" w:rsidRPr="008F64AF" w14:paraId="6DD18E56" w14:textId="77777777" w:rsidTr="00503E3C">
        <w:trPr>
          <w:trHeight w:val="351"/>
        </w:trPr>
        <w:tc>
          <w:tcPr>
            <w:tcW w:w="1179" w:type="dxa"/>
          </w:tcPr>
          <w:p w14:paraId="580B551C"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FR-UA 3.1.5</w:t>
            </w:r>
          </w:p>
        </w:tc>
        <w:tc>
          <w:tcPr>
            <w:tcW w:w="7752" w:type="dxa"/>
          </w:tcPr>
          <w:p w14:paraId="45CD0909"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The system shall prevent simultaneous multi-device login CRPs.</w:t>
            </w:r>
          </w:p>
        </w:tc>
        <w:tc>
          <w:tcPr>
            <w:tcW w:w="992" w:type="dxa"/>
          </w:tcPr>
          <w:p w14:paraId="65E06D64" w14:textId="77777777" w:rsidR="00F55AA9" w:rsidRPr="008F64AF" w:rsidRDefault="00F55AA9" w:rsidP="001F1F2E">
            <w:pPr>
              <w:pStyle w:val="TableParagraph"/>
              <w:spacing w:line="257" w:lineRule="exact"/>
              <w:ind w:left="107"/>
              <w:rPr>
                <w:rFonts w:ascii="Trebuchet MS" w:eastAsiaTheme="minorHAnsi" w:hAnsi="Trebuchet MS" w:cs="Trebuchet MS"/>
                <w:color w:val="002060"/>
                <w:sz w:val="20"/>
                <w:szCs w:val="20"/>
                <w:lang w:val="en-IN"/>
              </w:rPr>
            </w:pPr>
            <w:r w:rsidRPr="008F64AF">
              <w:rPr>
                <w:rFonts w:ascii="Trebuchet MS" w:eastAsiaTheme="minorHAnsi" w:hAnsi="Trebuchet MS" w:cs="Trebuchet MS"/>
                <w:color w:val="002060"/>
                <w:sz w:val="20"/>
                <w:szCs w:val="20"/>
                <w:lang w:val="en-IN"/>
              </w:rPr>
              <w:t xml:space="preserve">High </w:t>
            </w:r>
          </w:p>
        </w:tc>
      </w:tr>
    </w:tbl>
    <w:p w14:paraId="28D8A74E" w14:textId="77777777" w:rsidR="00F55AA9" w:rsidRPr="00DF3CCA" w:rsidRDefault="00F55AA9" w:rsidP="001F1F2E">
      <w:pPr>
        <w:pStyle w:val="BDOH2"/>
        <w:numPr>
          <w:ilvl w:val="0"/>
          <w:numId w:val="0"/>
        </w:numPr>
        <w:ind w:left="432" w:hanging="432"/>
      </w:pPr>
      <w:bookmarkStart w:id="11" w:name="_Toc219111509"/>
      <w:r w:rsidRPr="00DF3CCA">
        <w:t>FR 3.2 Enterprise Form Management (Read/Write)</w:t>
      </w:r>
      <w:bookmarkEnd w:id="11"/>
    </w:p>
    <w:tbl>
      <w:tblPr>
        <w:tblStyle w:val="BDOTable1"/>
        <w:tblW w:w="0" w:type="auto"/>
        <w:tblLook w:val="04A0" w:firstRow="1" w:lastRow="0" w:firstColumn="1" w:lastColumn="0" w:noHBand="0" w:noVBand="1"/>
      </w:tblPr>
      <w:tblGrid>
        <w:gridCol w:w="990"/>
        <w:gridCol w:w="8100"/>
        <w:gridCol w:w="821"/>
      </w:tblGrid>
      <w:tr w:rsidR="00F55AA9" w:rsidRPr="00777A88" w14:paraId="23EAC270" w14:textId="77777777" w:rsidTr="001F1F2E">
        <w:trPr>
          <w:cnfStyle w:val="100000000000" w:firstRow="1" w:lastRow="0" w:firstColumn="0" w:lastColumn="0" w:oddVBand="0" w:evenVBand="0" w:oddHBand="0" w:evenHBand="0" w:firstRowFirstColumn="0" w:firstRowLastColumn="0" w:lastRowFirstColumn="0" w:lastRowLastColumn="0"/>
        </w:trPr>
        <w:tc>
          <w:tcPr>
            <w:tcW w:w="1668" w:type="dxa"/>
            <w:hideMark/>
          </w:tcPr>
          <w:p w14:paraId="1A971389" w14:textId="5E474028" w:rsidR="00777A88" w:rsidRPr="00777A88" w:rsidRDefault="00F55AA9" w:rsidP="006E30C9">
            <w:pPr>
              <w:spacing w:after="200" w:line="276" w:lineRule="auto"/>
              <w:rPr>
                <w:rFonts w:cs="Times New Roman"/>
                <w:b/>
                <w:bCs/>
                <w:color w:val="FFFFFF" w:themeColor="background1"/>
                <w:szCs w:val="20"/>
              </w:rPr>
            </w:pPr>
            <w:r w:rsidRPr="00777A88">
              <w:rPr>
                <w:rFonts w:cs="Times New Roman"/>
                <w:b/>
                <w:bCs/>
                <w:color w:val="FFFFFF" w:themeColor="background1"/>
                <w:szCs w:val="20"/>
              </w:rPr>
              <w:t>ID</w:t>
            </w:r>
          </w:p>
        </w:tc>
        <w:tc>
          <w:tcPr>
            <w:tcW w:w="8319" w:type="dxa"/>
            <w:hideMark/>
          </w:tcPr>
          <w:p w14:paraId="30D52B17" w14:textId="77777777" w:rsidR="00F55AA9" w:rsidRPr="00777A88" w:rsidRDefault="00F55AA9" w:rsidP="006E30C9">
            <w:pPr>
              <w:spacing w:after="200" w:line="276" w:lineRule="auto"/>
              <w:rPr>
                <w:rFonts w:cs="Times New Roman"/>
                <w:b/>
                <w:bCs/>
                <w:color w:val="FFFFFF" w:themeColor="background1"/>
                <w:szCs w:val="20"/>
              </w:rPr>
            </w:pPr>
            <w:r w:rsidRPr="00777A88">
              <w:rPr>
                <w:rFonts w:cs="Times New Roman"/>
                <w:b/>
                <w:bCs/>
                <w:color w:val="FFFFFF" w:themeColor="background1"/>
                <w:szCs w:val="20"/>
              </w:rPr>
              <w:t>Requirement Detail</w:t>
            </w:r>
          </w:p>
        </w:tc>
        <w:tc>
          <w:tcPr>
            <w:tcW w:w="0" w:type="auto"/>
            <w:hideMark/>
          </w:tcPr>
          <w:p w14:paraId="7CE2CD4B" w14:textId="77777777" w:rsidR="00F55AA9" w:rsidRPr="00777A88" w:rsidRDefault="00F55AA9" w:rsidP="006E30C9">
            <w:pPr>
              <w:spacing w:after="200" w:line="276" w:lineRule="auto"/>
              <w:rPr>
                <w:rFonts w:cs="Times New Roman"/>
                <w:b/>
                <w:bCs/>
                <w:color w:val="FFFFFF" w:themeColor="background1"/>
                <w:szCs w:val="20"/>
              </w:rPr>
            </w:pPr>
            <w:r w:rsidRPr="00777A88">
              <w:rPr>
                <w:rFonts w:cs="Times New Roman"/>
                <w:b/>
                <w:bCs/>
                <w:color w:val="FFFFFF" w:themeColor="background1"/>
                <w:szCs w:val="20"/>
              </w:rPr>
              <w:t>Priority</w:t>
            </w:r>
          </w:p>
        </w:tc>
      </w:tr>
      <w:tr w:rsidR="00F55AA9" w:rsidRPr="00777A88" w14:paraId="797FE109" w14:textId="77777777" w:rsidTr="001F1F2E">
        <w:tc>
          <w:tcPr>
            <w:tcW w:w="1668" w:type="dxa"/>
            <w:hideMark/>
          </w:tcPr>
          <w:p w14:paraId="003216D6"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1CA2C28C"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3.2.1</w:t>
            </w:r>
          </w:p>
        </w:tc>
        <w:tc>
          <w:tcPr>
            <w:tcW w:w="8319" w:type="dxa"/>
            <w:hideMark/>
          </w:tcPr>
          <w:p w14:paraId="2B0E2E2F"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 xml:space="preserve">The system SHALL retrieve beneficiary master data from </w:t>
            </w:r>
            <w:proofErr w:type="spellStart"/>
            <w:r w:rsidRPr="00777A88">
              <w:rPr>
                <w:rFonts w:cs="Trebuchet MS"/>
                <w:color w:val="002060"/>
                <w:szCs w:val="20"/>
              </w:rPr>
              <w:t>LokOS</w:t>
            </w:r>
            <w:proofErr w:type="spellEnd"/>
            <w:r w:rsidRPr="00777A88">
              <w:rPr>
                <w:rFonts w:cs="Trebuchet MS"/>
                <w:color w:val="002060"/>
                <w:szCs w:val="20"/>
              </w:rPr>
              <w:t xml:space="preserve"> APIs and display a beneficiary profile summary, including SHG affiliation, village, panchayat, block, social category, religion, and </w:t>
            </w:r>
            <w:proofErr w:type="spellStart"/>
            <w:r w:rsidRPr="00777A88">
              <w:rPr>
                <w:rFonts w:cs="Trebuchet MS"/>
                <w:color w:val="002060"/>
                <w:szCs w:val="20"/>
              </w:rPr>
              <w:t>LokOS</w:t>
            </w:r>
            <w:proofErr w:type="spellEnd"/>
            <w:r w:rsidRPr="00777A88">
              <w:rPr>
                <w:rFonts w:cs="Trebuchet MS"/>
                <w:color w:val="002060"/>
                <w:szCs w:val="20"/>
              </w:rPr>
              <w:t xml:space="preserve"> identifiers.</w:t>
            </w:r>
          </w:p>
        </w:tc>
        <w:tc>
          <w:tcPr>
            <w:tcW w:w="0" w:type="auto"/>
            <w:hideMark/>
          </w:tcPr>
          <w:p w14:paraId="5A0E8136"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High</w:t>
            </w:r>
          </w:p>
        </w:tc>
      </w:tr>
      <w:tr w:rsidR="00F55AA9" w:rsidRPr="00777A88" w14:paraId="65F81871" w14:textId="77777777" w:rsidTr="00AE49C5">
        <w:trPr>
          <w:trHeight w:val="1173"/>
        </w:trPr>
        <w:tc>
          <w:tcPr>
            <w:tcW w:w="1668" w:type="dxa"/>
            <w:hideMark/>
          </w:tcPr>
          <w:p w14:paraId="39E9101B" w14:textId="1160EF36" w:rsidR="00F55AA9" w:rsidRPr="00777A88" w:rsidRDefault="00F55AA9" w:rsidP="001F1F2E">
            <w:pPr>
              <w:tabs>
                <w:tab w:val="left" w:pos="1392"/>
              </w:tabs>
              <w:spacing w:after="200" w:line="276" w:lineRule="auto"/>
              <w:rPr>
                <w:rFonts w:cs="Trebuchet MS"/>
                <w:color w:val="002060"/>
                <w:szCs w:val="20"/>
              </w:rPr>
            </w:pPr>
            <w:r w:rsidRPr="00777A88">
              <w:rPr>
                <w:rFonts w:cs="Trebuchet MS"/>
                <w:color w:val="002060"/>
                <w:szCs w:val="20"/>
              </w:rPr>
              <w:t>FR-EFM</w:t>
            </w:r>
          </w:p>
          <w:p w14:paraId="3D1B9CC6"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 xml:space="preserve"> 3.2.2</w:t>
            </w:r>
          </w:p>
        </w:tc>
        <w:tc>
          <w:tcPr>
            <w:tcW w:w="831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94"/>
            </w:tblGrid>
            <w:tr w:rsidR="00F55AA9" w:rsidRPr="00777A88" w14:paraId="073A6683" w14:textId="77777777" w:rsidTr="006E30C9">
              <w:trPr>
                <w:gridAfter w:val="1"/>
                <w:wAfter w:w="7734" w:type="dxa"/>
                <w:tblCellSpacing w:w="15" w:type="dxa"/>
              </w:trPr>
              <w:tc>
                <w:tcPr>
                  <w:tcW w:w="0" w:type="auto"/>
                  <w:vAlign w:val="center"/>
                  <w:hideMark/>
                </w:tcPr>
                <w:p w14:paraId="675A1DE9" w14:textId="77777777" w:rsidR="00F55AA9" w:rsidRPr="00777A88" w:rsidRDefault="00F55AA9" w:rsidP="006E30C9">
                  <w:pPr>
                    <w:rPr>
                      <w:rFonts w:cs="Trebuchet MS"/>
                      <w:color w:val="002060"/>
                      <w:szCs w:val="20"/>
                    </w:rPr>
                  </w:pPr>
                </w:p>
              </w:tc>
            </w:tr>
            <w:tr w:rsidR="00F55AA9" w:rsidRPr="00777A88" w14:paraId="019E42C0" w14:textId="77777777" w:rsidTr="001F1F2E">
              <w:trPr>
                <w:trHeight w:val="1587"/>
                <w:tblCellSpacing w:w="15" w:type="dxa"/>
              </w:trPr>
              <w:tc>
                <w:tcPr>
                  <w:tcW w:w="7815" w:type="dxa"/>
                  <w:gridSpan w:val="2"/>
                  <w:vAlign w:val="center"/>
                  <w:hideMark/>
                </w:tcPr>
                <w:p w14:paraId="293216B7" w14:textId="725955C7" w:rsidR="00F55AA9" w:rsidRPr="00777A88" w:rsidRDefault="009373EC" w:rsidP="006E30C9">
                  <w:pPr>
                    <w:rPr>
                      <w:rFonts w:cs="Trebuchet MS"/>
                      <w:color w:val="002060"/>
                      <w:szCs w:val="20"/>
                    </w:rPr>
                  </w:pPr>
                  <w:r>
                    <w:rPr>
                      <w:rFonts w:cs="Trebuchet MS"/>
                      <w:color w:val="002060"/>
                      <w:szCs w:val="20"/>
                    </w:rPr>
                    <w:t>T</w:t>
                  </w:r>
                  <w:r w:rsidR="00F55AA9" w:rsidRPr="00777A88">
                    <w:rPr>
                      <w:rFonts w:cs="Trebuchet MS"/>
                      <w:color w:val="002060"/>
                      <w:szCs w:val="20"/>
                    </w:rPr>
                    <w:t>he system SHALL allow CRPs to search and filter beneficiaries by village, panchayat, block, social category, religion, member name, and SHG name, while restricting results to the CRP’s assigned jurisdiction.</w:t>
                  </w:r>
                </w:p>
              </w:tc>
            </w:tr>
          </w:tbl>
          <w:p w14:paraId="2F73722E" w14:textId="77777777" w:rsidR="00F55AA9" w:rsidRPr="00777A88" w:rsidRDefault="00F55AA9" w:rsidP="006E30C9">
            <w:pPr>
              <w:spacing w:after="200" w:line="276" w:lineRule="auto"/>
              <w:rPr>
                <w:rFonts w:cs="Trebuchet MS"/>
                <w:color w:val="002060"/>
                <w:szCs w:val="20"/>
              </w:rPr>
            </w:pPr>
          </w:p>
        </w:tc>
        <w:tc>
          <w:tcPr>
            <w:tcW w:w="0" w:type="auto"/>
            <w:hideMark/>
          </w:tcPr>
          <w:p w14:paraId="7AF00B8D"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High</w:t>
            </w:r>
          </w:p>
        </w:tc>
      </w:tr>
      <w:tr w:rsidR="00F55AA9" w:rsidRPr="00777A88" w14:paraId="7AEB4736" w14:textId="77777777" w:rsidTr="001F1F2E">
        <w:tc>
          <w:tcPr>
            <w:tcW w:w="1668" w:type="dxa"/>
            <w:hideMark/>
          </w:tcPr>
          <w:p w14:paraId="79CEA527"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07A2BDE9"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 xml:space="preserve"> 3.2.3</w:t>
            </w:r>
          </w:p>
        </w:tc>
        <w:tc>
          <w:tcPr>
            <w:tcW w:w="8319" w:type="dxa"/>
            <w:hideMark/>
          </w:tcPr>
          <w:p w14:paraId="095C4720"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The system SHALL enforce beneficiary validation rules, preventing selection of beneficiaries outside the CRP’s allotted panchayat or SHG and ensuring that only active beneficiaries can be selected for data entry.</w:t>
            </w:r>
          </w:p>
        </w:tc>
        <w:tc>
          <w:tcPr>
            <w:tcW w:w="0" w:type="auto"/>
            <w:hideMark/>
          </w:tcPr>
          <w:p w14:paraId="342141EF"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Medium</w:t>
            </w:r>
          </w:p>
        </w:tc>
      </w:tr>
      <w:tr w:rsidR="00F55AA9" w:rsidRPr="00777A88" w14:paraId="1EF493F4" w14:textId="77777777" w:rsidTr="001F1F2E">
        <w:tc>
          <w:tcPr>
            <w:tcW w:w="1668" w:type="dxa"/>
            <w:hideMark/>
          </w:tcPr>
          <w:p w14:paraId="2F17D735"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40A7D802"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 xml:space="preserve"> 3.2.4</w:t>
            </w:r>
          </w:p>
        </w:tc>
        <w:tc>
          <w:tcPr>
            <w:tcW w:w="8319" w:type="dxa"/>
            <w:hideMark/>
          </w:tcPr>
          <w:p w14:paraId="021690B5"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The system SHALL allow single beneficiary selection at a time for enterprise data recording to ensure accurate and traceable form submissions.</w:t>
            </w:r>
          </w:p>
        </w:tc>
        <w:tc>
          <w:tcPr>
            <w:tcW w:w="0" w:type="auto"/>
            <w:hideMark/>
          </w:tcPr>
          <w:p w14:paraId="36BA2A46"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High</w:t>
            </w:r>
          </w:p>
        </w:tc>
      </w:tr>
      <w:tr w:rsidR="00F55AA9" w:rsidRPr="00777A88" w14:paraId="36C83DE2" w14:textId="77777777" w:rsidTr="001F1F2E">
        <w:tc>
          <w:tcPr>
            <w:tcW w:w="1668" w:type="dxa"/>
          </w:tcPr>
          <w:p w14:paraId="27DCBDED"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5A6EEF1C" w14:textId="77777777" w:rsidR="00F55AA9" w:rsidRPr="00777A88" w:rsidRDefault="00F55AA9" w:rsidP="006E30C9">
            <w:pPr>
              <w:rPr>
                <w:rFonts w:cs="Trebuchet MS"/>
                <w:color w:val="002060"/>
                <w:szCs w:val="20"/>
              </w:rPr>
            </w:pPr>
            <w:r w:rsidRPr="00777A88">
              <w:rPr>
                <w:rFonts w:cs="Trebuchet MS"/>
                <w:color w:val="002060"/>
                <w:szCs w:val="20"/>
              </w:rPr>
              <w:t xml:space="preserve"> 3.2.5</w:t>
            </w:r>
          </w:p>
        </w:tc>
        <w:tc>
          <w:tcPr>
            <w:tcW w:w="8319" w:type="dxa"/>
          </w:tcPr>
          <w:p w14:paraId="6CD7DFFC" w14:textId="77777777" w:rsidR="00F55AA9" w:rsidRPr="00777A88" w:rsidRDefault="00F55AA9" w:rsidP="006E30C9">
            <w:pPr>
              <w:tabs>
                <w:tab w:val="left" w:pos="2429"/>
              </w:tabs>
              <w:rPr>
                <w:rFonts w:cs="Trebuchet MS"/>
                <w:color w:val="002060"/>
                <w:szCs w:val="20"/>
              </w:rPr>
            </w:pPr>
            <w:r w:rsidRPr="00777A88">
              <w:rPr>
                <w:rFonts w:cs="Trebuchet MS"/>
                <w:color w:val="002060"/>
                <w:szCs w:val="20"/>
              </w:rPr>
              <w:t xml:space="preserve">Upon beneficiary selection, the system SHALL guide the CRP through enterprise status determination and route the user to the appropriate form module: Existing Enterprise Form, New Enterprise Form, or No Enterprise Form.  </w:t>
            </w:r>
          </w:p>
        </w:tc>
        <w:tc>
          <w:tcPr>
            <w:tcW w:w="0" w:type="auto"/>
          </w:tcPr>
          <w:p w14:paraId="30B8A615" w14:textId="77777777" w:rsidR="00F55AA9" w:rsidRPr="00777A88" w:rsidRDefault="00F55AA9" w:rsidP="006E30C9">
            <w:pPr>
              <w:rPr>
                <w:rFonts w:cs="Trebuchet MS"/>
                <w:color w:val="002060"/>
                <w:szCs w:val="20"/>
              </w:rPr>
            </w:pPr>
            <w:r w:rsidRPr="00777A88">
              <w:rPr>
                <w:rFonts w:cs="Trebuchet MS"/>
                <w:color w:val="002060"/>
                <w:szCs w:val="20"/>
              </w:rPr>
              <w:t>High</w:t>
            </w:r>
          </w:p>
        </w:tc>
      </w:tr>
      <w:tr w:rsidR="00F55AA9" w:rsidRPr="00777A88" w14:paraId="6727F7FB" w14:textId="77777777" w:rsidTr="001F1F2E">
        <w:tc>
          <w:tcPr>
            <w:tcW w:w="1668" w:type="dxa"/>
          </w:tcPr>
          <w:p w14:paraId="3AFAE12A"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459CEED6" w14:textId="77777777" w:rsidR="00F55AA9" w:rsidRPr="00777A88" w:rsidRDefault="00F55AA9" w:rsidP="006E30C9">
            <w:pPr>
              <w:rPr>
                <w:rFonts w:cs="Trebuchet MS"/>
                <w:color w:val="002060"/>
                <w:szCs w:val="20"/>
              </w:rPr>
            </w:pPr>
            <w:r w:rsidRPr="00777A88">
              <w:rPr>
                <w:rFonts w:cs="Trebuchet MS"/>
                <w:color w:val="002060"/>
                <w:szCs w:val="20"/>
              </w:rPr>
              <w:t xml:space="preserve"> 3.2.6</w:t>
            </w:r>
          </w:p>
        </w:tc>
        <w:tc>
          <w:tcPr>
            <w:tcW w:w="83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1"/>
              <w:gridCol w:w="45"/>
            </w:tblGrid>
            <w:tr w:rsidR="00F55AA9" w:rsidRPr="00777A88" w14:paraId="3957D8EB" w14:textId="77777777" w:rsidTr="006E30C9">
              <w:trPr>
                <w:gridAfter w:val="1"/>
                <w:tblCellSpacing w:w="15" w:type="dxa"/>
              </w:trPr>
              <w:tc>
                <w:tcPr>
                  <w:tcW w:w="0" w:type="auto"/>
                  <w:vAlign w:val="center"/>
                  <w:hideMark/>
                </w:tcPr>
                <w:p w14:paraId="308354C5" w14:textId="77777777" w:rsidR="00F55AA9" w:rsidRPr="00777A88" w:rsidRDefault="00F55AA9" w:rsidP="006E30C9">
                  <w:pPr>
                    <w:tabs>
                      <w:tab w:val="left" w:pos="2429"/>
                    </w:tabs>
                    <w:spacing w:after="0" w:line="240" w:lineRule="auto"/>
                    <w:rPr>
                      <w:rFonts w:cs="Trebuchet MS"/>
                      <w:color w:val="002060"/>
                      <w:szCs w:val="20"/>
                    </w:rPr>
                  </w:pPr>
                </w:p>
              </w:tc>
            </w:tr>
            <w:tr w:rsidR="00F55AA9" w:rsidRPr="00777A88" w14:paraId="1F8A1052" w14:textId="77777777" w:rsidTr="006E30C9">
              <w:trPr>
                <w:tblCellSpacing w:w="15" w:type="dxa"/>
              </w:trPr>
              <w:tc>
                <w:tcPr>
                  <w:tcW w:w="0" w:type="auto"/>
                  <w:gridSpan w:val="2"/>
                  <w:vAlign w:val="center"/>
                  <w:hideMark/>
                </w:tcPr>
                <w:p w14:paraId="22CFF8D7" w14:textId="77777777" w:rsidR="00F55AA9" w:rsidRPr="00777A88" w:rsidRDefault="00F55AA9" w:rsidP="006E30C9">
                  <w:pPr>
                    <w:tabs>
                      <w:tab w:val="left" w:pos="2429"/>
                    </w:tabs>
                    <w:spacing w:after="0" w:line="240" w:lineRule="auto"/>
                    <w:rPr>
                      <w:rFonts w:cs="Trebuchet MS"/>
                      <w:color w:val="002060"/>
                      <w:szCs w:val="20"/>
                    </w:rPr>
                  </w:pPr>
                  <w:r w:rsidRPr="00777A88">
                    <w:rPr>
                      <w:rFonts w:cs="Trebuchet MS"/>
                      <w:color w:val="002060"/>
                      <w:szCs w:val="20"/>
                    </w:rPr>
                    <w:t xml:space="preserve">The system SHALL provide read/write access to the Existing Enterprise Form, enabling CRPs to capture and update detailed enterprise information including enterprise profile, products and services, infrastructure, investment, loans, subsidies, training received/required, support needs, media uploads, declarations, and verification details.   </w:t>
                  </w:r>
                </w:p>
              </w:tc>
            </w:tr>
          </w:tbl>
          <w:p w14:paraId="0EA0E6D2" w14:textId="77777777" w:rsidR="00F55AA9" w:rsidRPr="00777A88" w:rsidRDefault="00F55AA9" w:rsidP="006E30C9">
            <w:pPr>
              <w:tabs>
                <w:tab w:val="left" w:pos="2429"/>
              </w:tabs>
              <w:rPr>
                <w:rFonts w:cs="Trebuchet MS"/>
                <w:color w:val="002060"/>
                <w:szCs w:val="20"/>
              </w:rPr>
            </w:pPr>
          </w:p>
        </w:tc>
        <w:tc>
          <w:tcPr>
            <w:tcW w:w="0" w:type="auto"/>
          </w:tcPr>
          <w:p w14:paraId="4DC3AF46" w14:textId="77777777" w:rsidR="00F55AA9" w:rsidRPr="00777A88" w:rsidRDefault="00F55AA9" w:rsidP="006E30C9">
            <w:pPr>
              <w:rPr>
                <w:rFonts w:cs="Trebuchet MS"/>
                <w:color w:val="002060"/>
                <w:szCs w:val="20"/>
              </w:rPr>
            </w:pPr>
            <w:r w:rsidRPr="00777A88">
              <w:rPr>
                <w:rFonts w:cs="Trebuchet MS"/>
                <w:color w:val="002060"/>
                <w:szCs w:val="20"/>
              </w:rPr>
              <w:t>High</w:t>
            </w:r>
          </w:p>
        </w:tc>
      </w:tr>
      <w:tr w:rsidR="00F55AA9" w:rsidRPr="00777A88" w14:paraId="2E5A56C3" w14:textId="77777777" w:rsidTr="001F1F2E">
        <w:tc>
          <w:tcPr>
            <w:tcW w:w="1668" w:type="dxa"/>
          </w:tcPr>
          <w:p w14:paraId="03613313"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42F1200B" w14:textId="77777777" w:rsidR="00F55AA9" w:rsidRPr="00777A88" w:rsidRDefault="00F55AA9" w:rsidP="006E30C9">
            <w:pPr>
              <w:rPr>
                <w:rFonts w:cs="Trebuchet MS"/>
                <w:color w:val="002060"/>
                <w:szCs w:val="20"/>
              </w:rPr>
            </w:pPr>
            <w:r w:rsidRPr="00777A88">
              <w:rPr>
                <w:rFonts w:cs="Trebuchet MS"/>
                <w:color w:val="002060"/>
                <w:szCs w:val="20"/>
              </w:rPr>
              <w:t xml:space="preserve"> 3.2.7</w:t>
            </w:r>
          </w:p>
        </w:tc>
        <w:tc>
          <w:tcPr>
            <w:tcW w:w="8319" w:type="dxa"/>
          </w:tcPr>
          <w:p w14:paraId="37670C0E" w14:textId="77777777" w:rsidR="00F55AA9" w:rsidRPr="00777A88" w:rsidRDefault="00F55AA9" w:rsidP="006E30C9">
            <w:pPr>
              <w:tabs>
                <w:tab w:val="left" w:pos="2429"/>
              </w:tabs>
              <w:rPr>
                <w:rFonts w:cs="Trebuchet MS"/>
                <w:color w:val="002060"/>
                <w:szCs w:val="20"/>
              </w:rPr>
            </w:pPr>
            <w:r w:rsidRPr="00777A88">
              <w:rPr>
                <w:rFonts w:cs="Trebuchet MS"/>
                <w:color w:val="002060"/>
                <w:szCs w:val="20"/>
              </w:rPr>
              <w:t xml:space="preserve">The system SHALL provide read/write access to the New Enterprise Form, allowing CRPs to capture proposed enterprise details, CIF support, training received and required, exposure details, support requirements, and applicant declarations.   </w:t>
            </w:r>
          </w:p>
        </w:tc>
        <w:tc>
          <w:tcPr>
            <w:tcW w:w="0" w:type="auto"/>
          </w:tcPr>
          <w:p w14:paraId="0746488F" w14:textId="77777777" w:rsidR="00F55AA9" w:rsidRPr="00777A88" w:rsidRDefault="00F55AA9" w:rsidP="006E30C9">
            <w:pPr>
              <w:rPr>
                <w:rFonts w:cs="Trebuchet MS"/>
                <w:color w:val="002060"/>
                <w:szCs w:val="20"/>
              </w:rPr>
            </w:pPr>
            <w:r w:rsidRPr="00777A88">
              <w:rPr>
                <w:rFonts w:cs="Trebuchet MS"/>
                <w:color w:val="002060"/>
                <w:szCs w:val="20"/>
              </w:rPr>
              <w:t>High</w:t>
            </w:r>
          </w:p>
        </w:tc>
      </w:tr>
      <w:tr w:rsidR="00F55AA9" w:rsidRPr="00777A88" w14:paraId="18534B02" w14:textId="77777777" w:rsidTr="001F1F2E">
        <w:tc>
          <w:tcPr>
            <w:tcW w:w="1668" w:type="dxa"/>
          </w:tcPr>
          <w:p w14:paraId="5ABF5540"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lastRenderedPageBreak/>
              <w:t>FR-EFM</w:t>
            </w:r>
          </w:p>
          <w:p w14:paraId="79364CFE" w14:textId="77777777" w:rsidR="00F55AA9" w:rsidRPr="00777A88" w:rsidRDefault="00F55AA9" w:rsidP="006E30C9">
            <w:pPr>
              <w:rPr>
                <w:rFonts w:cs="Trebuchet MS"/>
                <w:color w:val="002060"/>
                <w:szCs w:val="20"/>
              </w:rPr>
            </w:pPr>
            <w:r w:rsidRPr="00777A88">
              <w:rPr>
                <w:rFonts w:cs="Trebuchet MS"/>
                <w:color w:val="002060"/>
                <w:szCs w:val="20"/>
              </w:rPr>
              <w:t xml:space="preserve"> 3.2.8</w:t>
            </w:r>
          </w:p>
        </w:tc>
        <w:tc>
          <w:tcPr>
            <w:tcW w:w="8319" w:type="dxa"/>
          </w:tcPr>
          <w:tbl>
            <w:tblPr>
              <w:tblW w:w="7863" w:type="dxa"/>
              <w:tblCellSpacing w:w="15" w:type="dxa"/>
              <w:tblCellMar>
                <w:top w:w="15" w:type="dxa"/>
                <w:left w:w="15" w:type="dxa"/>
                <w:bottom w:w="15" w:type="dxa"/>
                <w:right w:w="15" w:type="dxa"/>
              </w:tblCellMar>
              <w:tblLook w:val="04A0" w:firstRow="1" w:lastRow="0" w:firstColumn="1" w:lastColumn="0" w:noHBand="0" w:noVBand="1"/>
            </w:tblPr>
            <w:tblGrid>
              <w:gridCol w:w="7818"/>
              <w:gridCol w:w="45"/>
            </w:tblGrid>
            <w:tr w:rsidR="00F55AA9" w:rsidRPr="00777A88" w14:paraId="01144002" w14:textId="77777777" w:rsidTr="001F1F2E">
              <w:trPr>
                <w:gridAfter w:val="1"/>
                <w:trHeight w:hRule="exact" w:val="11"/>
                <w:tblCellSpacing w:w="15" w:type="dxa"/>
              </w:trPr>
              <w:tc>
                <w:tcPr>
                  <w:tcW w:w="0" w:type="auto"/>
                  <w:vAlign w:val="center"/>
                  <w:hideMark/>
                </w:tcPr>
                <w:p w14:paraId="038ADB85" w14:textId="77777777" w:rsidR="00F55AA9" w:rsidRPr="00777A88" w:rsidRDefault="00F55AA9" w:rsidP="006E30C9">
                  <w:pPr>
                    <w:tabs>
                      <w:tab w:val="left" w:pos="977"/>
                    </w:tabs>
                    <w:spacing w:after="0" w:line="240" w:lineRule="auto"/>
                    <w:rPr>
                      <w:rFonts w:cs="Trebuchet MS"/>
                      <w:color w:val="002060"/>
                      <w:szCs w:val="20"/>
                    </w:rPr>
                  </w:pPr>
                </w:p>
              </w:tc>
            </w:tr>
            <w:tr w:rsidR="00F55AA9" w:rsidRPr="00777A88" w14:paraId="7A856C39" w14:textId="77777777" w:rsidTr="001F1F2E">
              <w:trPr>
                <w:trHeight w:val="1564"/>
                <w:tblCellSpacing w:w="15" w:type="dxa"/>
              </w:trPr>
              <w:tc>
                <w:tcPr>
                  <w:tcW w:w="0" w:type="auto"/>
                  <w:gridSpan w:val="2"/>
                  <w:vAlign w:val="center"/>
                  <w:hideMark/>
                </w:tcPr>
                <w:p w14:paraId="66FFB310" w14:textId="77777777" w:rsidR="00F55AA9" w:rsidRPr="00777A88" w:rsidRDefault="00F55AA9" w:rsidP="006E30C9">
                  <w:pPr>
                    <w:tabs>
                      <w:tab w:val="left" w:pos="977"/>
                    </w:tabs>
                    <w:spacing w:after="0" w:line="240" w:lineRule="auto"/>
                    <w:rPr>
                      <w:rFonts w:cs="Trebuchet MS"/>
                      <w:color w:val="002060"/>
                      <w:szCs w:val="20"/>
                    </w:rPr>
                  </w:pPr>
                  <w:r w:rsidRPr="00777A88">
                    <w:rPr>
                      <w:rFonts w:cs="Trebuchet MS"/>
                      <w:color w:val="002060"/>
                      <w:szCs w:val="20"/>
                    </w:rPr>
                    <w:t xml:space="preserve">The system SHALL provide read/write access to the No Enterprise Form, enabling CRPs to record current activities, reasons for not opening an enterprise, wage employment preferences, training requirements, future plans, and CIF details. </w:t>
                  </w:r>
                </w:p>
              </w:tc>
            </w:tr>
          </w:tbl>
          <w:p w14:paraId="6B95BE84" w14:textId="77777777" w:rsidR="00F55AA9" w:rsidRPr="00777A88" w:rsidRDefault="00F55AA9" w:rsidP="006E30C9">
            <w:pPr>
              <w:tabs>
                <w:tab w:val="left" w:pos="977"/>
              </w:tabs>
              <w:rPr>
                <w:rFonts w:cs="Trebuchet MS"/>
                <w:color w:val="002060"/>
                <w:szCs w:val="20"/>
              </w:rPr>
            </w:pPr>
          </w:p>
        </w:tc>
        <w:tc>
          <w:tcPr>
            <w:tcW w:w="0" w:type="auto"/>
          </w:tcPr>
          <w:p w14:paraId="6ABAB8E0" w14:textId="77777777" w:rsidR="00F55AA9" w:rsidRPr="00777A88" w:rsidRDefault="00F55AA9" w:rsidP="006E30C9">
            <w:pPr>
              <w:rPr>
                <w:rFonts w:cs="Trebuchet MS"/>
                <w:color w:val="002060"/>
                <w:szCs w:val="20"/>
              </w:rPr>
            </w:pPr>
            <w:r w:rsidRPr="00777A88">
              <w:rPr>
                <w:rFonts w:cs="Trebuchet MS"/>
                <w:color w:val="002060"/>
                <w:szCs w:val="20"/>
              </w:rPr>
              <w:t>High</w:t>
            </w:r>
          </w:p>
        </w:tc>
      </w:tr>
      <w:tr w:rsidR="00F55AA9" w:rsidRPr="00777A88" w14:paraId="67FACCFC" w14:textId="77777777" w:rsidTr="001F1F2E">
        <w:tc>
          <w:tcPr>
            <w:tcW w:w="1668" w:type="dxa"/>
          </w:tcPr>
          <w:p w14:paraId="4E715934"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6D77F2AF" w14:textId="77777777" w:rsidR="00F55AA9" w:rsidRPr="00777A88" w:rsidRDefault="00F55AA9" w:rsidP="006E30C9">
            <w:pPr>
              <w:rPr>
                <w:rFonts w:cs="Trebuchet MS"/>
                <w:color w:val="002060"/>
                <w:szCs w:val="20"/>
              </w:rPr>
            </w:pPr>
            <w:r w:rsidRPr="00777A88">
              <w:rPr>
                <w:rFonts w:cs="Trebuchet MS"/>
                <w:color w:val="002060"/>
                <w:szCs w:val="20"/>
              </w:rPr>
              <w:t xml:space="preserve"> 3.2.9</w:t>
            </w:r>
          </w:p>
        </w:tc>
        <w:tc>
          <w:tcPr>
            <w:tcW w:w="8319" w:type="dxa"/>
          </w:tcPr>
          <w:tbl>
            <w:tblPr>
              <w:tblW w:w="7887" w:type="dxa"/>
              <w:tblCellSpacing w:w="15" w:type="dxa"/>
              <w:tblCellMar>
                <w:top w:w="15" w:type="dxa"/>
                <w:left w:w="15" w:type="dxa"/>
                <w:bottom w:w="15" w:type="dxa"/>
                <w:right w:w="15" w:type="dxa"/>
              </w:tblCellMar>
              <w:tblLook w:val="04A0" w:firstRow="1" w:lastRow="0" w:firstColumn="1" w:lastColumn="0" w:noHBand="0" w:noVBand="1"/>
            </w:tblPr>
            <w:tblGrid>
              <w:gridCol w:w="7887"/>
            </w:tblGrid>
            <w:tr w:rsidR="00F55AA9" w:rsidRPr="00777A88" w14:paraId="17BAC132" w14:textId="77777777" w:rsidTr="001F1F2E">
              <w:trPr>
                <w:trHeight w:val="1096"/>
                <w:tblCellSpacing w:w="15" w:type="dxa"/>
              </w:trPr>
              <w:tc>
                <w:tcPr>
                  <w:tcW w:w="0" w:type="auto"/>
                  <w:vAlign w:val="center"/>
                  <w:hideMark/>
                </w:tcPr>
                <w:p w14:paraId="5810CDF9" w14:textId="77777777" w:rsidR="00F55AA9" w:rsidRPr="00777A88" w:rsidRDefault="00F55AA9" w:rsidP="006E30C9">
                  <w:pPr>
                    <w:tabs>
                      <w:tab w:val="left" w:pos="1114"/>
                    </w:tabs>
                    <w:spacing w:after="0" w:line="240" w:lineRule="auto"/>
                    <w:rPr>
                      <w:rFonts w:cs="Trebuchet MS"/>
                      <w:color w:val="002060"/>
                      <w:szCs w:val="20"/>
                    </w:rPr>
                  </w:pPr>
                  <w:r w:rsidRPr="00777A88">
                    <w:rPr>
                      <w:rFonts w:cs="Trebuchet MS"/>
                      <w:color w:val="002060"/>
                      <w:szCs w:val="20"/>
                    </w:rPr>
                    <w:t>The system SHALL allow CRPs to view previously recorded beneficiary and enterprise data and edit records within their authorized jurisdiction, subject to role-based access controls.</w:t>
                  </w:r>
                </w:p>
              </w:tc>
            </w:tr>
          </w:tbl>
          <w:p w14:paraId="729258AD" w14:textId="77777777" w:rsidR="00F55AA9" w:rsidRPr="00777A88" w:rsidRDefault="00F55AA9" w:rsidP="006E30C9">
            <w:pPr>
              <w:tabs>
                <w:tab w:val="left" w:pos="1114"/>
              </w:tabs>
              <w:rPr>
                <w:rFonts w:cs="Trebuchet MS"/>
                <w:color w:val="002060"/>
                <w:szCs w:val="20"/>
              </w:rPr>
            </w:pPr>
          </w:p>
        </w:tc>
        <w:tc>
          <w:tcPr>
            <w:tcW w:w="0" w:type="auto"/>
          </w:tcPr>
          <w:p w14:paraId="7360E9EB" w14:textId="77777777" w:rsidR="00F55AA9" w:rsidRPr="00777A88" w:rsidRDefault="00F55AA9" w:rsidP="006E30C9">
            <w:pPr>
              <w:rPr>
                <w:rFonts w:cs="Trebuchet MS"/>
                <w:color w:val="002060"/>
                <w:szCs w:val="20"/>
              </w:rPr>
            </w:pPr>
            <w:r w:rsidRPr="00777A88">
              <w:rPr>
                <w:rFonts w:cs="Trebuchet MS"/>
                <w:color w:val="002060"/>
                <w:szCs w:val="20"/>
              </w:rPr>
              <w:t xml:space="preserve">Medium     </w:t>
            </w:r>
          </w:p>
        </w:tc>
      </w:tr>
      <w:tr w:rsidR="00F55AA9" w:rsidRPr="00777A88" w14:paraId="4D0A97EC" w14:textId="77777777" w:rsidTr="001F1F2E">
        <w:tc>
          <w:tcPr>
            <w:tcW w:w="1668" w:type="dxa"/>
          </w:tcPr>
          <w:p w14:paraId="1B96E00D"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061E19E9" w14:textId="77777777" w:rsidR="00F55AA9" w:rsidRPr="00777A88" w:rsidRDefault="00F55AA9" w:rsidP="006E30C9">
            <w:pPr>
              <w:rPr>
                <w:rFonts w:cs="Trebuchet MS"/>
                <w:color w:val="002060"/>
                <w:szCs w:val="20"/>
              </w:rPr>
            </w:pPr>
            <w:r w:rsidRPr="00777A88">
              <w:rPr>
                <w:rFonts w:cs="Trebuchet MS"/>
                <w:color w:val="002060"/>
                <w:szCs w:val="20"/>
              </w:rPr>
              <w:t xml:space="preserve"> 3.2.10</w:t>
            </w:r>
          </w:p>
        </w:tc>
        <w:tc>
          <w:tcPr>
            <w:tcW w:w="8319" w:type="dxa"/>
          </w:tcPr>
          <w:p w14:paraId="4BD4A230" w14:textId="77777777" w:rsidR="00F55AA9" w:rsidRPr="00777A88" w:rsidRDefault="00F55AA9" w:rsidP="006E30C9">
            <w:pPr>
              <w:tabs>
                <w:tab w:val="left" w:pos="3043"/>
              </w:tabs>
              <w:rPr>
                <w:rFonts w:cs="Trebuchet MS"/>
                <w:color w:val="002060"/>
                <w:szCs w:val="20"/>
              </w:rPr>
            </w:pPr>
            <w:r w:rsidRPr="00777A88">
              <w:rPr>
                <w:rFonts w:cs="Trebuchet MS"/>
                <w:color w:val="002060"/>
                <w:szCs w:val="20"/>
              </w:rPr>
              <w:t xml:space="preserve">The system SHALL automatically tag each enterprise record with form type (Existing/New/No Enterprise), CRP ID, beneficiary </w:t>
            </w:r>
            <w:proofErr w:type="spellStart"/>
            <w:r w:rsidRPr="00777A88">
              <w:rPr>
                <w:rFonts w:cs="Trebuchet MS"/>
                <w:color w:val="002060"/>
                <w:szCs w:val="20"/>
              </w:rPr>
              <w:t>LokOS</w:t>
            </w:r>
            <w:proofErr w:type="spellEnd"/>
            <w:r w:rsidRPr="00777A88">
              <w:rPr>
                <w:rFonts w:cs="Trebuchet MS"/>
                <w:color w:val="002060"/>
                <w:szCs w:val="20"/>
              </w:rPr>
              <w:t xml:space="preserve"> Member Code, and </w:t>
            </w:r>
            <w:proofErr w:type="spellStart"/>
            <w:r w:rsidRPr="00777A88">
              <w:rPr>
                <w:rFonts w:cs="Trebuchet MS"/>
                <w:color w:val="002060"/>
                <w:szCs w:val="20"/>
              </w:rPr>
              <w:t>datestamps</w:t>
            </w:r>
            <w:proofErr w:type="spellEnd"/>
            <w:r w:rsidRPr="00777A88">
              <w:rPr>
                <w:rFonts w:cs="Trebuchet MS"/>
                <w:color w:val="002060"/>
                <w:szCs w:val="20"/>
              </w:rPr>
              <w:t xml:space="preserve"> to ensure auditability and traceability. </w:t>
            </w:r>
          </w:p>
        </w:tc>
        <w:tc>
          <w:tcPr>
            <w:tcW w:w="0" w:type="auto"/>
          </w:tcPr>
          <w:p w14:paraId="375EDB29" w14:textId="77777777" w:rsidR="00F55AA9" w:rsidRPr="00777A88" w:rsidRDefault="00F55AA9" w:rsidP="006E30C9">
            <w:pPr>
              <w:rPr>
                <w:rFonts w:cs="Trebuchet MS"/>
                <w:color w:val="002060"/>
                <w:szCs w:val="20"/>
              </w:rPr>
            </w:pPr>
            <w:r w:rsidRPr="00777A88">
              <w:rPr>
                <w:rFonts w:cs="Trebuchet MS"/>
                <w:color w:val="002060"/>
                <w:szCs w:val="20"/>
              </w:rPr>
              <w:t>High</w:t>
            </w:r>
          </w:p>
        </w:tc>
      </w:tr>
      <w:tr w:rsidR="00F55AA9" w:rsidRPr="00777A88" w14:paraId="7852C766" w14:textId="77777777" w:rsidTr="001F1F2E">
        <w:trPr>
          <w:trHeight w:val="1067"/>
        </w:trPr>
        <w:tc>
          <w:tcPr>
            <w:tcW w:w="1668" w:type="dxa"/>
          </w:tcPr>
          <w:p w14:paraId="2A732562" w14:textId="77777777" w:rsidR="00F55AA9" w:rsidRPr="00777A88" w:rsidRDefault="00F55AA9" w:rsidP="006E30C9">
            <w:pPr>
              <w:spacing w:after="200" w:line="276" w:lineRule="auto"/>
              <w:rPr>
                <w:rFonts w:cs="Trebuchet MS"/>
                <w:color w:val="002060"/>
                <w:szCs w:val="20"/>
              </w:rPr>
            </w:pPr>
            <w:r w:rsidRPr="00777A88">
              <w:rPr>
                <w:rFonts w:cs="Trebuchet MS"/>
                <w:color w:val="002060"/>
                <w:szCs w:val="20"/>
              </w:rPr>
              <w:t>FR-EFM</w:t>
            </w:r>
          </w:p>
          <w:p w14:paraId="1E6DE29E" w14:textId="77777777" w:rsidR="00F55AA9" w:rsidRPr="00777A88" w:rsidRDefault="00F55AA9" w:rsidP="006E30C9">
            <w:pPr>
              <w:rPr>
                <w:rFonts w:cs="Trebuchet MS"/>
                <w:color w:val="002060"/>
                <w:szCs w:val="20"/>
              </w:rPr>
            </w:pPr>
            <w:r w:rsidRPr="00777A88">
              <w:rPr>
                <w:rFonts w:cs="Trebuchet MS"/>
                <w:color w:val="002060"/>
                <w:szCs w:val="20"/>
              </w:rPr>
              <w:t xml:space="preserve"> 3.2.11</w:t>
            </w:r>
          </w:p>
        </w:tc>
        <w:tc>
          <w:tcPr>
            <w:tcW w:w="8319" w:type="dxa"/>
          </w:tcPr>
          <w:p w14:paraId="789B7BD8" w14:textId="77777777" w:rsidR="00F55AA9" w:rsidRPr="00777A88" w:rsidRDefault="00F55AA9" w:rsidP="006E30C9">
            <w:pPr>
              <w:tabs>
                <w:tab w:val="left" w:pos="1114"/>
              </w:tabs>
              <w:rPr>
                <w:rFonts w:cs="Trebuchet MS"/>
                <w:color w:val="002060"/>
                <w:szCs w:val="20"/>
              </w:rPr>
            </w:pPr>
            <w:r w:rsidRPr="00777A88">
              <w:rPr>
                <w:rFonts w:cs="Trebuchet MS"/>
                <w:color w:val="002060"/>
                <w:szCs w:val="20"/>
              </w:rPr>
              <w:t xml:space="preserve">The system SHALL validate mandatory fields, perform auto-calculations (where applicable), and enforce structured data entry rules before allowing form submission to the central system. </w:t>
            </w:r>
          </w:p>
        </w:tc>
        <w:tc>
          <w:tcPr>
            <w:tcW w:w="0" w:type="auto"/>
          </w:tcPr>
          <w:p w14:paraId="7FEB135D" w14:textId="77777777" w:rsidR="00F55AA9" w:rsidRPr="00777A88" w:rsidRDefault="00F55AA9" w:rsidP="006E30C9">
            <w:pPr>
              <w:rPr>
                <w:rFonts w:cs="Trebuchet MS"/>
                <w:color w:val="002060"/>
                <w:szCs w:val="20"/>
              </w:rPr>
            </w:pPr>
            <w:r w:rsidRPr="00777A88">
              <w:rPr>
                <w:rFonts w:cs="Trebuchet MS"/>
                <w:color w:val="002060"/>
                <w:szCs w:val="20"/>
              </w:rPr>
              <w:t>High</w:t>
            </w:r>
          </w:p>
        </w:tc>
      </w:tr>
    </w:tbl>
    <w:p w14:paraId="3627F935" w14:textId="2378F06C" w:rsidR="00F55AA9" w:rsidRPr="00DF3CCA" w:rsidRDefault="00F55AA9" w:rsidP="001F1F2E">
      <w:pPr>
        <w:pStyle w:val="BDOH2"/>
        <w:numPr>
          <w:ilvl w:val="0"/>
          <w:numId w:val="0"/>
        </w:numPr>
        <w:ind w:left="432" w:hanging="432"/>
      </w:pPr>
      <w:bookmarkStart w:id="12" w:name="_Toc219111510"/>
      <w:r w:rsidRPr="00DF3CCA">
        <w:t>FR 3.</w:t>
      </w:r>
      <w:r w:rsidR="0058635A" w:rsidRPr="00DF3CCA">
        <w:t>3</w:t>
      </w:r>
      <w:r w:rsidRPr="00DF3CCA">
        <w:t xml:space="preserve"> Income Monitoring</w:t>
      </w:r>
      <w:bookmarkEnd w:id="12"/>
      <w:r w:rsidRPr="00DF3CCA">
        <w:t xml:space="preserve"> </w:t>
      </w:r>
    </w:p>
    <w:tbl>
      <w:tblPr>
        <w:tblStyle w:val="BDOTable1"/>
        <w:tblW w:w="0" w:type="auto"/>
        <w:tblLook w:val="04A0" w:firstRow="1" w:lastRow="0" w:firstColumn="1" w:lastColumn="0" w:noHBand="0" w:noVBand="1"/>
      </w:tblPr>
      <w:tblGrid>
        <w:gridCol w:w="642"/>
        <w:gridCol w:w="8448"/>
        <w:gridCol w:w="821"/>
      </w:tblGrid>
      <w:tr w:rsidR="00F55AA9" w:rsidRPr="00F07215" w14:paraId="5633911A" w14:textId="77777777" w:rsidTr="001F1F2E">
        <w:trPr>
          <w:cnfStyle w:val="100000000000" w:firstRow="1" w:lastRow="0" w:firstColumn="0" w:lastColumn="0" w:oddVBand="0" w:evenVBand="0" w:oddHBand="0" w:evenHBand="0" w:firstRowFirstColumn="0" w:firstRowLastColumn="0" w:lastRowFirstColumn="0" w:lastRowLastColumn="0"/>
        </w:trPr>
        <w:tc>
          <w:tcPr>
            <w:tcW w:w="0" w:type="auto"/>
            <w:hideMark/>
          </w:tcPr>
          <w:p w14:paraId="36903621" w14:textId="77777777" w:rsidR="00F55AA9" w:rsidRPr="00F07215" w:rsidRDefault="00F55AA9" w:rsidP="006E30C9">
            <w:pPr>
              <w:spacing w:after="200" w:line="276" w:lineRule="auto"/>
              <w:rPr>
                <w:rFonts w:cs="Times New Roman"/>
                <w:b/>
                <w:bCs/>
                <w:color w:val="FFFFFF" w:themeColor="background1"/>
                <w:szCs w:val="20"/>
              </w:rPr>
            </w:pPr>
            <w:r w:rsidRPr="00F07215">
              <w:rPr>
                <w:rFonts w:cs="Times New Roman"/>
                <w:b/>
                <w:bCs/>
                <w:color w:val="FFFFFF" w:themeColor="background1"/>
                <w:szCs w:val="20"/>
              </w:rPr>
              <w:t>ID</w:t>
            </w:r>
          </w:p>
        </w:tc>
        <w:tc>
          <w:tcPr>
            <w:tcW w:w="0" w:type="auto"/>
            <w:hideMark/>
          </w:tcPr>
          <w:p w14:paraId="55795B97" w14:textId="77777777" w:rsidR="00F55AA9" w:rsidRPr="00F07215" w:rsidRDefault="00F55AA9" w:rsidP="006E30C9">
            <w:pPr>
              <w:spacing w:after="200" w:line="276" w:lineRule="auto"/>
              <w:rPr>
                <w:rFonts w:cs="Times New Roman"/>
                <w:b/>
                <w:bCs/>
                <w:color w:val="FFFFFF" w:themeColor="background1"/>
                <w:szCs w:val="20"/>
              </w:rPr>
            </w:pPr>
            <w:r w:rsidRPr="00F07215">
              <w:rPr>
                <w:rFonts w:cs="Times New Roman"/>
                <w:b/>
                <w:bCs/>
                <w:color w:val="FFFFFF" w:themeColor="background1"/>
                <w:szCs w:val="20"/>
              </w:rPr>
              <w:t>Requirement Detail</w:t>
            </w:r>
          </w:p>
        </w:tc>
        <w:tc>
          <w:tcPr>
            <w:tcW w:w="0" w:type="auto"/>
            <w:hideMark/>
          </w:tcPr>
          <w:p w14:paraId="2BBB9443" w14:textId="77777777" w:rsidR="00F55AA9" w:rsidRPr="00F07215" w:rsidRDefault="00F55AA9" w:rsidP="006E30C9">
            <w:pPr>
              <w:spacing w:after="200" w:line="276" w:lineRule="auto"/>
              <w:rPr>
                <w:rFonts w:cs="Times New Roman"/>
                <w:b/>
                <w:bCs/>
                <w:color w:val="FFFFFF" w:themeColor="background1"/>
                <w:szCs w:val="20"/>
              </w:rPr>
            </w:pPr>
            <w:r w:rsidRPr="00F07215">
              <w:rPr>
                <w:rFonts w:cs="Times New Roman"/>
                <w:b/>
                <w:bCs/>
                <w:color w:val="FFFFFF" w:themeColor="background1"/>
                <w:szCs w:val="20"/>
              </w:rPr>
              <w:t>Priority</w:t>
            </w:r>
          </w:p>
        </w:tc>
      </w:tr>
      <w:tr w:rsidR="00F55AA9" w:rsidRPr="00F07215" w14:paraId="3C68009A" w14:textId="77777777" w:rsidTr="001F1F2E">
        <w:tc>
          <w:tcPr>
            <w:tcW w:w="0" w:type="auto"/>
            <w:hideMark/>
          </w:tcPr>
          <w:p w14:paraId="13526638" w14:textId="723F7750" w:rsidR="00F55AA9" w:rsidRPr="00F07215" w:rsidRDefault="00F55AA9" w:rsidP="006E30C9">
            <w:pPr>
              <w:spacing w:after="200" w:line="276" w:lineRule="auto"/>
              <w:rPr>
                <w:rFonts w:cs="Trebuchet MS"/>
                <w:color w:val="002060"/>
                <w:szCs w:val="20"/>
              </w:rPr>
            </w:pPr>
            <w:r w:rsidRPr="00F07215">
              <w:rPr>
                <w:rFonts w:cs="Trebuchet MS"/>
                <w:color w:val="002060"/>
                <w:szCs w:val="20"/>
              </w:rPr>
              <w:t>FR 3.</w:t>
            </w:r>
            <w:r w:rsidR="0058635A" w:rsidRPr="00F07215">
              <w:rPr>
                <w:rFonts w:cs="Trebuchet MS"/>
                <w:color w:val="002060"/>
                <w:szCs w:val="20"/>
              </w:rPr>
              <w:t>3</w:t>
            </w:r>
            <w:r w:rsidRPr="00F07215">
              <w:rPr>
                <w:rFonts w:cs="Trebuchet MS"/>
                <w:color w:val="002060"/>
                <w:szCs w:val="20"/>
              </w:rPr>
              <w:t>.1</w:t>
            </w:r>
          </w:p>
        </w:tc>
        <w:tc>
          <w:tcPr>
            <w:tcW w:w="0" w:type="auto"/>
            <w:hideMark/>
          </w:tcPr>
          <w:p w14:paraId="5B2828AA"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The system SHALL provide income data capture and review functionality through the Existing Enterprise Form, enabling CRPs to enter, edit, and submit enterprise-related financial inputs for beneficiaries having a functionally active enterprise. Based on the data entered, the system SHALL generate calculated estimates without requiring manual computation by the CRP.</w:t>
            </w:r>
          </w:p>
        </w:tc>
        <w:tc>
          <w:tcPr>
            <w:tcW w:w="0" w:type="auto"/>
            <w:hideMark/>
          </w:tcPr>
          <w:p w14:paraId="2EACF60C"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Medium</w:t>
            </w:r>
          </w:p>
        </w:tc>
      </w:tr>
      <w:tr w:rsidR="00F55AA9" w:rsidRPr="00F07215" w14:paraId="74AABF7E" w14:textId="77777777" w:rsidTr="001F1F2E">
        <w:tc>
          <w:tcPr>
            <w:tcW w:w="0" w:type="auto"/>
            <w:hideMark/>
          </w:tcPr>
          <w:p w14:paraId="7CEBF067" w14:textId="7C520985" w:rsidR="00F55AA9" w:rsidRPr="00F07215" w:rsidRDefault="00F55AA9" w:rsidP="006E30C9">
            <w:pPr>
              <w:spacing w:after="200" w:line="276" w:lineRule="auto"/>
              <w:rPr>
                <w:rFonts w:cs="Trebuchet MS"/>
                <w:color w:val="002060"/>
                <w:szCs w:val="20"/>
              </w:rPr>
            </w:pPr>
            <w:r w:rsidRPr="00F07215">
              <w:rPr>
                <w:rFonts w:cs="Trebuchet MS"/>
                <w:color w:val="002060"/>
                <w:szCs w:val="20"/>
              </w:rPr>
              <w:t>FR 3.</w:t>
            </w:r>
            <w:r w:rsidR="0058635A" w:rsidRPr="00F07215">
              <w:rPr>
                <w:rFonts w:cs="Trebuchet MS"/>
                <w:color w:val="002060"/>
                <w:szCs w:val="20"/>
              </w:rPr>
              <w:t>3</w:t>
            </w:r>
            <w:r w:rsidRPr="00F07215">
              <w:rPr>
                <w:rFonts w:cs="Trebuchet MS"/>
                <w:color w:val="002060"/>
                <w:szCs w:val="20"/>
              </w:rPr>
              <w:t>.2</w:t>
            </w:r>
          </w:p>
        </w:tc>
        <w:tc>
          <w:tcPr>
            <w:tcW w:w="0" w:type="auto"/>
            <w:hideMark/>
          </w:tcPr>
          <w:p w14:paraId="0272A52B"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The income entry screen MUST capture net income. Based on the values entered by the CRP, the system SHALL calculate and display estimated monthly income, monthly working capital, and gross profit.</w:t>
            </w:r>
          </w:p>
        </w:tc>
        <w:tc>
          <w:tcPr>
            <w:tcW w:w="0" w:type="auto"/>
            <w:hideMark/>
          </w:tcPr>
          <w:p w14:paraId="03371EF1"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High</w:t>
            </w:r>
          </w:p>
        </w:tc>
      </w:tr>
      <w:tr w:rsidR="00F55AA9" w:rsidRPr="00F07215" w14:paraId="5CE5A645" w14:textId="77777777" w:rsidTr="001F1F2E">
        <w:tc>
          <w:tcPr>
            <w:tcW w:w="0" w:type="auto"/>
            <w:hideMark/>
          </w:tcPr>
          <w:p w14:paraId="55814199" w14:textId="72B270E9" w:rsidR="00F55AA9" w:rsidRPr="00F07215" w:rsidRDefault="00F55AA9" w:rsidP="006E30C9">
            <w:pPr>
              <w:spacing w:after="200" w:line="276" w:lineRule="auto"/>
              <w:rPr>
                <w:rFonts w:cs="Trebuchet MS"/>
                <w:color w:val="002060"/>
                <w:szCs w:val="20"/>
              </w:rPr>
            </w:pPr>
            <w:r w:rsidRPr="00F07215">
              <w:rPr>
                <w:rFonts w:cs="Trebuchet MS"/>
                <w:color w:val="002060"/>
                <w:szCs w:val="20"/>
              </w:rPr>
              <w:t>FR 3.</w:t>
            </w:r>
            <w:r w:rsidR="0058635A" w:rsidRPr="00F07215">
              <w:rPr>
                <w:rFonts w:cs="Trebuchet MS"/>
                <w:color w:val="002060"/>
                <w:szCs w:val="20"/>
              </w:rPr>
              <w:t>3</w:t>
            </w:r>
            <w:r w:rsidRPr="00F07215">
              <w:rPr>
                <w:rFonts w:cs="Trebuchet MS"/>
                <w:color w:val="002060"/>
                <w:szCs w:val="20"/>
              </w:rPr>
              <w:t>.3</w:t>
            </w:r>
          </w:p>
        </w:tc>
        <w:tc>
          <w:tcPr>
            <w:tcW w:w="0" w:type="auto"/>
            <w:hideMark/>
          </w:tcPr>
          <w:p w14:paraId="5ABE7474"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The system SHALL generate and display an annual income for each enterprise, enabling CRPs and authorized users to review income trends and monitor changes in enterprise financial performance over time.</w:t>
            </w:r>
          </w:p>
        </w:tc>
        <w:tc>
          <w:tcPr>
            <w:tcW w:w="0" w:type="auto"/>
            <w:hideMark/>
          </w:tcPr>
          <w:p w14:paraId="5786793B" w14:textId="77777777" w:rsidR="00F55AA9" w:rsidRPr="00F07215" w:rsidRDefault="00F55AA9" w:rsidP="006E30C9">
            <w:pPr>
              <w:spacing w:after="200" w:line="276" w:lineRule="auto"/>
              <w:rPr>
                <w:rFonts w:cs="Trebuchet MS"/>
                <w:color w:val="002060"/>
                <w:szCs w:val="20"/>
              </w:rPr>
            </w:pPr>
            <w:r w:rsidRPr="00F07215">
              <w:rPr>
                <w:rFonts w:cs="Trebuchet MS"/>
                <w:color w:val="002060"/>
                <w:szCs w:val="20"/>
              </w:rPr>
              <w:t>Medium</w:t>
            </w:r>
          </w:p>
        </w:tc>
      </w:tr>
    </w:tbl>
    <w:p w14:paraId="607B0829" w14:textId="77777777" w:rsidR="001F1F2E" w:rsidRPr="00DF3CCA" w:rsidRDefault="001F1F2E" w:rsidP="00786B2C">
      <w:pPr>
        <w:spacing w:after="0" w:line="360" w:lineRule="auto"/>
        <w:rPr>
          <w:rFonts w:cs="Trebuchet MS"/>
          <w:color w:val="002060"/>
        </w:rPr>
      </w:pPr>
    </w:p>
    <w:p w14:paraId="2CB888D1" w14:textId="77777777" w:rsidR="003E0B8C" w:rsidRPr="00DF3CCA" w:rsidRDefault="003E0B8C" w:rsidP="00786B2C">
      <w:pPr>
        <w:spacing w:after="0" w:line="360" w:lineRule="auto"/>
        <w:rPr>
          <w:rFonts w:cs="Trebuchet MS"/>
          <w:color w:val="002060"/>
        </w:rPr>
      </w:pPr>
    </w:p>
    <w:p w14:paraId="697F96EC" w14:textId="77777777" w:rsidR="003E0B8C" w:rsidRPr="00DF3CCA" w:rsidRDefault="003E0B8C" w:rsidP="00786B2C">
      <w:pPr>
        <w:spacing w:after="0" w:line="360" w:lineRule="auto"/>
        <w:rPr>
          <w:rFonts w:cs="Trebuchet MS"/>
          <w:color w:val="002060"/>
        </w:rPr>
      </w:pPr>
    </w:p>
    <w:p w14:paraId="44A29B2C" w14:textId="77777777" w:rsidR="003E0B8C" w:rsidRPr="00DF3CCA" w:rsidRDefault="003E0B8C" w:rsidP="00786B2C">
      <w:pPr>
        <w:spacing w:after="0" w:line="360" w:lineRule="auto"/>
        <w:rPr>
          <w:rFonts w:cs="Trebuchet MS"/>
          <w:color w:val="002060"/>
        </w:rPr>
      </w:pPr>
    </w:p>
    <w:p w14:paraId="66EA8766" w14:textId="77777777" w:rsidR="003E0B8C" w:rsidRPr="00DF3CCA" w:rsidRDefault="003E0B8C" w:rsidP="00786B2C">
      <w:pPr>
        <w:spacing w:after="0" w:line="360" w:lineRule="auto"/>
        <w:rPr>
          <w:rFonts w:cs="Trebuchet MS"/>
          <w:color w:val="002060"/>
        </w:rPr>
      </w:pPr>
    </w:p>
    <w:p w14:paraId="2DA65127" w14:textId="3B2F7E55" w:rsidR="001F1F2E" w:rsidRPr="00DF3CCA" w:rsidRDefault="00ED4A16" w:rsidP="001F1F2E">
      <w:pPr>
        <w:pStyle w:val="BDOH2"/>
        <w:numPr>
          <w:ilvl w:val="0"/>
          <w:numId w:val="0"/>
        </w:numPr>
        <w:ind w:left="432" w:hanging="432"/>
      </w:pPr>
      <w:bookmarkStart w:id="13" w:name="_Toc219111511"/>
      <w:r w:rsidRPr="00DF3CCA">
        <w:lastRenderedPageBreak/>
        <w:t>FR 3.4</w:t>
      </w:r>
      <w:r w:rsidR="001F1F2E" w:rsidRPr="00DF3CCA">
        <w:t xml:space="preserve"> AS – IS Process Map</w:t>
      </w:r>
      <w:bookmarkEnd w:id="13"/>
    </w:p>
    <w:tbl>
      <w:tblPr>
        <w:tblStyle w:val="BDOTable1"/>
        <w:tblW w:w="0" w:type="auto"/>
        <w:tblLook w:val="04A0" w:firstRow="1" w:lastRow="0" w:firstColumn="1" w:lastColumn="0" w:noHBand="0" w:noVBand="1"/>
      </w:tblPr>
      <w:tblGrid>
        <w:gridCol w:w="642"/>
        <w:gridCol w:w="8448"/>
        <w:gridCol w:w="821"/>
      </w:tblGrid>
      <w:tr w:rsidR="001F1F2E" w:rsidRPr="00F979DF" w14:paraId="52B543B5" w14:textId="77777777" w:rsidTr="001F1F2E">
        <w:trPr>
          <w:cnfStyle w:val="100000000000" w:firstRow="1" w:lastRow="0" w:firstColumn="0" w:lastColumn="0" w:oddVBand="0" w:evenVBand="0" w:oddHBand="0" w:evenHBand="0" w:firstRowFirstColumn="0" w:firstRowLastColumn="0" w:lastRowFirstColumn="0" w:lastRowLastColumn="0"/>
        </w:trPr>
        <w:tc>
          <w:tcPr>
            <w:tcW w:w="0" w:type="auto"/>
            <w:hideMark/>
          </w:tcPr>
          <w:p w14:paraId="6084005C"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ID</w:t>
            </w:r>
          </w:p>
        </w:tc>
        <w:tc>
          <w:tcPr>
            <w:tcW w:w="0" w:type="auto"/>
            <w:hideMark/>
          </w:tcPr>
          <w:p w14:paraId="430EB64B"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Requirement Detail</w:t>
            </w:r>
          </w:p>
        </w:tc>
        <w:tc>
          <w:tcPr>
            <w:tcW w:w="0" w:type="auto"/>
            <w:hideMark/>
          </w:tcPr>
          <w:p w14:paraId="2674322A"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Priority</w:t>
            </w:r>
          </w:p>
        </w:tc>
      </w:tr>
      <w:tr w:rsidR="001F1F2E" w:rsidRPr="00F979DF" w14:paraId="714D1105" w14:textId="77777777" w:rsidTr="001F1F2E">
        <w:tc>
          <w:tcPr>
            <w:tcW w:w="0" w:type="auto"/>
            <w:hideMark/>
          </w:tcPr>
          <w:p w14:paraId="0EF3576A" w14:textId="1E58CBC7" w:rsidR="001F1F2E" w:rsidRPr="00F979DF" w:rsidRDefault="00ED4A16" w:rsidP="006E30C9">
            <w:pPr>
              <w:spacing w:after="200" w:line="276" w:lineRule="auto"/>
              <w:rPr>
                <w:rFonts w:cs="Trebuchet MS"/>
                <w:color w:val="002060"/>
                <w:szCs w:val="20"/>
              </w:rPr>
            </w:pPr>
            <w:r w:rsidRPr="00F979DF">
              <w:rPr>
                <w:rFonts w:cs="Trebuchet MS"/>
                <w:color w:val="002060"/>
                <w:szCs w:val="20"/>
              </w:rPr>
              <w:t>FR 3.4</w:t>
            </w:r>
            <w:r w:rsidR="001F1F2E" w:rsidRPr="00F979DF">
              <w:rPr>
                <w:rFonts w:cs="Trebuchet MS"/>
                <w:color w:val="002060"/>
                <w:szCs w:val="20"/>
              </w:rPr>
              <w:t>.1</w:t>
            </w:r>
          </w:p>
        </w:tc>
        <w:tc>
          <w:tcPr>
            <w:tcW w:w="0" w:type="auto"/>
            <w:hideMark/>
          </w:tcPr>
          <w:p w14:paraId="286D3D20"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 xml:space="preserve">The system is provisioned with department-provided master data, including geographical hierarchy (State, District, Block, Panchayat, Village) and SHG member lists, to enable mapping of SHGs and beneficiaries. However, CRPs face challenges where income and enterprise-related details are not consistently available or updated, particularly when relying on external sources such as </w:t>
            </w:r>
            <w:proofErr w:type="spellStart"/>
            <w:r w:rsidRPr="00F979DF">
              <w:rPr>
                <w:rFonts w:cs="Trebuchet MS"/>
                <w:color w:val="002060"/>
                <w:szCs w:val="20"/>
              </w:rPr>
              <w:t>LokOS</w:t>
            </w:r>
            <w:proofErr w:type="spellEnd"/>
            <w:r w:rsidRPr="00F979DF">
              <w:rPr>
                <w:rFonts w:cs="Trebuchet MS"/>
                <w:color w:val="002060"/>
                <w:szCs w:val="20"/>
              </w:rPr>
              <w:t xml:space="preserve"> for income capture. As a result, CRPs often encounter incomplete or missing beneficiary enterprise information during form filling, despite master data being available in a read-only selection mode.</w:t>
            </w:r>
          </w:p>
        </w:tc>
        <w:tc>
          <w:tcPr>
            <w:tcW w:w="0" w:type="auto"/>
            <w:hideMark/>
          </w:tcPr>
          <w:p w14:paraId="01CEB046"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7777E7CD" w14:textId="77777777" w:rsidTr="001F1F2E">
        <w:tc>
          <w:tcPr>
            <w:tcW w:w="0" w:type="auto"/>
            <w:hideMark/>
          </w:tcPr>
          <w:p w14:paraId="3492D160" w14:textId="1096E09F" w:rsidR="001F1F2E" w:rsidRPr="00F979DF" w:rsidRDefault="00ED4A16" w:rsidP="006E30C9">
            <w:pPr>
              <w:spacing w:after="200" w:line="276" w:lineRule="auto"/>
              <w:rPr>
                <w:rFonts w:cs="Trebuchet MS"/>
                <w:color w:val="002060"/>
                <w:szCs w:val="20"/>
              </w:rPr>
            </w:pPr>
            <w:r w:rsidRPr="00F979DF">
              <w:rPr>
                <w:rFonts w:cs="Trebuchet MS"/>
                <w:color w:val="002060"/>
                <w:szCs w:val="20"/>
              </w:rPr>
              <w:t>FR 3.4</w:t>
            </w:r>
            <w:r w:rsidR="001F1F2E" w:rsidRPr="00F979DF">
              <w:rPr>
                <w:rFonts w:cs="Trebuchet MS"/>
                <w:color w:val="002060"/>
                <w:szCs w:val="20"/>
              </w:rPr>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9"/>
              <w:gridCol w:w="45"/>
            </w:tblGrid>
            <w:tr w:rsidR="001F1F2E" w:rsidRPr="00F979DF" w14:paraId="15DF0D51" w14:textId="77777777" w:rsidTr="006E30C9">
              <w:trPr>
                <w:gridAfter w:val="1"/>
                <w:tblCellSpacing w:w="15" w:type="dxa"/>
              </w:trPr>
              <w:tc>
                <w:tcPr>
                  <w:tcW w:w="0" w:type="auto"/>
                  <w:vAlign w:val="center"/>
                  <w:hideMark/>
                </w:tcPr>
                <w:p w14:paraId="7F771149" w14:textId="77777777" w:rsidR="001F1F2E" w:rsidRPr="00F979DF" w:rsidRDefault="001F1F2E" w:rsidP="006E30C9">
                  <w:pPr>
                    <w:rPr>
                      <w:rFonts w:cs="Trebuchet MS"/>
                      <w:color w:val="002060"/>
                      <w:szCs w:val="20"/>
                    </w:rPr>
                  </w:pPr>
                </w:p>
              </w:tc>
            </w:tr>
            <w:tr w:rsidR="001F1F2E" w:rsidRPr="00F979DF" w14:paraId="57023432" w14:textId="77777777" w:rsidTr="006E30C9">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9"/>
                    <w:gridCol w:w="45"/>
                  </w:tblGrid>
                  <w:tr w:rsidR="001F1F2E" w:rsidRPr="00F979DF" w14:paraId="6BF3BBCE" w14:textId="77777777" w:rsidTr="006E30C9">
                    <w:trPr>
                      <w:gridAfter w:val="1"/>
                      <w:tblCellSpacing w:w="15" w:type="dxa"/>
                    </w:trPr>
                    <w:tc>
                      <w:tcPr>
                        <w:tcW w:w="0" w:type="auto"/>
                        <w:vAlign w:val="center"/>
                        <w:hideMark/>
                      </w:tcPr>
                      <w:p w14:paraId="2EBEE213" w14:textId="77777777" w:rsidR="001F1F2E" w:rsidRPr="00F979DF" w:rsidRDefault="001F1F2E" w:rsidP="006E30C9">
                        <w:pPr>
                          <w:rPr>
                            <w:rFonts w:cs="Trebuchet MS"/>
                            <w:color w:val="002060"/>
                            <w:szCs w:val="20"/>
                          </w:rPr>
                        </w:pPr>
                      </w:p>
                    </w:tc>
                  </w:tr>
                  <w:tr w:rsidR="001F1F2E" w:rsidRPr="00F979DF" w14:paraId="291FDD7D" w14:textId="77777777" w:rsidTr="006E30C9">
                    <w:trPr>
                      <w:tblCellSpacing w:w="15" w:type="dxa"/>
                    </w:trPr>
                    <w:tc>
                      <w:tcPr>
                        <w:tcW w:w="0" w:type="auto"/>
                        <w:gridSpan w:val="2"/>
                        <w:vAlign w:val="center"/>
                        <w:hideMark/>
                      </w:tcPr>
                      <w:p w14:paraId="340118C4" w14:textId="77777777" w:rsidR="001F1F2E" w:rsidRPr="00F979DF" w:rsidRDefault="001F1F2E" w:rsidP="006E30C9">
                        <w:pPr>
                          <w:rPr>
                            <w:rFonts w:cs="Trebuchet MS"/>
                            <w:color w:val="002060"/>
                            <w:szCs w:val="20"/>
                          </w:rPr>
                        </w:pPr>
                        <w:r w:rsidRPr="00F979DF">
                          <w:rPr>
                            <w:rFonts w:cs="Trebuchet MS"/>
                            <w:color w:val="002060"/>
                            <w:szCs w:val="20"/>
                          </w:rPr>
                          <w:t>The system receives and maintains CRP–jurisdiction mapping data, including assignment of Panchayats under a CRP, SHG lists, and beneficiary lists. In practice, CRPs face issues due to mismatches between assigned beneficiaries and available income or enterprise data, leading to difficulties in accurately capturing or updating beneficiary details within their assigned jurisdiction.</w:t>
                        </w:r>
                      </w:p>
                    </w:tc>
                  </w:tr>
                </w:tbl>
                <w:p w14:paraId="4680D1EC" w14:textId="77777777" w:rsidR="001F1F2E" w:rsidRPr="00F979DF" w:rsidRDefault="001F1F2E" w:rsidP="006E30C9">
                  <w:pPr>
                    <w:rPr>
                      <w:rFonts w:cs="Trebuchet MS"/>
                      <w:color w:val="002060"/>
                      <w:szCs w:val="20"/>
                    </w:rPr>
                  </w:pPr>
                </w:p>
              </w:tc>
            </w:tr>
          </w:tbl>
          <w:p w14:paraId="0A994213" w14:textId="77777777" w:rsidR="001F1F2E" w:rsidRPr="00F979DF" w:rsidRDefault="001F1F2E" w:rsidP="006E30C9">
            <w:pPr>
              <w:spacing w:after="200" w:line="276" w:lineRule="auto"/>
              <w:rPr>
                <w:rFonts w:cs="Trebuchet MS"/>
                <w:color w:val="002060"/>
                <w:szCs w:val="20"/>
              </w:rPr>
            </w:pPr>
          </w:p>
        </w:tc>
        <w:tc>
          <w:tcPr>
            <w:tcW w:w="0" w:type="auto"/>
            <w:hideMark/>
          </w:tcPr>
          <w:p w14:paraId="34889990"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0D779403" w14:textId="77777777" w:rsidTr="001F1F2E">
        <w:tc>
          <w:tcPr>
            <w:tcW w:w="0" w:type="auto"/>
            <w:hideMark/>
          </w:tcPr>
          <w:p w14:paraId="4E04900B" w14:textId="73A51603" w:rsidR="001F1F2E" w:rsidRPr="00F979DF" w:rsidRDefault="00ED4A16" w:rsidP="006E30C9">
            <w:pPr>
              <w:spacing w:after="200" w:line="276" w:lineRule="auto"/>
              <w:rPr>
                <w:rFonts w:cs="Trebuchet MS"/>
                <w:color w:val="002060"/>
                <w:szCs w:val="20"/>
              </w:rPr>
            </w:pPr>
            <w:r w:rsidRPr="00F979DF">
              <w:rPr>
                <w:rFonts w:cs="Trebuchet MS"/>
                <w:color w:val="002060"/>
                <w:szCs w:val="20"/>
              </w:rPr>
              <w:t>FR 3.4</w:t>
            </w:r>
            <w:r w:rsidR="001F1F2E" w:rsidRPr="00F979DF">
              <w:rPr>
                <w:rFonts w:cs="Trebuchet MS"/>
                <w:color w:val="002060"/>
                <w:szCs w:val="20"/>
              </w:rPr>
              <w:t>.3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9"/>
              <w:gridCol w:w="45"/>
            </w:tblGrid>
            <w:tr w:rsidR="001F1F2E" w:rsidRPr="00F979DF" w14:paraId="2755493A" w14:textId="77777777" w:rsidTr="006E30C9">
              <w:trPr>
                <w:gridAfter w:val="1"/>
                <w:tblCellSpacing w:w="15" w:type="dxa"/>
              </w:trPr>
              <w:tc>
                <w:tcPr>
                  <w:tcW w:w="0" w:type="auto"/>
                  <w:vAlign w:val="center"/>
                  <w:hideMark/>
                </w:tcPr>
                <w:p w14:paraId="2016D77B" w14:textId="77777777" w:rsidR="001F1F2E" w:rsidRPr="00F979DF" w:rsidRDefault="001F1F2E" w:rsidP="006E30C9">
                  <w:pPr>
                    <w:rPr>
                      <w:rFonts w:cs="Trebuchet MS"/>
                      <w:color w:val="002060"/>
                      <w:szCs w:val="20"/>
                    </w:rPr>
                  </w:pPr>
                </w:p>
              </w:tc>
            </w:tr>
            <w:tr w:rsidR="001F1F2E" w:rsidRPr="00F979DF" w14:paraId="1A68E60D" w14:textId="77777777" w:rsidTr="006E30C9">
              <w:trPr>
                <w:tblCellSpacing w:w="15" w:type="dxa"/>
              </w:trPr>
              <w:tc>
                <w:tcPr>
                  <w:tcW w:w="0" w:type="auto"/>
                  <w:gridSpan w:val="2"/>
                  <w:vAlign w:val="center"/>
                  <w:hideMark/>
                </w:tcPr>
                <w:p w14:paraId="6EC86F76" w14:textId="77777777" w:rsidR="001F1F2E" w:rsidRPr="00F979DF" w:rsidRDefault="001F1F2E" w:rsidP="006E30C9">
                  <w:pPr>
                    <w:rPr>
                      <w:rFonts w:cs="Trebuchet MS"/>
                      <w:color w:val="002060"/>
                      <w:szCs w:val="20"/>
                    </w:rPr>
                  </w:pPr>
                  <w:r w:rsidRPr="00F979DF">
                    <w:rPr>
                      <w:rFonts w:cs="Trebuchet MS"/>
                      <w:color w:val="002060"/>
                      <w:szCs w:val="20"/>
                    </w:rPr>
                    <w:t>The system is configured with department-defined form fields for enterprise and income data capture, including income sources and financial inputs. However, enterprise-related information is often sourced informally, such as through success stories or field-level narratives, rather than structured data systems. This results in inconsistent, partial, or delayed availability of enterprise information, impacting the completeness and reliability of captured data and subsequent planning or analysis.</w:t>
                  </w:r>
                </w:p>
              </w:tc>
            </w:tr>
          </w:tbl>
          <w:p w14:paraId="454E2EA7" w14:textId="77777777" w:rsidR="001F1F2E" w:rsidRPr="00F979DF" w:rsidRDefault="001F1F2E" w:rsidP="006E30C9">
            <w:pPr>
              <w:spacing w:after="200" w:line="276" w:lineRule="auto"/>
              <w:rPr>
                <w:rFonts w:cs="Trebuchet MS"/>
                <w:color w:val="002060"/>
                <w:szCs w:val="20"/>
              </w:rPr>
            </w:pPr>
          </w:p>
        </w:tc>
        <w:tc>
          <w:tcPr>
            <w:tcW w:w="0" w:type="auto"/>
            <w:hideMark/>
          </w:tcPr>
          <w:p w14:paraId="6360A3C4"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Medium</w:t>
            </w:r>
          </w:p>
        </w:tc>
      </w:tr>
    </w:tbl>
    <w:p w14:paraId="3F75E998" w14:textId="77777777" w:rsidR="001F1F2E" w:rsidRPr="00DF3CCA" w:rsidRDefault="001F1F2E" w:rsidP="001F1F2E">
      <w:pPr>
        <w:rPr>
          <w:rFonts w:cs="Times New Roman"/>
          <w:b/>
          <w:bCs/>
          <w:sz w:val="28"/>
          <w:szCs w:val="28"/>
        </w:rPr>
      </w:pPr>
    </w:p>
    <w:p w14:paraId="298F3008" w14:textId="4DC59A0A" w:rsidR="001F1F2E" w:rsidRPr="00DF3CCA" w:rsidRDefault="00ED4A16" w:rsidP="00466250">
      <w:pPr>
        <w:pStyle w:val="BDOH2"/>
        <w:numPr>
          <w:ilvl w:val="0"/>
          <w:numId w:val="0"/>
        </w:numPr>
        <w:ind w:left="432" w:hanging="432"/>
      </w:pPr>
      <w:bookmarkStart w:id="14" w:name="_Toc219111512"/>
      <w:r w:rsidRPr="00DF3CCA">
        <w:t>FR 3.5</w:t>
      </w:r>
      <w:r w:rsidR="001F1F2E" w:rsidRPr="00DF3CCA">
        <w:t xml:space="preserve"> To – Be Process Map</w:t>
      </w:r>
      <w:bookmarkEnd w:id="14"/>
    </w:p>
    <w:tbl>
      <w:tblPr>
        <w:tblStyle w:val="BDOTable1"/>
        <w:tblW w:w="0" w:type="auto"/>
        <w:tblLook w:val="04A0" w:firstRow="1" w:lastRow="0" w:firstColumn="1" w:lastColumn="0" w:noHBand="0" w:noVBand="1"/>
      </w:tblPr>
      <w:tblGrid>
        <w:gridCol w:w="642"/>
        <w:gridCol w:w="8448"/>
        <w:gridCol w:w="821"/>
      </w:tblGrid>
      <w:tr w:rsidR="001F1F2E" w:rsidRPr="00F979DF" w14:paraId="48281354" w14:textId="77777777" w:rsidTr="00466250">
        <w:trPr>
          <w:cnfStyle w:val="100000000000" w:firstRow="1" w:lastRow="0" w:firstColumn="0" w:lastColumn="0" w:oddVBand="0" w:evenVBand="0" w:oddHBand="0" w:evenHBand="0" w:firstRowFirstColumn="0" w:firstRowLastColumn="0" w:lastRowFirstColumn="0" w:lastRowLastColumn="0"/>
        </w:trPr>
        <w:tc>
          <w:tcPr>
            <w:tcW w:w="0" w:type="auto"/>
            <w:hideMark/>
          </w:tcPr>
          <w:p w14:paraId="75326524"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ID</w:t>
            </w:r>
          </w:p>
        </w:tc>
        <w:tc>
          <w:tcPr>
            <w:tcW w:w="0" w:type="auto"/>
            <w:hideMark/>
          </w:tcPr>
          <w:p w14:paraId="295F05CC"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Requirement Detail</w:t>
            </w:r>
          </w:p>
        </w:tc>
        <w:tc>
          <w:tcPr>
            <w:tcW w:w="0" w:type="auto"/>
            <w:hideMark/>
          </w:tcPr>
          <w:p w14:paraId="3D6E365B"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Priority</w:t>
            </w:r>
          </w:p>
        </w:tc>
      </w:tr>
      <w:tr w:rsidR="001F1F2E" w:rsidRPr="00F979DF" w14:paraId="21A2AB2B" w14:textId="77777777" w:rsidTr="00466250">
        <w:tc>
          <w:tcPr>
            <w:tcW w:w="0" w:type="auto"/>
            <w:hideMark/>
          </w:tcPr>
          <w:p w14:paraId="447A684A" w14:textId="11C5F051" w:rsidR="001F1F2E" w:rsidRPr="00F979DF" w:rsidRDefault="00ED4A16" w:rsidP="006E30C9">
            <w:pPr>
              <w:spacing w:after="200" w:line="276" w:lineRule="auto"/>
              <w:rPr>
                <w:rFonts w:cs="Trebuchet MS"/>
                <w:color w:val="002060"/>
                <w:szCs w:val="20"/>
              </w:rPr>
            </w:pPr>
            <w:r w:rsidRPr="00F979DF">
              <w:rPr>
                <w:rFonts w:cs="Trebuchet MS"/>
                <w:color w:val="002060"/>
                <w:szCs w:val="20"/>
              </w:rPr>
              <w:t>FR 3.5</w:t>
            </w:r>
            <w:r w:rsidR="001F1F2E" w:rsidRPr="00F979DF">
              <w:rPr>
                <w:rFonts w:cs="Trebuchet MS"/>
                <w:color w:val="002060"/>
                <w:szCs w:val="20"/>
              </w:rPr>
              <w:t>.1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F2E" w:rsidRPr="00F979DF" w14:paraId="3A6FCD9D" w14:textId="77777777" w:rsidTr="006E30C9">
              <w:trPr>
                <w:tblCellSpacing w:w="15" w:type="dxa"/>
              </w:trPr>
              <w:tc>
                <w:tcPr>
                  <w:tcW w:w="0" w:type="auto"/>
                  <w:vAlign w:val="center"/>
                  <w:hideMark/>
                </w:tcPr>
                <w:p w14:paraId="26FFB281" w14:textId="77777777" w:rsidR="001F1F2E" w:rsidRPr="00F979DF" w:rsidRDefault="001F1F2E" w:rsidP="006E30C9">
                  <w:pPr>
                    <w:rPr>
                      <w:rFonts w:cs="Trebuchet MS"/>
                      <w:color w:val="002060"/>
                      <w:szCs w:val="20"/>
                    </w:rPr>
                  </w:pPr>
                </w:p>
              </w:tc>
            </w:tr>
          </w:tbl>
          <w:p w14:paraId="6E2FD633" w14:textId="77777777" w:rsidR="001F1F2E" w:rsidRPr="00F979DF" w:rsidRDefault="001F1F2E" w:rsidP="006E30C9">
            <w:pPr>
              <w:spacing w:after="200" w:line="276" w:lineRule="auto"/>
              <w:rPr>
                <w:rFonts w:cs="Trebuchet MS"/>
                <w:color w:val="00206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4"/>
            </w:tblGrid>
            <w:tr w:rsidR="001F1F2E" w:rsidRPr="00F979DF" w14:paraId="7FE6B92D" w14:textId="77777777" w:rsidTr="006E30C9">
              <w:trPr>
                <w:tblCellSpacing w:w="15" w:type="dxa"/>
              </w:trPr>
              <w:tc>
                <w:tcPr>
                  <w:tcW w:w="0" w:type="auto"/>
                  <w:vAlign w:val="center"/>
                  <w:hideMark/>
                </w:tcPr>
                <w:p w14:paraId="3C395E62" w14:textId="77777777" w:rsidR="001F1F2E" w:rsidRPr="00F979DF" w:rsidRDefault="001F1F2E" w:rsidP="006E30C9">
                  <w:pPr>
                    <w:rPr>
                      <w:rFonts w:cs="Trebuchet MS"/>
                      <w:color w:val="002060"/>
                      <w:szCs w:val="20"/>
                    </w:rPr>
                  </w:pPr>
                  <w:r w:rsidRPr="00F979DF">
                    <w:rPr>
                      <w:rFonts w:cs="Trebuchet MS"/>
                      <w:color w:val="002060"/>
                      <w:szCs w:val="20"/>
                    </w:rPr>
                    <w:t xml:space="preserve">The system SHALL be provisioned with available master data, including geographical hierarchy (State, District, Block, Panchayat, Village) and SHG member lists, to enable identification and mapping of beneficiaries who have launched or intend to launch enterprise activities. In scenarios where complete beneficiary enterprise and income information is not available from existing systems, the system SHALL enable CRPs to create, capture, and update enterprise and income details directly through the Enterprise Sakhi application. The master data fields SHALL be available to CRPs in a read-only mode for selection, while enterprise and income-related fields SHALL remain editable during form filling. </w:t>
                  </w:r>
                </w:p>
              </w:tc>
            </w:tr>
          </w:tbl>
          <w:p w14:paraId="515B02E9" w14:textId="77777777" w:rsidR="001F1F2E" w:rsidRPr="00F979DF" w:rsidRDefault="001F1F2E" w:rsidP="006E30C9">
            <w:pPr>
              <w:spacing w:after="200" w:line="276" w:lineRule="auto"/>
              <w:rPr>
                <w:rFonts w:cs="Trebuchet MS"/>
                <w:color w:val="002060"/>
                <w:szCs w:val="20"/>
              </w:rPr>
            </w:pPr>
          </w:p>
        </w:tc>
        <w:tc>
          <w:tcPr>
            <w:tcW w:w="0" w:type="auto"/>
            <w:hideMark/>
          </w:tcPr>
          <w:p w14:paraId="2B8B7F62"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155214CC" w14:textId="77777777" w:rsidTr="00466250">
        <w:tc>
          <w:tcPr>
            <w:tcW w:w="0" w:type="auto"/>
            <w:hideMark/>
          </w:tcPr>
          <w:p w14:paraId="788D5EEB" w14:textId="3C34703C" w:rsidR="001F1F2E" w:rsidRPr="00F979DF" w:rsidRDefault="00ED4A16" w:rsidP="006E30C9">
            <w:pPr>
              <w:spacing w:after="200" w:line="276" w:lineRule="auto"/>
              <w:rPr>
                <w:rFonts w:cs="Trebuchet MS"/>
                <w:color w:val="002060"/>
                <w:szCs w:val="20"/>
              </w:rPr>
            </w:pPr>
            <w:r w:rsidRPr="00F979DF">
              <w:rPr>
                <w:rFonts w:cs="Trebuchet MS"/>
                <w:color w:val="002060"/>
                <w:szCs w:val="20"/>
              </w:rPr>
              <w:t>FR 3.5</w:t>
            </w:r>
            <w:r w:rsidR="001F1F2E" w:rsidRPr="00F979DF">
              <w:rPr>
                <w:rFonts w:cs="Trebuchet MS"/>
                <w:color w:val="002060"/>
                <w:szCs w:val="20"/>
              </w:rPr>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F2E" w:rsidRPr="00F979DF" w14:paraId="4A248E5C" w14:textId="77777777" w:rsidTr="006E30C9">
              <w:trPr>
                <w:tblCellSpacing w:w="15" w:type="dxa"/>
              </w:trPr>
              <w:tc>
                <w:tcPr>
                  <w:tcW w:w="0" w:type="auto"/>
                  <w:vAlign w:val="center"/>
                  <w:hideMark/>
                </w:tcPr>
                <w:p w14:paraId="627F5674" w14:textId="77777777" w:rsidR="001F1F2E" w:rsidRPr="00F979DF" w:rsidRDefault="001F1F2E" w:rsidP="006E30C9">
                  <w:pPr>
                    <w:rPr>
                      <w:rFonts w:cs="Trebuchet MS"/>
                      <w:color w:val="002060"/>
                      <w:szCs w:val="20"/>
                    </w:rPr>
                  </w:pPr>
                </w:p>
              </w:tc>
            </w:tr>
          </w:tbl>
          <w:p w14:paraId="777640AD" w14:textId="77777777" w:rsidR="001F1F2E" w:rsidRPr="00F979DF" w:rsidRDefault="001F1F2E" w:rsidP="006E30C9">
            <w:pPr>
              <w:spacing w:after="200" w:line="276" w:lineRule="auto"/>
              <w:rPr>
                <w:rFonts w:cs="Trebuchet MS"/>
                <w:color w:val="00206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4"/>
            </w:tblGrid>
            <w:tr w:rsidR="001F1F2E" w:rsidRPr="00F979DF" w14:paraId="4AB0DACC" w14:textId="77777777" w:rsidTr="006E30C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9"/>
                    <w:gridCol w:w="45"/>
                  </w:tblGrid>
                  <w:tr w:rsidR="001F1F2E" w:rsidRPr="00F979DF" w14:paraId="1725ECBC" w14:textId="77777777" w:rsidTr="006E30C9">
                    <w:trPr>
                      <w:gridAfter w:val="1"/>
                      <w:tblCellSpacing w:w="15" w:type="dxa"/>
                    </w:trPr>
                    <w:tc>
                      <w:tcPr>
                        <w:tcW w:w="0" w:type="auto"/>
                        <w:vAlign w:val="center"/>
                        <w:hideMark/>
                      </w:tcPr>
                      <w:p w14:paraId="0E9C2436" w14:textId="77777777" w:rsidR="001F1F2E" w:rsidRPr="00F979DF" w:rsidRDefault="001F1F2E" w:rsidP="006E30C9">
                        <w:pPr>
                          <w:rPr>
                            <w:rFonts w:cs="Trebuchet MS"/>
                            <w:color w:val="002060"/>
                            <w:szCs w:val="20"/>
                          </w:rPr>
                        </w:pPr>
                      </w:p>
                    </w:tc>
                  </w:tr>
                  <w:tr w:rsidR="001F1F2E" w:rsidRPr="00F979DF" w14:paraId="3A7BB1B9" w14:textId="77777777" w:rsidTr="006E30C9">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9"/>
                          <w:gridCol w:w="45"/>
                        </w:tblGrid>
                        <w:tr w:rsidR="001F1F2E" w:rsidRPr="00F979DF" w14:paraId="393E5BF9" w14:textId="77777777" w:rsidTr="006E30C9">
                          <w:trPr>
                            <w:gridAfter w:val="1"/>
                            <w:tblCellSpacing w:w="15" w:type="dxa"/>
                          </w:trPr>
                          <w:tc>
                            <w:tcPr>
                              <w:tcW w:w="0" w:type="auto"/>
                              <w:vAlign w:val="center"/>
                              <w:hideMark/>
                            </w:tcPr>
                            <w:p w14:paraId="493CB6D1" w14:textId="77777777" w:rsidR="001F1F2E" w:rsidRPr="00F979DF" w:rsidRDefault="001F1F2E" w:rsidP="006E30C9">
                              <w:pPr>
                                <w:rPr>
                                  <w:rFonts w:cs="Trebuchet MS"/>
                                  <w:color w:val="002060"/>
                                  <w:szCs w:val="20"/>
                                </w:rPr>
                              </w:pPr>
                            </w:p>
                          </w:tc>
                        </w:tr>
                        <w:tr w:rsidR="001F1F2E" w:rsidRPr="00F979DF" w14:paraId="3C01EDB3" w14:textId="77777777" w:rsidTr="006E30C9">
                          <w:trPr>
                            <w:tblCellSpacing w:w="15" w:type="dxa"/>
                          </w:trPr>
                          <w:tc>
                            <w:tcPr>
                              <w:tcW w:w="0" w:type="auto"/>
                              <w:gridSpan w:val="2"/>
                              <w:vAlign w:val="center"/>
                              <w:hideMark/>
                            </w:tcPr>
                            <w:p w14:paraId="4E44AF32" w14:textId="77777777" w:rsidR="001F1F2E" w:rsidRPr="00F979DF" w:rsidRDefault="001F1F2E" w:rsidP="006E30C9">
                              <w:pPr>
                                <w:rPr>
                                  <w:rFonts w:cs="Trebuchet MS"/>
                                  <w:color w:val="002060"/>
                                  <w:szCs w:val="20"/>
                                </w:rPr>
                              </w:pPr>
                              <w:r w:rsidRPr="00F979DF">
                                <w:rPr>
                                  <w:rFonts w:cs="Trebuchet MS"/>
                                  <w:color w:val="002060"/>
                                  <w:szCs w:val="20"/>
                                </w:rPr>
                                <w:t xml:space="preserve">The system SHALL receive and maintain CRP–jurisdiction mapping data, including assignment of Panchayats under each CRP, SHG members under each Panchayat, and corresponding beneficiary lists. To support the rollout of the new CRP cadre, the system SHALL restrict data entry and updates to only those beneficiaries mapped to the logged-in CRP, ensuring clear accountability and enabling systematic capture of enterprise and income information at the field level where such data is otherwise unavailable. </w:t>
                              </w:r>
                            </w:p>
                          </w:tc>
                        </w:tr>
                      </w:tbl>
                      <w:p w14:paraId="3108D261" w14:textId="77777777" w:rsidR="001F1F2E" w:rsidRPr="00F979DF" w:rsidRDefault="001F1F2E" w:rsidP="006E30C9">
                        <w:pPr>
                          <w:rPr>
                            <w:rFonts w:cs="Trebuchet MS"/>
                            <w:color w:val="002060"/>
                            <w:szCs w:val="20"/>
                          </w:rPr>
                        </w:pPr>
                      </w:p>
                    </w:tc>
                  </w:tr>
                </w:tbl>
                <w:p w14:paraId="365DE1EC" w14:textId="77777777" w:rsidR="001F1F2E" w:rsidRPr="00F979DF" w:rsidRDefault="001F1F2E" w:rsidP="006E30C9">
                  <w:pPr>
                    <w:rPr>
                      <w:rFonts w:cs="Trebuchet MS"/>
                      <w:color w:val="002060"/>
                      <w:szCs w:val="20"/>
                    </w:rPr>
                  </w:pPr>
                </w:p>
              </w:tc>
            </w:tr>
          </w:tbl>
          <w:p w14:paraId="7DC6A98F" w14:textId="77777777" w:rsidR="001F1F2E" w:rsidRPr="00F979DF" w:rsidRDefault="001F1F2E" w:rsidP="006E30C9">
            <w:pPr>
              <w:spacing w:after="200" w:line="276" w:lineRule="auto"/>
              <w:rPr>
                <w:rFonts w:cs="Trebuchet MS"/>
                <w:color w:val="002060"/>
                <w:szCs w:val="20"/>
              </w:rPr>
            </w:pPr>
          </w:p>
        </w:tc>
        <w:tc>
          <w:tcPr>
            <w:tcW w:w="0" w:type="auto"/>
            <w:hideMark/>
          </w:tcPr>
          <w:p w14:paraId="4963D0E7"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42E23FD0" w14:textId="77777777" w:rsidTr="00466250">
        <w:tc>
          <w:tcPr>
            <w:tcW w:w="0" w:type="auto"/>
            <w:hideMark/>
          </w:tcPr>
          <w:p w14:paraId="08F498A6" w14:textId="58A32EFD" w:rsidR="001F1F2E" w:rsidRPr="00F979DF" w:rsidRDefault="00ED4A16" w:rsidP="006E30C9">
            <w:pPr>
              <w:spacing w:after="200" w:line="276" w:lineRule="auto"/>
              <w:rPr>
                <w:rFonts w:cs="Trebuchet MS"/>
                <w:color w:val="002060"/>
                <w:szCs w:val="20"/>
              </w:rPr>
            </w:pPr>
            <w:r w:rsidRPr="00F979DF">
              <w:rPr>
                <w:rFonts w:cs="Trebuchet MS"/>
                <w:color w:val="002060"/>
                <w:szCs w:val="20"/>
              </w:rPr>
              <w:lastRenderedPageBreak/>
              <w:t>FR 3.5</w:t>
            </w:r>
            <w:r w:rsidR="001F1F2E" w:rsidRPr="00F979DF">
              <w:rPr>
                <w:rFonts w:cs="Trebuchet MS"/>
                <w:color w:val="002060"/>
                <w:szCs w:val="20"/>
              </w:rPr>
              <w:t>.3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9"/>
              <w:gridCol w:w="45"/>
            </w:tblGrid>
            <w:tr w:rsidR="001F1F2E" w:rsidRPr="00F979DF" w14:paraId="119B75AC" w14:textId="77777777" w:rsidTr="006E30C9">
              <w:trPr>
                <w:gridAfter w:val="1"/>
                <w:tblCellSpacing w:w="15" w:type="dxa"/>
              </w:trPr>
              <w:tc>
                <w:tcPr>
                  <w:tcW w:w="0" w:type="auto"/>
                  <w:vAlign w:val="center"/>
                  <w:hideMark/>
                </w:tcPr>
                <w:p w14:paraId="2A90D72C" w14:textId="77777777" w:rsidR="001F1F2E" w:rsidRPr="00F979DF" w:rsidRDefault="001F1F2E" w:rsidP="006E30C9">
                  <w:pPr>
                    <w:rPr>
                      <w:rFonts w:cs="Trebuchet MS"/>
                      <w:color w:val="002060"/>
                      <w:szCs w:val="20"/>
                    </w:rPr>
                  </w:pPr>
                </w:p>
              </w:tc>
            </w:tr>
            <w:tr w:rsidR="001F1F2E" w:rsidRPr="00F979DF" w14:paraId="59E9FD98" w14:textId="77777777" w:rsidTr="006E30C9">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9"/>
                    <w:gridCol w:w="45"/>
                  </w:tblGrid>
                  <w:tr w:rsidR="001F1F2E" w:rsidRPr="00F979DF" w14:paraId="2F080511" w14:textId="77777777" w:rsidTr="006E30C9">
                    <w:trPr>
                      <w:gridAfter w:val="1"/>
                      <w:tblCellSpacing w:w="15" w:type="dxa"/>
                    </w:trPr>
                    <w:tc>
                      <w:tcPr>
                        <w:tcW w:w="0" w:type="auto"/>
                        <w:vAlign w:val="center"/>
                        <w:hideMark/>
                      </w:tcPr>
                      <w:p w14:paraId="155D1554" w14:textId="77777777" w:rsidR="001F1F2E" w:rsidRPr="00F979DF" w:rsidRDefault="001F1F2E" w:rsidP="006E30C9">
                        <w:pPr>
                          <w:rPr>
                            <w:rFonts w:cs="Trebuchet MS"/>
                            <w:color w:val="002060"/>
                            <w:szCs w:val="20"/>
                          </w:rPr>
                        </w:pPr>
                      </w:p>
                    </w:tc>
                  </w:tr>
                  <w:tr w:rsidR="001F1F2E" w:rsidRPr="00F979DF" w14:paraId="04024921" w14:textId="77777777" w:rsidTr="006E30C9">
                    <w:trPr>
                      <w:tblCellSpacing w:w="15" w:type="dxa"/>
                    </w:trPr>
                    <w:tc>
                      <w:tcPr>
                        <w:tcW w:w="0" w:type="auto"/>
                        <w:gridSpan w:val="2"/>
                        <w:vAlign w:val="center"/>
                        <w:hideMark/>
                      </w:tcPr>
                      <w:p w14:paraId="4CC38641" w14:textId="77777777" w:rsidR="001F1F2E" w:rsidRPr="00F979DF" w:rsidRDefault="001F1F2E" w:rsidP="006E30C9">
                        <w:pPr>
                          <w:rPr>
                            <w:rFonts w:cs="Trebuchet MS"/>
                            <w:color w:val="002060"/>
                            <w:szCs w:val="20"/>
                          </w:rPr>
                        </w:pPr>
                        <w:r w:rsidRPr="00F979DF">
                          <w:rPr>
                            <w:rFonts w:cs="Trebuchet MS"/>
                            <w:color w:val="002060"/>
                            <w:szCs w:val="20"/>
                          </w:rPr>
                          <w:t xml:space="preserve">The system SHALL be configured with structured form fields to capture enterprise details, income sources, and financial inputs directly from beneficiaries. In the absence of pre-existing records, the system SHALL also support capturing information related to training planned or required and future support interventions, enabling CRPs to document beneficiary needs and facilitate monitoring, planning, and follow-up actions through the Enterprise Sakhi application. </w:t>
                        </w:r>
                      </w:p>
                    </w:tc>
                  </w:tr>
                </w:tbl>
                <w:p w14:paraId="66BC1E79" w14:textId="77777777" w:rsidR="001F1F2E" w:rsidRPr="00F979DF" w:rsidRDefault="001F1F2E" w:rsidP="006E30C9">
                  <w:pPr>
                    <w:rPr>
                      <w:rFonts w:cs="Trebuchet MS"/>
                      <w:color w:val="002060"/>
                      <w:szCs w:val="20"/>
                    </w:rPr>
                  </w:pPr>
                </w:p>
              </w:tc>
            </w:tr>
          </w:tbl>
          <w:p w14:paraId="00B290CE" w14:textId="77777777" w:rsidR="001F1F2E" w:rsidRPr="00F979DF" w:rsidRDefault="001F1F2E" w:rsidP="006E30C9">
            <w:pPr>
              <w:spacing w:after="200" w:line="276" w:lineRule="auto"/>
              <w:rPr>
                <w:rFonts w:cs="Trebuchet MS"/>
                <w:color w:val="002060"/>
                <w:szCs w:val="20"/>
              </w:rPr>
            </w:pPr>
          </w:p>
        </w:tc>
        <w:tc>
          <w:tcPr>
            <w:tcW w:w="0" w:type="auto"/>
            <w:hideMark/>
          </w:tcPr>
          <w:p w14:paraId="5D69E77B"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Medium</w:t>
            </w:r>
          </w:p>
        </w:tc>
      </w:tr>
    </w:tbl>
    <w:p w14:paraId="0F46915F" w14:textId="025BAE6D" w:rsidR="001F1F2E" w:rsidRPr="00DF3CCA" w:rsidRDefault="00ED4A16" w:rsidP="00466250">
      <w:pPr>
        <w:pStyle w:val="BDOH2"/>
        <w:numPr>
          <w:ilvl w:val="0"/>
          <w:numId w:val="0"/>
        </w:numPr>
        <w:ind w:left="432" w:hanging="432"/>
      </w:pPr>
      <w:bookmarkStart w:id="15" w:name="_Toc219111513"/>
      <w:r w:rsidRPr="00DF3CCA">
        <w:t>FR 3.6</w:t>
      </w:r>
      <w:r w:rsidR="001F1F2E" w:rsidRPr="00DF3CCA">
        <w:t xml:space="preserve"> Gap Analysis and Re-Planning</w:t>
      </w:r>
      <w:bookmarkEnd w:id="15"/>
    </w:p>
    <w:tbl>
      <w:tblPr>
        <w:tblStyle w:val="BDOTable1"/>
        <w:tblW w:w="0" w:type="auto"/>
        <w:tblLook w:val="04A0" w:firstRow="1" w:lastRow="0" w:firstColumn="1" w:lastColumn="0" w:noHBand="0" w:noVBand="1"/>
      </w:tblPr>
      <w:tblGrid>
        <w:gridCol w:w="642"/>
        <w:gridCol w:w="8448"/>
        <w:gridCol w:w="821"/>
      </w:tblGrid>
      <w:tr w:rsidR="001F1F2E" w:rsidRPr="00F979DF" w14:paraId="2F66A6C1" w14:textId="77777777" w:rsidTr="00466250">
        <w:trPr>
          <w:cnfStyle w:val="100000000000" w:firstRow="1" w:lastRow="0" w:firstColumn="0" w:lastColumn="0" w:oddVBand="0" w:evenVBand="0" w:oddHBand="0" w:evenHBand="0" w:firstRowFirstColumn="0" w:firstRowLastColumn="0" w:lastRowFirstColumn="0" w:lastRowLastColumn="0"/>
        </w:trPr>
        <w:tc>
          <w:tcPr>
            <w:tcW w:w="0" w:type="auto"/>
            <w:hideMark/>
          </w:tcPr>
          <w:p w14:paraId="214397E5"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ID</w:t>
            </w:r>
          </w:p>
        </w:tc>
        <w:tc>
          <w:tcPr>
            <w:tcW w:w="0" w:type="auto"/>
            <w:hideMark/>
          </w:tcPr>
          <w:p w14:paraId="3926F060"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Requirement Detail</w:t>
            </w:r>
          </w:p>
        </w:tc>
        <w:tc>
          <w:tcPr>
            <w:tcW w:w="0" w:type="auto"/>
            <w:hideMark/>
          </w:tcPr>
          <w:p w14:paraId="25E077F5" w14:textId="77777777" w:rsidR="001F1F2E" w:rsidRPr="00F979DF" w:rsidRDefault="001F1F2E" w:rsidP="006E30C9">
            <w:pPr>
              <w:spacing w:after="200" w:line="276" w:lineRule="auto"/>
              <w:rPr>
                <w:rFonts w:cs="Times New Roman"/>
                <w:b/>
                <w:bCs/>
                <w:color w:val="FFFFFF" w:themeColor="background1"/>
                <w:szCs w:val="20"/>
              </w:rPr>
            </w:pPr>
            <w:r w:rsidRPr="00F979DF">
              <w:rPr>
                <w:rFonts w:cs="Times New Roman"/>
                <w:b/>
                <w:bCs/>
                <w:color w:val="FFFFFF" w:themeColor="background1"/>
                <w:szCs w:val="20"/>
              </w:rPr>
              <w:t>Priority</w:t>
            </w:r>
          </w:p>
        </w:tc>
      </w:tr>
      <w:tr w:rsidR="001F1F2E" w:rsidRPr="00F979DF" w14:paraId="05443265" w14:textId="77777777" w:rsidTr="00466250">
        <w:tc>
          <w:tcPr>
            <w:tcW w:w="0" w:type="auto"/>
            <w:hideMark/>
          </w:tcPr>
          <w:p w14:paraId="10180F29" w14:textId="296ED849" w:rsidR="001F1F2E" w:rsidRPr="00F979DF" w:rsidRDefault="00ED4A16" w:rsidP="006E30C9">
            <w:pPr>
              <w:spacing w:after="200" w:line="276" w:lineRule="auto"/>
              <w:rPr>
                <w:rFonts w:cs="Trebuchet MS"/>
                <w:color w:val="002060"/>
                <w:szCs w:val="20"/>
              </w:rPr>
            </w:pPr>
            <w:r w:rsidRPr="00F979DF">
              <w:rPr>
                <w:rFonts w:cs="Trebuchet MS"/>
                <w:color w:val="002060"/>
                <w:szCs w:val="20"/>
              </w:rPr>
              <w:t>FR 3.6</w:t>
            </w:r>
            <w:r w:rsidR="001F1F2E" w:rsidRPr="00F979DF">
              <w:rPr>
                <w:rFonts w:cs="Trebuchet MS"/>
                <w:color w:val="002060"/>
                <w:szCs w:val="20"/>
              </w:rPr>
              <w:t>.1</w:t>
            </w:r>
          </w:p>
        </w:tc>
        <w:tc>
          <w:tcPr>
            <w:tcW w:w="0" w:type="auto"/>
            <w:hideMark/>
          </w:tcPr>
          <w:p w14:paraId="060A5198"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The system SHALL enable the CRP to capture structured analysis information for beneficiaries whose enterprise-related details are incomplete, unavailable, or not formally documented. This functionality SHALL allow the CRP to record the current enterprise status of the beneficiary, including cases where assistance was not received, partially received, or where enterprise activities could not be initiated due to lack of information, awareness, or guidance.</w:t>
            </w:r>
          </w:p>
        </w:tc>
        <w:tc>
          <w:tcPr>
            <w:tcW w:w="0" w:type="auto"/>
            <w:hideMark/>
          </w:tcPr>
          <w:p w14:paraId="54E8E273"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5BBDF26A" w14:textId="77777777" w:rsidTr="00466250">
        <w:tc>
          <w:tcPr>
            <w:tcW w:w="0" w:type="auto"/>
            <w:hideMark/>
          </w:tcPr>
          <w:p w14:paraId="244DED4A" w14:textId="278BC44E" w:rsidR="001F1F2E" w:rsidRPr="00F979DF" w:rsidRDefault="00ED4A16" w:rsidP="006E30C9">
            <w:pPr>
              <w:spacing w:after="200" w:line="276" w:lineRule="auto"/>
              <w:rPr>
                <w:rFonts w:cs="Trebuchet MS"/>
                <w:color w:val="002060"/>
                <w:szCs w:val="20"/>
              </w:rPr>
            </w:pPr>
            <w:r w:rsidRPr="00F979DF">
              <w:rPr>
                <w:rFonts w:cs="Trebuchet MS"/>
                <w:color w:val="002060"/>
                <w:szCs w:val="20"/>
              </w:rPr>
              <w:t>FR 3.6</w:t>
            </w:r>
            <w:r w:rsidR="001F1F2E" w:rsidRPr="00F979DF">
              <w:rPr>
                <w:rFonts w:cs="Trebuchet MS"/>
                <w:color w:val="002060"/>
                <w:szCs w:val="20"/>
              </w:rPr>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9"/>
              <w:gridCol w:w="45"/>
            </w:tblGrid>
            <w:tr w:rsidR="001F1F2E" w:rsidRPr="00F979DF" w14:paraId="56F73130" w14:textId="77777777" w:rsidTr="006E30C9">
              <w:trPr>
                <w:gridAfter w:val="1"/>
                <w:tblCellSpacing w:w="15" w:type="dxa"/>
              </w:trPr>
              <w:tc>
                <w:tcPr>
                  <w:tcW w:w="0" w:type="auto"/>
                  <w:vAlign w:val="center"/>
                  <w:hideMark/>
                </w:tcPr>
                <w:p w14:paraId="5C94E3E2" w14:textId="77777777" w:rsidR="001F1F2E" w:rsidRPr="00F979DF" w:rsidRDefault="001F1F2E" w:rsidP="006E30C9">
                  <w:pPr>
                    <w:rPr>
                      <w:rFonts w:cs="Trebuchet MS"/>
                      <w:color w:val="002060"/>
                      <w:szCs w:val="20"/>
                    </w:rPr>
                  </w:pPr>
                </w:p>
              </w:tc>
            </w:tr>
            <w:tr w:rsidR="001F1F2E" w:rsidRPr="00F979DF" w14:paraId="0541D465" w14:textId="77777777" w:rsidTr="006E30C9">
              <w:trPr>
                <w:tblCellSpacing w:w="15" w:type="dxa"/>
              </w:trPr>
              <w:tc>
                <w:tcPr>
                  <w:tcW w:w="0" w:type="auto"/>
                  <w:gridSpan w:val="2"/>
                  <w:vAlign w:val="center"/>
                  <w:hideMark/>
                </w:tcPr>
                <w:p w14:paraId="429FBDD1" w14:textId="77777777" w:rsidR="001F1F2E" w:rsidRPr="00F979DF" w:rsidRDefault="001F1F2E" w:rsidP="006E30C9">
                  <w:pPr>
                    <w:rPr>
                      <w:rFonts w:cs="Trebuchet MS"/>
                      <w:color w:val="002060"/>
                      <w:szCs w:val="20"/>
                    </w:rPr>
                  </w:pPr>
                  <w:r w:rsidRPr="00F979DF">
                    <w:rPr>
                      <w:rFonts w:cs="Trebuchet MS"/>
                      <w:color w:val="002060"/>
                      <w:szCs w:val="20"/>
                    </w:rPr>
                    <w:t xml:space="preserve">The analysis form MUST provide standardized input options to systematically capture beneficiaries’ enterprise situations, including cases where beneficiaries are interested in initiating new enterprise activities, have existing, past, or discontinued enterprises, lack clarity on enterprise processes or requirements, have limited awareness of enterprise planning, operations, or income generation, have not received adequate training, mentoring, or handholding support, or face constraints related to access to markets, finance, or credit facilities. This structured approach SHALL ensure uniform and consistent data capture across beneficiaries and locations. </w:t>
                  </w:r>
                </w:p>
              </w:tc>
            </w:tr>
          </w:tbl>
          <w:p w14:paraId="497DD585" w14:textId="77777777" w:rsidR="001F1F2E" w:rsidRPr="00F979DF" w:rsidRDefault="001F1F2E" w:rsidP="006E30C9">
            <w:pPr>
              <w:spacing w:after="200" w:line="276" w:lineRule="auto"/>
              <w:rPr>
                <w:rFonts w:cs="Trebuchet MS"/>
                <w:color w:val="002060"/>
                <w:szCs w:val="20"/>
              </w:rPr>
            </w:pPr>
          </w:p>
        </w:tc>
        <w:tc>
          <w:tcPr>
            <w:tcW w:w="0" w:type="auto"/>
            <w:hideMark/>
          </w:tcPr>
          <w:p w14:paraId="7B753D4F"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High</w:t>
            </w:r>
          </w:p>
        </w:tc>
      </w:tr>
      <w:tr w:rsidR="001F1F2E" w:rsidRPr="00F979DF" w14:paraId="6AFD0D12" w14:textId="77777777" w:rsidTr="00466250">
        <w:tc>
          <w:tcPr>
            <w:tcW w:w="0" w:type="auto"/>
            <w:hideMark/>
          </w:tcPr>
          <w:p w14:paraId="2109A9F2" w14:textId="104EC558" w:rsidR="001F1F2E" w:rsidRPr="00F979DF" w:rsidRDefault="00ED4A16" w:rsidP="006E30C9">
            <w:pPr>
              <w:spacing w:after="200" w:line="276" w:lineRule="auto"/>
              <w:rPr>
                <w:rFonts w:cs="Trebuchet MS"/>
                <w:color w:val="002060"/>
                <w:szCs w:val="20"/>
              </w:rPr>
            </w:pPr>
            <w:r w:rsidRPr="00F979DF">
              <w:rPr>
                <w:rFonts w:cs="Trebuchet MS"/>
                <w:color w:val="002060"/>
                <w:szCs w:val="20"/>
              </w:rPr>
              <w:t>FR 3.6</w:t>
            </w:r>
            <w:r w:rsidR="001F1F2E" w:rsidRPr="00F979DF">
              <w:rPr>
                <w:rFonts w:cs="Trebuchet MS"/>
                <w:color w:val="002060"/>
                <w:szCs w:val="20"/>
              </w:rPr>
              <w:t>.3</w:t>
            </w:r>
          </w:p>
        </w:tc>
        <w:tc>
          <w:tcPr>
            <w:tcW w:w="0" w:type="auto"/>
            <w:hideMark/>
          </w:tcPr>
          <w:p w14:paraId="0AC96FCD"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Based on the analysis captured by the CRP, the system SHALL facilitate solution-oriented re-planning inputs, enabling the CRP to record indicative support pathways such as recommended training, handholding or mentoring needs, financial linkage requirements, market access facilitation, or future support interventions. This feature SHALL help translate field-level observations into actionable inputs for planning, follow-up, and monitoring through the EP Sakhi application.</w:t>
            </w:r>
          </w:p>
        </w:tc>
        <w:tc>
          <w:tcPr>
            <w:tcW w:w="0" w:type="auto"/>
            <w:hideMark/>
          </w:tcPr>
          <w:p w14:paraId="6CD2B881" w14:textId="77777777" w:rsidR="001F1F2E" w:rsidRPr="00F979DF" w:rsidRDefault="001F1F2E" w:rsidP="006E30C9">
            <w:pPr>
              <w:spacing w:after="200" w:line="276" w:lineRule="auto"/>
              <w:rPr>
                <w:rFonts w:cs="Trebuchet MS"/>
                <w:color w:val="002060"/>
                <w:szCs w:val="20"/>
              </w:rPr>
            </w:pPr>
            <w:r w:rsidRPr="00F979DF">
              <w:rPr>
                <w:rFonts w:cs="Trebuchet MS"/>
                <w:color w:val="002060"/>
                <w:szCs w:val="20"/>
              </w:rPr>
              <w:t>Low</w:t>
            </w:r>
          </w:p>
        </w:tc>
      </w:tr>
    </w:tbl>
    <w:p w14:paraId="08EB4E13" w14:textId="77777777" w:rsidR="001F1F2E" w:rsidRPr="00DF3CCA" w:rsidRDefault="001F1F2E" w:rsidP="001F1F2E">
      <w:pPr>
        <w:rPr>
          <w:rFonts w:cs="Times New Roman"/>
          <w:b/>
          <w:bCs/>
          <w:sz w:val="28"/>
          <w:szCs w:val="28"/>
        </w:rPr>
      </w:pPr>
    </w:p>
    <w:p w14:paraId="6108E782" w14:textId="77777777" w:rsidR="001F1F2E" w:rsidRPr="00DF3CCA" w:rsidRDefault="001F1F2E" w:rsidP="00786B2C">
      <w:pPr>
        <w:spacing w:after="0" w:line="360" w:lineRule="auto"/>
        <w:rPr>
          <w:rFonts w:cs="Trebuchet MS"/>
          <w:color w:val="002060"/>
        </w:rPr>
      </w:pPr>
    </w:p>
    <w:p w14:paraId="05F1296B" w14:textId="77777777" w:rsidR="00466250" w:rsidRPr="00DF3CCA" w:rsidRDefault="00466250" w:rsidP="00786B2C">
      <w:pPr>
        <w:spacing w:after="0" w:line="360" w:lineRule="auto"/>
        <w:rPr>
          <w:rFonts w:cs="Trebuchet MS"/>
          <w:color w:val="002060"/>
        </w:rPr>
      </w:pPr>
    </w:p>
    <w:p w14:paraId="054D024B" w14:textId="77777777" w:rsidR="00466250" w:rsidRPr="00DF3CCA" w:rsidRDefault="00466250" w:rsidP="00786B2C">
      <w:pPr>
        <w:spacing w:after="0" w:line="360" w:lineRule="auto"/>
        <w:rPr>
          <w:rFonts w:cs="Trebuchet MS"/>
          <w:color w:val="002060"/>
        </w:rPr>
      </w:pPr>
    </w:p>
    <w:p w14:paraId="0A6CED0D" w14:textId="77777777" w:rsidR="00466250" w:rsidRPr="00DF3CCA" w:rsidRDefault="00466250" w:rsidP="00786B2C">
      <w:pPr>
        <w:spacing w:after="0" w:line="360" w:lineRule="auto"/>
        <w:rPr>
          <w:rFonts w:cs="Trebuchet MS"/>
          <w:color w:val="002060"/>
        </w:rPr>
      </w:pPr>
    </w:p>
    <w:p w14:paraId="5C956DE5" w14:textId="77777777" w:rsidR="00466250" w:rsidRPr="00DF3CCA" w:rsidRDefault="00466250" w:rsidP="00786B2C">
      <w:pPr>
        <w:spacing w:after="0" w:line="360" w:lineRule="auto"/>
        <w:rPr>
          <w:rFonts w:cs="Trebuchet MS"/>
          <w:color w:val="002060"/>
        </w:rPr>
      </w:pPr>
    </w:p>
    <w:p w14:paraId="1618828A" w14:textId="77777777" w:rsidR="00466250" w:rsidRPr="00DF3CCA" w:rsidRDefault="00466250" w:rsidP="00466250">
      <w:pPr>
        <w:pStyle w:val="BDOH1"/>
      </w:pPr>
      <w:bookmarkStart w:id="16" w:name="_Toc219111514"/>
      <w:r w:rsidRPr="00DF3CCA">
        <w:lastRenderedPageBreak/>
        <w:t>4. Non-Functional Requirements (NFR)</w:t>
      </w:r>
      <w:bookmarkEnd w:id="16"/>
    </w:p>
    <w:p w14:paraId="4554A25A" w14:textId="77777777" w:rsidR="00466250" w:rsidRPr="00DF3CCA" w:rsidRDefault="00466250" w:rsidP="00466250">
      <w:pPr>
        <w:pStyle w:val="BDOH2"/>
        <w:numPr>
          <w:ilvl w:val="0"/>
          <w:numId w:val="0"/>
        </w:numPr>
        <w:ind w:left="432" w:hanging="432"/>
      </w:pPr>
      <w:bookmarkStart w:id="17" w:name="_Toc219111515"/>
      <w:r w:rsidRPr="00DF3CCA">
        <w:t>NFR 4.1 Performance and Scalability</w:t>
      </w:r>
      <w:bookmarkEnd w:id="17"/>
    </w:p>
    <w:tbl>
      <w:tblPr>
        <w:tblStyle w:val="BDOTable1"/>
        <w:tblW w:w="0" w:type="auto"/>
        <w:tblLook w:val="04A0" w:firstRow="1" w:lastRow="0" w:firstColumn="1" w:lastColumn="0" w:noHBand="0" w:noVBand="1"/>
      </w:tblPr>
      <w:tblGrid>
        <w:gridCol w:w="677"/>
        <w:gridCol w:w="7069"/>
        <w:gridCol w:w="2165"/>
      </w:tblGrid>
      <w:tr w:rsidR="00466250" w:rsidRPr="00FC31E1" w14:paraId="7B0ED443" w14:textId="77777777" w:rsidTr="00466250">
        <w:trPr>
          <w:cnfStyle w:val="100000000000" w:firstRow="1" w:lastRow="0" w:firstColumn="0" w:lastColumn="0" w:oddVBand="0" w:evenVBand="0" w:oddHBand="0" w:evenHBand="0" w:firstRowFirstColumn="0" w:firstRowLastColumn="0" w:lastRowFirstColumn="0" w:lastRowLastColumn="0"/>
        </w:trPr>
        <w:tc>
          <w:tcPr>
            <w:tcW w:w="0" w:type="auto"/>
            <w:hideMark/>
          </w:tcPr>
          <w:p w14:paraId="5AE535B4"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ID</w:t>
            </w:r>
          </w:p>
        </w:tc>
        <w:tc>
          <w:tcPr>
            <w:tcW w:w="0" w:type="auto"/>
            <w:hideMark/>
          </w:tcPr>
          <w:p w14:paraId="264A2085"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Requirement Detail</w:t>
            </w:r>
          </w:p>
        </w:tc>
        <w:tc>
          <w:tcPr>
            <w:tcW w:w="0" w:type="auto"/>
            <w:hideMark/>
          </w:tcPr>
          <w:p w14:paraId="04CE57E6"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Constraint/Standard</w:t>
            </w:r>
          </w:p>
        </w:tc>
      </w:tr>
      <w:tr w:rsidR="00466250" w:rsidRPr="00FC31E1" w14:paraId="79712257" w14:textId="77777777" w:rsidTr="00466250">
        <w:tc>
          <w:tcPr>
            <w:tcW w:w="0" w:type="auto"/>
            <w:hideMark/>
          </w:tcPr>
          <w:p w14:paraId="02F21A03"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4.1.1</w:t>
            </w:r>
          </w:p>
        </w:tc>
        <w:tc>
          <w:tcPr>
            <w:tcW w:w="0" w:type="auto"/>
            <w:hideMark/>
          </w:tcPr>
          <w:p w14:paraId="1CDC8862"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Synchronization Performance: The system SHALL optimize data upload and download operations for low-bandwidth rural network conditions. Initial synchronization or loading of a beneficiary list SHALL complete within 10 seconds under normal network conditions.</w:t>
            </w:r>
          </w:p>
        </w:tc>
        <w:tc>
          <w:tcPr>
            <w:tcW w:w="0" w:type="auto"/>
            <w:hideMark/>
          </w:tcPr>
          <w:p w14:paraId="5368E049"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Optimized for Rural Network</w:t>
            </w:r>
          </w:p>
        </w:tc>
      </w:tr>
      <w:tr w:rsidR="00466250" w:rsidRPr="00FC31E1" w14:paraId="104F4D38" w14:textId="77777777" w:rsidTr="00466250">
        <w:tc>
          <w:tcPr>
            <w:tcW w:w="0" w:type="auto"/>
            <w:hideMark/>
          </w:tcPr>
          <w:p w14:paraId="043F4AF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4.1.2</w:t>
            </w:r>
          </w:p>
        </w:tc>
        <w:tc>
          <w:tcPr>
            <w:tcW w:w="0" w:type="auto"/>
            <w:hideMark/>
          </w:tcPr>
          <w:p w14:paraId="0B2A78E3"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Application Size: The mobile application SHALL be optimized for resource efficiency, ensuring compatibility with basic Android devices commonly used by CRPs. The installed application size SHALL be minimized without compromising essential functionality. </w:t>
            </w:r>
          </w:p>
        </w:tc>
        <w:tc>
          <w:tcPr>
            <w:tcW w:w="0" w:type="auto"/>
            <w:hideMark/>
          </w:tcPr>
          <w:p w14:paraId="776C4992"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S Efficiency</w:t>
            </w:r>
          </w:p>
        </w:tc>
      </w:tr>
    </w:tbl>
    <w:p w14:paraId="681819D0" w14:textId="77777777" w:rsidR="00466250" w:rsidRPr="00DF3CCA" w:rsidRDefault="00466250" w:rsidP="00466250">
      <w:pPr>
        <w:rPr>
          <w:rFonts w:cs="Times New Roman"/>
          <w:b/>
          <w:bCs/>
          <w:sz w:val="28"/>
          <w:szCs w:val="28"/>
        </w:rPr>
      </w:pPr>
    </w:p>
    <w:p w14:paraId="4D521577" w14:textId="66911D26" w:rsidR="00466250" w:rsidRPr="00DF3CCA" w:rsidRDefault="00466250" w:rsidP="00466250">
      <w:pPr>
        <w:pStyle w:val="BDOH2"/>
        <w:numPr>
          <w:ilvl w:val="0"/>
          <w:numId w:val="0"/>
        </w:numPr>
        <w:ind w:left="432" w:hanging="432"/>
      </w:pPr>
      <w:bookmarkStart w:id="18" w:name="_Toc219111516"/>
      <w:r w:rsidRPr="00DF3CCA">
        <w:t>NFR 4.2 Availability and Resilience</w:t>
      </w:r>
      <w:bookmarkEnd w:id="18"/>
    </w:p>
    <w:tbl>
      <w:tblPr>
        <w:tblStyle w:val="BDOTable1"/>
        <w:tblW w:w="0" w:type="auto"/>
        <w:tblLook w:val="04A0" w:firstRow="1" w:lastRow="0" w:firstColumn="1" w:lastColumn="0" w:noHBand="0" w:noVBand="1"/>
      </w:tblPr>
      <w:tblGrid>
        <w:gridCol w:w="576"/>
        <w:gridCol w:w="6912"/>
        <w:gridCol w:w="2423"/>
      </w:tblGrid>
      <w:tr w:rsidR="00466250" w:rsidRPr="00FC31E1" w14:paraId="134CB12C" w14:textId="77777777" w:rsidTr="00466250">
        <w:trPr>
          <w:cnfStyle w:val="100000000000" w:firstRow="1" w:lastRow="0" w:firstColumn="0" w:lastColumn="0" w:oddVBand="0" w:evenVBand="0" w:oddHBand="0" w:evenHBand="0" w:firstRowFirstColumn="0" w:firstRowLastColumn="0" w:lastRowFirstColumn="0" w:lastRowLastColumn="0"/>
        </w:trPr>
        <w:tc>
          <w:tcPr>
            <w:tcW w:w="0" w:type="auto"/>
            <w:hideMark/>
          </w:tcPr>
          <w:p w14:paraId="610E51F1"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ID</w:t>
            </w:r>
          </w:p>
        </w:tc>
        <w:tc>
          <w:tcPr>
            <w:tcW w:w="7539" w:type="dxa"/>
            <w:hideMark/>
          </w:tcPr>
          <w:p w14:paraId="7D6A70F9"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Requirement Detail</w:t>
            </w:r>
          </w:p>
        </w:tc>
        <w:tc>
          <w:tcPr>
            <w:tcW w:w="2442" w:type="dxa"/>
            <w:hideMark/>
          </w:tcPr>
          <w:p w14:paraId="777D0C45"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Constraint/Standard</w:t>
            </w:r>
          </w:p>
        </w:tc>
      </w:tr>
      <w:tr w:rsidR="00466250" w:rsidRPr="00FC31E1" w14:paraId="0AE83D4A" w14:textId="77777777" w:rsidTr="00466250">
        <w:tc>
          <w:tcPr>
            <w:tcW w:w="0" w:type="auto"/>
            <w:hideMark/>
          </w:tcPr>
          <w:p w14:paraId="0035B37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4.2.1</w:t>
            </w:r>
          </w:p>
        </w:tc>
        <w:tc>
          <w:tcPr>
            <w:tcW w:w="7539" w:type="dxa"/>
            <w:hideMark/>
          </w:tcPr>
          <w:p w14:paraId="273189FC"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Offline Capability: The system MUST allow CRPs to save beneficiary forms in draft state during data entry. Partially completed forms, including those with incomplete fields, SHALL be preserved as drafts to prevent data loss during offline or intermittent network conditions.</w:t>
            </w:r>
          </w:p>
        </w:tc>
        <w:tc>
          <w:tcPr>
            <w:tcW w:w="2442" w:type="dxa"/>
            <w:hideMark/>
          </w:tcPr>
          <w:p w14:paraId="3287482A"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Critical Requirement</w:t>
            </w:r>
          </w:p>
        </w:tc>
      </w:tr>
      <w:tr w:rsidR="00466250" w:rsidRPr="00FC31E1" w14:paraId="100ECC41" w14:textId="77777777" w:rsidTr="00466250">
        <w:tc>
          <w:tcPr>
            <w:tcW w:w="0" w:type="auto"/>
            <w:hideMark/>
          </w:tcPr>
          <w:p w14:paraId="0A84050C"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4.2.2</w:t>
            </w:r>
          </w:p>
        </w:tc>
        <w:tc>
          <w:tcPr>
            <w:tcW w:w="7539" w:type="dxa"/>
            <w:hideMark/>
          </w:tcPr>
          <w:p w14:paraId="05C24394"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Data Synchronization: Draft and completed forms saved on the device MUST be queued for synchronization and automatically synced with the backend APIs when network connectivity is restored. The application SHALL provide clear visual indicators to show draft, pending sync, and successfully synchronized states. </w:t>
            </w:r>
          </w:p>
        </w:tc>
        <w:tc>
          <w:tcPr>
            <w:tcW w:w="2442" w:type="dxa"/>
            <w:hideMark/>
          </w:tcPr>
          <w:p w14:paraId="08A72A4F"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Automated Sync</w:t>
            </w:r>
          </w:p>
        </w:tc>
      </w:tr>
      <w:tr w:rsidR="00466250" w:rsidRPr="00FC31E1" w14:paraId="5A129D55" w14:textId="77777777" w:rsidTr="00466250">
        <w:tc>
          <w:tcPr>
            <w:tcW w:w="0" w:type="auto"/>
            <w:hideMark/>
          </w:tcPr>
          <w:p w14:paraId="22BE8BE4"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4.2.3</w:t>
            </w:r>
          </w:p>
          <w:p w14:paraId="03097F1A" w14:textId="77777777" w:rsidR="00466250" w:rsidRPr="00FC31E1" w:rsidRDefault="00466250" w:rsidP="006E30C9">
            <w:pPr>
              <w:spacing w:after="200" w:line="276" w:lineRule="auto"/>
              <w:rPr>
                <w:rFonts w:cs="Trebuchet MS"/>
                <w:color w:val="002060"/>
                <w:szCs w:val="20"/>
              </w:rPr>
            </w:pPr>
          </w:p>
          <w:p w14:paraId="1E5DB0AF" w14:textId="77777777" w:rsidR="00466250" w:rsidRPr="00FC31E1" w:rsidRDefault="00466250" w:rsidP="006E30C9">
            <w:pPr>
              <w:spacing w:after="200" w:line="276" w:lineRule="auto"/>
              <w:rPr>
                <w:rFonts w:cs="Trebuchet MS"/>
                <w:color w:val="002060"/>
                <w:szCs w:val="20"/>
              </w:rPr>
            </w:pPr>
          </w:p>
          <w:p w14:paraId="0B4FF1D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w:t>
            </w:r>
          </w:p>
          <w:p w14:paraId="14FC6094"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4.2.4</w:t>
            </w:r>
          </w:p>
        </w:tc>
        <w:tc>
          <w:tcPr>
            <w:tcW w:w="7539" w:type="dxa"/>
            <w:hideMark/>
          </w:tcPr>
          <w:p w14:paraId="3111C118" w14:textId="77777777" w:rsidR="00466250" w:rsidRPr="00FC31E1" w:rsidRDefault="00466250" w:rsidP="006E30C9">
            <w:pPr>
              <w:rPr>
                <w:rFonts w:cs="Trebuchet MS"/>
                <w:color w:val="002060"/>
                <w:szCs w:val="20"/>
              </w:rPr>
            </w:pPr>
            <w:r w:rsidRPr="00FC31E1">
              <w:rPr>
                <w:rFonts w:cs="Trebuchet MS"/>
                <w:color w:val="002060"/>
                <w:szCs w:val="20"/>
              </w:rPr>
              <w:t xml:space="preserve">Backend APIs: </w:t>
            </w:r>
            <w:r w:rsidRPr="00FC31E1">
              <w:rPr>
                <w:rFonts w:cs="Trebuchet MS"/>
                <w:color w:val="002060"/>
                <w:szCs w:val="20"/>
              </w:rPr>
              <w:br/>
              <w:t>The backend APIs SHALL be designed to support high concurrency and scalable usage from a large number of simultaneous CRP users. The system SHALL ensure that API responses are returned within a maximum of 10 seconds under both normal and peak operational loads.</w:t>
            </w:r>
          </w:p>
          <w:p w14:paraId="11297975" w14:textId="77777777" w:rsidR="00466250" w:rsidRPr="00FC31E1" w:rsidRDefault="00000000" w:rsidP="006E30C9">
            <w:pPr>
              <w:spacing w:after="200" w:line="276" w:lineRule="auto"/>
              <w:rPr>
                <w:rFonts w:cs="Trebuchet MS"/>
                <w:color w:val="002060"/>
                <w:szCs w:val="20"/>
              </w:rPr>
            </w:pPr>
            <w:r>
              <w:rPr>
                <w:rFonts w:cs="Trebuchet MS"/>
                <w:color w:val="002060"/>
                <w:szCs w:val="20"/>
              </w:rPr>
              <w:pict w14:anchorId="7FAC752F">
                <v:rect id="_x0000_i1025" style="width:535.15pt;height:1pt" o:hrpct="991" o:hralign="center" o:hrstd="t" o:hr="t" fillcolor="#a0a0a0" stroked="f"/>
              </w:pict>
            </w:r>
          </w:p>
          <w:p w14:paraId="7F2538C5"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Peak Load Handling and Stability</w:t>
            </w:r>
            <w:r w:rsidRPr="00FC31E1">
              <w:rPr>
                <w:rFonts w:cs="Trebuchet MS"/>
                <w:color w:val="002060"/>
                <w:szCs w:val="20"/>
              </w:rPr>
              <w:br/>
              <w:t>The system SHALL remain stable and responsive during peak reporting and data submission periods, ensuring no data loss, request failure, or system degradation while handling large volumes of concurrent API requests from field users.</w:t>
            </w:r>
          </w:p>
          <w:p w14:paraId="51FFD168" w14:textId="77777777" w:rsidR="00466250" w:rsidRPr="00FC31E1" w:rsidRDefault="00466250" w:rsidP="006E30C9">
            <w:pPr>
              <w:spacing w:after="200" w:line="276" w:lineRule="auto"/>
              <w:rPr>
                <w:rFonts w:cs="Trebuchet MS"/>
                <w:color w:val="002060"/>
                <w:szCs w:val="20"/>
              </w:rPr>
            </w:pPr>
          </w:p>
        </w:tc>
        <w:tc>
          <w:tcPr>
            <w:tcW w:w="2442" w:type="dxa"/>
            <w:hideMark/>
          </w:tcPr>
          <w:p w14:paraId="5E1155BA"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High Concurrency/Scalability</w:t>
            </w:r>
          </w:p>
        </w:tc>
      </w:tr>
    </w:tbl>
    <w:p w14:paraId="1BB5AF76" w14:textId="77777777" w:rsidR="00466250" w:rsidRPr="00DF3CCA" w:rsidRDefault="00466250" w:rsidP="00466250">
      <w:pPr>
        <w:rPr>
          <w:rFonts w:cs="Times New Roman"/>
          <w:b/>
          <w:bCs/>
          <w:sz w:val="28"/>
          <w:szCs w:val="28"/>
        </w:rPr>
      </w:pPr>
    </w:p>
    <w:p w14:paraId="6CB420B3" w14:textId="77777777" w:rsidR="00466250" w:rsidRPr="00DF3CCA" w:rsidRDefault="00466250" w:rsidP="00466250">
      <w:pPr>
        <w:rPr>
          <w:rFonts w:cs="Times New Roman"/>
          <w:b/>
          <w:bCs/>
          <w:sz w:val="28"/>
          <w:szCs w:val="28"/>
        </w:rPr>
      </w:pPr>
    </w:p>
    <w:p w14:paraId="172A9AC7" w14:textId="2418F678" w:rsidR="00466250" w:rsidRPr="00DF3CCA" w:rsidRDefault="00466250" w:rsidP="00466250">
      <w:pPr>
        <w:pStyle w:val="BDOH2"/>
        <w:numPr>
          <w:ilvl w:val="0"/>
          <w:numId w:val="0"/>
        </w:numPr>
        <w:ind w:left="432" w:hanging="432"/>
      </w:pPr>
      <w:bookmarkStart w:id="19" w:name="_Toc219111517"/>
      <w:r w:rsidRPr="00DF3CCA">
        <w:lastRenderedPageBreak/>
        <w:t>NFR 4.3 Security and Data Integrity</w:t>
      </w:r>
      <w:bookmarkEnd w:id="19"/>
    </w:p>
    <w:tbl>
      <w:tblPr>
        <w:tblStyle w:val="BDOTable1"/>
        <w:tblW w:w="0" w:type="auto"/>
        <w:tblLook w:val="04A0" w:firstRow="1" w:lastRow="0" w:firstColumn="1" w:lastColumn="0" w:noHBand="0" w:noVBand="1"/>
      </w:tblPr>
      <w:tblGrid>
        <w:gridCol w:w="664"/>
        <w:gridCol w:w="7011"/>
        <w:gridCol w:w="2236"/>
      </w:tblGrid>
      <w:tr w:rsidR="00466250" w:rsidRPr="00FC31E1" w14:paraId="0DEC3591" w14:textId="77777777" w:rsidTr="00466250">
        <w:trPr>
          <w:cnfStyle w:val="100000000000" w:firstRow="1" w:lastRow="0" w:firstColumn="0" w:lastColumn="0" w:oddVBand="0" w:evenVBand="0" w:oddHBand="0" w:evenHBand="0" w:firstRowFirstColumn="0" w:firstRowLastColumn="0" w:lastRowFirstColumn="0" w:lastRowLastColumn="0"/>
        </w:trPr>
        <w:tc>
          <w:tcPr>
            <w:tcW w:w="0" w:type="auto"/>
            <w:hideMark/>
          </w:tcPr>
          <w:p w14:paraId="5880700D"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ID</w:t>
            </w:r>
          </w:p>
        </w:tc>
        <w:tc>
          <w:tcPr>
            <w:tcW w:w="0" w:type="auto"/>
            <w:hideMark/>
          </w:tcPr>
          <w:p w14:paraId="52577F8F"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 xml:space="preserve">Requirement Detail </w:t>
            </w:r>
          </w:p>
        </w:tc>
        <w:tc>
          <w:tcPr>
            <w:tcW w:w="0" w:type="auto"/>
            <w:hideMark/>
          </w:tcPr>
          <w:p w14:paraId="01C56CD1"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Constraint/Standard</w:t>
            </w:r>
          </w:p>
        </w:tc>
      </w:tr>
      <w:tr w:rsidR="00466250" w:rsidRPr="00FC31E1" w14:paraId="3C1234FF" w14:textId="77777777" w:rsidTr="00466250">
        <w:tc>
          <w:tcPr>
            <w:tcW w:w="0" w:type="auto"/>
            <w:hideMark/>
          </w:tcPr>
          <w:p w14:paraId="39CFB287"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4.3.1</w:t>
            </w:r>
          </w:p>
        </w:tc>
        <w:tc>
          <w:tcPr>
            <w:tcW w:w="0" w:type="auto"/>
            <w:hideMark/>
          </w:tcPr>
          <w:p w14:paraId="7000AE05"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Security Audit: The application, including React Native frontend code and Django REST Framework (DRF) APIs, SHALL undergo a formal security audit and vulnerability assessment or designated security agency and obtain a “Safe to Host” or equivalent security clearance prior to production deployment. </w:t>
            </w:r>
          </w:p>
        </w:tc>
        <w:tc>
          <w:tcPr>
            <w:tcW w:w="0" w:type="auto"/>
            <w:hideMark/>
          </w:tcPr>
          <w:p w14:paraId="6520F2DF"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GIGW 3.0 Compliance (NFR 4.2.1)</w:t>
            </w:r>
          </w:p>
        </w:tc>
      </w:tr>
      <w:tr w:rsidR="00466250" w:rsidRPr="00FC31E1" w14:paraId="53CB4115" w14:textId="77777777" w:rsidTr="00466250">
        <w:tc>
          <w:tcPr>
            <w:tcW w:w="0" w:type="auto"/>
            <w:hideMark/>
          </w:tcPr>
          <w:p w14:paraId="2187E844"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4.3.2</w:t>
            </w:r>
          </w:p>
        </w:tc>
        <w:tc>
          <w:tcPr>
            <w:tcW w:w="0" w:type="auto"/>
            <w:hideMark/>
          </w:tcPr>
          <w:p w14:paraId="75E63312"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Data Encryption: The system SHALL encrypt all sensitive data at rest (including beneficiary details and credentials). All data in transit SHALL be secured using HTTPS with TLS 1.2 or higher  </w:t>
            </w:r>
          </w:p>
        </w:tc>
        <w:tc>
          <w:tcPr>
            <w:tcW w:w="0" w:type="auto"/>
            <w:hideMark/>
          </w:tcPr>
          <w:p w14:paraId="1B42267D"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Confidentiality</w:t>
            </w:r>
          </w:p>
        </w:tc>
      </w:tr>
      <w:tr w:rsidR="00466250" w:rsidRPr="00FC31E1" w14:paraId="17CF75B0" w14:textId="77777777" w:rsidTr="00466250">
        <w:tc>
          <w:tcPr>
            <w:tcW w:w="0" w:type="auto"/>
            <w:hideMark/>
          </w:tcPr>
          <w:p w14:paraId="378C9AE5"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4.3.3</w:t>
            </w:r>
          </w:p>
        </w:tc>
        <w:tc>
          <w:tcPr>
            <w:tcW w:w="0" w:type="auto"/>
            <w:hideMark/>
          </w:tcPr>
          <w:p w14:paraId="281F1BFC"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Input Sanitization: All user inputs, including free-text fields (e.g., Gap Analysis narratives), SHALL be validated and sanitized at both the client layer (React Native) and the server layer (Django) to prevent injection attacks and related vulnerabilities. </w:t>
            </w:r>
          </w:p>
        </w:tc>
        <w:tc>
          <w:tcPr>
            <w:tcW w:w="0" w:type="auto"/>
            <w:hideMark/>
          </w:tcPr>
          <w:p w14:paraId="4C814F63"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OWASP Top 10</w:t>
            </w:r>
          </w:p>
        </w:tc>
      </w:tr>
    </w:tbl>
    <w:p w14:paraId="31101DE2" w14:textId="77777777" w:rsidR="00466250" w:rsidRPr="00DF3CCA" w:rsidRDefault="00466250" w:rsidP="00466250">
      <w:pPr>
        <w:rPr>
          <w:rFonts w:cs="Times New Roman"/>
          <w:b/>
          <w:bCs/>
          <w:sz w:val="28"/>
          <w:szCs w:val="28"/>
        </w:rPr>
      </w:pPr>
    </w:p>
    <w:p w14:paraId="0CE2A9EC" w14:textId="7FA326B0" w:rsidR="00466250" w:rsidRPr="00DF3CCA" w:rsidRDefault="00466250" w:rsidP="004C1AD6">
      <w:pPr>
        <w:pStyle w:val="BDOH2"/>
        <w:numPr>
          <w:ilvl w:val="0"/>
          <w:numId w:val="0"/>
        </w:numPr>
        <w:ind w:left="432" w:hanging="432"/>
        <w:rPr>
          <w:sz w:val="24"/>
          <w:szCs w:val="24"/>
        </w:rPr>
      </w:pPr>
      <w:bookmarkStart w:id="20" w:name="_Toc219111518"/>
      <w:r w:rsidRPr="00DF3CCA">
        <w:t>NFR 5.0 Usability and Accessibility (GIGW 3.0 Compliance)</w:t>
      </w:r>
      <w:bookmarkEnd w:id="20"/>
    </w:p>
    <w:p w14:paraId="6E9D7310" w14:textId="77777777" w:rsidR="00466250" w:rsidRPr="00DF3CCA" w:rsidRDefault="00466250" w:rsidP="00466250">
      <w:pPr>
        <w:rPr>
          <w:rFonts w:cs="Trebuchet MS"/>
          <w:color w:val="002060"/>
        </w:rPr>
      </w:pPr>
      <w:r w:rsidRPr="00DF3CCA">
        <w:rPr>
          <w:rFonts w:cs="Trebuchet MS"/>
          <w:color w:val="002060"/>
        </w:rPr>
        <w:t>The application MUST conform to Level AA of WCAG 2.1 and GIGW 3.0 guidelines for apps,</w:t>
      </w:r>
    </w:p>
    <w:tbl>
      <w:tblPr>
        <w:tblStyle w:val="BDOTable1"/>
        <w:tblW w:w="0" w:type="auto"/>
        <w:tblLook w:val="04A0" w:firstRow="1" w:lastRow="0" w:firstColumn="1" w:lastColumn="0" w:noHBand="0" w:noVBand="1"/>
      </w:tblPr>
      <w:tblGrid>
        <w:gridCol w:w="707"/>
        <w:gridCol w:w="6846"/>
        <w:gridCol w:w="2358"/>
      </w:tblGrid>
      <w:tr w:rsidR="00466250" w:rsidRPr="00FC31E1" w14:paraId="24CE354A" w14:textId="77777777" w:rsidTr="004C1AD6">
        <w:trPr>
          <w:cnfStyle w:val="100000000000" w:firstRow="1" w:lastRow="0" w:firstColumn="0" w:lastColumn="0" w:oddVBand="0" w:evenVBand="0" w:oddHBand="0" w:evenHBand="0" w:firstRowFirstColumn="0" w:firstRowLastColumn="0" w:lastRowFirstColumn="0" w:lastRowLastColumn="0"/>
        </w:trPr>
        <w:tc>
          <w:tcPr>
            <w:tcW w:w="0" w:type="auto"/>
            <w:hideMark/>
          </w:tcPr>
          <w:p w14:paraId="29540CB9"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ID</w:t>
            </w:r>
          </w:p>
        </w:tc>
        <w:tc>
          <w:tcPr>
            <w:tcW w:w="0" w:type="auto"/>
            <w:hideMark/>
          </w:tcPr>
          <w:p w14:paraId="1878DBDE"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Requirement Detail</w:t>
            </w:r>
          </w:p>
        </w:tc>
        <w:tc>
          <w:tcPr>
            <w:tcW w:w="0" w:type="auto"/>
            <w:hideMark/>
          </w:tcPr>
          <w:p w14:paraId="6F979223" w14:textId="77777777" w:rsidR="00466250" w:rsidRPr="00FC31E1" w:rsidRDefault="00466250" w:rsidP="006E30C9">
            <w:pPr>
              <w:spacing w:after="200" w:line="276" w:lineRule="auto"/>
              <w:rPr>
                <w:rFonts w:cs="Times New Roman"/>
                <w:b/>
                <w:bCs/>
                <w:color w:val="FFFFFF" w:themeColor="background1"/>
                <w:szCs w:val="20"/>
              </w:rPr>
            </w:pPr>
            <w:r w:rsidRPr="00FC31E1">
              <w:rPr>
                <w:rFonts w:cs="Times New Roman"/>
                <w:b/>
                <w:bCs/>
                <w:color w:val="FFFFFF" w:themeColor="background1"/>
                <w:szCs w:val="20"/>
              </w:rPr>
              <w:t>Constraint/Standard</w:t>
            </w:r>
          </w:p>
        </w:tc>
      </w:tr>
      <w:tr w:rsidR="00466250" w:rsidRPr="00FC31E1" w14:paraId="01A44915" w14:textId="77777777" w:rsidTr="004C1AD6">
        <w:tc>
          <w:tcPr>
            <w:tcW w:w="0" w:type="auto"/>
            <w:hideMark/>
          </w:tcPr>
          <w:p w14:paraId="15DF1301"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5.5.1</w:t>
            </w:r>
          </w:p>
        </w:tc>
        <w:tc>
          <w:tcPr>
            <w:tcW w:w="0" w:type="auto"/>
            <w:hideMark/>
          </w:tcPr>
          <w:p w14:paraId="29E8CCE7"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Bilingual Support: The entire user interface (UI), including field labels, instructions, and messages, MUST be fully available in both Hindi (Devanagari script) and English, with a prominent language toggle, </w:t>
            </w:r>
          </w:p>
        </w:tc>
        <w:tc>
          <w:tcPr>
            <w:tcW w:w="0" w:type="auto"/>
            <w:hideMark/>
          </w:tcPr>
          <w:p w14:paraId="630994F4"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GIGW 3.0 Compliance (NFR 4.4.4)</w:t>
            </w:r>
          </w:p>
        </w:tc>
      </w:tr>
      <w:tr w:rsidR="00466250" w:rsidRPr="00FC31E1" w14:paraId="4DB5A24B" w14:textId="77777777" w:rsidTr="004C1AD6">
        <w:tc>
          <w:tcPr>
            <w:tcW w:w="0" w:type="auto"/>
            <w:hideMark/>
          </w:tcPr>
          <w:p w14:paraId="16946873"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5.5.2</w:t>
            </w:r>
          </w:p>
        </w:tc>
        <w:tc>
          <w:tcPr>
            <w:tcW w:w="0" w:type="auto"/>
            <w:hideMark/>
          </w:tcPr>
          <w:p w14:paraId="5677B1A2"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 xml:space="preserve">Accessibility (WCAG 2.1 AA): All non-text content (e.g., icons, images captured) must include corresponding text alternatives for screen readers. </w:t>
            </w:r>
          </w:p>
        </w:tc>
        <w:tc>
          <w:tcPr>
            <w:tcW w:w="0" w:type="auto"/>
            <w:hideMark/>
          </w:tcPr>
          <w:p w14:paraId="48E67F7C"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Universal Accessibility</w:t>
            </w:r>
          </w:p>
        </w:tc>
      </w:tr>
      <w:tr w:rsidR="00466250" w:rsidRPr="00FC31E1" w14:paraId="40BAFBD5" w14:textId="77777777" w:rsidTr="004C1AD6">
        <w:tc>
          <w:tcPr>
            <w:tcW w:w="0" w:type="auto"/>
            <w:hideMark/>
          </w:tcPr>
          <w:p w14:paraId="4C2006D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5.5.3</w:t>
            </w:r>
          </w:p>
        </w:tc>
        <w:tc>
          <w:tcPr>
            <w:tcW w:w="0" w:type="auto"/>
            <w:hideMark/>
          </w:tcPr>
          <w:p w14:paraId="03B2452A"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UI/UX Simplicity: The app design must be minimalist, utilize large font sizes, clear iconography, and simple navigation flows suitable for low-literacy users.</w:t>
            </w:r>
          </w:p>
        </w:tc>
        <w:tc>
          <w:tcPr>
            <w:tcW w:w="0" w:type="auto"/>
            <w:hideMark/>
          </w:tcPr>
          <w:p w14:paraId="6914097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User-Centric Design</w:t>
            </w:r>
          </w:p>
        </w:tc>
      </w:tr>
      <w:tr w:rsidR="00466250" w:rsidRPr="00FC31E1" w14:paraId="0CB6A1EA" w14:textId="77777777" w:rsidTr="004C1AD6">
        <w:tc>
          <w:tcPr>
            <w:tcW w:w="0" w:type="auto"/>
            <w:hideMark/>
          </w:tcPr>
          <w:p w14:paraId="605BF4AA"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NFR 5.5.4</w:t>
            </w:r>
          </w:p>
        </w:tc>
        <w:tc>
          <w:tcPr>
            <w:tcW w:w="0" w:type="auto"/>
            <w:hideMark/>
          </w:tcPr>
          <w:p w14:paraId="42C6193D"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Form Design: All input fields must include clear labels and instructions, especially for data entry fields requiring specific formats.</w:t>
            </w:r>
          </w:p>
        </w:tc>
        <w:tc>
          <w:tcPr>
            <w:tcW w:w="0" w:type="auto"/>
            <w:hideMark/>
          </w:tcPr>
          <w:p w14:paraId="44C32030" w14:textId="77777777" w:rsidR="00466250" w:rsidRPr="00FC31E1" w:rsidRDefault="00466250" w:rsidP="006E30C9">
            <w:pPr>
              <w:spacing w:after="200" w:line="276" w:lineRule="auto"/>
              <w:rPr>
                <w:rFonts w:cs="Trebuchet MS"/>
                <w:color w:val="002060"/>
                <w:szCs w:val="20"/>
              </w:rPr>
            </w:pPr>
            <w:r w:rsidRPr="00FC31E1">
              <w:rPr>
                <w:rFonts w:cs="Trebuchet MS"/>
                <w:color w:val="002060"/>
                <w:szCs w:val="20"/>
              </w:rPr>
              <w:t>Error Prevention</w:t>
            </w:r>
          </w:p>
        </w:tc>
      </w:tr>
    </w:tbl>
    <w:p w14:paraId="556E44A1" w14:textId="77777777" w:rsidR="00466250" w:rsidRPr="00DF3CCA" w:rsidRDefault="00466250" w:rsidP="00466250">
      <w:pPr>
        <w:rPr>
          <w:rFonts w:cs="Times New Roman"/>
          <w:sz w:val="24"/>
          <w:szCs w:val="24"/>
        </w:rPr>
      </w:pPr>
    </w:p>
    <w:p w14:paraId="173D1BB4" w14:textId="77777777" w:rsidR="00466250" w:rsidRPr="00DF3CCA" w:rsidRDefault="00466250" w:rsidP="00786B2C">
      <w:pPr>
        <w:spacing w:after="0" w:line="360" w:lineRule="auto"/>
        <w:rPr>
          <w:rFonts w:cs="Trebuchet MS"/>
          <w:color w:val="002060"/>
        </w:rPr>
      </w:pPr>
    </w:p>
    <w:p w14:paraId="7207DDF5" w14:textId="77777777" w:rsidR="00907C60" w:rsidRPr="00DF3CCA" w:rsidRDefault="00907C60" w:rsidP="00754AF6">
      <w:pPr>
        <w:spacing w:line="276" w:lineRule="auto"/>
        <w:rPr>
          <w:color w:val="002060"/>
        </w:rPr>
      </w:pPr>
      <w:bookmarkStart w:id="21" w:name="_Toc6577853"/>
      <w:bookmarkStart w:id="22" w:name="_Toc33823434"/>
      <w:bookmarkStart w:id="23" w:name="_Toc33823454"/>
    </w:p>
    <w:p w14:paraId="65F91D56" w14:textId="77777777" w:rsidR="00882B4F" w:rsidRPr="00DF3CCA" w:rsidRDefault="00882B4F" w:rsidP="00BF4E33">
      <w:pPr>
        <w:spacing w:line="276" w:lineRule="auto"/>
        <w:rPr>
          <w:lang w:val="en-US"/>
        </w:rPr>
      </w:pPr>
    </w:p>
    <w:p w14:paraId="20E75DE9" w14:textId="77777777" w:rsidR="00882B4F" w:rsidRPr="00DF3CCA" w:rsidRDefault="00882B4F" w:rsidP="00BF4E33">
      <w:pPr>
        <w:spacing w:line="276" w:lineRule="auto"/>
        <w:rPr>
          <w:sz w:val="24"/>
          <w:szCs w:val="28"/>
        </w:rPr>
      </w:pPr>
    </w:p>
    <w:p w14:paraId="430A15E0" w14:textId="74F6028C" w:rsidR="007F50C4" w:rsidRPr="00DF3CCA" w:rsidRDefault="007F50C4" w:rsidP="007F50C4"/>
    <w:p w14:paraId="6069C924" w14:textId="7136BA2F" w:rsidR="002D2D8D" w:rsidRPr="00DF3CCA" w:rsidRDefault="002D2D8D"/>
    <w:p w14:paraId="43055477" w14:textId="43247D30" w:rsidR="008B476F" w:rsidRPr="00DF3CCA" w:rsidRDefault="004B5ADB" w:rsidP="001D3379">
      <w:pPr>
        <w:pStyle w:val="Tabletext"/>
      </w:pPr>
      <w:r w:rsidRPr="00DF3CCA">
        <w:t xml:space="preserve"> </w:t>
      </w:r>
      <w:bookmarkEnd w:id="21"/>
      <w:bookmarkEnd w:id="22"/>
      <w:bookmarkEnd w:id="23"/>
    </w:p>
    <w:p w14:paraId="512875CB" w14:textId="6C40D20B" w:rsidR="008B476F" w:rsidRPr="00DF3CCA" w:rsidRDefault="008B476F" w:rsidP="002D7E03">
      <w:pPr>
        <w:spacing w:line="276" w:lineRule="auto"/>
        <w:jc w:val="center"/>
        <w:rPr>
          <w:color w:val="ED1A3B" w:themeColor="accent2"/>
          <w:sz w:val="24"/>
          <w:szCs w:val="24"/>
        </w:rPr>
      </w:pPr>
      <w:bookmarkStart w:id="24" w:name="_Hlk38979928"/>
      <w:bookmarkStart w:id="25" w:name="_Hlk38983856"/>
      <w:r w:rsidRPr="00DF3CCA">
        <w:rPr>
          <w:rFonts w:cstheme="majorHAnsi"/>
          <w:b/>
          <w:color w:val="ED1A3B" w:themeColor="accent2"/>
          <w:sz w:val="18"/>
          <w:szCs w:val="18"/>
          <w:lang w:val="en-US"/>
        </w:rPr>
        <w:lastRenderedPageBreak/>
        <w:t>Disclaimer</w:t>
      </w:r>
    </w:p>
    <w:bookmarkEnd w:id="24"/>
    <w:bookmarkEnd w:id="25"/>
    <w:p w14:paraId="5E28135A"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By reading the report, the reader accepts the terms and conditions mentioned hereunder.</w:t>
      </w:r>
    </w:p>
    <w:p w14:paraId="427B5CB4" w14:textId="572E6ADC"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 xml:space="preserve">The scope of assignment is as per the agreement between BDO India LLP ("Consultant" or "we") and U.P. State Rural Livelihood Mission (UPSRLM) for the project </w:t>
      </w:r>
      <w:r w:rsidR="00E4066F" w:rsidRPr="00DF3CCA">
        <w:rPr>
          <w:rFonts w:cstheme="majorHAnsi"/>
          <w:color w:val="002060"/>
          <w:sz w:val="18"/>
          <w:szCs w:val="18"/>
          <w:lang w:val="en-US"/>
        </w:rPr>
        <w:t>Enterprise Sakhi Management System – Pragati Setu 1.0</w:t>
      </w:r>
    </w:p>
    <w:p w14:paraId="11A04CA5"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4DA914F5"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6A95CBA0"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0FB1A40D"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2CEF41EB"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71C09AE0"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050280A9"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BDO India LLP has executed detailed work steps as identified and agreed in our scope of work.</w:t>
      </w:r>
    </w:p>
    <w:p w14:paraId="4C0E7B7B"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62A3FE57"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48613595"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54517722" w14:textId="77777777" w:rsidR="00EE7560" w:rsidRPr="00DF3CCA"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Our reports and comments should not be considered a definitive pronouncement on any individual or the Mission.</w:t>
      </w:r>
    </w:p>
    <w:p w14:paraId="545443AB" w14:textId="77777777" w:rsidR="00EE7560" w:rsidRPr="00DF3CCA" w:rsidRDefault="00EE7560" w:rsidP="00FC31E1">
      <w:pPr>
        <w:pStyle w:val="ListParagraph"/>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When assisting the Client in the performance of BDO India’s activities, BDO India has not:</w:t>
      </w:r>
    </w:p>
    <w:p w14:paraId="3FB4DBAD"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Determined which, if any, recommendations should be implemented;</w:t>
      </w:r>
    </w:p>
    <w:p w14:paraId="185C4C8C"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Acted on behalf of management in reporting to oversight committees;</w:t>
      </w:r>
    </w:p>
    <w:p w14:paraId="27F16264"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Taken custody of assets;</w:t>
      </w:r>
    </w:p>
    <w:p w14:paraId="72584D66"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Acted in any capacity equivalent to a member of management or an employee;</w:t>
      </w:r>
    </w:p>
    <w:p w14:paraId="409E2F4D"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Assessed the quality of source data provided by the field;</w:t>
      </w:r>
    </w:p>
    <w:p w14:paraId="0F897085" w14:textId="77777777" w:rsidR="00EE7560" w:rsidRPr="00DF3CCA" w:rsidRDefault="00EE7560" w:rsidP="00FC31E1">
      <w:pPr>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Been held liable for any loss or damage, of whatsoever nature, arising from analysis.</w:t>
      </w:r>
    </w:p>
    <w:p w14:paraId="26AE6619" w14:textId="77777777" w:rsidR="00EE7560" w:rsidRPr="00DF3CCA" w:rsidRDefault="00EE7560" w:rsidP="00FC31E1">
      <w:pPr>
        <w:pStyle w:val="ListParagraph"/>
        <w:numPr>
          <w:ilvl w:val="0"/>
          <w:numId w:val="22"/>
        </w:numPr>
        <w:spacing w:before="100" w:beforeAutospacing="1" w:after="100" w:afterAutospacing="1" w:line="240" w:lineRule="auto"/>
        <w:rPr>
          <w:rFonts w:cstheme="majorHAnsi"/>
          <w:color w:val="002060"/>
          <w:sz w:val="18"/>
          <w:szCs w:val="18"/>
          <w:lang w:val="en-US"/>
        </w:rPr>
      </w:pPr>
      <w:r w:rsidRPr="00DF3CCA">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Pr="00DF3CCA"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Default="002D7E03" w:rsidP="002D7E03">
      <w:pPr>
        <w:spacing w:before="100" w:beforeAutospacing="1" w:after="100" w:afterAutospacing="1" w:line="240" w:lineRule="auto"/>
        <w:rPr>
          <w:rFonts w:cstheme="majorHAnsi"/>
          <w:color w:val="002060"/>
          <w:sz w:val="18"/>
          <w:szCs w:val="18"/>
          <w:lang w:val="en-US"/>
        </w:rPr>
      </w:pPr>
    </w:p>
    <w:p w14:paraId="00662CB2" w14:textId="77777777" w:rsidR="0082281C" w:rsidRDefault="0082281C" w:rsidP="002D7E03">
      <w:pPr>
        <w:spacing w:before="100" w:beforeAutospacing="1" w:after="100" w:afterAutospacing="1" w:line="240" w:lineRule="auto"/>
        <w:rPr>
          <w:rFonts w:cstheme="majorHAnsi"/>
          <w:color w:val="002060"/>
          <w:sz w:val="18"/>
          <w:szCs w:val="18"/>
          <w:lang w:val="en-US"/>
        </w:rPr>
      </w:pPr>
    </w:p>
    <w:p w14:paraId="3ED7623B" w14:textId="1AB9724B" w:rsidR="002D7E03" w:rsidRPr="00DF3CCA" w:rsidRDefault="002D7E03" w:rsidP="002D7E03">
      <w:pPr>
        <w:spacing w:before="100" w:beforeAutospacing="1" w:after="100" w:afterAutospacing="1" w:line="240" w:lineRule="auto"/>
        <w:rPr>
          <w:rFonts w:cstheme="majorHAnsi"/>
          <w:color w:val="002060"/>
          <w:sz w:val="18"/>
          <w:szCs w:val="18"/>
          <w:lang w:val="en-US"/>
        </w:rPr>
      </w:pPr>
    </w:p>
    <w:p w14:paraId="576264B0" w14:textId="20B8866E" w:rsidR="002D7E03" w:rsidRPr="00DF3CCA"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Pr="00DF3CCA"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Pr="00DF3CCA" w:rsidRDefault="00C2021E" w:rsidP="00F74F55">
      <w:pPr>
        <w:pStyle w:val="Tabletext"/>
      </w:pPr>
      <w:r w:rsidRPr="00DF3CCA">
        <w:rPr>
          <w:noProof/>
          <w:lang w:val="en-IN"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DF3CCA" w:rsidRDefault="00C2021E" w:rsidP="00F74F55">
      <w:pPr>
        <w:pStyle w:val="Tabletext"/>
      </w:pPr>
      <w:r w:rsidRPr="00DF3CCA">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786B2C" w:rsidRPr="00152BB4" w:rsidRDefault="00786B2C" w:rsidP="00C2021E">
                            <w:pPr>
                              <w:rPr>
                                <w:color w:val="ED1A3B" w:themeColor="accent2"/>
                                <w:sz w:val="56"/>
                              </w:rPr>
                            </w:pPr>
                            <w:r w:rsidRPr="00152BB4">
                              <w:rPr>
                                <w:color w:val="ED1A3B" w:themeColor="accent2"/>
                                <w:sz w:val="56"/>
                              </w:rPr>
                              <w:t xml:space="preserve">WHAT MATTERS TO YOU, </w:t>
                            </w:r>
                          </w:p>
                          <w:p w14:paraId="12E6390C" w14:textId="77777777" w:rsidR="00786B2C" w:rsidRPr="00152BB4" w:rsidRDefault="00786B2C" w:rsidP="00C2021E">
                            <w:pPr>
                              <w:rPr>
                                <w:color w:val="ED1A3B" w:themeColor="accent2"/>
                                <w:sz w:val="56"/>
                              </w:rPr>
                            </w:pPr>
                            <w:r w:rsidRPr="00152BB4">
                              <w:rPr>
                                <w:color w:val="ED1A3B" w:themeColor="accent2"/>
                                <w:sz w:val="56"/>
                              </w:rPr>
                              <w:t>MATTERS TO US.</w:t>
                            </w:r>
                          </w:p>
                          <w:p w14:paraId="25273703" w14:textId="77777777" w:rsidR="00786B2C" w:rsidRPr="00152BB4" w:rsidRDefault="00786B2C" w:rsidP="00C2021E">
                            <w:pPr>
                              <w:rPr>
                                <w:color w:val="ED1A3B" w:themeColor="accent2"/>
                                <w:sz w:val="56"/>
                              </w:rPr>
                            </w:pPr>
                          </w:p>
                          <w:p w14:paraId="6C7623A9" w14:textId="77777777" w:rsidR="00786B2C" w:rsidRPr="00152BB4" w:rsidRDefault="00786B2C" w:rsidP="00C2021E">
                            <w:pPr>
                              <w:pStyle w:val="Disclaimer"/>
                              <w:rPr>
                                <w:rStyle w:val="TextWhite"/>
                                <w:color w:val="ED1A3B" w:themeColor="accent2"/>
                                <w:sz w:val="16"/>
                                <w:szCs w:val="20"/>
                              </w:rPr>
                            </w:pPr>
                            <w:bookmarkStart w:id="26" w:name="_Hlk531166926"/>
                            <w:bookmarkEnd w:id="26"/>
                            <w:r w:rsidRPr="00152BB4">
                              <w:rPr>
                                <w:rStyle w:val="TextWhite"/>
                                <w:color w:val="ED1A3B" w:themeColor="accent2"/>
                                <w:sz w:val="16"/>
                                <w:szCs w:val="20"/>
                              </w:rPr>
                              <w:t>FOR MORE INFORMATION:</w:t>
                            </w:r>
                          </w:p>
                          <w:p w14:paraId="0B4305BB" w14:textId="77777777" w:rsidR="00786B2C" w:rsidRPr="00152BB4" w:rsidRDefault="00786B2C"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86B2C" w:rsidRPr="00152BB4" w:rsidRDefault="00786B2C"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86B2C" w:rsidRPr="00152BB4" w:rsidRDefault="00786B2C" w:rsidP="00C2021E">
                            <w:pPr>
                              <w:pStyle w:val="Disclaimer"/>
                              <w:rPr>
                                <w:rStyle w:val="TextWhite"/>
                                <w:color w:val="ED1A3B" w:themeColor="accent2"/>
                                <w:sz w:val="16"/>
                                <w:szCs w:val="16"/>
                              </w:rPr>
                            </w:pPr>
                          </w:p>
                          <w:p w14:paraId="5D0B6F30" w14:textId="77777777" w:rsidR="00786B2C" w:rsidRPr="00152BB4" w:rsidRDefault="00786B2C" w:rsidP="00C2021E">
                            <w:pPr>
                              <w:pStyle w:val="Disclaimer"/>
                              <w:rPr>
                                <w:rStyle w:val="TextWhite"/>
                                <w:color w:val="ED1A3B" w:themeColor="accent2"/>
                                <w:sz w:val="16"/>
                                <w:szCs w:val="16"/>
                              </w:rPr>
                            </w:pPr>
                          </w:p>
                          <w:p w14:paraId="1AB57608" w14:textId="77777777" w:rsidR="00786B2C" w:rsidRPr="00152BB4" w:rsidRDefault="00786B2C"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86B2C" w:rsidRPr="00152BB4" w:rsidRDefault="00786B2C" w:rsidP="00C2021E">
                            <w:pPr>
                              <w:pStyle w:val="Disclaimer"/>
                              <w:rPr>
                                <w:rStyle w:val="TextWhite"/>
                                <w:color w:val="ED1A3B" w:themeColor="accent2"/>
                                <w:sz w:val="18"/>
                                <w:szCs w:val="18"/>
                              </w:rPr>
                            </w:pPr>
                          </w:p>
                          <w:p w14:paraId="7C001CF5"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86B2C" w:rsidRPr="00152BB4" w:rsidRDefault="00786B2C"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786B2C" w:rsidRPr="00152BB4" w:rsidRDefault="00786B2C" w:rsidP="00C2021E">
                      <w:pPr>
                        <w:rPr>
                          <w:color w:val="ED1A3B" w:themeColor="accent2"/>
                          <w:sz w:val="56"/>
                        </w:rPr>
                      </w:pPr>
                      <w:r w:rsidRPr="00152BB4">
                        <w:rPr>
                          <w:color w:val="ED1A3B" w:themeColor="accent2"/>
                          <w:sz w:val="56"/>
                        </w:rPr>
                        <w:t xml:space="preserve">WHAT MATTERS TO YOU, </w:t>
                      </w:r>
                    </w:p>
                    <w:p w14:paraId="12E6390C" w14:textId="77777777" w:rsidR="00786B2C" w:rsidRPr="00152BB4" w:rsidRDefault="00786B2C" w:rsidP="00C2021E">
                      <w:pPr>
                        <w:rPr>
                          <w:color w:val="ED1A3B" w:themeColor="accent2"/>
                          <w:sz w:val="56"/>
                        </w:rPr>
                      </w:pPr>
                      <w:r w:rsidRPr="00152BB4">
                        <w:rPr>
                          <w:color w:val="ED1A3B" w:themeColor="accent2"/>
                          <w:sz w:val="56"/>
                        </w:rPr>
                        <w:t>MATTERS TO US.</w:t>
                      </w:r>
                    </w:p>
                    <w:p w14:paraId="25273703" w14:textId="77777777" w:rsidR="00786B2C" w:rsidRPr="00152BB4" w:rsidRDefault="00786B2C" w:rsidP="00C2021E">
                      <w:pPr>
                        <w:rPr>
                          <w:color w:val="ED1A3B" w:themeColor="accent2"/>
                          <w:sz w:val="56"/>
                        </w:rPr>
                      </w:pPr>
                    </w:p>
                    <w:p w14:paraId="6C7623A9" w14:textId="77777777" w:rsidR="00786B2C" w:rsidRPr="00152BB4" w:rsidRDefault="00786B2C" w:rsidP="00C2021E">
                      <w:pPr>
                        <w:pStyle w:val="Disclaimer"/>
                        <w:rPr>
                          <w:rStyle w:val="TextWhite"/>
                          <w:color w:val="ED1A3B" w:themeColor="accent2"/>
                          <w:sz w:val="16"/>
                          <w:szCs w:val="20"/>
                        </w:rPr>
                      </w:pPr>
                      <w:bookmarkStart w:id="27" w:name="_Hlk531166926"/>
                      <w:bookmarkEnd w:id="27"/>
                      <w:r w:rsidRPr="00152BB4">
                        <w:rPr>
                          <w:rStyle w:val="TextWhite"/>
                          <w:color w:val="ED1A3B" w:themeColor="accent2"/>
                          <w:sz w:val="16"/>
                          <w:szCs w:val="20"/>
                        </w:rPr>
                        <w:t>FOR MORE INFORMATION:</w:t>
                      </w:r>
                    </w:p>
                    <w:p w14:paraId="0B4305BB" w14:textId="77777777" w:rsidR="00786B2C" w:rsidRPr="00152BB4" w:rsidRDefault="00786B2C"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86B2C" w:rsidRPr="00152BB4" w:rsidRDefault="00786B2C"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86B2C" w:rsidRPr="00152BB4" w:rsidRDefault="00786B2C" w:rsidP="00C2021E">
                      <w:pPr>
                        <w:pStyle w:val="Disclaimer"/>
                        <w:rPr>
                          <w:rStyle w:val="TextWhite"/>
                          <w:color w:val="ED1A3B" w:themeColor="accent2"/>
                          <w:sz w:val="16"/>
                          <w:szCs w:val="16"/>
                        </w:rPr>
                      </w:pPr>
                    </w:p>
                    <w:p w14:paraId="5D0B6F30" w14:textId="77777777" w:rsidR="00786B2C" w:rsidRPr="00152BB4" w:rsidRDefault="00786B2C" w:rsidP="00C2021E">
                      <w:pPr>
                        <w:pStyle w:val="Disclaimer"/>
                        <w:rPr>
                          <w:rStyle w:val="TextWhite"/>
                          <w:color w:val="ED1A3B" w:themeColor="accent2"/>
                          <w:sz w:val="16"/>
                          <w:szCs w:val="16"/>
                        </w:rPr>
                      </w:pPr>
                    </w:p>
                    <w:p w14:paraId="1AB57608" w14:textId="77777777" w:rsidR="00786B2C" w:rsidRPr="00152BB4" w:rsidRDefault="00786B2C"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86B2C" w:rsidRPr="00152BB4" w:rsidRDefault="00786B2C" w:rsidP="00C2021E">
                      <w:pPr>
                        <w:pStyle w:val="Disclaimer"/>
                        <w:rPr>
                          <w:rStyle w:val="TextWhite"/>
                          <w:color w:val="ED1A3B" w:themeColor="accent2"/>
                          <w:sz w:val="18"/>
                          <w:szCs w:val="18"/>
                        </w:rPr>
                      </w:pPr>
                    </w:p>
                    <w:p w14:paraId="7C001CF5"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86B2C" w:rsidRPr="00152BB4" w:rsidRDefault="00786B2C"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86B2C" w:rsidRPr="00152BB4" w:rsidRDefault="00786B2C"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DF3CCA">
        <w:t xml:space="preserve">                                                                                                                     </w:t>
      </w:r>
    </w:p>
    <w:sectPr w:rsidR="00C2021E" w:rsidRPr="00DF3CCA" w:rsidSect="00295221">
      <w:headerReference w:type="default" r:id="rId12"/>
      <w:footerReference w:type="default" r:id="rId13"/>
      <w:headerReference w:type="first" r:id="rId14"/>
      <w:footerReference w:type="first" r:id="rId15"/>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3B1C" w14:textId="77777777" w:rsidR="00B95EA1" w:rsidRDefault="00B95EA1" w:rsidP="005E4CA9">
      <w:pPr>
        <w:spacing w:after="0" w:line="240" w:lineRule="auto"/>
      </w:pPr>
      <w:r>
        <w:separator/>
      </w:r>
    </w:p>
  </w:endnote>
  <w:endnote w:type="continuationSeparator" w:id="0">
    <w:p w14:paraId="72E9257A" w14:textId="77777777" w:rsidR="00B95EA1" w:rsidRDefault="00B95EA1" w:rsidP="005E4CA9">
      <w:pPr>
        <w:spacing w:after="0" w:line="240" w:lineRule="auto"/>
      </w:pPr>
      <w:r>
        <w:continuationSeparator/>
      </w:r>
    </w:p>
  </w:endnote>
  <w:endnote w:type="continuationNotice" w:id="1">
    <w:p w14:paraId="0CDB0EE2" w14:textId="77777777" w:rsidR="00B95EA1" w:rsidRDefault="00B95E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47402F18" w14:textId="77777777" w:rsidR="008E02B3" w:rsidRDefault="00786B2C"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ED4A16">
              <w:rPr>
                <w:bCs/>
                <w:noProof/>
                <w:color w:val="000000" w:themeColor="text1"/>
                <w:szCs w:val="20"/>
              </w:rPr>
              <w:t>12</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ED4A16">
              <w:rPr>
                <w:bCs/>
                <w:noProof/>
                <w:color w:val="000000" w:themeColor="text1"/>
                <w:szCs w:val="20"/>
              </w:rPr>
              <w:t>14</w:t>
            </w:r>
            <w:r w:rsidRPr="002B00FB">
              <w:rPr>
                <w:bCs/>
                <w:color w:val="000000" w:themeColor="text1"/>
                <w:szCs w:val="20"/>
              </w:rPr>
              <w:fldChar w:fldCharType="end"/>
            </w:r>
          </w:p>
          <w:p w14:paraId="3041CD79" w14:textId="6AB1EF8F" w:rsidR="00786B2C" w:rsidRPr="002B00FB" w:rsidRDefault="00000000" w:rsidP="003A1A99">
            <w:pPr>
              <w:pStyle w:val="Footer"/>
              <w:jc w:val="right"/>
              <w:rPr>
                <w:color w:val="000000" w:themeColor="text1"/>
                <w:szCs w:val="20"/>
              </w:rPr>
            </w:pPr>
          </w:p>
        </w:sdtContent>
      </w:sdt>
    </w:sdtContent>
  </w:sdt>
  <w:p w14:paraId="1595D60F" w14:textId="77777777" w:rsidR="00786B2C" w:rsidRDefault="00786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786B2C" w:rsidRPr="002B00FB" w:rsidRDefault="00786B2C"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786B2C" w:rsidRPr="002B00FB" w:rsidRDefault="00786B2C" w:rsidP="00813EB9">
    <w:pPr>
      <w:pStyle w:val="Footer"/>
      <w:rPr>
        <w:color w:val="000000" w:themeColor="text1"/>
        <w:szCs w:val="20"/>
      </w:rPr>
    </w:pPr>
  </w:p>
  <w:p w14:paraId="4DD3789E" w14:textId="2509529B" w:rsidR="00786B2C" w:rsidRDefault="00786B2C" w:rsidP="00215D92">
    <w:pPr>
      <w:pStyle w:val="Footer"/>
      <w:tabs>
        <w:tab w:val="clear" w:pos="4680"/>
        <w:tab w:val="clear" w:pos="9360"/>
        <w:tab w:val="left" w:pos="1810"/>
      </w:tabs>
    </w:pPr>
    <w:r>
      <w:tab/>
    </w:r>
  </w:p>
  <w:p w14:paraId="44C71C3E" w14:textId="77777777" w:rsidR="00786B2C" w:rsidRDefault="00786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E0D4" w14:textId="77777777" w:rsidR="00B95EA1" w:rsidRDefault="00B95EA1" w:rsidP="005E4CA9">
      <w:pPr>
        <w:spacing w:after="0" w:line="240" w:lineRule="auto"/>
      </w:pPr>
      <w:r>
        <w:separator/>
      </w:r>
    </w:p>
  </w:footnote>
  <w:footnote w:type="continuationSeparator" w:id="0">
    <w:p w14:paraId="1121A7D4" w14:textId="77777777" w:rsidR="00B95EA1" w:rsidRDefault="00B95EA1" w:rsidP="005E4CA9">
      <w:pPr>
        <w:spacing w:after="0" w:line="240" w:lineRule="auto"/>
      </w:pPr>
      <w:r>
        <w:continuationSeparator/>
      </w:r>
    </w:p>
  </w:footnote>
  <w:footnote w:type="continuationNotice" w:id="1">
    <w:p w14:paraId="78B1ABBC" w14:textId="77777777" w:rsidR="00B95EA1" w:rsidRDefault="00B95E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2A3FEA7E" w:rsidR="00786B2C" w:rsidRPr="003A1A99" w:rsidRDefault="00EE7560" w:rsidP="00EE7560">
    <w:pPr>
      <w:jc w:val="right"/>
      <w:rPr>
        <w:sz w:val="18"/>
      </w:rPr>
    </w:pPr>
    <w:r w:rsidRPr="002B00FB">
      <w:rPr>
        <w:color w:val="EC1A3A"/>
        <w:sz w:val="18"/>
      </w:rPr>
      <w:t>BDO</w:t>
    </w:r>
    <w:r w:rsidR="001838D5">
      <w:rPr>
        <w:color w:val="EC1A3A"/>
        <w:sz w:val="18"/>
      </w:rPr>
      <w:t xml:space="preserve"> </w:t>
    </w:r>
    <w:r w:rsidRPr="002B00FB">
      <w:rPr>
        <w:color w:val="EC1A3A"/>
        <w:sz w:val="18"/>
      </w:rPr>
      <w:t>|</w:t>
    </w:r>
    <w:r w:rsidR="001838D5">
      <w:rPr>
        <w:color w:val="EC1A3A"/>
        <w:sz w:val="18"/>
      </w:rPr>
      <w:t xml:space="preserve"> </w:t>
    </w:r>
    <w:r w:rsidR="000A7343">
      <w:rPr>
        <w:color w:val="EC1A3A"/>
        <w:sz w:val="18"/>
      </w:rPr>
      <w:t>F</w:t>
    </w:r>
    <w:r w:rsidR="001838D5">
      <w:rPr>
        <w:color w:val="EC1A3A"/>
        <w:sz w:val="18"/>
      </w:rPr>
      <w:t>unctional Requirements and Specification</w:t>
    </w:r>
    <w:r>
      <w:rPr>
        <w:color w:val="EC1A3A"/>
        <w:sz w:val="18"/>
      </w:rPr>
      <w:t xml:space="preserve"> </w:t>
    </w:r>
    <w:r w:rsidR="000A7343">
      <w:rPr>
        <w:color w:val="EC1A3A"/>
        <w:sz w:val="18"/>
      </w:rPr>
      <w:t>09</w:t>
    </w:r>
    <w:r w:rsidRPr="00EC669D">
      <w:rPr>
        <w:color w:val="EC1A3A"/>
        <w:sz w:val="18"/>
        <w:vertAlign w:val="superscript"/>
      </w:rPr>
      <w:t>th</w:t>
    </w:r>
    <w:r>
      <w:rPr>
        <w:color w:val="EC1A3A"/>
        <w:sz w:val="18"/>
      </w:rPr>
      <w:t xml:space="preserve"> </w:t>
    </w:r>
    <w:r w:rsidR="000A7343">
      <w:rPr>
        <w:color w:val="EC1A3A"/>
        <w:sz w:val="18"/>
      </w:rPr>
      <w:t>Octo</w:t>
    </w:r>
    <w:r>
      <w:rPr>
        <w:color w:val="EC1A3A"/>
        <w:sz w:val="18"/>
      </w:rPr>
      <w:t xml:space="preserve">ber 2025 </w:t>
    </w:r>
    <w:r w:rsidRPr="004353AA">
      <w:rPr>
        <w:sz w:val="18"/>
      </w:rPr>
      <w:t>|</w:t>
    </w:r>
    <w:r w:rsidRPr="002B00FB">
      <w:rPr>
        <w:color w:val="EC1A3A"/>
        <w:sz w:val="18"/>
      </w:rPr>
      <w:t xml:space="preserve"> </w:t>
    </w:r>
    <w:r>
      <w:rPr>
        <w:sz w:val="18"/>
      </w:rPr>
      <w:t>E</w:t>
    </w:r>
    <w:r>
      <w:rPr>
        <w:noProof/>
        <w:lang w:eastAsia="en-IN"/>
      </w:rPr>
      <mc:AlternateContent>
        <mc:Choice Requires="wps">
          <w:drawing>
            <wp:anchor distT="0" distB="0" distL="114300" distR="114300" simplePos="0" relativeHeight="251662347" behindDoc="0" locked="0" layoutInCell="1" allowOverlap="1" wp14:anchorId="0E550688" wp14:editId="6EE8583C">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925021" id="Freeform: Shape 321392528" o:spid="_x0000_s1026" style="position:absolute;margin-left:-.05pt;margin-top:-37.3pt;width:7.65pt;height:42.95pt;z-index:251662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1838D5">
      <w:rPr>
        <w:sz w:val="18"/>
      </w:rPr>
      <w:t>PSMS – PRAGATI SETU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786B2C" w:rsidRDefault="00786B2C">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61A09"/>
    <w:multiLevelType w:val="multilevel"/>
    <w:tmpl w:val="EBE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1240C"/>
    <w:multiLevelType w:val="hybridMultilevel"/>
    <w:tmpl w:val="48F0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5F0C99"/>
    <w:multiLevelType w:val="hybridMultilevel"/>
    <w:tmpl w:val="DFD21B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4" w15:restartNumberingAfterBreak="0">
    <w:nsid w:val="458012BA"/>
    <w:multiLevelType w:val="hybridMultilevel"/>
    <w:tmpl w:val="2D36FE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37637D"/>
    <w:multiLevelType w:val="hybridMultilevel"/>
    <w:tmpl w:val="E43A3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0E3480"/>
    <w:multiLevelType w:val="hybridMultilevel"/>
    <w:tmpl w:val="B2807870"/>
    <w:lvl w:ilvl="0" w:tplc="DDEA12DA">
      <w:start w:val="1"/>
      <w:numFmt w:val="upperLetter"/>
      <w:pStyle w:val="BDOH4"/>
      <w:lvlText w:val="%1."/>
      <w:lvlJc w:val="left"/>
      <w:pPr>
        <w:ind w:left="360" w:hanging="360"/>
      </w:pPr>
    </w:lvl>
    <w:lvl w:ilvl="1" w:tplc="40090019">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19" w15:restartNumberingAfterBreak="0">
    <w:nsid w:val="74AF3D37"/>
    <w:multiLevelType w:val="multilevel"/>
    <w:tmpl w:val="10CA865A"/>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432" w:hanging="432"/>
      </w:pPr>
      <w:rPr>
        <w:rFonts w:hint="default"/>
        <w:color w:val="ED1A3B" w:themeColor="accent2"/>
      </w:rPr>
    </w:lvl>
    <w:lvl w:ilvl="2">
      <w:start w:val="1"/>
      <w:numFmt w:val="decimal"/>
      <w:pStyle w:val="BDOTable"/>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8D14498"/>
    <w:multiLevelType w:val="hybridMultilevel"/>
    <w:tmpl w:val="79309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5520533">
    <w:abstractNumId w:val="19"/>
  </w:num>
  <w:num w:numId="2" w16cid:durableId="565381312">
    <w:abstractNumId w:val="16"/>
  </w:num>
  <w:num w:numId="3" w16cid:durableId="1680768832">
    <w:abstractNumId w:val="13"/>
  </w:num>
  <w:num w:numId="4" w16cid:durableId="1537238104">
    <w:abstractNumId w:val="18"/>
  </w:num>
  <w:num w:numId="5" w16cid:durableId="779420254">
    <w:abstractNumId w:val="21"/>
  </w:num>
  <w:num w:numId="6" w16cid:durableId="608706080">
    <w:abstractNumId w:val="9"/>
  </w:num>
  <w:num w:numId="7" w16cid:durableId="55593474">
    <w:abstractNumId w:val="7"/>
  </w:num>
  <w:num w:numId="8" w16cid:durableId="319306481">
    <w:abstractNumId w:val="6"/>
  </w:num>
  <w:num w:numId="9" w16cid:durableId="14965427">
    <w:abstractNumId w:val="5"/>
  </w:num>
  <w:num w:numId="10" w16cid:durableId="2133395788">
    <w:abstractNumId w:val="4"/>
  </w:num>
  <w:num w:numId="11" w16cid:durableId="48387623">
    <w:abstractNumId w:val="8"/>
  </w:num>
  <w:num w:numId="12" w16cid:durableId="1103768353">
    <w:abstractNumId w:val="3"/>
  </w:num>
  <w:num w:numId="13" w16cid:durableId="1832286782">
    <w:abstractNumId w:val="2"/>
  </w:num>
  <w:num w:numId="14" w16cid:durableId="1178231082">
    <w:abstractNumId w:val="1"/>
  </w:num>
  <w:num w:numId="15" w16cid:durableId="2048218722">
    <w:abstractNumId w:val="0"/>
  </w:num>
  <w:num w:numId="16" w16cid:durableId="284966091">
    <w:abstractNumId w:val="15"/>
  </w:num>
  <w:num w:numId="17" w16cid:durableId="1371877595">
    <w:abstractNumId w:val="11"/>
  </w:num>
  <w:num w:numId="18" w16cid:durableId="1334214199">
    <w:abstractNumId w:val="10"/>
  </w:num>
  <w:num w:numId="19" w16cid:durableId="1976451081">
    <w:abstractNumId w:val="14"/>
  </w:num>
  <w:num w:numId="20" w16cid:durableId="1580754037">
    <w:abstractNumId w:val="20"/>
  </w:num>
  <w:num w:numId="21" w16cid:durableId="1403335462">
    <w:abstractNumId w:val="17"/>
  </w:num>
  <w:num w:numId="22" w16cid:durableId="1963346149">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494"/>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1262"/>
    <w:rsid w:val="0003228B"/>
    <w:rsid w:val="00032857"/>
    <w:rsid w:val="00032A43"/>
    <w:rsid w:val="00032BEF"/>
    <w:rsid w:val="00032D44"/>
    <w:rsid w:val="00032FD1"/>
    <w:rsid w:val="00033986"/>
    <w:rsid w:val="00034262"/>
    <w:rsid w:val="000349B5"/>
    <w:rsid w:val="000353BB"/>
    <w:rsid w:val="000357A3"/>
    <w:rsid w:val="0003592A"/>
    <w:rsid w:val="00035B63"/>
    <w:rsid w:val="00036372"/>
    <w:rsid w:val="00036B17"/>
    <w:rsid w:val="00037D67"/>
    <w:rsid w:val="00037E13"/>
    <w:rsid w:val="00040D04"/>
    <w:rsid w:val="000423FF"/>
    <w:rsid w:val="00043200"/>
    <w:rsid w:val="00043303"/>
    <w:rsid w:val="00043B08"/>
    <w:rsid w:val="00044E17"/>
    <w:rsid w:val="000450F9"/>
    <w:rsid w:val="0004539D"/>
    <w:rsid w:val="0004540A"/>
    <w:rsid w:val="00045519"/>
    <w:rsid w:val="00045F6C"/>
    <w:rsid w:val="000462D0"/>
    <w:rsid w:val="00046D31"/>
    <w:rsid w:val="000479B3"/>
    <w:rsid w:val="0004941A"/>
    <w:rsid w:val="00050FA3"/>
    <w:rsid w:val="00051435"/>
    <w:rsid w:val="000518EF"/>
    <w:rsid w:val="00051AEC"/>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214B"/>
    <w:rsid w:val="00064B70"/>
    <w:rsid w:val="000656BE"/>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296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19EE"/>
    <w:rsid w:val="00092248"/>
    <w:rsid w:val="00092F41"/>
    <w:rsid w:val="00092FF7"/>
    <w:rsid w:val="0009316B"/>
    <w:rsid w:val="00093846"/>
    <w:rsid w:val="00093AC1"/>
    <w:rsid w:val="00093B3F"/>
    <w:rsid w:val="00093DAB"/>
    <w:rsid w:val="00093FD1"/>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6DAB"/>
    <w:rsid w:val="000A72FB"/>
    <w:rsid w:val="000A7343"/>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551"/>
    <w:rsid w:val="000B77E9"/>
    <w:rsid w:val="000B7969"/>
    <w:rsid w:val="000B7D75"/>
    <w:rsid w:val="000C01CA"/>
    <w:rsid w:val="000C1775"/>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1EFD"/>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6AF"/>
    <w:rsid w:val="000F6C68"/>
    <w:rsid w:val="00100341"/>
    <w:rsid w:val="00100937"/>
    <w:rsid w:val="00100ACC"/>
    <w:rsid w:val="00100E11"/>
    <w:rsid w:val="001012DF"/>
    <w:rsid w:val="00101847"/>
    <w:rsid w:val="00101B2B"/>
    <w:rsid w:val="0010309D"/>
    <w:rsid w:val="001048BF"/>
    <w:rsid w:val="001053EF"/>
    <w:rsid w:val="00106201"/>
    <w:rsid w:val="00106693"/>
    <w:rsid w:val="0010669A"/>
    <w:rsid w:val="00106B16"/>
    <w:rsid w:val="00106E5C"/>
    <w:rsid w:val="00107A87"/>
    <w:rsid w:val="00110978"/>
    <w:rsid w:val="00110B9A"/>
    <w:rsid w:val="0011116D"/>
    <w:rsid w:val="00112673"/>
    <w:rsid w:val="00113480"/>
    <w:rsid w:val="0011391E"/>
    <w:rsid w:val="00113F8B"/>
    <w:rsid w:val="00114FD2"/>
    <w:rsid w:val="00115360"/>
    <w:rsid w:val="00115C18"/>
    <w:rsid w:val="00116088"/>
    <w:rsid w:val="0011632A"/>
    <w:rsid w:val="00117221"/>
    <w:rsid w:val="0012012F"/>
    <w:rsid w:val="001209FD"/>
    <w:rsid w:val="00120F49"/>
    <w:rsid w:val="001216B7"/>
    <w:rsid w:val="00121C41"/>
    <w:rsid w:val="00122662"/>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4C9A"/>
    <w:rsid w:val="00155566"/>
    <w:rsid w:val="00155BB6"/>
    <w:rsid w:val="00155DFF"/>
    <w:rsid w:val="001564E7"/>
    <w:rsid w:val="00156D9D"/>
    <w:rsid w:val="0015749C"/>
    <w:rsid w:val="0016044C"/>
    <w:rsid w:val="00161578"/>
    <w:rsid w:val="00161A73"/>
    <w:rsid w:val="00162034"/>
    <w:rsid w:val="00163AE0"/>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4EBB"/>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38D5"/>
    <w:rsid w:val="00184060"/>
    <w:rsid w:val="00184B79"/>
    <w:rsid w:val="001852E3"/>
    <w:rsid w:val="00185743"/>
    <w:rsid w:val="00185891"/>
    <w:rsid w:val="00186156"/>
    <w:rsid w:val="00186180"/>
    <w:rsid w:val="00187710"/>
    <w:rsid w:val="00187E9D"/>
    <w:rsid w:val="00190C02"/>
    <w:rsid w:val="00191086"/>
    <w:rsid w:val="00191F00"/>
    <w:rsid w:val="001923C1"/>
    <w:rsid w:val="00193198"/>
    <w:rsid w:val="001934FD"/>
    <w:rsid w:val="00193F00"/>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41FA"/>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71"/>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0964"/>
    <w:rsid w:val="001F1349"/>
    <w:rsid w:val="001F17B7"/>
    <w:rsid w:val="001F1E67"/>
    <w:rsid w:val="001F1E98"/>
    <w:rsid w:val="001F1F2E"/>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917"/>
    <w:rsid w:val="00207A95"/>
    <w:rsid w:val="00210B4D"/>
    <w:rsid w:val="00210EFD"/>
    <w:rsid w:val="002113F2"/>
    <w:rsid w:val="002114B0"/>
    <w:rsid w:val="00212EDE"/>
    <w:rsid w:val="00212F04"/>
    <w:rsid w:val="00214052"/>
    <w:rsid w:val="002143CD"/>
    <w:rsid w:val="002146E9"/>
    <w:rsid w:val="00214F24"/>
    <w:rsid w:val="00215006"/>
    <w:rsid w:val="002156EB"/>
    <w:rsid w:val="002157D2"/>
    <w:rsid w:val="00215C39"/>
    <w:rsid w:val="00215D92"/>
    <w:rsid w:val="002162B5"/>
    <w:rsid w:val="00216B5B"/>
    <w:rsid w:val="00217359"/>
    <w:rsid w:val="00217E69"/>
    <w:rsid w:val="00220BE6"/>
    <w:rsid w:val="00220C0D"/>
    <w:rsid w:val="00221C8C"/>
    <w:rsid w:val="00222A4E"/>
    <w:rsid w:val="00222BE8"/>
    <w:rsid w:val="00222C2B"/>
    <w:rsid w:val="00222C51"/>
    <w:rsid w:val="00222CD1"/>
    <w:rsid w:val="00226507"/>
    <w:rsid w:val="0022654F"/>
    <w:rsid w:val="00226CB9"/>
    <w:rsid w:val="00226D67"/>
    <w:rsid w:val="0022701D"/>
    <w:rsid w:val="00227731"/>
    <w:rsid w:val="00227B6A"/>
    <w:rsid w:val="002303A3"/>
    <w:rsid w:val="0023126B"/>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2138"/>
    <w:rsid w:val="002430B9"/>
    <w:rsid w:val="0024345D"/>
    <w:rsid w:val="00243744"/>
    <w:rsid w:val="0024396B"/>
    <w:rsid w:val="00244450"/>
    <w:rsid w:val="002444C5"/>
    <w:rsid w:val="00244DEC"/>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6BCA"/>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3DEB"/>
    <w:rsid w:val="0027466C"/>
    <w:rsid w:val="00274B65"/>
    <w:rsid w:val="00275246"/>
    <w:rsid w:val="0027536B"/>
    <w:rsid w:val="00275813"/>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522"/>
    <w:rsid w:val="00285A91"/>
    <w:rsid w:val="00286DBC"/>
    <w:rsid w:val="0028731E"/>
    <w:rsid w:val="0028770D"/>
    <w:rsid w:val="00287D2D"/>
    <w:rsid w:val="00290046"/>
    <w:rsid w:val="0029046C"/>
    <w:rsid w:val="00290CE0"/>
    <w:rsid w:val="00291059"/>
    <w:rsid w:val="00291319"/>
    <w:rsid w:val="002915CB"/>
    <w:rsid w:val="00291A10"/>
    <w:rsid w:val="00292217"/>
    <w:rsid w:val="002922A8"/>
    <w:rsid w:val="00292472"/>
    <w:rsid w:val="002924D9"/>
    <w:rsid w:val="002927E9"/>
    <w:rsid w:val="00293B35"/>
    <w:rsid w:val="00293D39"/>
    <w:rsid w:val="00294BD7"/>
    <w:rsid w:val="00294CEB"/>
    <w:rsid w:val="00294D06"/>
    <w:rsid w:val="00295221"/>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4676"/>
    <w:rsid w:val="002A6236"/>
    <w:rsid w:val="002A6E52"/>
    <w:rsid w:val="002A704D"/>
    <w:rsid w:val="002A71B9"/>
    <w:rsid w:val="002A7AC2"/>
    <w:rsid w:val="002B00FB"/>
    <w:rsid w:val="002B0191"/>
    <w:rsid w:val="002B0273"/>
    <w:rsid w:val="002B07D8"/>
    <w:rsid w:val="002B0920"/>
    <w:rsid w:val="002B0B3E"/>
    <w:rsid w:val="002B0D85"/>
    <w:rsid w:val="002B12DE"/>
    <w:rsid w:val="002B1628"/>
    <w:rsid w:val="002B1A76"/>
    <w:rsid w:val="002B22C9"/>
    <w:rsid w:val="002B2795"/>
    <w:rsid w:val="002B2AB3"/>
    <w:rsid w:val="002B2CC0"/>
    <w:rsid w:val="002B4249"/>
    <w:rsid w:val="002B4888"/>
    <w:rsid w:val="002B49B2"/>
    <w:rsid w:val="002B4D63"/>
    <w:rsid w:val="002B6476"/>
    <w:rsid w:val="002B6764"/>
    <w:rsid w:val="002B6B0E"/>
    <w:rsid w:val="002B70A9"/>
    <w:rsid w:val="002B7131"/>
    <w:rsid w:val="002B7622"/>
    <w:rsid w:val="002B77FF"/>
    <w:rsid w:val="002C03FB"/>
    <w:rsid w:val="002C0403"/>
    <w:rsid w:val="002C068E"/>
    <w:rsid w:val="002C0842"/>
    <w:rsid w:val="002C0E38"/>
    <w:rsid w:val="002C0F4A"/>
    <w:rsid w:val="002C0FE8"/>
    <w:rsid w:val="002C190D"/>
    <w:rsid w:val="002C1BC2"/>
    <w:rsid w:val="002C2FD6"/>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1178"/>
    <w:rsid w:val="002E2E2C"/>
    <w:rsid w:val="002E391F"/>
    <w:rsid w:val="002E3CA8"/>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0FB9"/>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1E8E"/>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4F8"/>
    <w:rsid w:val="00333B06"/>
    <w:rsid w:val="0033449B"/>
    <w:rsid w:val="00334C4E"/>
    <w:rsid w:val="003356DA"/>
    <w:rsid w:val="003362BC"/>
    <w:rsid w:val="00336796"/>
    <w:rsid w:val="00336BFC"/>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519B"/>
    <w:rsid w:val="00356CEB"/>
    <w:rsid w:val="0035718F"/>
    <w:rsid w:val="00357B48"/>
    <w:rsid w:val="003600A6"/>
    <w:rsid w:val="003606CA"/>
    <w:rsid w:val="00360826"/>
    <w:rsid w:val="003608BB"/>
    <w:rsid w:val="003610A4"/>
    <w:rsid w:val="00361683"/>
    <w:rsid w:val="003619C7"/>
    <w:rsid w:val="00361D72"/>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6FA2"/>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9AC"/>
    <w:rsid w:val="00393CC6"/>
    <w:rsid w:val="00393E57"/>
    <w:rsid w:val="003957EC"/>
    <w:rsid w:val="003963D8"/>
    <w:rsid w:val="00396671"/>
    <w:rsid w:val="0039733D"/>
    <w:rsid w:val="0039736F"/>
    <w:rsid w:val="00397978"/>
    <w:rsid w:val="003979B2"/>
    <w:rsid w:val="00397AB9"/>
    <w:rsid w:val="003A0C5A"/>
    <w:rsid w:val="003A148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AEB"/>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692D"/>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6DA0"/>
    <w:rsid w:val="003D7C54"/>
    <w:rsid w:val="003D7E24"/>
    <w:rsid w:val="003E0967"/>
    <w:rsid w:val="003E0B8C"/>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2A45"/>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6EA"/>
    <w:rsid w:val="004257C1"/>
    <w:rsid w:val="00425C60"/>
    <w:rsid w:val="00426936"/>
    <w:rsid w:val="00426E3D"/>
    <w:rsid w:val="00426E7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4F93"/>
    <w:rsid w:val="004353AA"/>
    <w:rsid w:val="00435703"/>
    <w:rsid w:val="00435985"/>
    <w:rsid w:val="00435F18"/>
    <w:rsid w:val="004364C9"/>
    <w:rsid w:val="00436EAA"/>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32B9"/>
    <w:rsid w:val="0045473A"/>
    <w:rsid w:val="004574CA"/>
    <w:rsid w:val="004578CC"/>
    <w:rsid w:val="004615B2"/>
    <w:rsid w:val="004616C1"/>
    <w:rsid w:val="00461A6A"/>
    <w:rsid w:val="00461AC6"/>
    <w:rsid w:val="00461D43"/>
    <w:rsid w:val="00461D6E"/>
    <w:rsid w:val="00462286"/>
    <w:rsid w:val="004622D4"/>
    <w:rsid w:val="004624F6"/>
    <w:rsid w:val="00462892"/>
    <w:rsid w:val="00462CE4"/>
    <w:rsid w:val="00462D83"/>
    <w:rsid w:val="00464358"/>
    <w:rsid w:val="00464712"/>
    <w:rsid w:val="0046528F"/>
    <w:rsid w:val="00465595"/>
    <w:rsid w:val="004661E7"/>
    <w:rsid w:val="00466250"/>
    <w:rsid w:val="00466653"/>
    <w:rsid w:val="00466DF1"/>
    <w:rsid w:val="0046744A"/>
    <w:rsid w:val="00467BDA"/>
    <w:rsid w:val="004704D1"/>
    <w:rsid w:val="00470FD7"/>
    <w:rsid w:val="00471BB5"/>
    <w:rsid w:val="0047371B"/>
    <w:rsid w:val="00473724"/>
    <w:rsid w:val="004749B0"/>
    <w:rsid w:val="00475002"/>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48B"/>
    <w:rsid w:val="004B7598"/>
    <w:rsid w:val="004B7716"/>
    <w:rsid w:val="004C0D85"/>
    <w:rsid w:val="004C185E"/>
    <w:rsid w:val="004C1AD6"/>
    <w:rsid w:val="004C1F19"/>
    <w:rsid w:val="004C2890"/>
    <w:rsid w:val="004C2A48"/>
    <w:rsid w:val="004C3DBB"/>
    <w:rsid w:val="004C3F03"/>
    <w:rsid w:val="004C49E0"/>
    <w:rsid w:val="004C49EB"/>
    <w:rsid w:val="004C4D76"/>
    <w:rsid w:val="004C500C"/>
    <w:rsid w:val="004C5107"/>
    <w:rsid w:val="004C538E"/>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233"/>
    <w:rsid w:val="004E2955"/>
    <w:rsid w:val="004E2E8A"/>
    <w:rsid w:val="004E3320"/>
    <w:rsid w:val="004E356C"/>
    <w:rsid w:val="004E3A36"/>
    <w:rsid w:val="004E3CFA"/>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01D"/>
    <w:rsid w:val="004F37AD"/>
    <w:rsid w:val="004F37B4"/>
    <w:rsid w:val="004F3846"/>
    <w:rsid w:val="004F443B"/>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E3C"/>
    <w:rsid w:val="00503FAE"/>
    <w:rsid w:val="005044C9"/>
    <w:rsid w:val="00504608"/>
    <w:rsid w:val="005049B3"/>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B8F"/>
    <w:rsid w:val="00531C5E"/>
    <w:rsid w:val="00531CAC"/>
    <w:rsid w:val="00531E25"/>
    <w:rsid w:val="00532791"/>
    <w:rsid w:val="00532A19"/>
    <w:rsid w:val="005334C1"/>
    <w:rsid w:val="005337A4"/>
    <w:rsid w:val="00533E0E"/>
    <w:rsid w:val="005342D7"/>
    <w:rsid w:val="00534819"/>
    <w:rsid w:val="00535700"/>
    <w:rsid w:val="00535F2D"/>
    <w:rsid w:val="00535FDC"/>
    <w:rsid w:val="00536075"/>
    <w:rsid w:val="005369F7"/>
    <w:rsid w:val="00536E2C"/>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6F16"/>
    <w:rsid w:val="00557013"/>
    <w:rsid w:val="00557091"/>
    <w:rsid w:val="00557478"/>
    <w:rsid w:val="00557EF5"/>
    <w:rsid w:val="00560911"/>
    <w:rsid w:val="00560CD9"/>
    <w:rsid w:val="00561C2A"/>
    <w:rsid w:val="00562B51"/>
    <w:rsid w:val="00562E2B"/>
    <w:rsid w:val="00563156"/>
    <w:rsid w:val="00563C3B"/>
    <w:rsid w:val="00563C84"/>
    <w:rsid w:val="0056572F"/>
    <w:rsid w:val="005665F1"/>
    <w:rsid w:val="00566650"/>
    <w:rsid w:val="00566B14"/>
    <w:rsid w:val="00567E64"/>
    <w:rsid w:val="005709F2"/>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362"/>
    <w:rsid w:val="00582F9C"/>
    <w:rsid w:val="00583CC3"/>
    <w:rsid w:val="0058408D"/>
    <w:rsid w:val="005842FD"/>
    <w:rsid w:val="00584A2F"/>
    <w:rsid w:val="00584F77"/>
    <w:rsid w:val="0058635A"/>
    <w:rsid w:val="005864AF"/>
    <w:rsid w:val="00587BEB"/>
    <w:rsid w:val="005905FC"/>
    <w:rsid w:val="00590789"/>
    <w:rsid w:val="00590C8D"/>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17CB"/>
    <w:rsid w:val="005A243E"/>
    <w:rsid w:val="005A41F3"/>
    <w:rsid w:val="005A422A"/>
    <w:rsid w:val="005A43CE"/>
    <w:rsid w:val="005A4AA2"/>
    <w:rsid w:val="005A4F7F"/>
    <w:rsid w:val="005A51B8"/>
    <w:rsid w:val="005A561F"/>
    <w:rsid w:val="005A5DA1"/>
    <w:rsid w:val="005A5E19"/>
    <w:rsid w:val="005A637C"/>
    <w:rsid w:val="005A7A3A"/>
    <w:rsid w:val="005A7E2C"/>
    <w:rsid w:val="005B00D0"/>
    <w:rsid w:val="005B03F7"/>
    <w:rsid w:val="005B129A"/>
    <w:rsid w:val="005B170E"/>
    <w:rsid w:val="005B1939"/>
    <w:rsid w:val="005B20BA"/>
    <w:rsid w:val="005B210D"/>
    <w:rsid w:val="005B22E8"/>
    <w:rsid w:val="005B38EC"/>
    <w:rsid w:val="005B3FD0"/>
    <w:rsid w:val="005B4443"/>
    <w:rsid w:val="005B4719"/>
    <w:rsid w:val="005B52DE"/>
    <w:rsid w:val="005B5492"/>
    <w:rsid w:val="005B5791"/>
    <w:rsid w:val="005B60A0"/>
    <w:rsid w:val="005B6242"/>
    <w:rsid w:val="005B637F"/>
    <w:rsid w:val="005B6473"/>
    <w:rsid w:val="005B68F9"/>
    <w:rsid w:val="005B69AD"/>
    <w:rsid w:val="005B6AAC"/>
    <w:rsid w:val="005B71AD"/>
    <w:rsid w:val="005B7279"/>
    <w:rsid w:val="005C003D"/>
    <w:rsid w:val="005C00CD"/>
    <w:rsid w:val="005C01D4"/>
    <w:rsid w:val="005C0409"/>
    <w:rsid w:val="005C0747"/>
    <w:rsid w:val="005C169C"/>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37"/>
    <w:rsid w:val="005D11CE"/>
    <w:rsid w:val="005D11EB"/>
    <w:rsid w:val="005D2275"/>
    <w:rsid w:val="005D2A41"/>
    <w:rsid w:val="005D2B78"/>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30B"/>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ADC"/>
    <w:rsid w:val="005F7C6B"/>
    <w:rsid w:val="005F7CDF"/>
    <w:rsid w:val="005F7CF8"/>
    <w:rsid w:val="005F7F59"/>
    <w:rsid w:val="00600F08"/>
    <w:rsid w:val="00601321"/>
    <w:rsid w:val="00601480"/>
    <w:rsid w:val="00601B9B"/>
    <w:rsid w:val="0060200A"/>
    <w:rsid w:val="006035A5"/>
    <w:rsid w:val="00603821"/>
    <w:rsid w:val="00603A05"/>
    <w:rsid w:val="00603BD1"/>
    <w:rsid w:val="0060410E"/>
    <w:rsid w:val="0060423F"/>
    <w:rsid w:val="006051F4"/>
    <w:rsid w:val="006059DB"/>
    <w:rsid w:val="00606800"/>
    <w:rsid w:val="00606C6D"/>
    <w:rsid w:val="00606F59"/>
    <w:rsid w:val="006077E4"/>
    <w:rsid w:val="00607E65"/>
    <w:rsid w:val="0061035C"/>
    <w:rsid w:val="00610639"/>
    <w:rsid w:val="00610760"/>
    <w:rsid w:val="00610C33"/>
    <w:rsid w:val="00610C47"/>
    <w:rsid w:val="00611D6F"/>
    <w:rsid w:val="00612C12"/>
    <w:rsid w:val="00613441"/>
    <w:rsid w:val="00613750"/>
    <w:rsid w:val="006137CC"/>
    <w:rsid w:val="006154F3"/>
    <w:rsid w:val="00615752"/>
    <w:rsid w:val="006158C8"/>
    <w:rsid w:val="00616D87"/>
    <w:rsid w:val="00617267"/>
    <w:rsid w:val="00617C1A"/>
    <w:rsid w:val="00617E55"/>
    <w:rsid w:val="00617F00"/>
    <w:rsid w:val="00621436"/>
    <w:rsid w:val="00621907"/>
    <w:rsid w:val="006227F9"/>
    <w:rsid w:val="006236FC"/>
    <w:rsid w:val="0062396C"/>
    <w:rsid w:val="006239C9"/>
    <w:rsid w:val="00623F81"/>
    <w:rsid w:val="00623F82"/>
    <w:rsid w:val="00623FEC"/>
    <w:rsid w:val="00627B0E"/>
    <w:rsid w:val="00627D01"/>
    <w:rsid w:val="0063051F"/>
    <w:rsid w:val="0063227C"/>
    <w:rsid w:val="0063232E"/>
    <w:rsid w:val="006325C1"/>
    <w:rsid w:val="006336D3"/>
    <w:rsid w:val="0063396A"/>
    <w:rsid w:val="006347CF"/>
    <w:rsid w:val="006359E4"/>
    <w:rsid w:val="00635C20"/>
    <w:rsid w:val="00636C77"/>
    <w:rsid w:val="00637387"/>
    <w:rsid w:val="00637656"/>
    <w:rsid w:val="006413C5"/>
    <w:rsid w:val="0064187D"/>
    <w:rsid w:val="00641E9D"/>
    <w:rsid w:val="00642C07"/>
    <w:rsid w:val="00642F05"/>
    <w:rsid w:val="006432FF"/>
    <w:rsid w:val="006435B1"/>
    <w:rsid w:val="00643CAB"/>
    <w:rsid w:val="006449F9"/>
    <w:rsid w:val="006456AF"/>
    <w:rsid w:val="006457B3"/>
    <w:rsid w:val="00645D1F"/>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56FCE"/>
    <w:rsid w:val="00660392"/>
    <w:rsid w:val="00660F2D"/>
    <w:rsid w:val="006611EA"/>
    <w:rsid w:val="00661980"/>
    <w:rsid w:val="006624D1"/>
    <w:rsid w:val="0066298D"/>
    <w:rsid w:val="00663156"/>
    <w:rsid w:val="00663516"/>
    <w:rsid w:val="00663AC0"/>
    <w:rsid w:val="00664790"/>
    <w:rsid w:val="006648B2"/>
    <w:rsid w:val="00665363"/>
    <w:rsid w:val="0066551E"/>
    <w:rsid w:val="00666EC4"/>
    <w:rsid w:val="00667844"/>
    <w:rsid w:val="00667858"/>
    <w:rsid w:val="006719A1"/>
    <w:rsid w:val="00672E31"/>
    <w:rsid w:val="006731B8"/>
    <w:rsid w:val="006733DD"/>
    <w:rsid w:val="00673C98"/>
    <w:rsid w:val="0067428C"/>
    <w:rsid w:val="0067459A"/>
    <w:rsid w:val="00675421"/>
    <w:rsid w:val="0067642A"/>
    <w:rsid w:val="0067738D"/>
    <w:rsid w:val="0067785B"/>
    <w:rsid w:val="00680069"/>
    <w:rsid w:val="0068007D"/>
    <w:rsid w:val="006803DD"/>
    <w:rsid w:val="0068051A"/>
    <w:rsid w:val="006806AF"/>
    <w:rsid w:val="00680C40"/>
    <w:rsid w:val="00680F70"/>
    <w:rsid w:val="0068193C"/>
    <w:rsid w:val="00681A60"/>
    <w:rsid w:val="00681E41"/>
    <w:rsid w:val="00682496"/>
    <w:rsid w:val="00682784"/>
    <w:rsid w:val="00682BDB"/>
    <w:rsid w:val="006835E7"/>
    <w:rsid w:val="006835EF"/>
    <w:rsid w:val="00683D52"/>
    <w:rsid w:val="00684F81"/>
    <w:rsid w:val="00685330"/>
    <w:rsid w:val="0068578D"/>
    <w:rsid w:val="00685D45"/>
    <w:rsid w:val="006866CA"/>
    <w:rsid w:val="006874BB"/>
    <w:rsid w:val="00687535"/>
    <w:rsid w:val="0068779C"/>
    <w:rsid w:val="00687AF4"/>
    <w:rsid w:val="00687C04"/>
    <w:rsid w:val="006901AC"/>
    <w:rsid w:val="00690F58"/>
    <w:rsid w:val="00691BB6"/>
    <w:rsid w:val="006923A9"/>
    <w:rsid w:val="00692482"/>
    <w:rsid w:val="006929C7"/>
    <w:rsid w:val="0069347B"/>
    <w:rsid w:val="0069372A"/>
    <w:rsid w:val="00693A57"/>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A775D"/>
    <w:rsid w:val="006B000F"/>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D69"/>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412"/>
    <w:rsid w:val="006F2C71"/>
    <w:rsid w:val="006F3555"/>
    <w:rsid w:val="006F356E"/>
    <w:rsid w:val="006F35CD"/>
    <w:rsid w:val="006F3B29"/>
    <w:rsid w:val="006F467A"/>
    <w:rsid w:val="006F4CEB"/>
    <w:rsid w:val="006F52F3"/>
    <w:rsid w:val="006F58FA"/>
    <w:rsid w:val="006F5998"/>
    <w:rsid w:val="006F66C3"/>
    <w:rsid w:val="006F6784"/>
    <w:rsid w:val="006F6AE4"/>
    <w:rsid w:val="006F6F6C"/>
    <w:rsid w:val="006F753D"/>
    <w:rsid w:val="00701B2D"/>
    <w:rsid w:val="0070219E"/>
    <w:rsid w:val="007021C8"/>
    <w:rsid w:val="007023BE"/>
    <w:rsid w:val="00703EDC"/>
    <w:rsid w:val="00704510"/>
    <w:rsid w:val="00705120"/>
    <w:rsid w:val="00705426"/>
    <w:rsid w:val="007054DC"/>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97E"/>
    <w:rsid w:val="00715A80"/>
    <w:rsid w:val="00715E08"/>
    <w:rsid w:val="00715E4D"/>
    <w:rsid w:val="0071702B"/>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650E"/>
    <w:rsid w:val="007278E3"/>
    <w:rsid w:val="00730068"/>
    <w:rsid w:val="007300BA"/>
    <w:rsid w:val="00731697"/>
    <w:rsid w:val="00732972"/>
    <w:rsid w:val="00732E1C"/>
    <w:rsid w:val="00733484"/>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1E6"/>
    <w:rsid w:val="00746C81"/>
    <w:rsid w:val="00746FBE"/>
    <w:rsid w:val="007471EC"/>
    <w:rsid w:val="00747C19"/>
    <w:rsid w:val="00747EAF"/>
    <w:rsid w:val="007501FD"/>
    <w:rsid w:val="00750B67"/>
    <w:rsid w:val="00750C51"/>
    <w:rsid w:val="007519E3"/>
    <w:rsid w:val="00751B23"/>
    <w:rsid w:val="0075249E"/>
    <w:rsid w:val="00753F7C"/>
    <w:rsid w:val="00754884"/>
    <w:rsid w:val="00754AF6"/>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A88"/>
    <w:rsid w:val="00777DA2"/>
    <w:rsid w:val="0078002D"/>
    <w:rsid w:val="007805F2"/>
    <w:rsid w:val="00780F8D"/>
    <w:rsid w:val="00782059"/>
    <w:rsid w:val="00783680"/>
    <w:rsid w:val="007836EF"/>
    <w:rsid w:val="00783813"/>
    <w:rsid w:val="00783928"/>
    <w:rsid w:val="00784B15"/>
    <w:rsid w:val="00784B41"/>
    <w:rsid w:val="00786008"/>
    <w:rsid w:val="007869BB"/>
    <w:rsid w:val="00786B2C"/>
    <w:rsid w:val="00786D73"/>
    <w:rsid w:val="007873EC"/>
    <w:rsid w:val="00787D53"/>
    <w:rsid w:val="0079193E"/>
    <w:rsid w:val="00791DFD"/>
    <w:rsid w:val="00792262"/>
    <w:rsid w:val="00794357"/>
    <w:rsid w:val="007949AA"/>
    <w:rsid w:val="00794F57"/>
    <w:rsid w:val="007962A5"/>
    <w:rsid w:val="00796A93"/>
    <w:rsid w:val="00797278"/>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12F"/>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8C8"/>
    <w:rsid w:val="007D1198"/>
    <w:rsid w:val="007D1C97"/>
    <w:rsid w:val="007D2195"/>
    <w:rsid w:val="007D2748"/>
    <w:rsid w:val="007D366A"/>
    <w:rsid w:val="007D3772"/>
    <w:rsid w:val="007D3A6A"/>
    <w:rsid w:val="007D3E1C"/>
    <w:rsid w:val="007D4CC6"/>
    <w:rsid w:val="007D5BA8"/>
    <w:rsid w:val="007D616E"/>
    <w:rsid w:val="007D75CD"/>
    <w:rsid w:val="007D76C6"/>
    <w:rsid w:val="007E010B"/>
    <w:rsid w:val="007E0412"/>
    <w:rsid w:val="007E082C"/>
    <w:rsid w:val="007E0F5F"/>
    <w:rsid w:val="007E210A"/>
    <w:rsid w:val="007E25F9"/>
    <w:rsid w:val="007E2B54"/>
    <w:rsid w:val="007E2F96"/>
    <w:rsid w:val="007E30EA"/>
    <w:rsid w:val="007E3304"/>
    <w:rsid w:val="007E45FE"/>
    <w:rsid w:val="007E46B1"/>
    <w:rsid w:val="007E5E69"/>
    <w:rsid w:val="007E61D5"/>
    <w:rsid w:val="007E6857"/>
    <w:rsid w:val="007E6929"/>
    <w:rsid w:val="007E6C97"/>
    <w:rsid w:val="007E7980"/>
    <w:rsid w:val="007F0B6B"/>
    <w:rsid w:val="007F0B9E"/>
    <w:rsid w:val="007F1003"/>
    <w:rsid w:val="007F1D6B"/>
    <w:rsid w:val="007F22BC"/>
    <w:rsid w:val="007F35FF"/>
    <w:rsid w:val="007F38EC"/>
    <w:rsid w:val="007F3D14"/>
    <w:rsid w:val="007F3D52"/>
    <w:rsid w:val="007F50C4"/>
    <w:rsid w:val="007F7DB6"/>
    <w:rsid w:val="00800B5C"/>
    <w:rsid w:val="00800DF4"/>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17FD0"/>
    <w:rsid w:val="00820633"/>
    <w:rsid w:val="00821067"/>
    <w:rsid w:val="0082182C"/>
    <w:rsid w:val="00821A06"/>
    <w:rsid w:val="00821B6A"/>
    <w:rsid w:val="0082281C"/>
    <w:rsid w:val="0082306C"/>
    <w:rsid w:val="00823117"/>
    <w:rsid w:val="008233DA"/>
    <w:rsid w:val="00823405"/>
    <w:rsid w:val="00823BA7"/>
    <w:rsid w:val="00824B5D"/>
    <w:rsid w:val="008254A9"/>
    <w:rsid w:val="008259F1"/>
    <w:rsid w:val="00825C65"/>
    <w:rsid w:val="00826B3F"/>
    <w:rsid w:val="00826F49"/>
    <w:rsid w:val="00827D2F"/>
    <w:rsid w:val="00827EBC"/>
    <w:rsid w:val="008307E6"/>
    <w:rsid w:val="008309A8"/>
    <w:rsid w:val="00832316"/>
    <w:rsid w:val="008325C0"/>
    <w:rsid w:val="0083306D"/>
    <w:rsid w:val="00833222"/>
    <w:rsid w:val="0083350E"/>
    <w:rsid w:val="00833C2F"/>
    <w:rsid w:val="00833DC1"/>
    <w:rsid w:val="00833DCF"/>
    <w:rsid w:val="00834D2F"/>
    <w:rsid w:val="00834E6E"/>
    <w:rsid w:val="00835122"/>
    <w:rsid w:val="00835529"/>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610"/>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1122"/>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A1F"/>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3E95"/>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49BC"/>
    <w:rsid w:val="008C5255"/>
    <w:rsid w:val="008C6FE6"/>
    <w:rsid w:val="008C722A"/>
    <w:rsid w:val="008D1D95"/>
    <w:rsid w:val="008D390C"/>
    <w:rsid w:val="008D48E8"/>
    <w:rsid w:val="008D4A16"/>
    <w:rsid w:val="008D4BB9"/>
    <w:rsid w:val="008D4F1B"/>
    <w:rsid w:val="008D5721"/>
    <w:rsid w:val="008D5A70"/>
    <w:rsid w:val="008D6639"/>
    <w:rsid w:val="008D696C"/>
    <w:rsid w:val="008D6C06"/>
    <w:rsid w:val="008D6C76"/>
    <w:rsid w:val="008D7BA0"/>
    <w:rsid w:val="008D7E61"/>
    <w:rsid w:val="008E02B3"/>
    <w:rsid w:val="008E02D1"/>
    <w:rsid w:val="008E1BCC"/>
    <w:rsid w:val="008E2064"/>
    <w:rsid w:val="008E2283"/>
    <w:rsid w:val="008E3525"/>
    <w:rsid w:val="008E3D8D"/>
    <w:rsid w:val="008E4E33"/>
    <w:rsid w:val="008E5F11"/>
    <w:rsid w:val="008E648B"/>
    <w:rsid w:val="008E7F60"/>
    <w:rsid w:val="008F049D"/>
    <w:rsid w:val="008F06DD"/>
    <w:rsid w:val="008F238B"/>
    <w:rsid w:val="008F3B18"/>
    <w:rsid w:val="008F462E"/>
    <w:rsid w:val="008F599C"/>
    <w:rsid w:val="008F64AF"/>
    <w:rsid w:val="008F64C6"/>
    <w:rsid w:val="008F69EA"/>
    <w:rsid w:val="008F74F3"/>
    <w:rsid w:val="008F77C1"/>
    <w:rsid w:val="00901B44"/>
    <w:rsid w:val="00902CD0"/>
    <w:rsid w:val="00904532"/>
    <w:rsid w:val="0090647F"/>
    <w:rsid w:val="0090730F"/>
    <w:rsid w:val="00907ADA"/>
    <w:rsid w:val="00907B2D"/>
    <w:rsid w:val="00907C60"/>
    <w:rsid w:val="00910E8B"/>
    <w:rsid w:val="0091195D"/>
    <w:rsid w:val="00911B3A"/>
    <w:rsid w:val="00911FB2"/>
    <w:rsid w:val="009122B5"/>
    <w:rsid w:val="00913D0C"/>
    <w:rsid w:val="00913EC4"/>
    <w:rsid w:val="00913F82"/>
    <w:rsid w:val="00914A68"/>
    <w:rsid w:val="00915598"/>
    <w:rsid w:val="0091669B"/>
    <w:rsid w:val="009169D0"/>
    <w:rsid w:val="00916C2E"/>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14C2"/>
    <w:rsid w:val="00932146"/>
    <w:rsid w:val="009321B7"/>
    <w:rsid w:val="009322E4"/>
    <w:rsid w:val="009323DB"/>
    <w:rsid w:val="009325E2"/>
    <w:rsid w:val="00932E68"/>
    <w:rsid w:val="009332A1"/>
    <w:rsid w:val="00933DF1"/>
    <w:rsid w:val="00933E0E"/>
    <w:rsid w:val="0093466E"/>
    <w:rsid w:val="00934DC4"/>
    <w:rsid w:val="00935341"/>
    <w:rsid w:val="00935455"/>
    <w:rsid w:val="009357C5"/>
    <w:rsid w:val="00935B85"/>
    <w:rsid w:val="00936838"/>
    <w:rsid w:val="00936D89"/>
    <w:rsid w:val="00937023"/>
    <w:rsid w:val="009373EC"/>
    <w:rsid w:val="00937647"/>
    <w:rsid w:val="00940409"/>
    <w:rsid w:val="009405AF"/>
    <w:rsid w:val="009419B5"/>
    <w:rsid w:val="00941BEF"/>
    <w:rsid w:val="009421F3"/>
    <w:rsid w:val="00942816"/>
    <w:rsid w:val="009428B4"/>
    <w:rsid w:val="009429C0"/>
    <w:rsid w:val="00942AAE"/>
    <w:rsid w:val="00942ADE"/>
    <w:rsid w:val="00942AEE"/>
    <w:rsid w:val="00942E43"/>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2FF5"/>
    <w:rsid w:val="0095477B"/>
    <w:rsid w:val="00954C83"/>
    <w:rsid w:val="0095507A"/>
    <w:rsid w:val="0095556C"/>
    <w:rsid w:val="00955F9C"/>
    <w:rsid w:val="009563E4"/>
    <w:rsid w:val="00956476"/>
    <w:rsid w:val="0095673B"/>
    <w:rsid w:val="00956771"/>
    <w:rsid w:val="0095690C"/>
    <w:rsid w:val="009572C0"/>
    <w:rsid w:val="0095763D"/>
    <w:rsid w:val="00957A15"/>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50D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2F5"/>
    <w:rsid w:val="009A48FE"/>
    <w:rsid w:val="009A4BF0"/>
    <w:rsid w:val="009A5166"/>
    <w:rsid w:val="009A53C6"/>
    <w:rsid w:val="009A5512"/>
    <w:rsid w:val="009A595A"/>
    <w:rsid w:val="009A65D3"/>
    <w:rsid w:val="009A6B38"/>
    <w:rsid w:val="009A6DF9"/>
    <w:rsid w:val="009A758A"/>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74"/>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5083"/>
    <w:rsid w:val="009E50EC"/>
    <w:rsid w:val="009E5301"/>
    <w:rsid w:val="009E56D3"/>
    <w:rsid w:val="009E6063"/>
    <w:rsid w:val="009E644C"/>
    <w:rsid w:val="009E6AED"/>
    <w:rsid w:val="009F10E6"/>
    <w:rsid w:val="009F21FB"/>
    <w:rsid w:val="009F2C53"/>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5CA"/>
    <w:rsid w:val="00A04A92"/>
    <w:rsid w:val="00A04B31"/>
    <w:rsid w:val="00A04B34"/>
    <w:rsid w:val="00A04C43"/>
    <w:rsid w:val="00A050A8"/>
    <w:rsid w:val="00A050CE"/>
    <w:rsid w:val="00A051CF"/>
    <w:rsid w:val="00A06B57"/>
    <w:rsid w:val="00A1270A"/>
    <w:rsid w:val="00A128E1"/>
    <w:rsid w:val="00A13D41"/>
    <w:rsid w:val="00A13F17"/>
    <w:rsid w:val="00A141CA"/>
    <w:rsid w:val="00A14A08"/>
    <w:rsid w:val="00A14EAF"/>
    <w:rsid w:val="00A16004"/>
    <w:rsid w:val="00A167EA"/>
    <w:rsid w:val="00A16933"/>
    <w:rsid w:val="00A171B4"/>
    <w:rsid w:val="00A17CB8"/>
    <w:rsid w:val="00A20017"/>
    <w:rsid w:val="00A21679"/>
    <w:rsid w:val="00A22431"/>
    <w:rsid w:val="00A22EC5"/>
    <w:rsid w:val="00A2356F"/>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18B"/>
    <w:rsid w:val="00A44A6F"/>
    <w:rsid w:val="00A46055"/>
    <w:rsid w:val="00A50C46"/>
    <w:rsid w:val="00A511C3"/>
    <w:rsid w:val="00A5128F"/>
    <w:rsid w:val="00A51ABA"/>
    <w:rsid w:val="00A51C15"/>
    <w:rsid w:val="00A5388B"/>
    <w:rsid w:val="00A539C8"/>
    <w:rsid w:val="00A547C9"/>
    <w:rsid w:val="00A56168"/>
    <w:rsid w:val="00A56484"/>
    <w:rsid w:val="00A5673D"/>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03E"/>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50E"/>
    <w:rsid w:val="00A84BA9"/>
    <w:rsid w:val="00A86167"/>
    <w:rsid w:val="00A86B35"/>
    <w:rsid w:val="00A87A46"/>
    <w:rsid w:val="00A90275"/>
    <w:rsid w:val="00A90580"/>
    <w:rsid w:val="00A90737"/>
    <w:rsid w:val="00A90CC8"/>
    <w:rsid w:val="00A90D2A"/>
    <w:rsid w:val="00A91B19"/>
    <w:rsid w:val="00A92581"/>
    <w:rsid w:val="00A92813"/>
    <w:rsid w:val="00A93655"/>
    <w:rsid w:val="00A93E09"/>
    <w:rsid w:val="00A9418C"/>
    <w:rsid w:val="00A94904"/>
    <w:rsid w:val="00A94B39"/>
    <w:rsid w:val="00A95C1F"/>
    <w:rsid w:val="00A96180"/>
    <w:rsid w:val="00A97A49"/>
    <w:rsid w:val="00A97DA5"/>
    <w:rsid w:val="00A97DB8"/>
    <w:rsid w:val="00AA017C"/>
    <w:rsid w:val="00AA0F40"/>
    <w:rsid w:val="00AA114D"/>
    <w:rsid w:val="00AA1E77"/>
    <w:rsid w:val="00AA1F8C"/>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8B1"/>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5C3C"/>
    <w:rsid w:val="00AC698D"/>
    <w:rsid w:val="00AC7744"/>
    <w:rsid w:val="00AC7FAA"/>
    <w:rsid w:val="00AD1202"/>
    <w:rsid w:val="00AD150B"/>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49C5"/>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4C55"/>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C2F"/>
    <w:rsid w:val="00B02F33"/>
    <w:rsid w:val="00B05294"/>
    <w:rsid w:val="00B0544B"/>
    <w:rsid w:val="00B0560C"/>
    <w:rsid w:val="00B05C94"/>
    <w:rsid w:val="00B05F35"/>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58B5"/>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5BC9"/>
    <w:rsid w:val="00B36E6B"/>
    <w:rsid w:val="00B36FA7"/>
    <w:rsid w:val="00B3793E"/>
    <w:rsid w:val="00B37F5A"/>
    <w:rsid w:val="00B401D2"/>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BC9"/>
    <w:rsid w:val="00B87F3F"/>
    <w:rsid w:val="00B900DC"/>
    <w:rsid w:val="00B90339"/>
    <w:rsid w:val="00B90AA8"/>
    <w:rsid w:val="00B91FD4"/>
    <w:rsid w:val="00B92537"/>
    <w:rsid w:val="00B925E5"/>
    <w:rsid w:val="00B9265C"/>
    <w:rsid w:val="00B9365A"/>
    <w:rsid w:val="00B93675"/>
    <w:rsid w:val="00B9429C"/>
    <w:rsid w:val="00B94379"/>
    <w:rsid w:val="00B943A1"/>
    <w:rsid w:val="00B9465C"/>
    <w:rsid w:val="00B94C57"/>
    <w:rsid w:val="00B9525A"/>
    <w:rsid w:val="00B954B8"/>
    <w:rsid w:val="00B95EA1"/>
    <w:rsid w:val="00B979BA"/>
    <w:rsid w:val="00BA00C2"/>
    <w:rsid w:val="00BA0154"/>
    <w:rsid w:val="00BA0774"/>
    <w:rsid w:val="00BA084F"/>
    <w:rsid w:val="00BA1D82"/>
    <w:rsid w:val="00BA47ED"/>
    <w:rsid w:val="00BA548A"/>
    <w:rsid w:val="00BA5619"/>
    <w:rsid w:val="00BA6244"/>
    <w:rsid w:val="00BA62C9"/>
    <w:rsid w:val="00BA6622"/>
    <w:rsid w:val="00BA68B3"/>
    <w:rsid w:val="00BA737B"/>
    <w:rsid w:val="00BA73E1"/>
    <w:rsid w:val="00BA793A"/>
    <w:rsid w:val="00BB0AB3"/>
    <w:rsid w:val="00BB0D5B"/>
    <w:rsid w:val="00BB279A"/>
    <w:rsid w:val="00BB2BCD"/>
    <w:rsid w:val="00BB3901"/>
    <w:rsid w:val="00BB4990"/>
    <w:rsid w:val="00BB505B"/>
    <w:rsid w:val="00BB5A4C"/>
    <w:rsid w:val="00BB5C65"/>
    <w:rsid w:val="00BB5CCA"/>
    <w:rsid w:val="00BB61AC"/>
    <w:rsid w:val="00BB6DD2"/>
    <w:rsid w:val="00BB75A7"/>
    <w:rsid w:val="00BB75DD"/>
    <w:rsid w:val="00BB79C7"/>
    <w:rsid w:val="00BB7DB7"/>
    <w:rsid w:val="00BC06D2"/>
    <w:rsid w:val="00BC08C8"/>
    <w:rsid w:val="00BC0B1D"/>
    <w:rsid w:val="00BC1371"/>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3C21"/>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261"/>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2EC6"/>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08D"/>
    <w:rsid w:val="00C32554"/>
    <w:rsid w:val="00C32839"/>
    <w:rsid w:val="00C32FA3"/>
    <w:rsid w:val="00C3383E"/>
    <w:rsid w:val="00C339FF"/>
    <w:rsid w:val="00C33A76"/>
    <w:rsid w:val="00C34D32"/>
    <w:rsid w:val="00C366A8"/>
    <w:rsid w:val="00C37EB5"/>
    <w:rsid w:val="00C40169"/>
    <w:rsid w:val="00C40434"/>
    <w:rsid w:val="00C406EF"/>
    <w:rsid w:val="00C406FF"/>
    <w:rsid w:val="00C40B81"/>
    <w:rsid w:val="00C40D90"/>
    <w:rsid w:val="00C40F57"/>
    <w:rsid w:val="00C42530"/>
    <w:rsid w:val="00C42C4F"/>
    <w:rsid w:val="00C42FDF"/>
    <w:rsid w:val="00C4428F"/>
    <w:rsid w:val="00C443B6"/>
    <w:rsid w:val="00C45A09"/>
    <w:rsid w:val="00C46D0B"/>
    <w:rsid w:val="00C470CC"/>
    <w:rsid w:val="00C47415"/>
    <w:rsid w:val="00C47A55"/>
    <w:rsid w:val="00C47AAF"/>
    <w:rsid w:val="00C50D83"/>
    <w:rsid w:val="00C511B7"/>
    <w:rsid w:val="00C5186A"/>
    <w:rsid w:val="00C518E9"/>
    <w:rsid w:val="00C51C13"/>
    <w:rsid w:val="00C5209F"/>
    <w:rsid w:val="00C52686"/>
    <w:rsid w:val="00C539A3"/>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098"/>
    <w:rsid w:val="00C657ED"/>
    <w:rsid w:val="00C66618"/>
    <w:rsid w:val="00C67382"/>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2AE"/>
    <w:rsid w:val="00C854ED"/>
    <w:rsid w:val="00C86206"/>
    <w:rsid w:val="00C86E73"/>
    <w:rsid w:val="00C86F14"/>
    <w:rsid w:val="00C877E7"/>
    <w:rsid w:val="00C878B0"/>
    <w:rsid w:val="00C87B59"/>
    <w:rsid w:val="00C90377"/>
    <w:rsid w:val="00C9102A"/>
    <w:rsid w:val="00C91626"/>
    <w:rsid w:val="00C938A8"/>
    <w:rsid w:val="00C93910"/>
    <w:rsid w:val="00C93ACD"/>
    <w:rsid w:val="00C93CCF"/>
    <w:rsid w:val="00C94DD1"/>
    <w:rsid w:val="00C94FC0"/>
    <w:rsid w:val="00C9524E"/>
    <w:rsid w:val="00C952F3"/>
    <w:rsid w:val="00C95762"/>
    <w:rsid w:val="00C9587D"/>
    <w:rsid w:val="00C959CB"/>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704"/>
    <w:rsid w:val="00CB0CB9"/>
    <w:rsid w:val="00CB0EAA"/>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C0080"/>
    <w:rsid w:val="00CC0413"/>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1A03"/>
    <w:rsid w:val="00CD252C"/>
    <w:rsid w:val="00CD26A2"/>
    <w:rsid w:val="00CD2D86"/>
    <w:rsid w:val="00CD3428"/>
    <w:rsid w:val="00CD3DB3"/>
    <w:rsid w:val="00CD4EA7"/>
    <w:rsid w:val="00CD5642"/>
    <w:rsid w:val="00CD630A"/>
    <w:rsid w:val="00CD666D"/>
    <w:rsid w:val="00CD747D"/>
    <w:rsid w:val="00CD791B"/>
    <w:rsid w:val="00CE007F"/>
    <w:rsid w:val="00CE1134"/>
    <w:rsid w:val="00CE2460"/>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6961"/>
    <w:rsid w:val="00CF75DE"/>
    <w:rsid w:val="00CF7D28"/>
    <w:rsid w:val="00CF7D4E"/>
    <w:rsid w:val="00D0039A"/>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44C"/>
    <w:rsid w:val="00D415F3"/>
    <w:rsid w:val="00D41624"/>
    <w:rsid w:val="00D43393"/>
    <w:rsid w:val="00D436BF"/>
    <w:rsid w:val="00D43AD9"/>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1F23"/>
    <w:rsid w:val="00D529F5"/>
    <w:rsid w:val="00D5327B"/>
    <w:rsid w:val="00D53B8D"/>
    <w:rsid w:val="00D54195"/>
    <w:rsid w:val="00D5421A"/>
    <w:rsid w:val="00D542AD"/>
    <w:rsid w:val="00D551B6"/>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3C"/>
    <w:rsid w:val="00D8455A"/>
    <w:rsid w:val="00D84C59"/>
    <w:rsid w:val="00D84E34"/>
    <w:rsid w:val="00D852BF"/>
    <w:rsid w:val="00D8537A"/>
    <w:rsid w:val="00D85860"/>
    <w:rsid w:val="00D85EEC"/>
    <w:rsid w:val="00D86A1E"/>
    <w:rsid w:val="00D87144"/>
    <w:rsid w:val="00D87911"/>
    <w:rsid w:val="00D87C5D"/>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D16"/>
    <w:rsid w:val="00DA1F84"/>
    <w:rsid w:val="00DA2343"/>
    <w:rsid w:val="00DA2E54"/>
    <w:rsid w:val="00DA3B71"/>
    <w:rsid w:val="00DA4723"/>
    <w:rsid w:val="00DA56FD"/>
    <w:rsid w:val="00DA57AB"/>
    <w:rsid w:val="00DA58D9"/>
    <w:rsid w:val="00DA6814"/>
    <w:rsid w:val="00DA69AF"/>
    <w:rsid w:val="00DA6D77"/>
    <w:rsid w:val="00DA74F0"/>
    <w:rsid w:val="00DA78FE"/>
    <w:rsid w:val="00DA797B"/>
    <w:rsid w:val="00DA7A7A"/>
    <w:rsid w:val="00DB0825"/>
    <w:rsid w:val="00DB0C67"/>
    <w:rsid w:val="00DB160E"/>
    <w:rsid w:val="00DB192B"/>
    <w:rsid w:val="00DB1B43"/>
    <w:rsid w:val="00DB1E63"/>
    <w:rsid w:val="00DB21B1"/>
    <w:rsid w:val="00DB2EF5"/>
    <w:rsid w:val="00DB2F10"/>
    <w:rsid w:val="00DB30A4"/>
    <w:rsid w:val="00DB31CA"/>
    <w:rsid w:val="00DB38EB"/>
    <w:rsid w:val="00DB41DB"/>
    <w:rsid w:val="00DB42D9"/>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40E"/>
    <w:rsid w:val="00DC2CB5"/>
    <w:rsid w:val="00DC3986"/>
    <w:rsid w:val="00DC40FD"/>
    <w:rsid w:val="00DC4214"/>
    <w:rsid w:val="00DC4A09"/>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26F2"/>
    <w:rsid w:val="00DE337E"/>
    <w:rsid w:val="00DE3DF7"/>
    <w:rsid w:val="00DE495B"/>
    <w:rsid w:val="00DE4A00"/>
    <w:rsid w:val="00DE5E40"/>
    <w:rsid w:val="00DE6150"/>
    <w:rsid w:val="00DE67C4"/>
    <w:rsid w:val="00DE77BF"/>
    <w:rsid w:val="00DF004D"/>
    <w:rsid w:val="00DF0284"/>
    <w:rsid w:val="00DF06E6"/>
    <w:rsid w:val="00DF0B58"/>
    <w:rsid w:val="00DF2455"/>
    <w:rsid w:val="00DF2F25"/>
    <w:rsid w:val="00DF3CCA"/>
    <w:rsid w:val="00DF3D42"/>
    <w:rsid w:val="00DF415D"/>
    <w:rsid w:val="00DF46B9"/>
    <w:rsid w:val="00DF4930"/>
    <w:rsid w:val="00DF4A01"/>
    <w:rsid w:val="00DF5450"/>
    <w:rsid w:val="00DF559D"/>
    <w:rsid w:val="00DF578B"/>
    <w:rsid w:val="00DF6357"/>
    <w:rsid w:val="00DF6CF6"/>
    <w:rsid w:val="00DF7146"/>
    <w:rsid w:val="00DF79D5"/>
    <w:rsid w:val="00DF7A13"/>
    <w:rsid w:val="00DF7A4A"/>
    <w:rsid w:val="00DF7EF5"/>
    <w:rsid w:val="00E006D3"/>
    <w:rsid w:val="00E00894"/>
    <w:rsid w:val="00E0124E"/>
    <w:rsid w:val="00E01C3E"/>
    <w:rsid w:val="00E01E58"/>
    <w:rsid w:val="00E02025"/>
    <w:rsid w:val="00E02547"/>
    <w:rsid w:val="00E02DA5"/>
    <w:rsid w:val="00E031FC"/>
    <w:rsid w:val="00E03625"/>
    <w:rsid w:val="00E03E25"/>
    <w:rsid w:val="00E047F4"/>
    <w:rsid w:val="00E051B8"/>
    <w:rsid w:val="00E056CB"/>
    <w:rsid w:val="00E05F28"/>
    <w:rsid w:val="00E060C2"/>
    <w:rsid w:val="00E06A12"/>
    <w:rsid w:val="00E06F19"/>
    <w:rsid w:val="00E072C1"/>
    <w:rsid w:val="00E076CC"/>
    <w:rsid w:val="00E10091"/>
    <w:rsid w:val="00E10477"/>
    <w:rsid w:val="00E10493"/>
    <w:rsid w:val="00E10A46"/>
    <w:rsid w:val="00E10E81"/>
    <w:rsid w:val="00E10F21"/>
    <w:rsid w:val="00E11359"/>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6A1F"/>
    <w:rsid w:val="00E1713E"/>
    <w:rsid w:val="00E173EC"/>
    <w:rsid w:val="00E17DCB"/>
    <w:rsid w:val="00E2064D"/>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6FE6"/>
    <w:rsid w:val="00E27257"/>
    <w:rsid w:val="00E3009A"/>
    <w:rsid w:val="00E30989"/>
    <w:rsid w:val="00E31034"/>
    <w:rsid w:val="00E310ED"/>
    <w:rsid w:val="00E31277"/>
    <w:rsid w:val="00E3174F"/>
    <w:rsid w:val="00E31D10"/>
    <w:rsid w:val="00E32695"/>
    <w:rsid w:val="00E327E6"/>
    <w:rsid w:val="00E32C84"/>
    <w:rsid w:val="00E32E1C"/>
    <w:rsid w:val="00E33AAD"/>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066F"/>
    <w:rsid w:val="00E41893"/>
    <w:rsid w:val="00E4282D"/>
    <w:rsid w:val="00E42BA9"/>
    <w:rsid w:val="00E43EF6"/>
    <w:rsid w:val="00E44612"/>
    <w:rsid w:val="00E463E8"/>
    <w:rsid w:val="00E4662E"/>
    <w:rsid w:val="00E47CCF"/>
    <w:rsid w:val="00E50127"/>
    <w:rsid w:val="00E50DCD"/>
    <w:rsid w:val="00E51422"/>
    <w:rsid w:val="00E516F7"/>
    <w:rsid w:val="00E51A5B"/>
    <w:rsid w:val="00E51F8E"/>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90C"/>
    <w:rsid w:val="00E60E7A"/>
    <w:rsid w:val="00E61617"/>
    <w:rsid w:val="00E61C97"/>
    <w:rsid w:val="00E624E5"/>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1B68"/>
    <w:rsid w:val="00E72D1C"/>
    <w:rsid w:val="00E72E15"/>
    <w:rsid w:val="00E76D51"/>
    <w:rsid w:val="00E77C1C"/>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5F"/>
    <w:rsid w:val="00E863F7"/>
    <w:rsid w:val="00E8659B"/>
    <w:rsid w:val="00E867CC"/>
    <w:rsid w:val="00E874DA"/>
    <w:rsid w:val="00E87616"/>
    <w:rsid w:val="00E87F01"/>
    <w:rsid w:val="00E90CDA"/>
    <w:rsid w:val="00E9321D"/>
    <w:rsid w:val="00E94CB3"/>
    <w:rsid w:val="00E94DA8"/>
    <w:rsid w:val="00E9594A"/>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19"/>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2247"/>
    <w:rsid w:val="00ED2A5B"/>
    <w:rsid w:val="00ED4A16"/>
    <w:rsid w:val="00ED4CE2"/>
    <w:rsid w:val="00ED55BF"/>
    <w:rsid w:val="00ED63A5"/>
    <w:rsid w:val="00ED7189"/>
    <w:rsid w:val="00ED7488"/>
    <w:rsid w:val="00ED7B57"/>
    <w:rsid w:val="00ED7F13"/>
    <w:rsid w:val="00EE0BBB"/>
    <w:rsid w:val="00EE212B"/>
    <w:rsid w:val="00EE3B95"/>
    <w:rsid w:val="00EE4579"/>
    <w:rsid w:val="00EE47BA"/>
    <w:rsid w:val="00EE48BF"/>
    <w:rsid w:val="00EE4C25"/>
    <w:rsid w:val="00EE594D"/>
    <w:rsid w:val="00EE64BB"/>
    <w:rsid w:val="00EE65D6"/>
    <w:rsid w:val="00EE6658"/>
    <w:rsid w:val="00EE72BC"/>
    <w:rsid w:val="00EE72D4"/>
    <w:rsid w:val="00EE74FA"/>
    <w:rsid w:val="00EE7560"/>
    <w:rsid w:val="00EE799C"/>
    <w:rsid w:val="00EF0310"/>
    <w:rsid w:val="00EF096F"/>
    <w:rsid w:val="00EF16E1"/>
    <w:rsid w:val="00EF197E"/>
    <w:rsid w:val="00EF30A3"/>
    <w:rsid w:val="00EF39B9"/>
    <w:rsid w:val="00EF43FE"/>
    <w:rsid w:val="00EF4594"/>
    <w:rsid w:val="00EF477A"/>
    <w:rsid w:val="00EF4F0A"/>
    <w:rsid w:val="00EF5107"/>
    <w:rsid w:val="00EF6470"/>
    <w:rsid w:val="00EF6E2C"/>
    <w:rsid w:val="00F00398"/>
    <w:rsid w:val="00F01443"/>
    <w:rsid w:val="00F01F66"/>
    <w:rsid w:val="00F0246C"/>
    <w:rsid w:val="00F0323D"/>
    <w:rsid w:val="00F03937"/>
    <w:rsid w:val="00F04C69"/>
    <w:rsid w:val="00F05F67"/>
    <w:rsid w:val="00F060E3"/>
    <w:rsid w:val="00F07215"/>
    <w:rsid w:val="00F07C75"/>
    <w:rsid w:val="00F07E2E"/>
    <w:rsid w:val="00F07F95"/>
    <w:rsid w:val="00F119AF"/>
    <w:rsid w:val="00F11B53"/>
    <w:rsid w:val="00F11EA4"/>
    <w:rsid w:val="00F124A7"/>
    <w:rsid w:val="00F1280D"/>
    <w:rsid w:val="00F13098"/>
    <w:rsid w:val="00F13328"/>
    <w:rsid w:val="00F13581"/>
    <w:rsid w:val="00F1388E"/>
    <w:rsid w:val="00F141A7"/>
    <w:rsid w:val="00F14470"/>
    <w:rsid w:val="00F1468A"/>
    <w:rsid w:val="00F14D28"/>
    <w:rsid w:val="00F14EF3"/>
    <w:rsid w:val="00F15567"/>
    <w:rsid w:val="00F15972"/>
    <w:rsid w:val="00F170F4"/>
    <w:rsid w:val="00F1717E"/>
    <w:rsid w:val="00F174DD"/>
    <w:rsid w:val="00F17980"/>
    <w:rsid w:val="00F204AE"/>
    <w:rsid w:val="00F2073D"/>
    <w:rsid w:val="00F208C0"/>
    <w:rsid w:val="00F20955"/>
    <w:rsid w:val="00F209E4"/>
    <w:rsid w:val="00F210D2"/>
    <w:rsid w:val="00F2367B"/>
    <w:rsid w:val="00F23BD2"/>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4F94"/>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5AA9"/>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7AF"/>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3C24"/>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5C4"/>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9DF"/>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31E1"/>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5AB"/>
    <w:rsid w:val="00FD67F8"/>
    <w:rsid w:val="00FD6F4B"/>
    <w:rsid w:val="00FD7338"/>
    <w:rsid w:val="00FE0145"/>
    <w:rsid w:val="00FE18D4"/>
    <w:rsid w:val="00FE1C08"/>
    <w:rsid w:val="00FE1EAE"/>
    <w:rsid w:val="00FE2FB9"/>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2D2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800DF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4C1AD6"/>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1"/>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F55AA9"/>
    <w:pPr>
      <w:numPr>
        <w:ilvl w:val="1"/>
        <w:numId w:val="1"/>
      </w:numPr>
      <w:spacing w:before="240" w:after="160" w:line="276" w:lineRule="auto"/>
    </w:pPr>
    <w:rPr>
      <w:rFonts w:ascii="Trebuchet MS" w:hAnsi="Trebuchet MS"/>
      <w:b/>
      <w:bCs/>
      <w:color w:val="ED1A3B" w:themeColor="accent2"/>
      <w:sz w:val="28"/>
      <w:szCs w:val="28"/>
    </w:rPr>
  </w:style>
  <w:style w:type="character" w:customStyle="1" w:styleId="BDOH2Char">
    <w:name w:val="BDO H2 Char"/>
    <w:basedOn w:val="DefaultParagraphFont"/>
    <w:link w:val="BDOH2"/>
    <w:rsid w:val="00F55AA9"/>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ED2A5B"/>
    <w:pPr>
      <w:spacing w:before="240" w:after="240" w:line="276" w:lineRule="auto"/>
      <w:ind w:left="567" w:hanging="504"/>
    </w:pPr>
    <w:rPr>
      <w:rFonts w:ascii="Trebuchet MS" w:hAnsi="Trebuchet MS"/>
      <w:color w:val="ED1A3B"/>
      <w:szCs w:val="22"/>
      <w:lang w:val="en-US"/>
    </w:rPr>
  </w:style>
  <w:style w:type="character" w:customStyle="1" w:styleId="BDOH3Char">
    <w:name w:val="BDO H3 Char"/>
    <w:basedOn w:val="Heading3Char"/>
    <w:link w:val="BDOH3"/>
    <w:rsid w:val="00ED2A5B"/>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numPr>
        <w:ilvl w:val="2"/>
        <w:numId w:val="1"/>
      </w:num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5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5F7ADC"/>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5F7ADC"/>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412EA6"/>
    <w:pPr>
      <w:spacing w:after="100"/>
      <w:ind w:left="600"/>
    </w:pPr>
  </w:style>
  <w:style w:type="paragraph" w:styleId="TOC5">
    <w:name w:val="toc 5"/>
    <w:basedOn w:val="Normal"/>
    <w:next w:val="Normal"/>
    <w:autoRedefine/>
    <w:uiPriority w:val="39"/>
    <w:unhideWhenUsed/>
    <w:rsid w:val="00412EA6"/>
    <w:pPr>
      <w:spacing w:after="100"/>
      <w:ind w:left="800"/>
    </w:pPr>
  </w:style>
  <w:style w:type="paragraph" w:styleId="TOC6">
    <w:name w:val="toc 6"/>
    <w:basedOn w:val="Normal"/>
    <w:next w:val="Normal"/>
    <w:autoRedefine/>
    <w:uiPriority w:val="39"/>
    <w:unhideWhenUsed/>
    <w:rsid w:val="00412EA6"/>
    <w:pPr>
      <w:spacing w:after="100"/>
      <w:ind w:left="1000"/>
    </w:pPr>
  </w:style>
  <w:style w:type="paragraph" w:styleId="TOC7">
    <w:name w:val="toc 7"/>
    <w:basedOn w:val="Normal"/>
    <w:next w:val="Normal"/>
    <w:autoRedefine/>
    <w:uiPriority w:val="39"/>
    <w:unhideWhenUsed/>
    <w:rsid w:val="00412EA6"/>
    <w:pPr>
      <w:spacing w:after="100"/>
      <w:ind w:left="1200"/>
    </w:pPr>
  </w:style>
  <w:style w:type="paragraph" w:styleId="TOC8">
    <w:name w:val="toc 8"/>
    <w:basedOn w:val="Normal"/>
    <w:next w:val="Normal"/>
    <w:autoRedefine/>
    <w:uiPriority w:val="39"/>
    <w:unhideWhenUsed/>
    <w:rsid w:val="00412EA6"/>
    <w:pPr>
      <w:spacing w:after="100"/>
      <w:ind w:left="1400"/>
    </w:pPr>
  </w:style>
  <w:style w:type="paragraph" w:styleId="TOC9">
    <w:name w:val="toc 9"/>
    <w:basedOn w:val="Normal"/>
    <w:next w:val="Normal"/>
    <w:autoRedefine/>
    <w:uiPriority w:val="39"/>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 w:type="character" w:customStyle="1" w:styleId="UnresolvedMention1">
    <w:name w:val="Unresolved Mention1"/>
    <w:basedOn w:val="DefaultParagraphFont"/>
    <w:uiPriority w:val="99"/>
    <w:semiHidden/>
    <w:unhideWhenUsed/>
    <w:rsid w:val="00E11359"/>
    <w:rPr>
      <w:color w:val="605E5C"/>
      <w:shd w:val="clear" w:color="auto" w:fill="E1DFDD"/>
    </w:rPr>
  </w:style>
  <w:style w:type="paragraph" w:customStyle="1" w:styleId="TableParagraph">
    <w:name w:val="Table Paragraph"/>
    <w:basedOn w:val="Normal"/>
    <w:uiPriority w:val="1"/>
    <w:qFormat/>
    <w:rsid w:val="00AD150B"/>
    <w:pPr>
      <w:widowControl w:val="0"/>
      <w:autoSpaceDE w:val="0"/>
      <w:autoSpaceDN w:val="0"/>
      <w:spacing w:after="0" w:line="240" w:lineRule="auto"/>
    </w:pPr>
    <w:rPr>
      <w:rFonts w:ascii="Consolas" w:eastAsia="Consolas" w:hAnsi="Consolas" w:cs="Consolas"/>
      <w:color w:val="auto"/>
      <w:sz w:val="22"/>
      <w:lang w:val="en-US"/>
    </w:rPr>
  </w:style>
  <w:style w:type="character" w:customStyle="1" w:styleId="UnresolvedMention2">
    <w:name w:val="Unresolved Mention2"/>
    <w:basedOn w:val="DefaultParagraphFont"/>
    <w:uiPriority w:val="99"/>
    <w:semiHidden/>
    <w:unhideWhenUsed/>
    <w:rsid w:val="00907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7136322">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91CD4"/>
    <w:rsid w:val="000A0625"/>
    <w:rsid w:val="000B211A"/>
    <w:rsid w:val="000B2F62"/>
    <w:rsid w:val="000B6F61"/>
    <w:rsid w:val="001017ED"/>
    <w:rsid w:val="00106B16"/>
    <w:rsid w:val="00107512"/>
    <w:rsid w:val="001076F3"/>
    <w:rsid w:val="001216B7"/>
    <w:rsid w:val="0012620B"/>
    <w:rsid w:val="001264B1"/>
    <w:rsid w:val="00143D94"/>
    <w:rsid w:val="0014582F"/>
    <w:rsid w:val="0016465C"/>
    <w:rsid w:val="00181258"/>
    <w:rsid w:val="0018212A"/>
    <w:rsid w:val="001A4873"/>
    <w:rsid w:val="001B7AD9"/>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0338"/>
    <w:rsid w:val="002F55EC"/>
    <w:rsid w:val="0031422E"/>
    <w:rsid w:val="00331A61"/>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3F5110"/>
    <w:rsid w:val="0042218E"/>
    <w:rsid w:val="004256EA"/>
    <w:rsid w:val="00440EE1"/>
    <w:rsid w:val="00447B84"/>
    <w:rsid w:val="00466DF1"/>
    <w:rsid w:val="004754EF"/>
    <w:rsid w:val="00496C5D"/>
    <w:rsid w:val="004E46DB"/>
    <w:rsid w:val="004F2BB0"/>
    <w:rsid w:val="004F443B"/>
    <w:rsid w:val="00504F16"/>
    <w:rsid w:val="00522252"/>
    <w:rsid w:val="005267B5"/>
    <w:rsid w:val="00531B8F"/>
    <w:rsid w:val="00547BC9"/>
    <w:rsid w:val="0055093A"/>
    <w:rsid w:val="00550DF4"/>
    <w:rsid w:val="00553522"/>
    <w:rsid w:val="00560598"/>
    <w:rsid w:val="00594EE1"/>
    <w:rsid w:val="00595BDE"/>
    <w:rsid w:val="005A5650"/>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D4A34"/>
    <w:rsid w:val="006E1442"/>
    <w:rsid w:val="006F6BB5"/>
    <w:rsid w:val="00700923"/>
    <w:rsid w:val="00702BF1"/>
    <w:rsid w:val="00715E4D"/>
    <w:rsid w:val="007349A0"/>
    <w:rsid w:val="00763BC9"/>
    <w:rsid w:val="00783928"/>
    <w:rsid w:val="007C4F5B"/>
    <w:rsid w:val="007C705C"/>
    <w:rsid w:val="007E2B54"/>
    <w:rsid w:val="007E2E48"/>
    <w:rsid w:val="007F0A11"/>
    <w:rsid w:val="007F11C6"/>
    <w:rsid w:val="008113F5"/>
    <w:rsid w:val="00820606"/>
    <w:rsid w:val="00822036"/>
    <w:rsid w:val="008307C6"/>
    <w:rsid w:val="00837646"/>
    <w:rsid w:val="00854D27"/>
    <w:rsid w:val="0088114B"/>
    <w:rsid w:val="008B546C"/>
    <w:rsid w:val="008C7C8E"/>
    <w:rsid w:val="008F2D13"/>
    <w:rsid w:val="008F550F"/>
    <w:rsid w:val="00906B13"/>
    <w:rsid w:val="0091310B"/>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66D66"/>
    <w:rsid w:val="00A90487"/>
    <w:rsid w:val="00A96643"/>
    <w:rsid w:val="00AA4DFE"/>
    <w:rsid w:val="00AB0600"/>
    <w:rsid w:val="00AC0C7C"/>
    <w:rsid w:val="00AF1700"/>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1F8E"/>
    <w:rsid w:val="00E5594C"/>
    <w:rsid w:val="00EC341F"/>
    <w:rsid w:val="00ED7B57"/>
    <w:rsid w:val="00EE4FA5"/>
    <w:rsid w:val="00F174DD"/>
    <w:rsid w:val="00F76554"/>
    <w:rsid w:val="00F82763"/>
    <w:rsid w:val="00F9256E"/>
    <w:rsid w:val="00FA66BF"/>
    <w:rsid w:val="00FA6FB2"/>
    <w:rsid w:val="00FB2D5B"/>
    <w:rsid w:val="00FB4B11"/>
    <w:rsid w:val="00FD42FF"/>
    <w:rsid w:val="00FD7338"/>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223E1E-E51A-4002-801D-4DBF48D01C96}">
  <ds:schemaRefs>
    <ds:schemaRef ds:uri="http://schemas.openxmlformats.org/officeDocument/2006/bibliography"/>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3447</Words>
  <Characters>19649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SRS of UPSRLM Enterprise Promotion Scheme:                                                                                 1. Overall Description                                        Recording Period:                                                     </vt:lpstr>
    </vt:vector>
  </TitlesOfParts>
  <Company>BDO India LLP</Company>
  <LinksUpToDate>false</LinksUpToDate>
  <CharactersWithSpaces>23050</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and Specification (FRS) Document of Enterprise Sakhi Management System (EPSMS)                             – PRAGATI SETU 1.0                                                                                 Dated:                                                                     09th October 2025</dc:title>
  <dc:subject>U.P. State Rural Livelihood Mission (PRERNA) Lucknow, Uttar Pradesh</dc:subject>
  <dc:creator>Kalpesh Mehta</dc:creator>
  <cp:keywords/>
  <dc:description/>
  <cp:lastModifiedBy>Ayush Srivastava</cp:lastModifiedBy>
  <cp:revision>314</cp:revision>
  <cp:lastPrinted>2025-11-06T07:48:00Z</cp:lastPrinted>
  <dcterms:created xsi:type="dcterms:W3CDTF">2026-01-11T20:02:00Z</dcterms:created>
  <dcterms:modified xsi:type="dcterms:W3CDTF">2026-01-12T11:12:00Z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