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4515BAC7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2025/11/</w:t>
      </w:r>
      <w:r w:rsidR="00AC7090">
        <w:t>10</w:t>
      </w:r>
    </w:p>
    <w:p w14:paraId="130340FD" w14:textId="7E6A6B58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>: EPSakhi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62210EB9" w:rsidR="00833D31" w:rsidRDefault="00000000" w:rsidP="00C12637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AC7090">
        <w:t>10</w:t>
      </w:r>
      <w:r>
        <w:t>/11/2025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7F0D86E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>: Mr. Sachin Mishra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910"/>
        <w:gridCol w:w="1536"/>
        <w:gridCol w:w="2716"/>
      </w:tblGrid>
      <w:tr w:rsidR="00833D31" w14:paraId="68E6DF71" w14:textId="77777777" w:rsidTr="00C12637">
        <w:tc>
          <w:tcPr>
            <w:tcW w:w="2160" w:type="dxa"/>
          </w:tcPr>
          <w:p w14:paraId="724E7111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910" w:type="dxa"/>
          </w:tcPr>
          <w:p w14:paraId="4654A06C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536" w:type="dxa"/>
          </w:tcPr>
          <w:p w14:paraId="379B23D4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716" w:type="dxa"/>
          </w:tcPr>
          <w:p w14:paraId="55BA58A0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833D31" w14:paraId="28D5FA36" w14:textId="77777777" w:rsidTr="00C12637">
        <w:tc>
          <w:tcPr>
            <w:tcW w:w="2160" w:type="dxa"/>
          </w:tcPr>
          <w:p w14:paraId="39095C23" w14:textId="77777777" w:rsidR="00833D31" w:rsidRDefault="00000000">
            <w:r>
              <w:t>Mr. Sachin Mishra</w:t>
            </w:r>
          </w:p>
        </w:tc>
        <w:tc>
          <w:tcPr>
            <w:tcW w:w="2910" w:type="dxa"/>
          </w:tcPr>
          <w:p w14:paraId="37206FCD" w14:textId="77777777" w:rsidR="00833D31" w:rsidRDefault="00000000">
            <w:r>
              <w:t>Project Head</w:t>
            </w:r>
          </w:p>
        </w:tc>
        <w:tc>
          <w:tcPr>
            <w:tcW w:w="1536" w:type="dxa"/>
          </w:tcPr>
          <w:p w14:paraId="726DD114" w14:textId="77777777" w:rsidR="00833D31" w:rsidRDefault="00000000">
            <w:r>
              <w:t>BDO</w:t>
            </w:r>
          </w:p>
        </w:tc>
        <w:tc>
          <w:tcPr>
            <w:tcW w:w="2716" w:type="dxa"/>
          </w:tcPr>
          <w:p w14:paraId="79FAE2A6" w14:textId="77777777" w:rsidR="00833D31" w:rsidRDefault="00000000">
            <w:r>
              <w:t>Nil</w:t>
            </w:r>
          </w:p>
        </w:tc>
      </w:tr>
      <w:tr w:rsidR="00833D31" w14:paraId="7AD02319" w14:textId="77777777" w:rsidTr="00C12637">
        <w:tc>
          <w:tcPr>
            <w:tcW w:w="2160" w:type="dxa"/>
          </w:tcPr>
          <w:p w14:paraId="33EC9F7E" w14:textId="77777777" w:rsidR="00833D31" w:rsidRDefault="00000000">
            <w:r>
              <w:t>Mr. Gauri Shankar</w:t>
            </w:r>
          </w:p>
        </w:tc>
        <w:tc>
          <w:tcPr>
            <w:tcW w:w="2910" w:type="dxa"/>
          </w:tcPr>
          <w:p w14:paraId="17AF6F41" w14:textId="77777777" w:rsidR="00833D31" w:rsidRDefault="00000000">
            <w:r>
              <w:t>Training Management Staff</w:t>
            </w:r>
          </w:p>
        </w:tc>
        <w:tc>
          <w:tcPr>
            <w:tcW w:w="1536" w:type="dxa"/>
          </w:tcPr>
          <w:p w14:paraId="404BD938" w14:textId="77777777" w:rsidR="00833D31" w:rsidRDefault="00000000">
            <w:r>
              <w:t>UPSRLM</w:t>
            </w:r>
          </w:p>
        </w:tc>
        <w:tc>
          <w:tcPr>
            <w:tcW w:w="2716" w:type="dxa"/>
          </w:tcPr>
          <w:p w14:paraId="38D9138F" w14:textId="77777777" w:rsidR="00833D31" w:rsidRDefault="00000000">
            <w:r>
              <w:t>Nil</w:t>
            </w:r>
          </w:p>
        </w:tc>
      </w:tr>
      <w:tr w:rsidR="00833D31" w14:paraId="72077903" w14:textId="77777777" w:rsidTr="00C12637">
        <w:trPr>
          <w:trHeight w:val="80"/>
        </w:trPr>
        <w:tc>
          <w:tcPr>
            <w:tcW w:w="2160" w:type="dxa"/>
          </w:tcPr>
          <w:p w14:paraId="1DDF613B" w14:textId="45001BFF" w:rsidR="00833D31" w:rsidRDefault="00000000">
            <w:r>
              <w:t xml:space="preserve">Mr. </w:t>
            </w:r>
            <w:r w:rsidR="000B3638">
              <w:t>Soumy Mishra</w:t>
            </w:r>
          </w:p>
        </w:tc>
        <w:tc>
          <w:tcPr>
            <w:tcW w:w="2910" w:type="dxa"/>
          </w:tcPr>
          <w:p w14:paraId="1DA1E4AF" w14:textId="60FBE69D" w:rsidR="00833D31" w:rsidRDefault="000B3638">
            <w:r>
              <w:t>EP Sakhi Management Staff</w:t>
            </w:r>
          </w:p>
        </w:tc>
        <w:tc>
          <w:tcPr>
            <w:tcW w:w="1536" w:type="dxa"/>
          </w:tcPr>
          <w:p w14:paraId="66CED5A7" w14:textId="77777777" w:rsidR="00833D31" w:rsidRDefault="00000000">
            <w:r>
              <w:t>UPSRLM</w:t>
            </w:r>
          </w:p>
        </w:tc>
        <w:tc>
          <w:tcPr>
            <w:tcW w:w="2716" w:type="dxa"/>
          </w:tcPr>
          <w:p w14:paraId="27E75DD5" w14:textId="77777777" w:rsidR="00833D31" w:rsidRDefault="00000000">
            <w:r>
              <w:t>Nil</w:t>
            </w:r>
          </w:p>
        </w:tc>
      </w:tr>
      <w:tr w:rsidR="00833D31" w14:paraId="571C1887" w14:textId="77777777" w:rsidTr="00C12637">
        <w:tc>
          <w:tcPr>
            <w:tcW w:w="2160" w:type="dxa"/>
          </w:tcPr>
          <w:p w14:paraId="23BA509E" w14:textId="77777777" w:rsidR="00833D31" w:rsidRDefault="00000000">
            <w:r>
              <w:t>Mr. Prateek</w:t>
            </w:r>
          </w:p>
        </w:tc>
        <w:tc>
          <w:tcPr>
            <w:tcW w:w="2910" w:type="dxa"/>
          </w:tcPr>
          <w:p w14:paraId="3DB37FDC" w14:textId="07B9E41A" w:rsidR="00833D31" w:rsidRDefault="00000000">
            <w:r>
              <w:t>ED</w:t>
            </w:r>
            <w:r w:rsidR="008901B5">
              <w:t>P</w:t>
            </w:r>
            <w:r>
              <w:t xml:space="preserve"> Team</w:t>
            </w:r>
          </w:p>
        </w:tc>
        <w:tc>
          <w:tcPr>
            <w:tcW w:w="1536" w:type="dxa"/>
          </w:tcPr>
          <w:p w14:paraId="2A3CF92F" w14:textId="5273DB5E" w:rsidR="00833D31" w:rsidRDefault="00000000">
            <w:r>
              <w:t>ED</w:t>
            </w:r>
            <w:r w:rsidR="008901B5">
              <w:t>P</w:t>
            </w:r>
          </w:p>
        </w:tc>
        <w:tc>
          <w:tcPr>
            <w:tcW w:w="2716" w:type="dxa"/>
          </w:tcPr>
          <w:p w14:paraId="003046E3" w14:textId="77777777" w:rsidR="00833D31" w:rsidRDefault="00000000">
            <w: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t>2. Meeting Objective &amp; Agenda</w:t>
      </w:r>
    </w:p>
    <w:p w14:paraId="717F5273" w14:textId="77777777" w:rsidR="00EA1CA7" w:rsidRPr="00EA1CA7" w:rsidRDefault="00000000" w:rsidP="00EA1CA7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EA1CA7" w:rsidRPr="00EA1CA7">
        <w:rPr>
          <w:lang w:val="en-IN"/>
        </w:rPr>
        <w:t xml:space="preserve">To review, record, and finalize the integration of a </w:t>
      </w:r>
      <w:r w:rsidR="00EA1CA7" w:rsidRPr="00EA1CA7">
        <w:rPr>
          <w:b/>
          <w:bCs/>
          <w:lang w:val="en-IN"/>
        </w:rPr>
        <w:t>standardized “Skill Gap &amp; Training Needs Assessment” survey form</w:t>
      </w:r>
      <w:r w:rsidR="00EA1CA7" w:rsidRPr="00EA1CA7">
        <w:rPr>
          <w:lang w:val="en-IN"/>
        </w:rPr>
        <w:t xml:space="preserve"> into the </w:t>
      </w:r>
      <w:r w:rsidR="00EA1CA7" w:rsidRPr="00EA1CA7">
        <w:rPr>
          <w:b/>
          <w:bCs/>
          <w:lang w:val="en-IN"/>
        </w:rPr>
        <w:t>Enterprise Sakhi App</w:t>
      </w:r>
      <w:r w:rsidR="00EA1CA7" w:rsidRPr="00EA1CA7">
        <w:rPr>
          <w:lang w:val="en-IN"/>
        </w:rPr>
        <w:t xml:space="preserve">, and to confirm that the </w:t>
      </w:r>
      <w:r w:rsidR="00EA1CA7" w:rsidRPr="00EA1CA7">
        <w:rPr>
          <w:b/>
          <w:bCs/>
          <w:lang w:val="en-IN"/>
        </w:rPr>
        <w:t>training-related data fields shall be included across all three enterprise forms</w:t>
      </w:r>
      <w:r w:rsidR="00EA1CA7" w:rsidRPr="00EA1CA7">
        <w:rPr>
          <w:lang w:val="en-IN"/>
        </w:rPr>
        <w:t>—</w:t>
      </w:r>
    </w:p>
    <w:p w14:paraId="3C8AF14D" w14:textId="77777777" w:rsidR="00EA1CA7" w:rsidRPr="00EA1CA7" w:rsidRDefault="00EA1CA7" w:rsidP="00EA1CA7">
      <w:pPr>
        <w:numPr>
          <w:ilvl w:val="0"/>
          <w:numId w:val="10"/>
        </w:numPr>
        <w:rPr>
          <w:lang w:val="en-IN"/>
        </w:rPr>
      </w:pPr>
      <w:r w:rsidRPr="00EA1CA7">
        <w:rPr>
          <w:lang w:val="en-IN"/>
        </w:rPr>
        <w:t>Existing Enterprise,</w:t>
      </w:r>
    </w:p>
    <w:p w14:paraId="3957E3A0" w14:textId="77777777" w:rsidR="00EA1CA7" w:rsidRPr="00EA1CA7" w:rsidRDefault="00EA1CA7" w:rsidP="00EA1CA7">
      <w:pPr>
        <w:numPr>
          <w:ilvl w:val="0"/>
          <w:numId w:val="10"/>
        </w:numPr>
        <w:rPr>
          <w:lang w:val="en-IN"/>
        </w:rPr>
      </w:pPr>
      <w:r w:rsidRPr="00EA1CA7">
        <w:rPr>
          <w:lang w:val="en-IN"/>
        </w:rPr>
        <w:t>New / Proposed Enterprise, and</w:t>
      </w:r>
    </w:p>
    <w:p w14:paraId="7BC443FE" w14:textId="3D3143F8" w:rsidR="00EA1CA7" w:rsidRPr="00EA1CA7" w:rsidRDefault="00EA1CA7" w:rsidP="00EA1CA7">
      <w:pPr>
        <w:numPr>
          <w:ilvl w:val="0"/>
          <w:numId w:val="10"/>
        </w:numPr>
        <w:rPr>
          <w:lang w:val="en-IN"/>
        </w:rPr>
      </w:pPr>
      <w:r w:rsidRPr="00EA1CA7">
        <w:rPr>
          <w:lang w:val="en-IN"/>
        </w:rPr>
        <w:t>No Enterprise</w:t>
      </w:r>
      <w:r>
        <w:rPr>
          <w:lang w:val="en-IN"/>
        </w:rPr>
        <w:t xml:space="preserve"> </w:t>
      </w:r>
      <w:r w:rsidRPr="00EA1CA7">
        <w:rPr>
          <w:lang w:val="en-IN"/>
        </w:rPr>
        <w:t>to enable uniform training need assessment, planning, and analytics.</w:t>
      </w:r>
    </w:p>
    <w:p w14:paraId="4CCD1455" w14:textId="503D1122" w:rsidR="00833D31" w:rsidRDefault="00000000">
      <w:r w:rsidRPr="00ED0853">
        <w:rPr>
          <w:b/>
          <w:bCs/>
        </w:rPr>
        <w:t>Agenda Points</w:t>
      </w:r>
      <w:r>
        <w:t xml:space="preserve">: </w:t>
      </w:r>
    </w:p>
    <w:p w14:paraId="6B9CF6A1" w14:textId="77777777" w:rsidR="00EA1CA7" w:rsidRPr="00EA1CA7" w:rsidRDefault="00EA1CA7" w:rsidP="00EA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A1CA7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EA1CA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Review of the baseline skill gap &amp; training needs survey form</w:t>
      </w:r>
    </w:p>
    <w:p w14:paraId="7FAE6EE1" w14:textId="77777777" w:rsidR="00EA1CA7" w:rsidRPr="00EA1CA7" w:rsidRDefault="00EA1CA7" w:rsidP="00EA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A1CA7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EA1CA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Applicability of training data across all enterprise categories</w:t>
      </w:r>
    </w:p>
    <w:p w14:paraId="61E09942" w14:textId="77777777" w:rsidR="00EA1CA7" w:rsidRPr="00EA1CA7" w:rsidRDefault="00EA1CA7" w:rsidP="00EA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A1CA7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EA1CA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Section-wise discussion of survey fields</w:t>
      </w:r>
    </w:p>
    <w:p w14:paraId="00646BFF" w14:textId="77777777" w:rsidR="00EA1CA7" w:rsidRPr="00EA1CA7" w:rsidRDefault="00EA1CA7" w:rsidP="00EA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A1CA7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EA1CA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Data type, dropdown, and validation requirements</w:t>
      </w:r>
    </w:p>
    <w:p w14:paraId="278FC225" w14:textId="77777777" w:rsidR="00EA1CA7" w:rsidRPr="00EA1CA7" w:rsidRDefault="00EA1CA7" w:rsidP="00EA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A1CA7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EA1CA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Impact on application flow and reporting</w:t>
      </w:r>
    </w:p>
    <w:p w14:paraId="5117DB3C" w14:textId="77777777" w:rsidR="00EA1CA7" w:rsidRPr="00EA1CA7" w:rsidRDefault="00EA1CA7" w:rsidP="00EA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A1CA7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EA1CA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Confirmation of next steps and documentation updates</w:t>
      </w:r>
    </w:p>
    <w:p w14:paraId="6023DF8A" w14:textId="77777777" w:rsidR="00EA1CA7" w:rsidRDefault="00EA1CA7"/>
    <w:p w14:paraId="2A3ED079" w14:textId="77777777" w:rsidR="00317ACD" w:rsidRDefault="00317ACD"/>
    <w:p w14:paraId="4959453D" w14:textId="77777777" w:rsidR="00317ACD" w:rsidRDefault="00317ACD"/>
    <w:p w14:paraId="7291D339" w14:textId="4E309380" w:rsidR="00833D31" w:rsidRDefault="00000000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5941"/>
        <w:gridCol w:w="1484"/>
      </w:tblGrid>
      <w:tr w:rsidR="00317ACD" w:rsidRPr="00317ACD" w14:paraId="0E1D7337" w14:textId="77777777" w:rsidTr="00317ACD">
        <w:tc>
          <w:tcPr>
            <w:tcW w:w="0" w:type="auto"/>
            <w:hideMark/>
          </w:tcPr>
          <w:p w14:paraId="34B68B33" w14:textId="77777777" w:rsidR="00317ACD" w:rsidRPr="00317ACD" w:rsidRDefault="00317ACD" w:rsidP="00317ACD">
            <w:pPr>
              <w:spacing w:after="200" w:line="276" w:lineRule="auto"/>
              <w:rPr>
                <w:b/>
                <w:bCs/>
                <w:lang w:val="en-IN"/>
              </w:rPr>
            </w:pPr>
            <w:r w:rsidRPr="00317ACD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5A06E503" w14:textId="77777777" w:rsidR="00317ACD" w:rsidRPr="00317ACD" w:rsidRDefault="00317ACD" w:rsidP="00317ACD">
            <w:pPr>
              <w:spacing w:after="200" w:line="276" w:lineRule="auto"/>
              <w:rPr>
                <w:b/>
                <w:bCs/>
                <w:lang w:val="en-IN"/>
              </w:rPr>
            </w:pPr>
            <w:r w:rsidRPr="00317ACD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558C9ADA" w14:textId="77777777" w:rsidR="00317ACD" w:rsidRPr="00317ACD" w:rsidRDefault="00317ACD" w:rsidP="00317ACD">
            <w:pPr>
              <w:spacing w:after="200" w:line="276" w:lineRule="auto"/>
              <w:rPr>
                <w:b/>
                <w:bCs/>
                <w:lang w:val="en-IN"/>
              </w:rPr>
            </w:pPr>
            <w:r w:rsidRPr="00317ACD">
              <w:rPr>
                <w:b/>
                <w:bCs/>
                <w:lang w:val="en-IN"/>
              </w:rPr>
              <w:t>Remarks</w:t>
            </w:r>
          </w:p>
        </w:tc>
      </w:tr>
      <w:tr w:rsidR="00317ACD" w:rsidRPr="00317ACD" w14:paraId="6CDC3439" w14:textId="77777777" w:rsidTr="00317ACD">
        <w:tc>
          <w:tcPr>
            <w:tcW w:w="0" w:type="auto"/>
            <w:hideMark/>
          </w:tcPr>
          <w:p w14:paraId="1AD9CC8A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Training Data Applicability</w:t>
            </w:r>
          </w:p>
        </w:tc>
        <w:tc>
          <w:tcPr>
            <w:tcW w:w="0" w:type="auto"/>
            <w:hideMark/>
          </w:tcPr>
          <w:p w14:paraId="30888F85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 xml:space="preserve">UPSRLM clarified that </w:t>
            </w:r>
            <w:r w:rsidRPr="00317ACD">
              <w:rPr>
                <w:b/>
                <w:bCs/>
                <w:lang w:val="en-IN"/>
              </w:rPr>
              <w:t>training-related details must be captured for all SHG members</w:t>
            </w:r>
            <w:r w:rsidRPr="00317ACD">
              <w:rPr>
                <w:lang w:val="en-IN"/>
              </w:rPr>
              <w:t>, irrespective of enterprise status.</w:t>
            </w:r>
          </w:p>
        </w:tc>
        <w:tc>
          <w:tcPr>
            <w:tcW w:w="0" w:type="auto"/>
            <w:hideMark/>
          </w:tcPr>
          <w:p w14:paraId="01F69C70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Applies to all 3 forms</w:t>
            </w:r>
          </w:p>
        </w:tc>
      </w:tr>
      <w:tr w:rsidR="00317ACD" w:rsidRPr="00317ACD" w14:paraId="08126DD5" w14:textId="77777777" w:rsidTr="00317ACD">
        <w:tc>
          <w:tcPr>
            <w:tcW w:w="0" w:type="auto"/>
            <w:hideMark/>
          </w:tcPr>
          <w:p w14:paraId="56CC701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Standard Survey Adoption</w:t>
            </w:r>
          </w:p>
        </w:tc>
        <w:tc>
          <w:tcPr>
            <w:tcW w:w="0" w:type="auto"/>
            <w:hideMark/>
          </w:tcPr>
          <w:p w14:paraId="7BF5C73F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 xml:space="preserve">A </w:t>
            </w:r>
            <w:r w:rsidRPr="00317ACD">
              <w:rPr>
                <w:b/>
                <w:bCs/>
                <w:lang w:val="en-IN"/>
              </w:rPr>
              <w:t>Baseline Skill Gap &amp; Training Needs Assessment Survey</w:t>
            </w:r>
            <w:r w:rsidRPr="00317ACD">
              <w:rPr>
                <w:lang w:val="en-IN"/>
              </w:rPr>
              <w:t xml:space="preserve"> was shared to be adopted in the application.</w:t>
            </w:r>
          </w:p>
        </w:tc>
        <w:tc>
          <w:tcPr>
            <w:tcW w:w="0" w:type="auto"/>
            <w:hideMark/>
          </w:tcPr>
          <w:p w14:paraId="1EE9BD5D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Approved</w:t>
            </w:r>
          </w:p>
        </w:tc>
      </w:tr>
      <w:tr w:rsidR="00317ACD" w:rsidRPr="00317ACD" w14:paraId="1F4C6BB6" w14:textId="77777777" w:rsidTr="00317ACD">
        <w:tc>
          <w:tcPr>
            <w:tcW w:w="0" w:type="auto"/>
            <w:hideMark/>
          </w:tcPr>
          <w:p w14:paraId="460C3E13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Section A – General Information</w:t>
            </w:r>
          </w:p>
        </w:tc>
        <w:tc>
          <w:tcPr>
            <w:tcW w:w="0" w:type="auto"/>
            <w:hideMark/>
          </w:tcPr>
          <w:p w14:paraId="5EB6337F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Respondent name, SHG name, village, GP, block, district, mobile number, age, education, marital status, caste, Aadhaar last 4 digits, bank linkage, monthly family income, and income source to be captured.</w:t>
            </w:r>
          </w:p>
        </w:tc>
        <w:tc>
          <w:tcPr>
            <w:tcW w:w="0" w:type="auto"/>
            <w:hideMark/>
          </w:tcPr>
          <w:p w14:paraId="0EE26BC0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Common fields</w:t>
            </w:r>
          </w:p>
        </w:tc>
      </w:tr>
      <w:tr w:rsidR="00317ACD" w:rsidRPr="00317ACD" w14:paraId="34C267FD" w14:textId="77777777" w:rsidTr="00317ACD">
        <w:tc>
          <w:tcPr>
            <w:tcW w:w="0" w:type="auto"/>
            <w:hideMark/>
          </w:tcPr>
          <w:p w14:paraId="51CCD91E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Education Dropdown</w:t>
            </w:r>
          </w:p>
        </w:tc>
        <w:tc>
          <w:tcPr>
            <w:tcW w:w="0" w:type="auto"/>
            <w:hideMark/>
          </w:tcPr>
          <w:p w14:paraId="3AB22FF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Education to follow standardized dropdown values (Illiterate to Graduate/Other).</w:t>
            </w:r>
          </w:p>
        </w:tc>
        <w:tc>
          <w:tcPr>
            <w:tcW w:w="0" w:type="auto"/>
            <w:hideMark/>
          </w:tcPr>
          <w:p w14:paraId="60E7B973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Uniformity</w:t>
            </w:r>
          </w:p>
        </w:tc>
      </w:tr>
      <w:tr w:rsidR="00317ACD" w:rsidRPr="00317ACD" w14:paraId="78029455" w14:textId="77777777" w:rsidTr="00317ACD">
        <w:tc>
          <w:tcPr>
            <w:tcW w:w="0" w:type="auto"/>
            <w:hideMark/>
          </w:tcPr>
          <w:p w14:paraId="211C2E60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Income Source Dropdown</w:t>
            </w:r>
          </w:p>
        </w:tc>
        <w:tc>
          <w:tcPr>
            <w:tcW w:w="0" w:type="auto"/>
            <w:hideMark/>
          </w:tcPr>
          <w:p w14:paraId="512BEE11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Income source categories such as agriculture, wage labor, animal husbandry, business, and others to be used.</w:t>
            </w:r>
          </w:p>
        </w:tc>
        <w:tc>
          <w:tcPr>
            <w:tcW w:w="0" w:type="auto"/>
            <w:hideMark/>
          </w:tcPr>
          <w:p w14:paraId="1D58F02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Analytics-ready</w:t>
            </w:r>
          </w:p>
        </w:tc>
      </w:tr>
      <w:tr w:rsidR="00317ACD" w:rsidRPr="00317ACD" w14:paraId="48EBB652" w14:textId="77777777" w:rsidTr="00317ACD">
        <w:tc>
          <w:tcPr>
            <w:tcW w:w="0" w:type="auto"/>
            <w:hideMark/>
          </w:tcPr>
          <w:p w14:paraId="1601849B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Section B – Current Livelihood Activities</w:t>
            </w:r>
          </w:p>
        </w:tc>
        <w:tc>
          <w:tcPr>
            <w:tcW w:w="0" w:type="auto"/>
            <w:hideMark/>
          </w:tcPr>
          <w:p w14:paraId="5348EE5F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Capture whether respondent is engaged in income-generating activity and details thereof.</w:t>
            </w:r>
          </w:p>
        </w:tc>
        <w:tc>
          <w:tcPr>
            <w:tcW w:w="0" w:type="auto"/>
            <w:hideMark/>
          </w:tcPr>
          <w:p w14:paraId="2FED97F7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Conditional section</w:t>
            </w:r>
          </w:p>
        </w:tc>
      </w:tr>
      <w:tr w:rsidR="00317ACD" w:rsidRPr="00317ACD" w14:paraId="446F7ED3" w14:textId="77777777" w:rsidTr="00317ACD">
        <w:tc>
          <w:tcPr>
            <w:tcW w:w="0" w:type="auto"/>
            <w:hideMark/>
          </w:tcPr>
          <w:p w14:paraId="15BE4E98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Activity Type Field</w:t>
            </w:r>
          </w:p>
        </w:tc>
        <w:tc>
          <w:tcPr>
            <w:tcW w:w="0" w:type="auto"/>
            <w:hideMark/>
          </w:tcPr>
          <w:p w14:paraId="40D9D8C9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Activity type to be captured as a text field with examples (tailoring, beauty parlour, dairy, shop, etc.).</w:t>
            </w:r>
          </w:p>
        </w:tc>
        <w:tc>
          <w:tcPr>
            <w:tcW w:w="0" w:type="auto"/>
            <w:hideMark/>
          </w:tcPr>
          <w:p w14:paraId="005E805F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Flexible</w:t>
            </w:r>
          </w:p>
        </w:tc>
      </w:tr>
      <w:tr w:rsidR="00317ACD" w:rsidRPr="00317ACD" w14:paraId="60B38551" w14:textId="77777777" w:rsidTr="00317ACD">
        <w:tc>
          <w:tcPr>
            <w:tcW w:w="0" w:type="auto"/>
            <w:hideMark/>
          </w:tcPr>
          <w:p w14:paraId="046134FB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Engagement Duration</w:t>
            </w:r>
          </w:p>
        </w:tc>
        <w:tc>
          <w:tcPr>
            <w:tcW w:w="0" w:type="auto"/>
            <w:hideMark/>
          </w:tcPr>
          <w:p w14:paraId="203A3842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Duration of engagement to be recorded in years.</w:t>
            </w:r>
          </w:p>
        </w:tc>
        <w:tc>
          <w:tcPr>
            <w:tcW w:w="0" w:type="auto"/>
            <w:hideMark/>
          </w:tcPr>
          <w:p w14:paraId="748D02DB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Numeric</w:t>
            </w:r>
          </w:p>
        </w:tc>
      </w:tr>
      <w:tr w:rsidR="00317ACD" w:rsidRPr="00317ACD" w14:paraId="3B48D45E" w14:textId="77777777" w:rsidTr="00317ACD">
        <w:tc>
          <w:tcPr>
            <w:tcW w:w="0" w:type="auto"/>
            <w:hideMark/>
          </w:tcPr>
          <w:p w14:paraId="620E54B5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Monthly Income Field</w:t>
            </w:r>
          </w:p>
        </w:tc>
        <w:tc>
          <w:tcPr>
            <w:tcW w:w="0" w:type="auto"/>
            <w:hideMark/>
          </w:tcPr>
          <w:p w14:paraId="5AD48D40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Current monthly income to be captured in INR.</w:t>
            </w:r>
          </w:p>
        </w:tc>
        <w:tc>
          <w:tcPr>
            <w:tcW w:w="0" w:type="auto"/>
            <w:hideMark/>
          </w:tcPr>
          <w:p w14:paraId="273BC6DD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Numeric</w:t>
            </w:r>
          </w:p>
        </w:tc>
      </w:tr>
      <w:tr w:rsidR="00317ACD" w:rsidRPr="00317ACD" w14:paraId="0C87AC73" w14:textId="77777777" w:rsidTr="00317ACD">
        <w:tc>
          <w:tcPr>
            <w:tcW w:w="0" w:type="auto"/>
            <w:hideMark/>
          </w:tcPr>
          <w:p w14:paraId="7407E9F2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Livelihood Challenges</w:t>
            </w:r>
          </w:p>
        </w:tc>
        <w:tc>
          <w:tcPr>
            <w:tcW w:w="0" w:type="auto"/>
            <w:hideMark/>
          </w:tcPr>
          <w:p w14:paraId="6EA6D3E9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Multi-select checkboxes to capture challenges such as skill gap, market access, finance, raw material, tools, etc.</w:t>
            </w:r>
          </w:p>
        </w:tc>
        <w:tc>
          <w:tcPr>
            <w:tcW w:w="0" w:type="auto"/>
            <w:hideMark/>
          </w:tcPr>
          <w:p w14:paraId="111C7A2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Diagnostic</w:t>
            </w:r>
          </w:p>
        </w:tc>
      </w:tr>
      <w:tr w:rsidR="00317ACD" w:rsidRPr="00317ACD" w14:paraId="12CE97D6" w14:textId="77777777" w:rsidTr="00317ACD">
        <w:tc>
          <w:tcPr>
            <w:tcW w:w="0" w:type="auto"/>
            <w:hideMark/>
          </w:tcPr>
          <w:p w14:paraId="4BEF6FA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Section C – Skill Gap Information</w:t>
            </w:r>
          </w:p>
        </w:tc>
        <w:tc>
          <w:tcPr>
            <w:tcW w:w="0" w:type="auto"/>
            <w:hideMark/>
          </w:tcPr>
          <w:p w14:paraId="3B9C06A8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Capture past training participation, training name/duration, post-training activity initiation, and adequacy of skills.</w:t>
            </w:r>
          </w:p>
        </w:tc>
        <w:tc>
          <w:tcPr>
            <w:tcW w:w="0" w:type="auto"/>
            <w:hideMark/>
          </w:tcPr>
          <w:p w14:paraId="6BB82775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Skill mapping</w:t>
            </w:r>
          </w:p>
        </w:tc>
      </w:tr>
      <w:tr w:rsidR="00317ACD" w:rsidRPr="00317ACD" w14:paraId="50163367" w14:textId="77777777" w:rsidTr="00317ACD">
        <w:tc>
          <w:tcPr>
            <w:tcW w:w="0" w:type="auto"/>
            <w:hideMark/>
          </w:tcPr>
          <w:p w14:paraId="1AA3A89D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Conditional Skill Gap Field</w:t>
            </w:r>
          </w:p>
        </w:tc>
        <w:tc>
          <w:tcPr>
            <w:tcW w:w="0" w:type="auto"/>
            <w:hideMark/>
          </w:tcPr>
          <w:p w14:paraId="13884789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If skills are inadequate, additional training domains to be captured (quality, marketing, business management, digital skills).</w:t>
            </w:r>
          </w:p>
        </w:tc>
        <w:tc>
          <w:tcPr>
            <w:tcW w:w="0" w:type="auto"/>
            <w:hideMark/>
          </w:tcPr>
          <w:p w14:paraId="6E2D0498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Conditional logic</w:t>
            </w:r>
          </w:p>
        </w:tc>
      </w:tr>
      <w:tr w:rsidR="00317ACD" w:rsidRPr="00317ACD" w14:paraId="72AF0133" w14:textId="77777777" w:rsidTr="00317ACD">
        <w:tc>
          <w:tcPr>
            <w:tcW w:w="0" w:type="auto"/>
            <w:hideMark/>
          </w:tcPr>
          <w:p w14:paraId="7EBEDDBE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 xml:space="preserve">Section D – Training Interest </w:t>
            </w:r>
            <w:r w:rsidRPr="00317ACD">
              <w:rPr>
                <w:b/>
                <w:bCs/>
                <w:lang w:val="en-IN"/>
              </w:rPr>
              <w:lastRenderedPageBreak/>
              <w:t>&amp; Preferences</w:t>
            </w:r>
          </w:p>
        </w:tc>
        <w:tc>
          <w:tcPr>
            <w:tcW w:w="0" w:type="auto"/>
            <w:hideMark/>
          </w:tcPr>
          <w:p w14:paraId="7B4DAE5E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lastRenderedPageBreak/>
              <w:t>Capture interest areas for training across multiple livelihood domains.</w:t>
            </w:r>
          </w:p>
        </w:tc>
        <w:tc>
          <w:tcPr>
            <w:tcW w:w="0" w:type="auto"/>
            <w:hideMark/>
          </w:tcPr>
          <w:p w14:paraId="6E273F29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Planning input</w:t>
            </w:r>
          </w:p>
        </w:tc>
      </w:tr>
      <w:tr w:rsidR="00317ACD" w:rsidRPr="00317ACD" w14:paraId="24E14E42" w14:textId="77777777" w:rsidTr="00317ACD">
        <w:tc>
          <w:tcPr>
            <w:tcW w:w="0" w:type="auto"/>
            <w:hideMark/>
          </w:tcPr>
          <w:p w14:paraId="3ECE04BA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Training Domain Dropdown</w:t>
            </w:r>
          </w:p>
        </w:tc>
        <w:tc>
          <w:tcPr>
            <w:tcW w:w="0" w:type="auto"/>
            <w:hideMark/>
          </w:tcPr>
          <w:p w14:paraId="00982F83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Domains include food processing, tailoring, beauty &amp; wellness, handicrafts, retail, dairy, solar products, agri-enterprise, digital/e-commerce, etc.</w:t>
            </w:r>
          </w:p>
        </w:tc>
        <w:tc>
          <w:tcPr>
            <w:tcW w:w="0" w:type="auto"/>
            <w:hideMark/>
          </w:tcPr>
          <w:p w14:paraId="69636331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Multi-select</w:t>
            </w:r>
          </w:p>
        </w:tc>
      </w:tr>
      <w:tr w:rsidR="00317ACD" w:rsidRPr="00317ACD" w14:paraId="1202BADA" w14:textId="77777777" w:rsidTr="00317ACD">
        <w:tc>
          <w:tcPr>
            <w:tcW w:w="0" w:type="auto"/>
            <w:hideMark/>
          </w:tcPr>
          <w:p w14:paraId="7283F7CA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Training Duration Preference</w:t>
            </w:r>
          </w:p>
        </w:tc>
        <w:tc>
          <w:tcPr>
            <w:tcW w:w="0" w:type="auto"/>
            <w:hideMark/>
          </w:tcPr>
          <w:p w14:paraId="4BC5FAF7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Duration options (7 days, 15 days, 30 days, &gt;30 days).</w:t>
            </w:r>
          </w:p>
        </w:tc>
        <w:tc>
          <w:tcPr>
            <w:tcW w:w="0" w:type="auto"/>
            <w:hideMark/>
          </w:tcPr>
          <w:p w14:paraId="0539B5DE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Dropdown</w:t>
            </w:r>
          </w:p>
        </w:tc>
      </w:tr>
      <w:tr w:rsidR="00317ACD" w:rsidRPr="00317ACD" w14:paraId="397CAB4F" w14:textId="77777777" w:rsidTr="00317ACD">
        <w:tc>
          <w:tcPr>
            <w:tcW w:w="0" w:type="auto"/>
            <w:hideMark/>
          </w:tcPr>
          <w:p w14:paraId="0DC6EF53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Training Location Preference</w:t>
            </w:r>
          </w:p>
        </w:tc>
        <w:tc>
          <w:tcPr>
            <w:tcW w:w="0" w:type="auto"/>
            <w:hideMark/>
          </w:tcPr>
          <w:p w14:paraId="23D80A7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Location preference (Village / Block HQ / District HQ).</w:t>
            </w:r>
          </w:p>
        </w:tc>
        <w:tc>
          <w:tcPr>
            <w:tcW w:w="0" w:type="auto"/>
            <w:hideMark/>
          </w:tcPr>
          <w:p w14:paraId="32170DE4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Logistics</w:t>
            </w:r>
          </w:p>
        </w:tc>
      </w:tr>
      <w:tr w:rsidR="00317ACD" w:rsidRPr="00317ACD" w14:paraId="7A6CD6E5" w14:textId="77777777" w:rsidTr="00317ACD">
        <w:tc>
          <w:tcPr>
            <w:tcW w:w="0" w:type="auto"/>
            <w:hideMark/>
          </w:tcPr>
          <w:p w14:paraId="7EC4DA79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Post-Training Intent</w:t>
            </w:r>
          </w:p>
        </w:tc>
        <w:tc>
          <w:tcPr>
            <w:tcW w:w="0" w:type="auto"/>
            <w:hideMark/>
          </w:tcPr>
          <w:p w14:paraId="60FE5FE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Capture willingness to start own enterprise after training.</w:t>
            </w:r>
          </w:p>
        </w:tc>
        <w:tc>
          <w:tcPr>
            <w:tcW w:w="0" w:type="auto"/>
            <w:hideMark/>
          </w:tcPr>
          <w:p w14:paraId="19B2C644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Forward planning</w:t>
            </w:r>
          </w:p>
        </w:tc>
      </w:tr>
      <w:tr w:rsidR="00317ACD" w:rsidRPr="00317ACD" w14:paraId="1857D265" w14:textId="77777777" w:rsidTr="00317ACD">
        <w:tc>
          <w:tcPr>
            <w:tcW w:w="0" w:type="auto"/>
            <w:hideMark/>
          </w:tcPr>
          <w:p w14:paraId="3C7D183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Expected Income Post Training</w:t>
            </w:r>
          </w:p>
        </w:tc>
        <w:tc>
          <w:tcPr>
            <w:tcW w:w="0" w:type="auto"/>
            <w:hideMark/>
          </w:tcPr>
          <w:p w14:paraId="2617982E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Expected monthly income after training to be recorded.</w:t>
            </w:r>
          </w:p>
        </w:tc>
        <w:tc>
          <w:tcPr>
            <w:tcW w:w="0" w:type="auto"/>
            <w:hideMark/>
          </w:tcPr>
          <w:p w14:paraId="7235E324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Impact estimation</w:t>
            </w:r>
          </w:p>
        </w:tc>
      </w:tr>
      <w:tr w:rsidR="00317ACD" w:rsidRPr="00317ACD" w14:paraId="5F1320B7" w14:textId="77777777" w:rsidTr="00317ACD">
        <w:tc>
          <w:tcPr>
            <w:tcW w:w="0" w:type="auto"/>
            <w:hideMark/>
          </w:tcPr>
          <w:p w14:paraId="7C2F18F8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Section E – Resource &amp; Support Needs</w:t>
            </w:r>
          </w:p>
        </w:tc>
        <w:tc>
          <w:tcPr>
            <w:tcW w:w="0" w:type="auto"/>
            <w:hideMark/>
          </w:tcPr>
          <w:p w14:paraId="35DDEFB6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Capture availability of workspace, tools, market access, smartphone.</w:t>
            </w:r>
          </w:p>
        </w:tc>
        <w:tc>
          <w:tcPr>
            <w:tcW w:w="0" w:type="auto"/>
            <w:hideMark/>
          </w:tcPr>
          <w:p w14:paraId="1E41D849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Readiness check</w:t>
            </w:r>
          </w:p>
        </w:tc>
      </w:tr>
      <w:tr w:rsidR="00317ACD" w:rsidRPr="00317ACD" w14:paraId="7826C320" w14:textId="77777777" w:rsidTr="00317ACD">
        <w:tc>
          <w:tcPr>
            <w:tcW w:w="0" w:type="auto"/>
            <w:hideMark/>
          </w:tcPr>
          <w:p w14:paraId="7BDAEF28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Support Requirement Fields</w:t>
            </w:r>
          </w:p>
        </w:tc>
        <w:tc>
          <w:tcPr>
            <w:tcW w:w="0" w:type="auto"/>
            <w:hideMark/>
          </w:tcPr>
          <w:p w14:paraId="1915DA34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Multi-select fields for required support (finance, market linkage, packaging, digital marketing, handholding).</w:t>
            </w:r>
          </w:p>
        </w:tc>
        <w:tc>
          <w:tcPr>
            <w:tcW w:w="0" w:type="auto"/>
            <w:hideMark/>
          </w:tcPr>
          <w:p w14:paraId="7660BC5A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Program design</w:t>
            </w:r>
          </w:p>
        </w:tc>
      </w:tr>
      <w:tr w:rsidR="00317ACD" w:rsidRPr="00317ACD" w14:paraId="69113659" w14:textId="77777777" w:rsidTr="00317ACD">
        <w:tc>
          <w:tcPr>
            <w:tcW w:w="0" w:type="auto"/>
            <w:hideMark/>
          </w:tcPr>
          <w:p w14:paraId="02189B57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Scheme Awareness Fields</w:t>
            </w:r>
          </w:p>
        </w:tc>
        <w:tc>
          <w:tcPr>
            <w:tcW w:w="0" w:type="auto"/>
            <w:hideMark/>
          </w:tcPr>
          <w:p w14:paraId="050BFDB3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Awareness of schemes such as PMEGP, ODOP, CM Youth Entrepreneurship Scheme, NRLM Livelihood Fund, NULM, etc.</w:t>
            </w:r>
          </w:p>
        </w:tc>
        <w:tc>
          <w:tcPr>
            <w:tcW w:w="0" w:type="auto"/>
            <w:hideMark/>
          </w:tcPr>
          <w:p w14:paraId="38106C22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Awareness tracking</w:t>
            </w:r>
          </w:p>
        </w:tc>
      </w:tr>
      <w:tr w:rsidR="00317ACD" w:rsidRPr="00317ACD" w14:paraId="47FBB5ED" w14:textId="77777777" w:rsidTr="00317ACD">
        <w:tc>
          <w:tcPr>
            <w:tcW w:w="0" w:type="auto"/>
            <w:hideMark/>
          </w:tcPr>
          <w:p w14:paraId="545ED55D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Section F – Enumerator Details</w:t>
            </w:r>
          </w:p>
        </w:tc>
        <w:tc>
          <w:tcPr>
            <w:tcW w:w="0" w:type="auto"/>
            <w:hideMark/>
          </w:tcPr>
          <w:p w14:paraId="552C333D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Surveyor name, organization/designation, survey date, respondent signature/thumb impression, and surveyor signature.</w:t>
            </w:r>
          </w:p>
        </w:tc>
        <w:tc>
          <w:tcPr>
            <w:tcW w:w="0" w:type="auto"/>
            <w:hideMark/>
          </w:tcPr>
          <w:p w14:paraId="1BB69EED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Audit trail</w:t>
            </w:r>
          </w:p>
        </w:tc>
      </w:tr>
      <w:tr w:rsidR="00317ACD" w:rsidRPr="00317ACD" w14:paraId="4F3783A2" w14:textId="77777777" w:rsidTr="00317ACD">
        <w:tc>
          <w:tcPr>
            <w:tcW w:w="0" w:type="auto"/>
            <w:hideMark/>
          </w:tcPr>
          <w:p w14:paraId="1E7F180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Enumerator Role</w:t>
            </w:r>
          </w:p>
        </w:tc>
        <w:tc>
          <w:tcPr>
            <w:tcW w:w="0" w:type="auto"/>
            <w:hideMark/>
          </w:tcPr>
          <w:p w14:paraId="0CCA3AC3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CRP-EP identified as the primary enumerator for capturing this survey data.</w:t>
            </w:r>
          </w:p>
        </w:tc>
        <w:tc>
          <w:tcPr>
            <w:tcW w:w="0" w:type="auto"/>
            <w:hideMark/>
          </w:tcPr>
          <w:p w14:paraId="453CF95F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Ownership</w:t>
            </w:r>
          </w:p>
        </w:tc>
      </w:tr>
      <w:tr w:rsidR="00317ACD" w:rsidRPr="00317ACD" w14:paraId="0347A22C" w14:textId="77777777" w:rsidTr="00317ACD">
        <w:tc>
          <w:tcPr>
            <w:tcW w:w="0" w:type="auto"/>
            <w:hideMark/>
          </w:tcPr>
          <w:p w14:paraId="1FC1BAB1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Form Integration Logic</w:t>
            </w:r>
          </w:p>
        </w:tc>
        <w:tc>
          <w:tcPr>
            <w:tcW w:w="0" w:type="auto"/>
            <w:hideMark/>
          </w:tcPr>
          <w:p w14:paraId="6623CDCC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 xml:space="preserve">Training survey to be </w:t>
            </w:r>
            <w:r w:rsidRPr="00317ACD">
              <w:rPr>
                <w:b/>
                <w:bCs/>
                <w:lang w:val="en-IN"/>
              </w:rPr>
              <w:t>embedded as a common module</w:t>
            </w:r>
            <w:r w:rsidRPr="00317ACD">
              <w:rPr>
                <w:lang w:val="en-IN"/>
              </w:rPr>
              <w:t xml:space="preserve"> within all three enterprise forms.</w:t>
            </w:r>
          </w:p>
        </w:tc>
        <w:tc>
          <w:tcPr>
            <w:tcW w:w="0" w:type="auto"/>
            <w:hideMark/>
          </w:tcPr>
          <w:p w14:paraId="069AFF7A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Modular design</w:t>
            </w:r>
          </w:p>
        </w:tc>
      </w:tr>
      <w:tr w:rsidR="00317ACD" w:rsidRPr="00317ACD" w14:paraId="2BEC3B05" w14:textId="77777777" w:rsidTr="00317ACD">
        <w:tc>
          <w:tcPr>
            <w:tcW w:w="0" w:type="auto"/>
            <w:hideMark/>
          </w:tcPr>
          <w:p w14:paraId="6E2523F6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Data Reusability</w:t>
            </w:r>
          </w:p>
        </w:tc>
        <w:tc>
          <w:tcPr>
            <w:tcW w:w="0" w:type="auto"/>
            <w:hideMark/>
          </w:tcPr>
          <w:p w14:paraId="21E17421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Training data to be reusable for planning training batches and capacity-building programs.</w:t>
            </w:r>
          </w:p>
        </w:tc>
        <w:tc>
          <w:tcPr>
            <w:tcW w:w="0" w:type="auto"/>
            <w:hideMark/>
          </w:tcPr>
          <w:p w14:paraId="6130E5C9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Strategic use</w:t>
            </w:r>
          </w:p>
        </w:tc>
      </w:tr>
      <w:tr w:rsidR="00317ACD" w:rsidRPr="00317ACD" w14:paraId="385AA6CF" w14:textId="77777777" w:rsidTr="00317ACD">
        <w:tc>
          <w:tcPr>
            <w:tcW w:w="0" w:type="auto"/>
            <w:hideMark/>
          </w:tcPr>
          <w:p w14:paraId="20A0F0FB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b/>
                <w:bCs/>
                <w:lang w:val="en-IN"/>
              </w:rPr>
              <w:t>Reporting Impact</w:t>
            </w:r>
          </w:p>
        </w:tc>
        <w:tc>
          <w:tcPr>
            <w:tcW w:w="0" w:type="auto"/>
            <w:hideMark/>
          </w:tcPr>
          <w:p w14:paraId="59498F92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Dashboards to include skill gap, training interest, and support requirement analytics at GP, Block, and District levels.</w:t>
            </w:r>
          </w:p>
        </w:tc>
        <w:tc>
          <w:tcPr>
            <w:tcW w:w="0" w:type="auto"/>
            <w:hideMark/>
          </w:tcPr>
          <w:p w14:paraId="7615AB54" w14:textId="77777777" w:rsidR="00317ACD" w:rsidRPr="00317ACD" w:rsidRDefault="00317ACD" w:rsidP="00317ACD">
            <w:pPr>
              <w:spacing w:after="200" w:line="276" w:lineRule="auto"/>
              <w:rPr>
                <w:lang w:val="en-IN"/>
              </w:rPr>
            </w:pPr>
            <w:r w:rsidRPr="00317ACD">
              <w:rPr>
                <w:lang w:val="en-IN"/>
              </w:rPr>
              <w:t>Decision support</w:t>
            </w:r>
          </w:p>
        </w:tc>
      </w:tr>
    </w:tbl>
    <w:p w14:paraId="19739836" w14:textId="77777777" w:rsidR="00317ACD" w:rsidRPr="00317ACD" w:rsidRDefault="00317ACD" w:rsidP="00317ACD"/>
    <w:p w14:paraId="10BD53AC" w14:textId="77777777" w:rsidR="00833D31" w:rsidRDefault="00000000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2635"/>
        <w:gridCol w:w="1124"/>
        <w:gridCol w:w="1146"/>
      </w:tblGrid>
      <w:tr w:rsidR="00276EC3" w:rsidRPr="00276EC3" w14:paraId="088F8E42" w14:textId="77777777" w:rsidTr="00276EC3">
        <w:tc>
          <w:tcPr>
            <w:tcW w:w="0" w:type="auto"/>
            <w:hideMark/>
          </w:tcPr>
          <w:p w14:paraId="210EE9BE" w14:textId="77777777" w:rsidR="00276EC3" w:rsidRPr="00276EC3" w:rsidRDefault="00276EC3" w:rsidP="00276EC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76EC3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5429D59F" w14:textId="77777777" w:rsidR="00276EC3" w:rsidRPr="00276EC3" w:rsidRDefault="00276EC3" w:rsidP="00276EC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76EC3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63F5060F" w14:textId="77777777" w:rsidR="00276EC3" w:rsidRPr="00276EC3" w:rsidRDefault="00276EC3" w:rsidP="00276EC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76EC3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49F64A5C" w14:textId="77777777" w:rsidR="00276EC3" w:rsidRPr="00276EC3" w:rsidRDefault="00276EC3" w:rsidP="00276EC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76EC3">
              <w:rPr>
                <w:b/>
                <w:bCs/>
                <w:lang w:val="en-IN"/>
              </w:rPr>
              <w:t>Status</w:t>
            </w:r>
          </w:p>
        </w:tc>
      </w:tr>
      <w:tr w:rsidR="00276EC3" w:rsidRPr="00276EC3" w14:paraId="3690E4CE" w14:textId="77777777" w:rsidTr="00276EC3">
        <w:tc>
          <w:tcPr>
            <w:tcW w:w="0" w:type="auto"/>
            <w:hideMark/>
          </w:tcPr>
          <w:p w14:paraId="06511D7F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Approve inclusion of training survey in all three forms</w:t>
            </w:r>
          </w:p>
        </w:tc>
        <w:tc>
          <w:tcPr>
            <w:tcW w:w="0" w:type="auto"/>
            <w:hideMark/>
          </w:tcPr>
          <w:p w14:paraId="70E5485B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2715C63E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96303AE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Approved</w:t>
            </w:r>
          </w:p>
        </w:tc>
      </w:tr>
      <w:tr w:rsidR="00276EC3" w:rsidRPr="00276EC3" w14:paraId="7FD9450D" w14:textId="77777777" w:rsidTr="00276EC3">
        <w:tc>
          <w:tcPr>
            <w:tcW w:w="0" w:type="auto"/>
            <w:hideMark/>
          </w:tcPr>
          <w:p w14:paraId="6FA68E52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Finalize dropdown values for training domains &amp; challenges</w:t>
            </w:r>
          </w:p>
        </w:tc>
        <w:tc>
          <w:tcPr>
            <w:tcW w:w="0" w:type="auto"/>
            <w:hideMark/>
          </w:tcPr>
          <w:p w14:paraId="63AED7AC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UPSRLM + EDP Team</w:t>
            </w:r>
          </w:p>
        </w:tc>
        <w:tc>
          <w:tcPr>
            <w:tcW w:w="0" w:type="auto"/>
            <w:hideMark/>
          </w:tcPr>
          <w:p w14:paraId="4594D34D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97B0770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Pending</w:t>
            </w:r>
          </w:p>
        </w:tc>
      </w:tr>
      <w:tr w:rsidR="00276EC3" w:rsidRPr="00276EC3" w14:paraId="46F7772E" w14:textId="77777777" w:rsidTr="00276EC3">
        <w:tc>
          <w:tcPr>
            <w:tcW w:w="0" w:type="auto"/>
            <w:hideMark/>
          </w:tcPr>
          <w:p w14:paraId="4D3AFD2E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Convert survey sections into digital form components</w:t>
            </w:r>
          </w:p>
        </w:tc>
        <w:tc>
          <w:tcPr>
            <w:tcW w:w="0" w:type="auto"/>
            <w:hideMark/>
          </w:tcPr>
          <w:p w14:paraId="6B0FB87B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Technical / Product Team</w:t>
            </w:r>
          </w:p>
        </w:tc>
        <w:tc>
          <w:tcPr>
            <w:tcW w:w="0" w:type="auto"/>
            <w:hideMark/>
          </w:tcPr>
          <w:p w14:paraId="552540AA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12EAEE0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Planned</w:t>
            </w:r>
          </w:p>
        </w:tc>
      </w:tr>
      <w:tr w:rsidR="00276EC3" w:rsidRPr="00276EC3" w14:paraId="4D49FA69" w14:textId="77777777" w:rsidTr="00276EC3">
        <w:tc>
          <w:tcPr>
            <w:tcW w:w="0" w:type="auto"/>
            <w:hideMark/>
          </w:tcPr>
          <w:p w14:paraId="1EA3F535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Implement conditional logic across sections</w:t>
            </w:r>
          </w:p>
        </w:tc>
        <w:tc>
          <w:tcPr>
            <w:tcW w:w="0" w:type="auto"/>
            <w:hideMark/>
          </w:tcPr>
          <w:p w14:paraId="1302AF66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690F97EC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6441799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Planned</w:t>
            </w:r>
          </w:p>
        </w:tc>
      </w:tr>
      <w:tr w:rsidR="00276EC3" w:rsidRPr="00276EC3" w14:paraId="285D92F4" w14:textId="77777777" w:rsidTr="00276EC3">
        <w:tc>
          <w:tcPr>
            <w:tcW w:w="0" w:type="auto"/>
            <w:hideMark/>
          </w:tcPr>
          <w:p w14:paraId="2A185FF8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Align CRP-EP workflow with training survey capture</w:t>
            </w:r>
          </w:p>
        </w:tc>
        <w:tc>
          <w:tcPr>
            <w:tcW w:w="0" w:type="auto"/>
            <w:hideMark/>
          </w:tcPr>
          <w:p w14:paraId="04266E10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Operations Team</w:t>
            </w:r>
          </w:p>
        </w:tc>
        <w:tc>
          <w:tcPr>
            <w:tcW w:w="0" w:type="auto"/>
            <w:hideMark/>
          </w:tcPr>
          <w:p w14:paraId="5158FB6E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DB29DD3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Pending</w:t>
            </w:r>
          </w:p>
        </w:tc>
      </w:tr>
      <w:tr w:rsidR="00276EC3" w:rsidRPr="00276EC3" w14:paraId="4DBC4F51" w14:textId="77777777" w:rsidTr="00276EC3">
        <w:tc>
          <w:tcPr>
            <w:tcW w:w="0" w:type="auto"/>
            <w:hideMark/>
          </w:tcPr>
          <w:p w14:paraId="28DB5250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Update analytics &amp; reporting requirements</w:t>
            </w:r>
          </w:p>
        </w:tc>
        <w:tc>
          <w:tcPr>
            <w:tcW w:w="0" w:type="auto"/>
            <w:hideMark/>
          </w:tcPr>
          <w:p w14:paraId="00F19F55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Analytics Team</w:t>
            </w:r>
          </w:p>
        </w:tc>
        <w:tc>
          <w:tcPr>
            <w:tcW w:w="0" w:type="auto"/>
            <w:hideMark/>
          </w:tcPr>
          <w:p w14:paraId="507A324E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AE8BD8A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Planned</w:t>
            </w:r>
          </w:p>
        </w:tc>
      </w:tr>
      <w:tr w:rsidR="00276EC3" w:rsidRPr="00276EC3" w14:paraId="149200A3" w14:textId="77777777" w:rsidTr="00276EC3">
        <w:tc>
          <w:tcPr>
            <w:tcW w:w="0" w:type="auto"/>
            <w:hideMark/>
          </w:tcPr>
          <w:p w14:paraId="4C3BBDC0" w14:textId="1D97A9EA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 xml:space="preserve">Reflect changes in </w:t>
            </w:r>
            <w:r w:rsidR="004A36D7">
              <w:rPr>
                <w:lang w:val="en-IN"/>
              </w:rPr>
              <w:t>S</w:t>
            </w:r>
            <w:r w:rsidRPr="00276EC3">
              <w:rPr>
                <w:lang w:val="en-IN"/>
              </w:rPr>
              <w:t>RS</w:t>
            </w:r>
          </w:p>
        </w:tc>
        <w:tc>
          <w:tcPr>
            <w:tcW w:w="0" w:type="auto"/>
            <w:hideMark/>
          </w:tcPr>
          <w:p w14:paraId="2AEB5B19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22129A96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EC1316D" w14:textId="77777777" w:rsidR="00276EC3" w:rsidRPr="00276EC3" w:rsidRDefault="00276EC3" w:rsidP="00276EC3">
            <w:pPr>
              <w:spacing w:after="200" w:line="276" w:lineRule="auto"/>
              <w:rPr>
                <w:lang w:val="en-IN"/>
              </w:rPr>
            </w:pPr>
            <w:r w:rsidRPr="00276EC3">
              <w:rPr>
                <w:lang w:val="en-IN"/>
              </w:rPr>
              <w:t>Pending</w:t>
            </w:r>
          </w:p>
        </w:tc>
      </w:tr>
    </w:tbl>
    <w:p w14:paraId="43081DE6" w14:textId="77777777" w:rsidR="00317ACD" w:rsidRPr="00317ACD" w:rsidRDefault="00317ACD" w:rsidP="00317ACD"/>
    <w:p w14:paraId="51A2C59B" w14:textId="5A1834AD" w:rsidR="00833D31" w:rsidRDefault="00C25ECB">
      <w:pPr>
        <w:pStyle w:val="Heading2"/>
      </w:pPr>
      <w:r>
        <w:t>5</w:t>
      </w:r>
      <w:r w:rsidR="00000000">
        <w:t>. Next Steps / Follow-Up</w:t>
      </w:r>
    </w:p>
    <w:p w14:paraId="56ADB3D6" w14:textId="77777777" w:rsidR="00C25ECB" w:rsidRPr="00C25ECB" w:rsidRDefault="00C25ECB" w:rsidP="00C2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C25ECB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Finalize </w:t>
      </w:r>
      <w:r w:rsidRPr="00C25EC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dropdown master lists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for education, training domains, challenges, and schemes.</w:t>
      </w:r>
    </w:p>
    <w:p w14:paraId="60D90948" w14:textId="77777777" w:rsidR="00C25ECB" w:rsidRPr="00C25ECB" w:rsidRDefault="00C25ECB" w:rsidP="00C2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C25ECB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Update </w:t>
      </w:r>
      <w:r w:rsidRPr="00C25EC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application UI flow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to include training survey as a common module.</w:t>
      </w:r>
    </w:p>
    <w:p w14:paraId="76C559BB" w14:textId="3D1368A6" w:rsidR="00C25ECB" w:rsidRPr="00C25ECB" w:rsidRDefault="00C25ECB" w:rsidP="001B4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C25ECB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Revise </w:t>
      </w:r>
      <w:r w:rsidR="001B403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SR</w:t>
      </w:r>
      <w:r w:rsidRPr="00C25EC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 documents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to reflect training data integration.</w:t>
      </w:r>
    </w:p>
    <w:p w14:paraId="0C104DF4" w14:textId="77777777" w:rsidR="00C25ECB" w:rsidRPr="00C25ECB" w:rsidRDefault="00C25ECB" w:rsidP="00C25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C25ECB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Schedule a follow-up meeting for </w:t>
      </w:r>
      <w:r w:rsidRPr="00C25EC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final approval of training survey implementation</w:t>
      </w:r>
      <w:r w:rsidRPr="00C25EC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sectPr w:rsidR="00C25ECB" w:rsidRPr="00C25ECB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1C1E" w14:textId="77777777" w:rsidR="00CD5D05" w:rsidRDefault="00CD5D05" w:rsidP="00ED0853">
      <w:pPr>
        <w:spacing w:after="0" w:line="240" w:lineRule="auto"/>
      </w:pPr>
      <w:r>
        <w:separator/>
      </w:r>
    </w:p>
  </w:endnote>
  <w:endnote w:type="continuationSeparator" w:id="0">
    <w:p w14:paraId="1A54A66A" w14:textId="77777777" w:rsidR="00CD5D05" w:rsidRDefault="00CD5D05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06E5D" w14:textId="77777777" w:rsidR="00CD5D05" w:rsidRDefault="00CD5D05" w:rsidP="00ED0853">
      <w:pPr>
        <w:spacing w:after="0" w:line="240" w:lineRule="auto"/>
      </w:pPr>
      <w:r>
        <w:separator/>
      </w:r>
    </w:p>
  </w:footnote>
  <w:footnote w:type="continuationSeparator" w:id="0">
    <w:p w14:paraId="6EA9531E" w14:textId="77777777" w:rsidR="00CD5D05" w:rsidRDefault="00CD5D05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6E7AC1"/>
    <w:multiLevelType w:val="multilevel"/>
    <w:tmpl w:val="41C2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2079866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26"/>
    <w:rsid w:val="0006063C"/>
    <w:rsid w:val="00084633"/>
    <w:rsid w:val="000A6399"/>
    <w:rsid w:val="000B3638"/>
    <w:rsid w:val="000E05EE"/>
    <w:rsid w:val="00101816"/>
    <w:rsid w:val="0013158F"/>
    <w:rsid w:val="0015074B"/>
    <w:rsid w:val="00162E3A"/>
    <w:rsid w:val="00181C34"/>
    <w:rsid w:val="001B4030"/>
    <w:rsid w:val="002364FE"/>
    <w:rsid w:val="00276EC3"/>
    <w:rsid w:val="0029360F"/>
    <w:rsid w:val="0029639D"/>
    <w:rsid w:val="002C1053"/>
    <w:rsid w:val="00310D4A"/>
    <w:rsid w:val="003133DF"/>
    <w:rsid w:val="00317ACD"/>
    <w:rsid w:val="00326F90"/>
    <w:rsid w:val="003913B0"/>
    <w:rsid w:val="003F72D1"/>
    <w:rsid w:val="0041740B"/>
    <w:rsid w:val="0046348D"/>
    <w:rsid w:val="00464C8E"/>
    <w:rsid w:val="004850B4"/>
    <w:rsid w:val="004A36D7"/>
    <w:rsid w:val="004C5FA9"/>
    <w:rsid w:val="005F27E7"/>
    <w:rsid w:val="006172EC"/>
    <w:rsid w:val="006247AF"/>
    <w:rsid w:val="00641615"/>
    <w:rsid w:val="00786A7C"/>
    <w:rsid w:val="007C06B9"/>
    <w:rsid w:val="008335B4"/>
    <w:rsid w:val="00833D31"/>
    <w:rsid w:val="00880272"/>
    <w:rsid w:val="008901B5"/>
    <w:rsid w:val="00914CF1"/>
    <w:rsid w:val="009F63DA"/>
    <w:rsid w:val="00A4098E"/>
    <w:rsid w:val="00AA1D8D"/>
    <w:rsid w:val="00AC7090"/>
    <w:rsid w:val="00AD6826"/>
    <w:rsid w:val="00B47730"/>
    <w:rsid w:val="00B924C3"/>
    <w:rsid w:val="00BB58B0"/>
    <w:rsid w:val="00BB5CB6"/>
    <w:rsid w:val="00BD1B78"/>
    <w:rsid w:val="00BE5E7C"/>
    <w:rsid w:val="00C11437"/>
    <w:rsid w:val="00C12637"/>
    <w:rsid w:val="00C25ECB"/>
    <w:rsid w:val="00C57BCE"/>
    <w:rsid w:val="00C70E05"/>
    <w:rsid w:val="00CA7F38"/>
    <w:rsid w:val="00CB0664"/>
    <w:rsid w:val="00CD5D05"/>
    <w:rsid w:val="00D11805"/>
    <w:rsid w:val="00D55BB7"/>
    <w:rsid w:val="00D9046B"/>
    <w:rsid w:val="00DD3EE2"/>
    <w:rsid w:val="00E94B28"/>
    <w:rsid w:val="00EA1CA7"/>
    <w:rsid w:val="00EA5375"/>
    <w:rsid w:val="00EC118C"/>
    <w:rsid w:val="00ED0853"/>
    <w:rsid w:val="00FC693F"/>
    <w:rsid w:val="00FF1A78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1C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83</cp:revision>
  <dcterms:created xsi:type="dcterms:W3CDTF">2013-12-23T23:15:00Z</dcterms:created>
  <dcterms:modified xsi:type="dcterms:W3CDTF">2025-12-30T11:19:00Z</dcterms:modified>
  <cp:category/>
</cp:coreProperties>
</file>