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45E7B">
      <w:pPr>
        <w:pStyle w:val="37"/>
        <w:ind w:firstLine="925" w:firstLineChars="250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color w:val="auto"/>
          <w:sz w:val="36"/>
          <w:szCs w:val="36"/>
        </w:rPr>
        <w:t xml:space="preserve">Monte Carlo Tree Search for Tic Tac Toe </w:t>
      </w:r>
    </w:p>
    <w:p w14:paraId="4F412130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Course: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 INFO 6205 – Program Structures and Algorithms</w:t>
      </w:r>
    </w:p>
    <w:p w14:paraId="0ACE9481">
      <w:pP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/>
        </w:rPr>
        <w:t>Team-7 :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t xml:space="preserve"> 1.Pallavi Nile </w:t>
      </w:r>
    </w:p>
    <w:p w14:paraId="7C70EAF3">
      <w:pP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tab/>
        <w:t xml:space="preserve">  2.Gaurav Sharma</w:t>
      </w:r>
    </w:p>
    <w:p w14:paraId="6931B2BF">
      <w:pP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tab/>
        <w:t xml:space="preserve">  3.Adarsh Pathak</w:t>
      </w:r>
    </w:p>
    <w:p w14:paraId="186F45E8">
      <w:pPr>
        <w:rPr>
          <w:rFonts w:hint="default" w:ascii="Times New Roman" w:hAnsi="Times New Roman" w:cs="Times New Roman"/>
          <w:color w:val="1D41D5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/>
        </w:rPr>
        <w:t>Github Link: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t xml:space="preserve">  </w:t>
      </w:r>
      <w:r>
        <w:rPr>
          <w:rFonts w:hint="default" w:ascii="Times New Roman" w:hAnsi="Times New Roman" w:cs="Times New Roman"/>
          <w:color w:val="1D41D5"/>
          <w:sz w:val="21"/>
          <w:szCs w:val="21"/>
          <w:lang w:val="en-US"/>
        </w:rPr>
        <w:t>https://github.com/pallavi-nile/DSAIPG.git</w:t>
      </w:r>
    </w:p>
    <w:p w14:paraId="44714768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Summary</w:t>
      </w:r>
    </w:p>
    <w:p w14:paraId="7B1D3331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This project implements a Monte Carlo Tree Search (MCTS) decision-making system for a Java-based Tic Tac Toe game. </w:t>
      </w:r>
    </w:p>
    <w:p w14:paraId="6CBA4493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It explores the statistical foundation of MCTS through the lens of a classic board game, enhanced by a polished Swing-based GUI. </w:t>
      </w:r>
    </w:p>
    <w:p w14:paraId="1FF3BADB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The bot simulates future game states using playouts and backpropagation to choose intelligent moves. The report details the game rules, architecture, MCTS logic, GUI features, test results, and conclusions.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</w:p>
    <w:p w14:paraId="43BF646C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Introduction</w:t>
      </w:r>
    </w:p>
    <w:p w14:paraId="43BF4D9C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Tic Tac Toe is a deterministic, zero-sum, perfect-information game — ideal for testing tree search algorithms. </w:t>
      </w:r>
    </w:p>
    <w:p w14:paraId="55291CF7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MCTS is a probabilistic technique that uses simulations to evaluate potential moves, rather than brute-force depth search. </w:t>
      </w:r>
    </w:p>
    <w:p w14:paraId="19F14AEA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This makes it a natural fit for small-to-mid complexity games. The goal was to design a responsive user interface, integrate intelligent bot logic, and observe real-time behavior of MCTS.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</w:p>
    <w:p w14:paraId="2BE711D1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Game Design and Rules</w:t>
      </w:r>
    </w:p>
    <w:p w14:paraId="77B45682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- 3x3 board, two players: Human (X) and Opponent Bot (O)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Players alternate turns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First to align three marks in a line wins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Game ends in a draw if the board fills with no winner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</w:p>
    <w:p w14:paraId="76E2C78B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Architecture Overview</w:t>
      </w:r>
    </w:p>
    <w:p w14:paraId="240DEDBD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A modular architecture with interfaces for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t>re-usability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 across game types: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1BC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1D0F68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Component</w:t>
            </w:r>
          </w:p>
        </w:tc>
        <w:tc>
          <w:tcPr>
            <w:tcW w:w="4320" w:type="dxa"/>
          </w:tcPr>
          <w:p w14:paraId="30A5C5EC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Description</w:t>
            </w:r>
          </w:p>
        </w:tc>
      </w:tr>
      <w:tr w14:paraId="2AFB9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89C6F7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Game Interface</w:t>
            </w:r>
          </w:p>
        </w:tc>
        <w:tc>
          <w:tcPr>
            <w:tcW w:w="4320" w:type="dxa"/>
          </w:tcPr>
          <w:p w14:paraId="38A9D432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General game model with start() and opener() methods.</w:t>
            </w:r>
          </w:p>
        </w:tc>
      </w:tr>
      <w:tr w14:paraId="41208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990789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Move Interface</w:t>
            </w:r>
          </w:p>
        </w:tc>
        <w:tc>
          <w:tcPr>
            <w:tcW w:w="4320" w:type="dxa"/>
          </w:tcPr>
          <w:p w14:paraId="7D9166ED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Represents a move for a given player.</w:t>
            </w:r>
          </w:p>
        </w:tc>
      </w:tr>
      <w:tr w14:paraId="7F2A6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B008DC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State Interface</w:t>
            </w:r>
          </w:p>
        </w:tc>
        <w:tc>
          <w:tcPr>
            <w:tcW w:w="4320" w:type="dxa"/>
          </w:tcPr>
          <w:p w14:paraId="01BBD806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Encapsulates game position and legal moves.</w:t>
            </w:r>
          </w:p>
        </w:tc>
      </w:tr>
      <w:tr w14:paraId="17BEE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7E9207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Node Interface</w:t>
            </w:r>
          </w:p>
        </w:tc>
        <w:tc>
          <w:tcPr>
            <w:tcW w:w="4320" w:type="dxa"/>
          </w:tcPr>
          <w:p w14:paraId="4F322D11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Tree node with game state and stats for MCTS.</w:t>
            </w:r>
          </w:p>
        </w:tc>
      </w:tr>
      <w:tr w14:paraId="2AF7B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8FDA74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MCTS.java</w:t>
            </w:r>
          </w:p>
        </w:tc>
        <w:tc>
          <w:tcPr>
            <w:tcW w:w="4320" w:type="dxa"/>
          </w:tcPr>
          <w:p w14:paraId="26BC7CE7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Executes selection, expansion, simulation, backpropagation.</w:t>
            </w:r>
          </w:p>
        </w:tc>
      </w:tr>
      <w:tr w14:paraId="25286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D3A4DA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TicTacToe.java</w:t>
            </w:r>
          </w:p>
        </w:tc>
        <w:tc>
          <w:tcPr>
            <w:tcW w:w="4320" w:type="dxa"/>
          </w:tcPr>
          <w:p w14:paraId="66907411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Implements the game logic using interfaces.</w:t>
            </w:r>
          </w:p>
        </w:tc>
      </w:tr>
      <w:tr w14:paraId="0B611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158481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TicTacToeUI.java</w:t>
            </w:r>
          </w:p>
        </w:tc>
        <w:tc>
          <w:tcPr>
            <w:tcW w:w="4320" w:type="dxa"/>
          </w:tcPr>
          <w:p w14:paraId="09F5601C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Swing-based GUI for gameplay.</w:t>
            </w:r>
          </w:p>
        </w:tc>
      </w:tr>
    </w:tbl>
    <w:p w14:paraId="50CE69A7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Monte Carlo Tree Search (MCTS)</w:t>
      </w:r>
    </w:p>
    <w:p w14:paraId="47BD6F9E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The MCTS process includes the following stages: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1. Selection: Traverse tree using Upper Confidence Bound (UCB1)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2. Expansion: Add unexplored children nodes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3. Simulation: Run random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t>play outs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 from child state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 xml:space="preserve">4.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t>Back-propagation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: Update win/play stats up the tree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Scoring: win = 2, draw = 1. UCB1 balances exploration and exploitation.</w:t>
      </w:r>
    </w:p>
    <w:p w14:paraId="5C56D85A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UCB1 Formula Explanation Formula: </w:t>
      </w:r>
    </w:p>
    <w:p w14:paraId="0E0E7B26">
      <w:pPr>
        <w:rPr>
          <w:rFonts w:hint="default" w:ascii="Times New Roman" w:hAnsi="Times New Roman" w:eastAsia="SimSun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UCB1 = (w_i / n_i) + c * sqrt(ln(N) / n_i)</w:t>
      </w:r>
    </w:p>
    <w:p w14:paraId="59CBE404">
      <w:pPr>
        <w:ind w:firstLine="720" w:firstLineChars="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Where:</w:t>
      </w:r>
    </w:p>
    <w:p w14:paraId="31493B1E">
      <w:pPr>
        <w:ind w:firstLine="720" w:firstLineChars="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w_i 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Number of wins for the child node i </w:t>
      </w:r>
    </w:p>
    <w:p w14:paraId="11071488">
      <w:pPr>
        <w:ind w:firstLine="720" w:firstLineChars="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n_i 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Number of simulations for the child node I</w:t>
      </w:r>
    </w:p>
    <w:p w14:paraId="58F84E09">
      <w:pPr>
        <w:ind w:firstLine="720" w:firstLineChars="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 xml:space="preserve"> N 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Number of simulations for the parent node </w:t>
      </w:r>
    </w:p>
    <w:p w14:paraId="071D74ED">
      <w:pPr>
        <w:ind w:firstLine="720" w:firstLineChars="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c 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Exploration constant (commonly sqrt(2)) </w:t>
      </w:r>
    </w:p>
    <w:p w14:paraId="5B86BFD1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Term Breakdown:</w:t>
      </w:r>
    </w:p>
    <w:p w14:paraId="2F789F54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- (w_i / n_i):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Exploitation term - how good this move has been so far </w:t>
      </w:r>
    </w:p>
    <w:p w14:paraId="07960F7D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- sqrt(ln(N) / n_i):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Exploration term - encourages trying less visited nodes</w:t>
      </w:r>
    </w:p>
    <w:p w14:paraId="06E956E6">
      <w:pPr>
        <w:ind w:left="105" w:hanging="105" w:hangingChars="50"/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 xml:space="preserve"> - c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: Controls the tradeoff between exploration and exploitation In Code: return (double) wins / plays + c * Math.sqrt(Math.log(totalPlayouts) / plays); </w:t>
      </w:r>
    </w:p>
    <w:p w14:paraId="0F46FCB0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Why Use UCB1?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</w:t>
      </w:r>
    </w:p>
    <w:p w14:paraId="113772F1">
      <w:pPr>
        <w:rPr>
          <w:rFonts w:hint="default" w:ascii="Times New Roman" w:hAnsi="Times New Roman" w:eastAsia="SimSu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- It balances exploitation and exploration. - Guarantees convergence to optimal play over time.</w:t>
      </w:r>
    </w:p>
    <w:p w14:paraId="1C6CD0C5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 xml:space="preserve"> - It ensures even weakly explored paths are given a chance early on. This formula is used during the Selection phase of MCTS to choose the best child node from a parent node. If a child has never been visited (plays = 0), it is given priority to ensure all nodes are explored at least once.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</w:p>
    <w:p w14:paraId="73E7D856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User Interface (Swing)</w:t>
      </w:r>
    </w:p>
    <w:p w14:paraId="77980A39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Black background and white foreground (high contrast)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Buttons: New Game, Reset Score, Exit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Move status: "Your turn" or "Opponent is thinking..."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Prints MCTS timing and session stats in console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Resizable layout with clean fonts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</w:p>
    <w:p w14:paraId="1B2A7957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Performance Benchmarks</w:t>
      </w:r>
    </w:p>
    <w:p w14:paraId="431CFD56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Bot Move Time (500 simulations per move):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BD9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65A709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Move Count</w:t>
            </w:r>
          </w:p>
        </w:tc>
        <w:tc>
          <w:tcPr>
            <w:tcW w:w="4320" w:type="dxa"/>
          </w:tcPr>
          <w:p w14:paraId="5D14DF22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Time (ms)</w:t>
            </w:r>
          </w:p>
        </w:tc>
      </w:tr>
      <w:tr w14:paraId="6A745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6D3C98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1</w:t>
            </w:r>
          </w:p>
        </w:tc>
        <w:tc>
          <w:tcPr>
            <w:tcW w:w="4320" w:type="dxa"/>
          </w:tcPr>
          <w:p w14:paraId="7A7E4EE0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5</w:t>
            </w:r>
          </w:p>
        </w:tc>
      </w:tr>
      <w:tr w14:paraId="16CEF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B96685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3</w:t>
            </w:r>
          </w:p>
        </w:tc>
        <w:tc>
          <w:tcPr>
            <w:tcW w:w="4320" w:type="dxa"/>
          </w:tcPr>
          <w:p w14:paraId="26326EB8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12</w:t>
            </w:r>
          </w:p>
        </w:tc>
      </w:tr>
      <w:tr w14:paraId="6739E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1F4599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5</w:t>
            </w:r>
          </w:p>
        </w:tc>
        <w:tc>
          <w:tcPr>
            <w:tcW w:w="4320" w:type="dxa"/>
          </w:tcPr>
          <w:p w14:paraId="1ECE7246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21</w:t>
            </w:r>
          </w:p>
        </w:tc>
      </w:tr>
      <w:tr w14:paraId="7C818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78EAC6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7</w:t>
            </w:r>
          </w:p>
        </w:tc>
        <w:tc>
          <w:tcPr>
            <w:tcW w:w="4320" w:type="dxa"/>
          </w:tcPr>
          <w:p w14:paraId="161B7A58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40</w:t>
            </w:r>
          </w:p>
        </w:tc>
      </w:tr>
      <w:tr w14:paraId="39ACA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C895A9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9</w:t>
            </w:r>
          </w:p>
        </w:tc>
        <w:tc>
          <w:tcPr>
            <w:tcW w:w="4320" w:type="dxa"/>
          </w:tcPr>
          <w:p w14:paraId="0DDD7785">
            <w:pP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45</w:t>
            </w:r>
          </w:p>
        </w:tc>
      </w:tr>
    </w:tbl>
    <w:p w14:paraId="3E16A6F2">
      <w:pPr>
        <w:pStyle w:val="2"/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1"/>
          <w:szCs w:val="21"/>
          <w:lang w:val="en-US"/>
        </w:rPr>
        <w:drawing>
          <wp:inline distT="0" distB="0" distL="114300" distR="114300">
            <wp:extent cx="4391025" cy="2560955"/>
            <wp:effectExtent l="0" t="0" r="13335" b="14605"/>
            <wp:docPr id="1" name="Picture 1" descr="timing_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ing_grap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6B8C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Testing and Validation</w:t>
      </w:r>
    </w:p>
    <w:p w14:paraId="4A7D8F44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Functional tests for winning logic and draw conditions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Invalid move handling confirmed through button state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Score resets and UI refresh tested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Manual MCTS move logs verified for consistency</w:t>
      </w:r>
    </w:p>
    <w:p w14:paraId="06929A3C">
      <w:pPr>
        <w:pStyle w:val="2"/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t>Conclusion</w:t>
      </w:r>
    </w:p>
    <w:p w14:paraId="5DBE8580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This project successfully demonstrated the application of Monte Carlo Tree Search (MCTS) in a classic board game environment. By simulating random playouts and using the UCB1 formula for move selection, the AI bot was able to make intelligent, balanced decisions in real-time.</w:t>
      </w:r>
    </w:p>
    <w:p w14:paraId="66A98F79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integration of MCTS with a responsive Java Swing interface resulted in an engaging, interactive experience. Key features like move timing, game status updates, and score tracking enhanced both functionality and user feedback.</w:t>
      </w:r>
    </w:p>
    <w:p w14:paraId="278E64F5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Overall, this implementation showcased how a generic and modular design, combined with a statistical AI approach, can produce competitive gameplay without relying on hardcoded logic. The framework is also flexible enough to be extended to more complex games with minimal changes.</w:t>
      </w:r>
    </w:p>
    <w:p w14:paraId="4636330E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</w:p>
    <w:p w14:paraId="29C0A0F5">
      <w:pP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</w:p>
    <w:p w14:paraId="6192507D">
      <w:pP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</w:p>
    <w:p w14:paraId="183B2605">
      <w:pP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</w:rPr>
        <w:t>References</w:t>
      </w:r>
    </w:p>
    <w:p w14:paraId="618B093E">
      <w:pPr>
        <w:rPr>
          <w:rFonts w:hint="default" w:ascii="Times New Roman" w:hAnsi="Times New Roman" w:cs="Times New Roman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Monte Carlo Tree Search – Wikipedia: https://en.wikipedia.org/wiki/Monte_Carlo_tree_search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MCTS Review (arXiv:2103.04931): https://arxiv.org/abs/2103.04931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Beginner’s Guide to MCTS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  <w:r>
        <w:rPr>
          <w:rFonts w:hint="default" w:ascii="Times New Roman" w:hAnsi="Times New Roman" w:cs="Times New Roman"/>
          <w:color w:val="auto"/>
          <w:sz w:val="21"/>
          <w:szCs w:val="21"/>
        </w:rPr>
        <w:t>- Robin Hillyard – Generic Game Framework (DSAIPG)</w:t>
      </w:r>
      <w:r>
        <w:rPr>
          <w:rFonts w:hint="default" w:ascii="Times New Roman" w:hAnsi="Times New Roman" w:cs="Times New Roman"/>
          <w:color w:val="auto"/>
          <w:sz w:val="21"/>
          <w:szCs w:val="21"/>
        </w:rPr>
        <w:br w:type="textWrapping"/>
      </w:r>
    </w:p>
    <w:p w14:paraId="1C837392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>OUTPUT:</w:t>
      </w:r>
    </w:p>
    <w:p w14:paraId="0034B547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drawing>
          <wp:inline distT="0" distB="0" distL="114300" distR="114300">
            <wp:extent cx="3782695" cy="2008505"/>
            <wp:effectExtent l="0" t="0" r="12065" b="3175"/>
            <wp:docPr id="2" name="Picture 2" descr="Screenshot 2025-04-03 202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4-03 2028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A7F0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</w:p>
    <w:p w14:paraId="5A528E1B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                 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drawing>
          <wp:inline distT="0" distB="0" distL="114300" distR="114300">
            <wp:extent cx="3853180" cy="2040255"/>
            <wp:effectExtent l="0" t="0" r="2540" b="1905"/>
            <wp:docPr id="3" name="Picture 3" descr="Screenshot 2025-04-03 20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4-03 2029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B7C2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</w:p>
    <w:p w14:paraId="74E6E07F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              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drawing>
          <wp:inline distT="0" distB="0" distL="114300" distR="114300">
            <wp:extent cx="3923030" cy="2066925"/>
            <wp:effectExtent l="0" t="0" r="8890" b="5715"/>
            <wp:docPr id="4" name="Picture 4" descr="Screenshot 2025-04-03 202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4-03 2029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CF14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</w:p>
    <w:p w14:paraId="40A4473A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drawing>
          <wp:inline distT="0" distB="0" distL="114300" distR="114300">
            <wp:extent cx="4097020" cy="2247265"/>
            <wp:effectExtent l="0" t="0" r="2540" b="8255"/>
            <wp:docPr id="5" name="Picture 5" descr="Screenshot 2025-04-03 20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4-03 2030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E6FD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8D3C87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  <w:drawing>
          <wp:inline distT="0" distB="0" distL="114300" distR="114300">
            <wp:extent cx="4446270" cy="2376805"/>
            <wp:effectExtent l="0" t="0" r="3810" b="635"/>
            <wp:docPr id="10" name="Picture 10" descr="Screenshot 2025-03-31 22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3-31 223856"/>
                    <pic:cNvPicPr>
                      <a:picLocks noChangeAspect="1"/>
                    </pic:cNvPicPr>
                  </pic:nvPicPr>
                  <pic:blipFill>
                    <a:blip r:embed="rId12"/>
                    <a:srcRect b="4930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CF22">
      <w:p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03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rPr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../NUL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nilep</cp:lastModifiedBy>
  <dcterms:modified xsi:type="dcterms:W3CDTF">2025-04-04T01:02:05Z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2C4CB3EE75714230A9851434894B7F8E_13</vt:lpwstr>
  </property>
</Properties>
</file>