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A1E14" w14:textId="77777777" w:rsidR="00B864B1" w:rsidRDefault="00B864B1">
      <w:pPr>
        <w:spacing w:after="200" w:line="276" w:lineRule="auto"/>
        <w:rPr>
          <w:sz w:val="22"/>
          <w:lang w:val="en"/>
        </w:rPr>
      </w:pPr>
    </w:p>
    <w:p w14:paraId="0710CAB9" w14:textId="77777777" w:rsidR="003874A5" w:rsidRDefault="003874A5">
      <w:pPr>
        <w:spacing w:after="200" w:line="276" w:lineRule="auto"/>
        <w:rPr>
          <w:sz w:val="22"/>
          <w:lang w:val="en"/>
        </w:rPr>
      </w:pPr>
    </w:p>
    <w:p w14:paraId="2A3DCC70" w14:textId="77777777" w:rsidR="003874A5" w:rsidRDefault="003874A5">
      <w:pPr>
        <w:spacing w:after="200" w:line="276" w:lineRule="auto"/>
        <w:rPr>
          <w:sz w:val="22"/>
          <w:lang w:val="en"/>
        </w:rPr>
      </w:pPr>
    </w:p>
    <w:p w14:paraId="1FD8A521" w14:textId="77777777" w:rsidR="003874A5" w:rsidRDefault="003874A5">
      <w:pPr>
        <w:spacing w:after="200" w:line="276" w:lineRule="auto"/>
        <w:rPr>
          <w:sz w:val="22"/>
          <w:lang w:val="en"/>
        </w:rPr>
      </w:pPr>
    </w:p>
    <w:p w14:paraId="55439E8E" w14:textId="77777777" w:rsidR="00B864B1" w:rsidRDefault="00B864B1">
      <w:pPr>
        <w:spacing w:after="200" w:line="276" w:lineRule="auto"/>
        <w:rPr>
          <w:sz w:val="22"/>
          <w:lang w:val="en"/>
        </w:rPr>
      </w:pPr>
    </w:p>
    <w:p w14:paraId="1E2696F0" w14:textId="77777777" w:rsidR="00B864B1" w:rsidRDefault="003874A5" w:rsidP="003874A5">
      <w:pPr>
        <w:spacing w:after="200" w:line="276" w:lineRule="auto"/>
        <w:jc w:val="center"/>
        <w:rPr>
          <w:sz w:val="22"/>
          <w:lang w:val="en"/>
        </w:rPr>
      </w:pPr>
      <w:r>
        <w:rPr>
          <w:noProof/>
          <w:sz w:val="22"/>
          <w:lang w:val="en"/>
        </w:rPr>
        <w:drawing>
          <wp:inline distT="0" distB="0" distL="0" distR="0" wp14:anchorId="17E9477C" wp14:editId="6B680C2D">
            <wp:extent cx="3716432" cy="984299"/>
            <wp:effectExtent l="0" t="0" r="5080" b="0"/>
            <wp:docPr id="2" name="Picture 2" descr="A picture containing text, tableware, dish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tableware, dishwar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7314" cy="103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93780" w14:textId="77777777" w:rsidR="00B864B1" w:rsidRDefault="00B864B1" w:rsidP="003874A5">
      <w:pPr>
        <w:spacing w:after="200" w:line="276" w:lineRule="auto"/>
        <w:jc w:val="center"/>
        <w:rPr>
          <w:sz w:val="22"/>
          <w:lang w:val="en"/>
        </w:rPr>
      </w:pPr>
    </w:p>
    <w:p w14:paraId="4A52F9D3" w14:textId="77777777" w:rsidR="00BA6E8C" w:rsidRDefault="00BA6E8C" w:rsidP="00CF1CC7">
      <w:pPr>
        <w:pStyle w:val="Heading1"/>
        <w:rPr>
          <w:sz w:val="48"/>
          <w:szCs w:val="48"/>
          <w:lang w:val="en"/>
        </w:rPr>
      </w:pPr>
    </w:p>
    <w:p w14:paraId="6C46E2B3" w14:textId="20B9F3DD" w:rsidR="00E21B47" w:rsidRDefault="00E6485F" w:rsidP="00BA6E8C">
      <w:pPr>
        <w:pStyle w:val="Heading1"/>
        <w:jc w:val="center"/>
        <w:rPr>
          <w:sz w:val="72"/>
          <w:szCs w:val="72"/>
          <w:lang w:val="en"/>
        </w:rPr>
      </w:pPr>
      <w:r>
        <w:rPr>
          <w:sz w:val="72"/>
          <w:szCs w:val="72"/>
          <w:lang w:val="en"/>
        </w:rPr>
        <w:t xml:space="preserve">Expense </w:t>
      </w:r>
      <w:r w:rsidR="0013304B">
        <w:rPr>
          <w:sz w:val="72"/>
          <w:szCs w:val="72"/>
          <w:lang w:val="en"/>
        </w:rPr>
        <w:t>Policy Dashboard</w:t>
      </w:r>
    </w:p>
    <w:p w14:paraId="7673DF11" w14:textId="77777777" w:rsidR="00B864B1" w:rsidRPr="00E21B47" w:rsidRDefault="009A5EC3" w:rsidP="00BA6E8C">
      <w:pPr>
        <w:pStyle w:val="Heading1"/>
        <w:jc w:val="center"/>
        <w:rPr>
          <w:sz w:val="72"/>
          <w:szCs w:val="72"/>
          <w:lang w:val="en"/>
        </w:rPr>
      </w:pPr>
      <w:bookmarkStart w:id="0" w:name="_Toc103087381"/>
      <w:bookmarkStart w:id="1" w:name="_Toc103072307"/>
      <w:r w:rsidRPr="00E21B47">
        <w:rPr>
          <w:sz w:val="72"/>
          <w:szCs w:val="72"/>
          <w:lang w:val="en"/>
        </w:rPr>
        <w:t>Test Plan</w:t>
      </w:r>
      <w:bookmarkEnd w:id="0"/>
      <w:bookmarkEnd w:id="1"/>
    </w:p>
    <w:p w14:paraId="56417AB2" w14:textId="77777777" w:rsidR="004F2C69" w:rsidRPr="00E21B47" w:rsidRDefault="004F2C69" w:rsidP="004F2C69">
      <w:pPr>
        <w:rPr>
          <w:sz w:val="72"/>
          <w:szCs w:val="72"/>
          <w:lang w:val="en"/>
        </w:rPr>
      </w:pPr>
    </w:p>
    <w:p w14:paraId="290CF1AE" w14:textId="77777777" w:rsidR="004F2C69" w:rsidRDefault="004F2C69" w:rsidP="004F2C69">
      <w:pPr>
        <w:rPr>
          <w:lang w:val="en"/>
        </w:rPr>
      </w:pPr>
    </w:p>
    <w:p w14:paraId="70A07314" w14:textId="77777777" w:rsidR="004F2C69" w:rsidRPr="004F2C69" w:rsidRDefault="004F2C69" w:rsidP="004F2C69">
      <w:pPr>
        <w:rPr>
          <w:lang w:val="en"/>
        </w:rPr>
      </w:pPr>
    </w:p>
    <w:p w14:paraId="566BC26C" w14:textId="77777777" w:rsidR="00B864B1" w:rsidRDefault="00B864B1">
      <w:pPr>
        <w:spacing w:after="200" w:line="276" w:lineRule="auto"/>
        <w:rPr>
          <w:b/>
          <w:sz w:val="56"/>
          <w:lang w:val="en"/>
        </w:rPr>
      </w:pPr>
    </w:p>
    <w:p w14:paraId="7F0E8252" w14:textId="77777777" w:rsidR="00B864B1" w:rsidRDefault="00B864B1">
      <w:pPr>
        <w:spacing w:after="200" w:line="276" w:lineRule="auto"/>
        <w:rPr>
          <w:b/>
          <w:sz w:val="56"/>
          <w:lang w:val="en"/>
        </w:rPr>
      </w:pPr>
    </w:p>
    <w:p w14:paraId="6AAA82DD" w14:textId="77777777" w:rsidR="00B864B1" w:rsidRDefault="00B864B1">
      <w:pPr>
        <w:spacing w:after="200" w:line="276" w:lineRule="auto"/>
        <w:rPr>
          <w:b/>
          <w:sz w:val="56"/>
          <w:lang w:val="en"/>
        </w:rPr>
      </w:pPr>
    </w:p>
    <w:p w14:paraId="2A6B5AE3" w14:textId="77777777" w:rsidR="00B864B1" w:rsidRDefault="00B864B1">
      <w:pPr>
        <w:spacing w:after="200" w:line="276" w:lineRule="auto"/>
        <w:rPr>
          <w:b/>
          <w:sz w:val="56"/>
          <w:lang w:val="en"/>
        </w:rPr>
      </w:pPr>
    </w:p>
    <w:p w14:paraId="738A80F1" w14:textId="77777777" w:rsidR="00B864B1" w:rsidRDefault="00B864B1">
      <w:pPr>
        <w:spacing w:after="200" w:line="276" w:lineRule="auto"/>
        <w:rPr>
          <w:b/>
          <w:sz w:val="56"/>
          <w:lang w:val="en"/>
        </w:rPr>
      </w:pPr>
    </w:p>
    <w:sdt>
      <w:sdtPr>
        <w:rPr>
          <w:rFonts w:ascii="Calibri" w:eastAsiaTheme="minorEastAsia" w:hAnsi="Calibri" w:cs="Calibri"/>
          <w:color w:val="auto"/>
          <w:sz w:val="24"/>
          <w:szCs w:val="24"/>
          <w:lang w:val="en-IN" w:eastAsia="en-IN"/>
        </w:rPr>
        <w:id w:val="-16518944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A36D" w14:textId="14CDAC0F" w:rsidR="00703CDC" w:rsidRPr="00BE7ADA" w:rsidRDefault="00A40BCA" w:rsidP="00BE7ADA">
          <w:pPr>
            <w:pStyle w:val="TOCHeading"/>
            <w:rPr>
              <w:b/>
              <w:bCs/>
              <w:sz w:val="56"/>
              <w:szCs w:val="56"/>
            </w:rPr>
          </w:pPr>
          <w:r w:rsidRPr="000E6707">
            <w:rPr>
              <w:b/>
              <w:bCs/>
              <w:sz w:val="56"/>
              <w:szCs w:val="56"/>
            </w:rPr>
            <w:t>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4BD73A0" w14:textId="77777777" w:rsidR="00703CDC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hAnsiTheme="minorHAnsi" w:cstheme="minorBidi"/>
              <w:noProof/>
              <w:lang w:val="en-GB" w:eastAsia="en-GB"/>
            </w:rPr>
          </w:pPr>
          <w:hyperlink w:anchor="_Toc103072308" w:history="1">
            <w:r w:rsidR="00703CDC" w:rsidRPr="007F7E51">
              <w:rPr>
                <w:rStyle w:val="Hyperlink"/>
                <w:noProof/>
              </w:rPr>
              <w:t>1.</w:t>
            </w:r>
            <w:r w:rsidR="00703CDC">
              <w:rPr>
                <w:rFonts w:asciiTheme="minorHAnsi" w:hAnsiTheme="minorHAnsi" w:cstheme="minorBidi"/>
                <w:noProof/>
                <w:lang w:val="en-GB" w:eastAsia="en-GB"/>
              </w:rPr>
              <w:tab/>
            </w:r>
            <w:r w:rsidR="00703CDC" w:rsidRPr="007F7E51">
              <w:rPr>
                <w:rStyle w:val="Hyperlink"/>
                <w:noProof/>
              </w:rPr>
              <w:t>Objective</w:t>
            </w:r>
            <w:r w:rsidR="00703CDC">
              <w:rPr>
                <w:noProof/>
                <w:webHidden/>
              </w:rPr>
              <w:tab/>
            </w:r>
            <w:r w:rsidR="00703CDC">
              <w:rPr>
                <w:noProof/>
                <w:webHidden/>
              </w:rPr>
              <w:fldChar w:fldCharType="begin"/>
            </w:r>
            <w:r w:rsidR="00703CDC">
              <w:rPr>
                <w:noProof/>
                <w:webHidden/>
              </w:rPr>
              <w:instrText xml:space="preserve"> PAGEREF _Toc103072308 \h </w:instrText>
            </w:r>
            <w:r w:rsidR="00703CDC">
              <w:rPr>
                <w:noProof/>
                <w:webHidden/>
              </w:rPr>
            </w:r>
            <w:r w:rsidR="00703CDC">
              <w:rPr>
                <w:noProof/>
                <w:webHidden/>
              </w:rPr>
              <w:fldChar w:fldCharType="separate"/>
            </w:r>
            <w:r w:rsidR="00703CDC">
              <w:rPr>
                <w:noProof/>
                <w:webHidden/>
              </w:rPr>
              <w:t>3</w:t>
            </w:r>
            <w:r w:rsidR="00703CDC">
              <w:rPr>
                <w:noProof/>
                <w:webHidden/>
              </w:rPr>
              <w:fldChar w:fldCharType="end"/>
            </w:r>
          </w:hyperlink>
        </w:p>
        <w:p w14:paraId="0309919A" w14:textId="77777777" w:rsidR="00703CDC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hAnsiTheme="minorHAnsi" w:cstheme="minorBidi"/>
              <w:noProof/>
              <w:lang w:val="en-GB" w:eastAsia="en-GB"/>
            </w:rPr>
          </w:pPr>
          <w:hyperlink w:anchor="_Toc103072309" w:history="1">
            <w:r w:rsidR="00703CDC" w:rsidRPr="007F7E51">
              <w:rPr>
                <w:rStyle w:val="Hyperlink"/>
                <w:noProof/>
              </w:rPr>
              <w:t>2.</w:t>
            </w:r>
            <w:r w:rsidR="00703CDC">
              <w:rPr>
                <w:rFonts w:asciiTheme="minorHAnsi" w:hAnsiTheme="minorHAnsi" w:cstheme="minorBidi"/>
                <w:noProof/>
                <w:lang w:val="en-GB" w:eastAsia="en-GB"/>
              </w:rPr>
              <w:tab/>
            </w:r>
            <w:r w:rsidR="00703CDC" w:rsidRPr="007F7E51">
              <w:rPr>
                <w:rStyle w:val="Hyperlink"/>
                <w:noProof/>
              </w:rPr>
              <w:t>Testing Team &amp; Efforts</w:t>
            </w:r>
            <w:r w:rsidR="00703CDC">
              <w:rPr>
                <w:noProof/>
                <w:webHidden/>
              </w:rPr>
              <w:tab/>
            </w:r>
            <w:r w:rsidR="00703CDC">
              <w:rPr>
                <w:noProof/>
                <w:webHidden/>
              </w:rPr>
              <w:fldChar w:fldCharType="begin"/>
            </w:r>
            <w:r w:rsidR="00703CDC">
              <w:rPr>
                <w:noProof/>
                <w:webHidden/>
              </w:rPr>
              <w:instrText xml:space="preserve"> PAGEREF _Toc103072309 \h </w:instrText>
            </w:r>
            <w:r w:rsidR="00703CDC">
              <w:rPr>
                <w:noProof/>
                <w:webHidden/>
              </w:rPr>
            </w:r>
            <w:r w:rsidR="00703CDC">
              <w:rPr>
                <w:noProof/>
                <w:webHidden/>
              </w:rPr>
              <w:fldChar w:fldCharType="separate"/>
            </w:r>
            <w:r w:rsidR="00703CDC">
              <w:rPr>
                <w:noProof/>
                <w:webHidden/>
              </w:rPr>
              <w:t>3</w:t>
            </w:r>
            <w:r w:rsidR="00703CDC">
              <w:rPr>
                <w:noProof/>
                <w:webHidden/>
              </w:rPr>
              <w:fldChar w:fldCharType="end"/>
            </w:r>
          </w:hyperlink>
        </w:p>
        <w:p w14:paraId="21237792" w14:textId="77777777" w:rsidR="00703CDC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hAnsiTheme="minorHAnsi" w:cstheme="minorBidi"/>
              <w:noProof/>
              <w:lang w:val="en-GB" w:eastAsia="en-GB"/>
            </w:rPr>
          </w:pPr>
          <w:hyperlink w:anchor="_Toc103072310" w:history="1">
            <w:r w:rsidR="00703CDC" w:rsidRPr="007F7E51">
              <w:rPr>
                <w:rStyle w:val="Hyperlink"/>
                <w:noProof/>
                <w:lang w:val="en"/>
              </w:rPr>
              <w:t>3.</w:t>
            </w:r>
            <w:r w:rsidR="00703CDC">
              <w:rPr>
                <w:rFonts w:asciiTheme="minorHAnsi" w:hAnsiTheme="minorHAnsi" w:cstheme="minorBidi"/>
                <w:noProof/>
                <w:lang w:val="en-GB" w:eastAsia="en-GB"/>
              </w:rPr>
              <w:tab/>
            </w:r>
            <w:r w:rsidR="00703CDC" w:rsidRPr="007F7E51">
              <w:rPr>
                <w:rStyle w:val="Hyperlink"/>
                <w:noProof/>
                <w:lang w:val="en"/>
              </w:rPr>
              <w:t>Scope</w:t>
            </w:r>
            <w:r w:rsidR="00703CDC">
              <w:rPr>
                <w:noProof/>
                <w:webHidden/>
              </w:rPr>
              <w:tab/>
            </w:r>
            <w:r w:rsidR="00703CDC">
              <w:rPr>
                <w:noProof/>
                <w:webHidden/>
              </w:rPr>
              <w:fldChar w:fldCharType="begin"/>
            </w:r>
            <w:r w:rsidR="00703CDC">
              <w:rPr>
                <w:noProof/>
                <w:webHidden/>
              </w:rPr>
              <w:instrText xml:space="preserve"> PAGEREF _Toc103072310 \h </w:instrText>
            </w:r>
            <w:r w:rsidR="00703CDC">
              <w:rPr>
                <w:noProof/>
                <w:webHidden/>
              </w:rPr>
            </w:r>
            <w:r w:rsidR="00703CDC">
              <w:rPr>
                <w:noProof/>
                <w:webHidden/>
              </w:rPr>
              <w:fldChar w:fldCharType="separate"/>
            </w:r>
            <w:r w:rsidR="00703CDC">
              <w:rPr>
                <w:noProof/>
                <w:webHidden/>
              </w:rPr>
              <w:t>4</w:t>
            </w:r>
            <w:r w:rsidR="00703CDC">
              <w:rPr>
                <w:noProof/>
                <w:webHidden/>
              </w:rPr>
              <w:fldChar w:fldCharType="end"/>
            </w:r>
          </w:hyperlink>
        </w:p>
        <w:p w14:paraId="68AEDF7A" w14:textId="77777777" w:rsidR="00703CDC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hAnsiTheme="minorHAnsi" w:cstheme="minorBidi"/>
              <w:noProof/>
              <w:lang w:val="en-GB" w:eastAsia="en-GB"/>
            </w:rPr>
          </w:pPr>
          <w:hyperlink w:anchor="_Toc103072311" w:history="1">
            <w:r w:rsidR="00703CDC" w:rsidRPr="007F7E51">
              <w:rPr>
                <w:rStyle w:val="Hyperlink"/>
                <w:noProof/>
                <w:lang w:val="en"/>
              </w:rPr>
              <w:t>4.</w:t>
            </w:r>
            <w:r w:rsidR="00703CDC">
              <w:rPr>
                <w:rFonts w:asciiTheme="minorHAnsi" w:hAnsiTheme="minorHAnsi" w:cstheme="minorBidi"/>
                <w:noProof/>
                <w:lang w:val="en-GB" w:eastAsia="en-GB"/>
              </w:rPr>
              <w:tab/>
            </w:r>
            <w:r w:rsidR="00703CDC" w:rsidRPr="007F7E51">
              <w:rPr>
                <w:rStyle w:val="Hyperlink"/>
                <w:noProof/>
                <w:lang w:val="en"/>
              </w:rPr>
              <w:t>Strategy</w:t>
            </w:r>
            <w:r w:rsidR="00703CDC">
              <w:rPr>
                <w:noProof/>
                <w:webHidden/>
              </w:rPr>
              <w:tab/>
            </w:r>
            <w:r w:rsidR="00703CDC">
              <w:rPr>
                <w:noProof/>
                <w:webHidden/>
              </w:rPr>
              <w:fldChar w:fldCharType="begin"/>
            </w:r>
            <w:r w:rsidR="00703CDC">
              <w:rPr>
                <w:noProof/>
                <w:webHidden/>
              </w:rPr>
              <w:instrText xml:space="preserve"> PAGEREF _Toc103072311 \h </w:instrText>
            </w:r>
            <w:r w:rsidR="00703CDC">
              <w:rPr>
                <w:noProof/>
                <w:webHidden/>
              </w:rPr>
            </w:r>
            <w:r w:rsidR="00703CDC">
              <w:rPr>
                <w:noProof/>
                <w:webHidden/>
              </w:rPr>
              <w:fldChar w:fldCharType="separate"/>
            </w:r>
            <w:r w:rsidR="00703CDC">
              <w:rPr>
                <w:noProof/>
                <w:webHidden/>
              </w:rPr>
              <w:t>5</w:t>
            </w:r>
            <w:r w:rsidR="00703CDC">
              <w:rPr>
                <w:noProof/>
                <w:webHidden/>
              </w:rPr>
              <w:fldChar w:fldCharType="end"/>
            </w:r>
          </w:hyperlink>
        </w:p>
        <w:p w14:paraId="17C02816" w14:textId="77777777" w:rsidR="00703CDC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hAnsiTheme="minorHAnsi" w:cstheme="minorBidi"/>
              <w:noProof/>
              <w:lang w:val="en-GB" w:eastAsia="en-GB"/>
            </w:rPr>
          </w:pPr>
          <w:hyperlink w:anchor="_Toc103072312" w:history="1">
            <w:r w:rsidR="00703CDC" w:rsidRPr="007F7E51">
              <w:rPr>
                <w:rStyle w:val="Hyperlink"/>
                <w:noProof/>
                <w:lang w:val="en"/>
              </w:rPr>
              <w:t>5.</w:t>
            </w:r>
            <w:r w:rsidR="00703CDC">
              <w:rPr>
                <w:rFonts w:asciiTheme="minorHAnsi" w:hAnsiTheme="minorHAnsi" w:cstheme="minorBidi"/>
                <w:noProof/>
                <w:lang w:val="en-GB" w:eastAsia="en-GB"/>
              </w:rPr>
              <w:tab/>
            </w:r>
            <w:r w:rsidR="00703CDC" w:rsidRPr="007F7E51">
              <w:rPr>
                <w:rStyle w:val="Hyperlink"/>
                <w:noProof/>
                <w:lang w:val="en"/>
              </w:rPr>
              <w:t>Defects</w:t>
            </w:r>
            <w:r w:rsidR="00703CDC">
              <w:rPr>
                <w:noProof/>
                <w:webHidden/>
              </w:rPr>
              <w:tab/>
            </w:r>
            <w:r w:rsidR="00703CDC">
              <w:rPr>
                <w:noProof/>
                <w:webHidden/>
              </w:rPr>
              <w:fldChar w:fldCharType="begin"/>
            </w:r>
            <w:r w:rsidR="00703CDC">
              <w:rPr>
                <w:noProof/>
                <w:webHidden/>
              </w:rPr>
              <w:instrText xml:space="preserve"> PAGEREF _Toc103072312 \h </w:instrText>
            </w:r>
            <w:r w:rsidR="00703CDC">
              <w:rPr>
                <w:noProof/>
                <w:webHidden/>
              </w:rPr>
            </w:r>
            <w:r w:rsidR="00703CDC">
              <w:rPr>
                <w:noProof/>
                <w:webHidden/>
              </w:rPr>
              <w:fldChar w:fldCharType="separate"/>
            </w:r>
            <w:r w:rsidR="00703CDC">
              <w:rPr>
                <w:noProof/>
                <w:webHidden/>
              </w:rPr>
              <w:t>6</w:t>
            </w:r>
            <w:r w:rsidR="00703CDC">
              <w:rPr>
                <w:noProof/>
                <w:webHidden/>
              </w:rPr>
              <w:fldChar w:fldCharType="end"/>
            </w:r>
          </w:hyperlink>
        </w:p>
        <w:p w14:paraId="41CE8286" w14:textId="1122B8EF" w:rsidR="00703CDC" w:rsidRDefault="00000000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lang w:val="en-GB" w:eastAsia="en-GB"/>
            </w:rPr>
          </w:pPr>
          <w:hyperlink w:anchor="_Toc103072313" w:history="1">
            <w:r w:rsidR="00703CDC" w:rsidRPr="007F7E51">
              <w:rPr>
                <w:rStyle w:val="Hyperlink"/>
                <w:noProof/>
                <w:lang w:val="en"/>
              </w:rPr>
              <w:t xml:space="preserve">6. </w:t>
            </w:r>
            <w:r w:rsidR="00BE7ADA">
              <w:rPr>
                <w:rStyle w:val="Hyperlink"/>
                <w:noProof/>
                <w:lang w:val="en"/>
              </w:rPr>
              <w:t xml:space="preserve">    </w:t>
            </w:r>
            <w:r w:rsidR="00703CDC" w:rsidRPr="007F7E51">
              <w:rPr>
                <w:rStyle w:val="Hyperlink"/>
                <w:noProof/>
                <w:lang w:val="en"/>
              </w:rPr>
              <w:t>Test Schedule</w:t>
            </w:r>
            <w:r w:rsidR="00703CDC">
              <w:rPr>
                <w:noProof/>
                <w:webHidden/>
              </w:rPr>
              <w:tab/>
            </w:r>
            <w:r w:rsidR="00703CDC">
              <w:rPr>
                <w:noProof/>
                <w:webHidden/>
              </w:rPr>
              <w:fldChar w:fldCharType="begin"/>
            </w:r>
            <w:r w:rsidR="00703CDC">
              <w:rPr>
                <w:noProof/>
                <w:webHidden/>
              </w:rPr>
              <w:instrText xml:space="preserve"> PAGEREF _Toc103072313 \h </w:instrText>
            </w:r>
            <w:r w:rsidR="00703CDC">
              <w:rPr>
                <w:noProof/>
                <w:webHidden/>
              </w:rPr>
            </w:r>
            <w:r w:rsidR="00703CDC">
              <w:rPr>
                <w:noProof/>
                <w:webHidden/>
              </w:rPr>
              <w:fldChar w:fldCharType="separate"/>
            </w:r>
            <w:r w:rsidR="00703CDC">
              <w:rPr>
                <w:noProof/>
                <w:webHidden/>
              </w:rPr>
              <w:t>7</w:t>
            </w:r>
            <w:r w:rsidR="00703CDC">
              <w:rPr>
                <w:noProof/>
                <w:webHidden/>
              </w:rPr>
              <w:fldChar w:fldCharType="end"/>
            </w:r>
          </w:hyperlink>
        </w:p>
        <w:p w14:paraId="2A7220CE" w14:textId="24CAACA3" w:rsidR="00703CDC" w:rsidRDefault="00000000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lang w:val="en-GB" w:eastAsia="en-GB"/>
            </w:rPr>
          </w:pPr>
          <w:hyperlink w:anchor="_Toc103072314" w:history="1">
            <w:r w:rsidR="00703CDC" w:rsidRPr="007F7E51">
              <w:rPr>
                <w:rStyle w:val="Hyperlink"/>
                <w:noProof/>
                <w:lang w:val="en-US"/>
              </w:rPr>
              <w:t xml:space="preserve">7. </w:t>
            </w:r>
            <w:r w:rsidR="00BE7ADA">
              <w:rPr>
                <w:rStyle w:val="Hyperlink"/>
                <w:noProof/>
                <w:lang w:val="en-US"/>
              </w:rPr>
              <w:t xml:space="preserve">    </w:t>
            </w:r>
            <w:r w:rsidR="00703CDC" w:rsidRPr="007F7E51">
              <w:rPr>
                <w:rStyle w:val="Hyperlink"/>
                <w:noProof/>
                <w:lang w:val="en-US"/>
              </w:rPr>
              <w:t>Release Date</w:t>
            </w:r>
            <w:r w:rsidR="00703CDC">
              <w:rPr>
                <w:noProof/>
                <w:webHidden/>
              </w:rPr>
              <w:tab/>
            </w:r>
            <w:r w:rsidR="00703CDC">
              <w:rPr>
                <w:noProof/>
                <w:webHidden/>
              </w:rPr>
              <w:fldChar w:fldCharType="begin"/>
            </w:r>
            <w:r w:rsidR="00703CDC">
              <w:rPr>
                <w:noProof/>
                <w:webHidden/>
              </w:rPr>
              <w:instrText xml:space="preserve"> PAGEREF _Toc103072314 \h </w:instrText>
            </w:r>
            <w:r w:rsidR="00703CDC">
              <w:rPr>
                <w:noProof/>
                <w:webHidden/>
              </w:rPr>
            </w:r>
            <w:r w:rsidR="00703CDC">
              <w:rPr>
                <w:noProof/>
                <w:webHidden/>
              </w:rPr>
              <w:fldChar w:fldCharType="separate"/>
            </w:r>
            <w:r w:rsidR="00703CDC">
              <w:rPr>
                <w:noProof/>
                <w:webHidden/>
              </w:rPr>
              <w:t>7</w:t>
            </w:r>
            <w:r w:rsidR="00703CDC">
              <w:rPr>
                <w:noProof/>
                <w:webHidden/>
              </w:rPr>
              <w:fldChar w:fldCharType="end"/>
            </w:r>
          </w:hyperlink>
        </w:p>
        <w:p w14:paraId="7761354E" w14:textId="2E8C5654" w:rsidR="00703CDC" w:rsidRDefault="00000000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lang w:val="en-GB" w:eastAsia="en-GB"/>
            </w:rPr>
          </w:pPr>
          <w:hyperlink w:anchor="_Toc103072315" w:history="1">
            <w:r w:rsidR="00703CDC" w:rsidRPr="007F7E51">
              <w:rPr>
                <w:rStyle w:val="Hyperlink"/>
                <w:noProof/>
                <w:lang w:val="en"/>
              </w:rPr>
              <w:t xml:space="preserve">8. </w:t>
            </w:r>
            <w:r w:rsidR="00BE7ADA">
              <w:rPr>
                <w:rStyle w:val="Hyperlink"/>
                <w:noProof/>
                <w:lang w:val="en"/>
              </w:rPr>
              <w:t xml:space="preserve">    </w:t>
            </w:r>
            <w:r w:rsidR="00703CDC" w:rsidRPr="007F7E51">
              <w:rPr>
                <w:rStyle w:val="Hyperlink"/>
                <w:noProof/>
                <w:lang w:val="en"/>
              </w:rPr>
              <w:t>Test Artifacts</w:t>
            </w:r>
            <w:r w:rsidR="00703CDC">
              <w:rPr>
                <w:noProof/>
                <w:webHidden/>
              </w:rPr>
              <w:tab/>
            </w:r>
            <w:r w:rsidR="00703CDC">
              <w:rPr>
                <w:noProof/>
                <w:webHidden/>
              </w:rPr>
              <w:fldChar w:fldCharType="begin"/>
            </w:r>
            <w:r w:rsidR="00703CDC">
              <w:rPr>
                <w:noProof/>
                <w:webHidden/>
              </w:rPr>
              <w:instrText xml:space="preserve"> PAGEREF _Toc103072315 \h </w:instrText>
            </w:r>
            <w:r w:rsidR="00703CDC">
              <w:rPr>
                <w:noProof/>
                <w:webHidden/>
              </w:rPr>
            </w:r>
            <w:r w:rsidR="00703CDC">
              <w:rPr>
                <w:noProof/>
                <w:webHidden/>
              </w:rPr>
              <w:fldChar w:fldCharType="separate"/>
            </w:r>
            <w:r w:rsidR="00703CDC">
              <w:rPr>
                <w:noProof/>
                <w:webHidden/>
              </w:rPr>
              <w:t>7</w:t>
            </w:r>
            <w:r w:rsidR="00703CDC">
              <w:rPr>
                <w:noProof/>
                <w:webHidden/>
              </w:rPr>
              <w:fldChar w:fldCharType="end"/>
            </w:r>
          </w:hyperlink>
        </w:p>
        <w:p w14:paraId="6746F38F" w14:textId="5DB0E4A6" w:rsidR="00703CDC" w:rsidRDefault="00000000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lang w:val="en-GB" w:eastAsia="en-GB"/>
            </w:rPr>
          </w:pPr>
          <w:hyperlink w:anchor="_Toc103072316" w:history="1">
            <w:r w:rsidR="00703CDC" w:rsidRPr="007F7E51">
              <w:rPr>
                <w:rStyle w:val="Hyperlink"/>
                <w:noProof/>
                <w:lang w:val="en"/>
              </w:rPr>
              <w:t xml:space="preserve">9. </w:t>
            </w:r>
            <w:r w:rsidR="00BE7ADA">
              <w:rPr>
                <w:rStyle w:val="Hyperlink"/>
                <w:noProof/>
                <w:lang w:val="en"/>
              </w:rPr>
              <w:t xml:space="preserve">    </w:t>
            </w:r>
            <w:r w:rsidR="00703CDC" w:rsidRPr="007F7E51">
              <w:rPr>
                <w:rStyle w:val="Hyperlink"/>
                <w:noProof/>
                <w:lang w:val="en"/>
              </w:rPr>
              <w:t>Automation</w:t>
            </w:r>
            <w:r w:rsidR="00703CDC">
              <w:rPr>
                <w:noProof/>
                <w:webHidden/>
              </w:rPr>
              <w:tab/>
            </w:r>
            <w:r w:rsidR="00703CDC">
              <w:rPr>
                <w:noProof/>
                <w:webHidden/>
              </w:rPr>
              <w:fldChar w:fldCharType="begin"/>
            </w:r>
            <w:r w:rsidR="00703CDC">
              <w:rPr>
                <w:noProof/>
                <w:webHidden/>
              </w:rPr>
              <w:instrText xml:space="preserve"> PAGEREF _Toc103072316 \h </w:instrText>
            </w:r>
            <w:r w:rsidR="00703CDC">
              <w:rPr>
                <w:noProof/>
                <w:webHidden/>
              </w:rPr>
            </w:r>
            <w:r w:rsidR="00703CDC">
              <w:rPr>
                <w:noProof/>
                <w:webHidden/>
              </w:rPr>
              <w:fldChar w:fldCharType="separate"/>
            </w:r>
            <w:r w:rsidR="00703CDC">
              <w:rPr>
                <w:noProof/>
                <w:webHidden/>
              </w:rPr>
              <w:t>7</w:t>
            </w:r>
            <w:r w:rsidR="00703CDC">
              <w:rPr>
                <w:noProof/>
                <w:webHidden/>
              </w:rPr>
              <w:fldChar w:fldCharType="end"/>
            </w:r>
          </w:hyperlink>
        </w:p>
        <w:p w14:paraId="27FAA977" w14:textId="568E481F" w:rsidR="00703CDC" w:rsidRDefault="00000000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lang w:val="en-GB" w:eastAsia="en-GB"/>
            </w:rPr>
          </w:pPr>
          <w:hyperlink w:anchor="_Toc103072317" w:history="1">
            <w:r w:rsidR="00703CDC" w:rsidRPr="007F7E51">
              <w:rPr>
                <w:rStyle w:val="Hyperlink"/>
                <w:noProof/>
                <w:lang w:val="en"/>
              </w:rPr>
              <w:t>10.</w:t>
            </w:r>
            <w:r w:rsidR="00BE7ADA">
              <w:rPr>
                <w:rStyle w:val="Hyperlink"/>
                <w:noProof/>
                <w:lang w:val="en"/>
              </w:rPr>
              <w:t xml:space="preserve">  </w:t>
            </w:r>
            <w:r w:rsidR="00703CDC" w:rsidRPr="007F7E51">
              <w:rPr>
                <w:rStyle w:val="Hyperlink"/>
                <w:noProof/>
                <w:lang w:val="en"/>
              </w:rPr>
              <w:t xml:space="preserve"> Test Summary Report</w:t>
            </w:r>
            <w:r w:rsidR="00703CDC">
              <w:rPr>
                <w:noProof/>
                <w:webHidden/>
              </w:rPr>
              <w:tab/>
            </w:r>
            <w:r w:rsidR="00703CDC">
              <w:rPr>
                <w:noProof/>
                <w:webHidden/>
              </w:rPr>
              <w:fldChar w:fldCharType="begin"/>
            </w:r>
            <w:r w:rsidR="00703CDC">
              <w:rPr>
                <w:noProof/>
                <w:webHidden/>
              </w:rPr>
              <w:instrText xml:space="preserve"> PAGEREF _Toc103072317 \h </w:instrText>
            </w:r>
            <w:r w:rsidR="00703CDC">
              <w:rPr>
                <w:noProof/>
                <w:webHidden/>
              </w:rPr>
            </w:r>
            <w:r w:rsidR="00703CDC">
              <w:rPr>
                <w:noProof/>
                <w:webHidden/>
              </w:rPr>
              <w:fldChar w:fldCharType="separate"/>
            </w:r>
            <w:r w:rsidR="00703CDC">
              <w:rPr>
                <w:noProof/>
                <w:webHidden/>
              </w:rPr>
              <w:t>8</w:t>
            </w:r>
            <w:r w:rsidR="00703CDC">
              <w:rPr>
                <w:noProof/>
                <w:webHidden/>
              </w:rPr>
              <w:fldChar w:fldCharType="end"/>
            </w:r>
          </w:hyperlink>
        </w:p>
        <w:p w14:paraId="5643FF03" w14:textId="41528B8F" w:rsidR="00703CDC" w:rsidRDefault="00000000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lang w:val="en-GB" w:eastAsia="en-GB"/>
            </w:rPr>
          </w:pPr>
          <w:hyperlink w:anchor="_Toc103072318" w:history="1">
            <w:r w:rsidR="00703CDC" w:rsidRPr="007F7E51">
              <w:rPr>
                <w:rStyle w:val="Hyperlink"/>
                <w:noProof/>
                <w:lang w:val="en-US"/>
              </w:rPr>
              <w:t xml:space="preserve">11. </w:t>
            </w:r>
            <w:r w:rsidR="00BE7ADA">
              <w:rPr>
                <w:rStyle w:val="Hyperlink"/>
                <w:noProof/>
                <w:lang w:val="en-US"/>
              </w:rPr>
              <w:t xml:space="preserve">  </w:t>
            </w:r>
            <w:r w:rsidR="00703CDC" w:rsidRPr="007F7E51">
              <w:rPr>
                <w:rStyle w:val="Hyperlink"/>
                <w:noProof/>
                <w:lang w:val="en-US"/>
              </w:rPr>
              <w:t>Other Details related to the function</w:t>
            </w:r>
            <w:r w:rsidR="00703CDC">
              <w:rPr>
                <w:noProof/>
                <w:webHidden/>
              </w:rPr>
              <w:tab/>
            </w:r>
            <w:r w:rsidR="00703CDC">
              <w:rPr>
                <w:noProof/>
                <w:webHidden/>
              </w:rPr>
              <w:fldChar w:fldCharType="begin"/>
            </w:r>
            <w:r w:rsidR="00703CDC">
              <w:rPr>
                <w:noProof/>
                <w:webHidden/>
              </w:rPr>
              <w:instrText xml:space="preserve"> PAGEREF _Toc103072318 \h </w:instrText>
            </w:r>
            <w:r w:rsidR="00703CDC">
              <w:rPr>
                <w:noProof/>
                <w:webHidden/>
              </w:rPr>
            </w:r>
            <w:r w:rsidR="00703CDC">
              <w:rPr>
                <w:noProof/>
                <w:webHidden/>
              </w:rPr>
              <w:fldChar w:fldCharType="separate"/>
            </w:r>
            <w:r w:rsidR="00703CDC">
              <w:rPr>
                <w:noProof/>
                <w:webHidden/>
              </w:rPr>
              <w:t>8</w:t>
            </w:r>
            <w:r w:rsidR="00703CDC">
              <w:rPr>
                <w:noProof/>
                <w:webHidden/>
              </w:rPr>
              <w:fldChar w:fldCharType="end"/>
            </w:r>
          </w:hyperlink>
        </w:p>
        <w:p w14:paraId="099B0C8E" w14:textId="77777777" w:rsidR="00A40BCA" w:rsidRDefault="00A40BCA">
          <w:r>
            <w:rPr>
              <w:b/>
              <w:bCs/>
              <w:noProof/>
            </w:rPr>
            <w:fldChar w:fldCharType="end"/>
          </w:r>
        </w:p>
      </w:sdtContent>
    </w:sdt>
    <w:p w14:paraId="1C3D5DBC" w14:textId="77777777" w:rsidR="00B864B1" w:rsidRDefault="00B864B1">
      <w:pPr>
        <w:spacing w:after="200" w:line="276" w:lineRule="auto"/>
        <w:rPr>
          <w:sz w:val="22"/>
          <w:lang w:val="en"/>
        </w:rPr>
      </w:pPr>
    </w:p>
    <w:p w14:paraId="7941A6F9" w14:textId="77777777" w:rsidR="00B864B1" w:rsidRDefault="00B864B1">
      <w:pPr>
        <w:spacing w:after="200" w:line="276" w:lineRule="auto"/>
        <w:rPr>
          <w:sz w:val="22"/>
          <w:lang w:val="en"/>
        </w:rPr>
      </w:pPr>
    </w:p>
    <w:p w14:paraId="66AF88B4" w14:textId="77777777" w:rsidR="00B864B1" w:rsidRDefault="00B864B1">
      <w:pPr>
        <w:spacing w:after="200" w:line="276" w:lineRule="auto"/>
        <w:rPr>
          <w:sz w:val="22"/>
          <w:lang w:val="en"/>
        </w:rPr>
      </w:pPr>
    </w:p>
    <w:p w14:paraId="771C511B" w14:textId="77777777" w:rsidR="00B864B1" w:rsidRDefault="00B864B1">
      <w:pPr>
        <w:spacing w:after="200" w:line="276" w:lineRule="auto"/>
        <w:ind w:left="15" w:firstLine="30"/>
        <w:rPr>
          <w:b/>
          <w:sz w:val="32"/>
          <w:lang w:val="en-US"/>
        </w:rPr>
      </w:pPr>
    </w:p>
    <w:p w14:paraId="14607258" w14:textId="77777777" w:rsidR="00B864B1" w:rsidRDefault="00B864B1">
      <w:pPr>
        <w:spacing w:after="200" w:line="276" w:lineRule="auto"/>
        <w:ind w:left="15" w:firstLine="30"/>
        <w:rPr>
          <w:b/>
          <w:sz w:val="32"/>
          <w:lang w:val="en-US"/>
        </w:rPr>
      </w:pPr>
    </w:p>
    <w:p w14:paraId="530F656C" w14:textId="77777777" w:rsidR="00B864B1" w:rsidRDefault="00B864B1">
      <w:pPr>
        <w:spacing w:after="200" w:line="276" w:lineRule="auto"/>
        <w:ind w:left="15" w:firstLine="30"/>
        <w:rPr>
          <w:b/>
          <w:sz w:val="32"/>
          <w:lang w:val="en-US"/>
        </w:rPr>
      </w:pPr>
    </w:p>
    <w:p w14:paraId="10B2B6B4" w14:textId="77777777" w:rsidR="00B864B1" w:rsidRDefault="008B6199" w:rsidP="008B6199">
      <w:pPr>
        <w:widowControl/>
        <w:autoSpaceDE/>
        <w:autoSpaceDN/>
        <w:adjustRightInd/>
        <w:rPr>
          <w:b/>
          <w:sz w:val="32"/>
          <w:lang w:val="en-US"/>
        </w:rPr>
      </w:pPr>
      <w:r>
        <w:rPr>
          <w:b/>
          <w:sz w:val="32"/>
          <w:lang w:val="en-US"/>
        </w:rPr>
        <w:br w:type="page"/>
      </w:r>
    </w:p>
    <w:p w14:paraId="3317E265" w14:textId="77777777" w:rsidR="00B864B1" w:rsidRPr="00703CDC" w:rsidRDefault="009A5EC3" w:rsidP="00B41791">
      <w:pPr>
        <w:pStyle w:val="Heading1"/>
        <w:numPr>
          <w:ilvl w:val="0"/>
          <w:numId w:val="7"/>
        </w:numPr>
        <w:rPr>
          <w:rStyle w:val="Heading1Char"/>
          <w:b/>
          <w:bCs/>
        </w:rPr>
      </w:pPr>
      <w:bookmarkStart w:id="2" w:name="_Toc103072308"/>
      <w:r w:rsidRPr="00703CDC">
        <w:rPr>
          <w:rStyle w:val="Heading1Char"/>
          <w:b/>
          <w:bCs/>
        </w:rPr>
        <w:lastRenderedPageBreak/>
        <w:t>Objective</w:t>
      </w:r>
      <w:bookmarkEnd w:id="2"/>
    </w:p>
    <w:p w14:paraId="36550FB6" w14:textId="77777777" w:rsidR="00B41791" w:rsidRDefault="00B41791" w:rsidP="00B41791"/>
    <w:p w14:paraId="627B041D" w14:textId="1262F508" w:rsidR="00DC3888" w:rsidRDefault="3C63131B" w:rsidP="00DC3888">
      <w:pPr>
        <w:spacing w:after="200" w:line="276" w:lineRule="auto"/>
        <w:ind w:left="375"/>
      </w:pPr>
      <w:r>
        <w:t>To verify "</w:t>
      </w:r>
      <w:r w:rsidR="00E6485F">
        <w:rPr>
          <w:lang w:val="en-US"/>
        </w:rPr>
        <w:t>Expense Policy Dashboard</w:t>
      </w:r>
      <w:r>
        <w:t xml:space="preserve">" as per the user story document. </w:t>
      </w:r>
    </w:p>
    <w:p w14:paraId="35314944" w14:textId="77777777" w:rsidR="00E6485F" w:rsidRPr="00E6485F" w:rsidRDefault="00E6485F" w:rsidP="00044E2B">
      <w:pPr>
        <w:spacing w:after="200" w:line="276" w:lineRule="auto"/>
        <w:ind w:left="360" w:firstLine="15"/>
        <w:rPr>
          <w:rFonts w:asciiTheme="minorHAnsi" w:hAnsiTheme="minorHAnsi" w:cstheme="minorHAnsi"/>
          <w:color w:val="000000"/>
        </w:rPr>
      </w:pPr>
      <w:r w:rsidRPr="00E6485F">
        <w:rPr>
          <w:rFonts w:asciiTheme="minorHAnsi" w:hAnsiTheme="minorHAnsi" w:cstheme="minorHAnsi"/>
          <w:color w:val="000000"/>
        </w:rPr>
        <w:t xml:space="preserve">The Expense Policy Dashboard should capture the </w:t>
      </w:r>
      <w:r w:rsidRPr="00E6485F">
        <w:rPr>
          <w:rFonts w:asciiTheme="minorHAnsi" w:hAnsiTheme="minorHAnsi" w:cstheme="minorHAnsi"/>
          <w:color w:val="000000"/>
        </w:rPr>
        <w:t>following:</w:t>
      </w:r>
    </w:p>
    <w:p w14:paraId="294B4DD1" w14:textId="5D1C7E03" w:rsidR="00E6485F" w:rsidRPr="00E6485F" w:rsidRDefault="00E6485F" w:rsidP="00E6485F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color w:val="000000"/>
        </w:rPr>
      </w:pPr>
      <w:r w:rsidRPr="00E6485F">
        <w:rPr>
          <w:rFonts w:asciiTheme="minorHAnsi" w:hAnsiTheme="minorHAnsi" w:cstheme="minorHAnsi"/>
          <w:color w:val="000000"/>
        </w:rPr>
        <w:t>The Top 10 Claimants violating policy for the financial year.</w:t>
      </w:r>
    </w:p>
    <w:p w14:paraId="48F5188D" w14:textId="7CB813CF" w:rsidR="00E6485F" w:rsidRPr="00E6485F" w:rsidRDefault="00E6485F" w:rsidP="00E6485F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color w:val="000000"/>
        </w:rPr>
      </w:pPr>
      <w:r w:rsidRPr="00E6485F">
        <w:rPr>
          <w:rFonts w:asciiTheme="minorHAnsi" w:hAnsiTheme="minorHAnsi" w:cstheme="minorHAnsi"/>
          <w:color w:val="000000"/>
        </w:rPr>
        <w:t>The Top 10 Approver, approving expenses which violate policy for the financial year.</w:t>
      </w:r>
    </w:p>
    <w:p w14:paraId="7DBBB9F4" w14:textId="3CDCD600" w:rsidR="00E6485F" w:rsidRPr="00E6485F" w:rsidRDefault="00E6485F" w:rsidP="00E6485F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color w:val="000000"/>
        </w:rPr>
      </w:pPr>
      <w:r w:rsidRPr="00E6485F">
        <w:rPr>
          <w:rFonts w:asciiTheme="minorHAnsi" w:hAnsiTheme="minorHAnsi" w:cstheme="minorHAnsi"/>
          <w:color w:val="000000"/>
        </w:rPr>
        <w:t>The Top 10 Categories which have the most policy violations for the financial year.</w:t>
      </w:r>
    </w:p>
    <w:p w14:paraId="25D9B297" w14:textId="72628773" w:rsidR="00E6485F" w:rsidRDefault="00E6485F" w:rsidP="00E6485F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color w:val="000000"/>
        </w:rPr>
      </w:pPr>
      <w:r w:rsidRPr="00E6485F">
        <w:rPr>
          <w:rFonts w:asciiTheme="minorHAnsi" w:hAnsiTheme="minorHAnsi" w:cstheme="minorHAnsi"/>
          <w:color w:val="000000"/>
        </w:rPr>
        <w:t>Policy breaches during a date range.</w:t>
      </w:r>
    </w:p>
    <w:p w14:paraId="422BC9AB" w14:textId="77777777" w:rsidR="00D43AF9" w:rsidRDefault="00D43AF9" w:rsidP="00D43AF9">
      <w:pPr>
        <w:pStyle w:val="ListParagraph"/>
        <w:spacing w:after="200" w:line="276" w:lineRule="auto"/>
        <w:rPr>
          <w:lang w:val="en-US"/>
        </w:rPr>
      </w:pPr>
      <w:r w:rsidRPr="00D43AF9">
        <w:rPr>
          <w:lang w:val="en-US"/>
        </w:rPr>
        <w:t xml:space="preserve">User Story link for this is: </w:t>
      </w:r>
    </w:p>
    <w:p w14:paraId="1F50BC35" w14:textId="0D3B9766" w:rsidR="009077D9" w:rsidRPr="00DC3888" w:rsidRDefault="00E6485F" w:rsidP="00D43AF9">
      <w:pPr>
        <w:pStyle w:val="ListParagraph"/>
        <w:spacing w:after="200" w:line="276" w:lineRule="auto"/>
        <w:rPr>
          <w:lang w:val="en-US"/>
        </w:rPr>
      </w:pPr>
      <w:hyperlink r:id="rId10" w:history="1">
        <w:r>
          <w:rPr>
            <w:rStyle w:val="Hyperlink"/>
          </w:rPr>
          <w:t>Expense Policy Dashboard (User Story) - V2.docx - Microsoft Word Online (live.com)</w:t>
        </w:r>
      </w:hyperlink>
    </w:p>
    <w:p w14:paraId="77510DE0" w14:textId="77777777" w:rsidR="00B864B1" w:rsidRPr="00703CDC" w:rsidRDefault="009A5EC3" w:rsidP="00B41791">
      <w:pPr>
        <w:pStyle w:val="Heading1"/>
        <w:numPr>
          <w:ilvl w:val="0"/>
          <w:numId w:val="7"/>
        </w:numPr>
        <w:rPr>
          <w:rStyle w:val="Heading1Char"/>
          <w:b/>
          <w:bCs/>
        </w:rPr>
      </w:pPr>
      <w:bookmarkStart w:id="3" w:name="_Toc103072309"/>
      <w:r w:rsidRPr="00703CDC">
        <w:rPr>
          <w:rStyle w:val="Heading1Char"/>
          <w:b/>
          <w:bCs/>
        </w:rPr>
        <w:t>Testing Team &amp; Efforts</w:t>
      </w:r>
      <w:bookmarkEnd w:id="3"/>
    </w:p>
    <w:p w14:paraId="7B8E354B" w14:textId="77777777" w:rsidR="002D2726" w:rsidRPr="00070B9B" w:rsidRDefault="002D2726" w:rsidP="002D2726"/>
    <w:p w14:paraId="3230A200" w14:textId="6CFE8D0F" w:rsidR="00303DBE" w:rsidRDefault="00303DBE" w:rsidP="00303DBE">
      <w:pPr>
        <w:spacing w:after="200" w:line="276" w:lineRule="auto"/>
        <w:ind w:firstLine="720"/>
        <w:rPr>
          <w:lang w:val="en-US"/>
        </w:rPr>
      </w:pPr>
      <w:r>
        <w:rPr>
          <w:b/>
          <w:bCs/>
          <w:lang w:val="en"/>
        </w:rPr>
        <w:t>QA 1:</w:t>
      </w:r>
      <w:r>
        <w:rPr>
          <w:lang w:val="en"/>
        </w:rPr>
        <w:t xml:space="preserve"> </w:t>
      </w:r>
      <w:r w:rsidR="00E6485F">
        <w:rPr>
          <w:lang w:val="en-US"/>
        </w:rPr>
        <w:t>Nitin Singh</w:t>
      </w:r>
    </w:p>
    <w:p w14:paraId="0EC3B7F7" w14:textId="7E735761" w:rsidR="00303DBE" w:rsidRDefault="00303DBE" w:rsidP="00303DBE">
      <w:pPr>
        <w:spacing w:after="200" w:line="276" w:lineRule="auto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b/>
          <w:bCs/>
          <w:lang w:val="en-US"/>
        </w:rPr>
        <w:t>QA 2:</w:t>
      </w:r>
      <w:r>
        <w:rPr>
          <w:lang w:val="en-US"/>
        </w:rPr>
        <w:t xml:space="preserve"> </w:t>
      </w:r>
      <w:r w:rsidR="00DC3888">
        <w:rPr>
          <w:lang w:val="en-US"/>
        </w:rPr>
        <w:t>Pallavi Srivastava</w:t>
      </w:r>
    </w:p>
    <w:p w14:paraId="057529AB" w14:textId="7C766C83" w:rsidR="00303DBE" w:rsidRDefault="00303DBE" w:rsidP="00303DBE">
      <w:pPr>
        <w:spacing w:after="200" w:line="276" w:lineRule="auto"/>
        <w:rPr>
          <w:lang w:val="en"/>
        </w:rPr>
      </w:pPr>
      <w:r>
        <w:rPr>
          <w:lang w:val="en"/>
        </w:rPr>
        <w:t xml:space="preserve">         </w:t>
      </w:r>
      <w:r>
        <w:rPr>
          <w:lang w:val="en"/>
        </w:rPr>
        <w:tab/>
      </w:r>
      <w:r>
        <w:rPr>
          <w:b/>
          <w:bCs/>
          <w:lang w:val="en"/>
        </w:rPr>
        <w:t xml:space="preserve">Efforts: </w:t>
      </w:r>
      <w:r>
        <w:rPr>
          <w:lang w:val="en"/>
        </w:rPr>
        <w:t xml:space="preserve">Demo / Dev </w:t>
      </w:r>
      <w:r w:rsidR="005B63D0">
        <w:rPr>
          <w:lang w:val="en"/>
        </w:rPr>
        <w:t>–</w:t>
      </w:r>
      <w:r>
        <w:rPr>
          <w:lang w:val="en-US"/>
        </w:rPr>
        <w:t xml:space="preserve"> </w:t>
      </w:r>
    </w:p>
    <w:p w14:paraId="53248AD3" w14:textId="77777777" w:rsidR="006506DF" w:rsidRPr="002D2726" w:rsidRDefault="006506DF" w:rsidP="006506DF">
      <w:pPr>
        <w:widowControl/>
        <w:autoSpaceDE/>
        <w:autoSpaceDN/>
        <w:adjustRightInd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br w:type="page"/>
      </w:r>
    </w:p>
    <w:p w14:paraId="3BEE9E2A" w14:textId="77777777" w:rsidR="00B864B1" w:rsidRPr="00703CDC" w:rsidRDefault="009A5EC3" w:rsidP="00B41791">
      <w:pPr>
        <w:pStyle w:val="Heading1"/>
        <w:numPr>
          <w:ilvl w:val="0"/>
          <w:numId w:val="7"/>
        </w:numPr>
        <w:rPr>
          <w:b/>
          <w:bCs/>
          <w:lang w:val="en"/>
        </w:rPr>
      </w:pPr>
      <w:bookmarkStart w:id="4" w:name="_Toc103072310"/>
      <w:r w:rsidRPr="00703CDC">
        <w:rPr>
          <w:b/>
          <w:bCs/>
          <w:lang w:val="en"/>
        </w:rPr>
        <w:lastRenderedPageBreak/>
        <w:t>Scope</w:t>
      </w:r>
      <w:bookmarkEnd w:id="4"/>
    </w:p>
    <w:p w14:paraId="4C367F1C" w14:textId="77777777" w:rsidR="002873E5" w:rsidRPr="002873E5" w:rsidRDefault="002873E5" w:rsidP="002873E5">
      <w:pPr>
        <w:rPr>
          <w:lang w:val="en"/>
        </w:rPr>
      </w:pPr>
    </w:p>
    <w:p w14:paraId="22E85B58" w14:textId="77777777" w:rsidR="004D27CC" w:rsidRDefault="004D27CC" w:rsidP="004D27CC">
      <w:pPr>
        <w:spacing w:after="200" w:line="276" w:lineRule="auto"/>
        <w:ind w:left="435" w:firstLine="30"/>
        <w:rPr>
          <w:lang w:val="en"/>
        </w:rPr>
      </w:pPr>
      <w:r>
        <w:rPr>
          <w:lang w:val="en"/>
        </w:rPr>
        <w:t xml:space="preserve">Following are the functions that will be impacted due to this </w:t>
      </w:r>
      <w:r>
        <w:rPr>
          <w:lang w:val="en-US"/>
        </w:rPr>
        <w:t>User Story</w:t>
      </w:r>
      <w:r>
        <w:rPr>
          <w:lang w:val="en"/>
        </w:rPr>
        <w:t xml:space="preserve"> and are within the scope of </w:t>
      </w:r>
      <w:r>
        <w:rPr>
          <w:lang w:val="en-US"/>
        </w:rPr>
        <w:t xml:space="preserve">the </w:t>
      </w:r>
      <w:r>
        <w:rPr>
          <w:lang w:val="en"/>
        </w:rPr>
        <w:t>testing:</w:t>
      </w:r>
    </w:p>
    <w:p w14:paraId="23CA519B" w14:textId="77777777" w:rsidR="004D27CC" w:rsidRDefault="004D27CC" w:rsidP="004D27CC">
      <w:pPr>
        <w:widowControl/>
        <w:autoSpaceDE/>
        <w:adjustRightInd/>
        <w:rPr>
          <w:sz w:val="22"/>
          <w:lang w:val="en"/>
        </w:rPr>
      </w:pPr>
    </w:p>
    <w:p w14:paraId="649BF6AF" w14:textId="77777777" w:rsidR="00B864B1" w:rsidRDefault="00F71220" w:rsidP="00F71220">
      <w:pPr>
        <w:widowControl/>
        <w:autoSpaceDE/>
        <w:autoSpaceDN/>
        <w:adjustRightInd/>
        <w:rPr>
          <w:sz w:val="22"/>
          <w:lang w:val="en"/>
        </w:rPr>
      </w:pPr>
      <w:r>
        <w:rPr>
          <w:sz w:val="22"/>
          <w:lang w:val="en"/>
        </w:rPr>
        <w:br w:type="page"/>
      </w:r>
    </w:p>
    <w:p w14:paraId="4E538053" w14:textId="77777777" w:rsidR="00B864B1" w:rsidRPr="00703CDC" w:rsidRDefault="009A5EC3" w:rsidP="00B41791">
      <w:pPr>
        <w:pStyle w:val="Heading1"/>
        <w:numPr>
          <w:ilvl w:val="0"/>
          <w:numId w:val="7"/>
        </w:numPr>
        <w:rPr>
          <w:b/>
          <w:bCs/>
          <w:lang w:val="en"/>
        </w:rPr>
      </w:pPr>
      <w:bookmarkStart w:id="5" w:name="_Toc103072311"/>
      <w:r w:rsidRPr="00703CDC">
        <w:rPr>
          <w:b/>
          <w:bCs/>
          <w:lang w:val="en"/>
        </w:rPr>
        <w:lastRenderedPageBreak/>
        <w:t>Strategy</w:t>
      </w:r>
      <w:bookmarkEnd w:id="5"/>
    </w:p>
    <w:p w14:paraId="746EC771" w14:textId="77777777" w:rsidR="006A2284" w:rsidRPr="006A2284" w:rsidRDefault="006A2284" w:rsidP="006A2284">
      <w:pPr>
        <w:rPr>
          <w:lang w:val="en"/>
        </w:rPr>
      </w:pPr>
    </w:p>
    <w:p w14:paraId="65BA67E1" w14:textId="31DC80C5" w:rsidR="3C63131B" w:rsidRDefault="3C63131B" w:rsidP="3C63131B">
      <w:pPr>
        <w:spacing w:after="200" w:line="276" w:lineRule="auto"/>
        <w:ind w:left="405"/>
        <w:rPr>
          <w:lang w:val="en"/>
        </w:rPr>
      </w:pPr>
      <w:r>
        <w:t>"</w:t>
      </w:r>
      <w:r w:rsidR="00E6485F">
        <w:rPr>
          <w:b/>
          <w:bCs/>
          <w:lang w:val="en-US"/>
        </w:rPr>
        <w:t>Expense Policy Dashboard</w:t>
      </w:r>
      <w:r>
        <w:t xml:space="preserve">" </w:t>
      </w:r>
      <w:r w:rsidRPr="3C63131B">
        <w:rPr>
          <w:lang w:val="en-US"/>
        </w:rPr>
        <w:t>will be validated in the following environments:</w:t>
      </w:r>
    </w:p>
    <w:p w14:paraId="094C9D92" w14:textId="77777777" w:rsidR="009A2DB7" w:rsidRDefault="009A2DB7" w:rsidP="009A2DB7">
      <w:pPr>
        <w:spacing w:line="276" w:lineRule="auto"/>
        <w:rPr>
          <w:rStyle w:val="SubtleEmphasis"/>
          <w:b/>
          <w:bCs/>
        </w:rPr>
      </w:pPr>
      <w:r>
        <w:rPr>
          <w:rStyle w:val="SubtleEmphasis"/>
          <w:b/>
          <w:bCs/>
        </w:rPr>
        <w:t xml:space="preserve">        I.) Dev Environment</w:t>
      </w:r>
    </w:p>
    <w:p w14:paraId="5B45AA8D" w14:textId="3787018C" w:rsidR="009A2DB7" w:rsidRDefault="009A2DB7" w:rsidP="009A2DB7">
      <w:pPr>
        <w:spacing w:line="276" w:lineRule="auto"/>
        <w:ind w:left="405"/>
        <w:rPr>
          <w:lang w:val="en-US"/>
        </w:rPr>
      </w:pPr>
      <w:r>
        <w:rPr>
          <w:smallCaps/>
          <w:color w:val="5A5A5A" w:themeColor="text1" w:themeTint="A5"/>
        </w:rPr>
        <w:br/>
      </w:r>
      <w:r>
        <w:t>"</w:t>
      </w:r>
      <w:r w:rsidR="00E6485F">
        <w:rPr>
          <w:b/>
          <w:bCs/>
          <w:lang w:val="en-US"/>
        </w:rPr>
        <w:t>Expense Policy Dashboard</w:t>
      </w:r>
      <w:r>
        <w:t xml:space="preserve">" </w:t>
      </w:r>
      <w:r>
        <w:rPr>
          <w:lang w:val="en-US"/>
        </w:rPr>
        <w:t>will be developed and verified in the dev environment. The Entry and Exit criteria for the same are:</w:t>
      </w:r>
    </w:p>
    <w:p w14:paraId="1AACCC20" w14:textId="77777777" w:rsidR="009A2DB7" w:rsidRDefault="009A2DB7" w:rsidP="009A2DB7">
      <w:pPr>
        <w:spacing w:line="276" w:lineRule="auto"/>
        <w:ind w:left="405"/>
        <w:rPr>
          <w:sz w:val="22"/>
          <w:lang w:val="en-US"/>
        </w:rPr>
      </w:pPr>
    </w:p>
    <w:p w14:paraId="721FA67D" w14:textId="77777777" w:rsidR="009A2DB7" w:rsidRDefault="009A2DB7" w:rsidP="009A2DB7">
      <w:pPr>
        <w:spacing w:after="200" w:line="276" w:lineRule="auto"/>
        <w:rPr>
          <w:rStyle w:val="IntenseEmphasis"/>
        </w:rPr>
      </w:pPr>
      <w:r>
        <w:rPr>
          <w:rStyle w:val="IntenseEmphasis"/>
        </w:rPr>
        <w:t xml:space="preserve">        Entry Criteria:</w:t>
      </w:r>
    </w:p>
    <w:p w14:paraId="4342F276" w14:textId="77D95F2A" w:rsidR="009A2DB7" w:rsidRDefault="009A2DB7" w:rsidP="009A2DB7">
      <w:pPr>
        <w:pStyle w:val="ListParagraph"/>
        <w:numPr>
          <w:ilvl w:val="0"/>
          <w:numId w:val="18"/>
        </w:numPr>
        <w:spacing w:after="200" w:line="276" w:lineRule="auto"/>
      </w:pPr>
      <w:r>
        <w:t>The requirement for "</w:t>
      </w:r>
      <w:r w:rsidR="00E6485F">
        <w:rPr>
          <w:b/>
          <w:bCs/>
          <w:lang w:val="en-US"/>
        </w:rPr>
        <w:t>Expense Policy Dashboard</w:t>
      </w:r>
      <w:r>
        <w:t xml:space="preserve">" </w:t>
      </w:r>
      <w:r>
        <w:rPr>
          <w:lang w:val="en-US"/>
        </w:rPr>
        <w:t>is finalized and approved.</w:t>
      </w:r>
    </w:p>
    <w:p w14:paraId="7A5C65D1" w14:textId="30F4179C" w:rsidR="009A2DB7" w:rsidRDefault="009A2DB7" w:rsidP="009A2DB7">
      <w:pPr>
        <w:pStyle w:val="ListParagraph"/>
        <w:numPr>
          <w:ilvl w:val="0"/>
          <w:numId w:val="18"/>
        </w:numPr>
        <w:spacing w:after="200" w:line="276" w:lineRule="auto"/>
      </w:pPr>
      <w:r>
        <w:t xml:space="preserve">The design for </w:t>
      </w:r>
      <w:r w:rsidR="00E6485F">
        <w:t>"</w:t>
      </w:r>
      <w:r w:rsidR="00E6485F">
        <w:rPr>
          <w:b/>
          <w:bCs/>
          <w:lang w:val="en-US"/>
        </w:rPr>
        <w:t>Expense Policy Dashboard</w:t>
      </w:r>
      <w:r w:rsidR="00E6485F">
        <w:t xml:space="preserve">" </w:t>
      </w:r>
      <w:r>
        <w:rPr>
          <w:lang w:val="en-US"/>
        </w:rPr>
        <w:t>is finalized and signed off.</w:t>
      </w:r>
    </w:p>
    <w:p w14:paraId="45BAF1AB" w14:textId="77777777" w:rsidR="009A2DB7" w:rsidRDefault="009A2DB7" w:rsidP="009A2DB7">
      <w:pPr>
        <w:spacing w:after="200" w:line="276" w:lineRule="auto"/>
        <w:rPr>
          <w:rStyle w:val="IntenseEmphasis"/>
        </w:rPr>
      </w:pPr>
      <w:r>
        <w:rPr>
          <w:b/>
          <w:bCs/>
          <w:sz w:val="26"/>
          <w:szCs w:val="26"/>
          <w:lang w:val="en"/>
        </w:rPr>
        <w:t xml:space="preserve">        </w:t>
      </w:r>
      <w:r>
        <w:rPr>
          <w:rStyle w:val="IntenseEmphasis"/>
        </w:rPr>
        <w:t>Exit Criteria:</w:t>
      </w:r>
    </w:p>
    <w:p w14:paraId="2FD618F2" w14:textId="77777777" w:rsidR="009A2DB7" w:rsidRDefault="009A2DB7" w:rsidP="009A2DB7">
      <w:pPr>
        <w:pStyle w:val="ListParagraph"/>
        <w:numPr>
          <w:ilvl w:val="0"/>
          <w:numId w:val="19"/>
        </w:numPr>
        <w:spacing w:after="200" w:line="276" w:lineRule="auto"/>
        <w:rPr>
          <w:b/>
          <w:bCs/>
          <w:lang w:val="en"/>
        </w:rPr>
      </w:pPr>
      <w:r>
        <w:rPr>
          <w:lang w:val="en-US"/>
        </w:rPr>
        <w:t>All the positive scenarios are passed</w:t>
      </w:r>
      <w:r>
        <w:t>.</w:t>
      </w:r>
    </w:p>
    <w:p w14:paraId="4387BE00" w14:textId="77777777" w:rsidR="009A2DB7" w:rsidRDefault="009A2DB7" w:rsidP="009A2DB7">
      <w:pPr>
        <w:spacing w:after="200" w:line="276" w:lineRule="auto"/>
        <w:rPr>
          <w:rStyle w:val="SubtleEmphasis"/>
        </w:rPr>
      </w:pPr>
      <w:r>
        <w:rPr>
          <w:b/>
          <w:bCs/>
          <w:sz w:val="20"/>
          <w:szCs w:val="20"/>
          <w:lang w:val="en"/>
        </w:rPr>
        <w:t xml:space="preserve">        </w:t>
      </w:r>
      <w:r>
        <w:rPr>
          <w:rStyle w:val="SubtleEmphasis"/>
          <w:b/>
          <w:bCs/>
        </w:rPr>
        <w:t>II.) QA Environment</w:t>
      </w:r>
    </w:p>
    <w:p w14:paraId="4990E7C8" w14:textId="10E9A04C" w:rsidR="009A2DB7" w:rsidRDefault="00E6485F" w:rsidP="009A2DB7">
      <w:pPr>
        <w:spacing w:after="200" w:line="276" w:lineRule="auto"/>
        <w:ind w:left="405"/>
        <w:rPr>
          <w:lang w:val="en"/>
        </w:rPr>
      </w:pPr>
      <w:r>
        <w:t>"</w:t>
      </w:r>
      <w:r>
        <w:rPr>
          <w:b/>
          <w:bCs/>
          <w:lang w:val="en-US"/>
        </w:rPr>
        <w:t>Expense Policy Dashboard</w:t>
      </w:r>
      <w:r>
        <w:t xml:space="preserve">" </w:t>
      </w:r>
      <w:r w:rsidR="009A2DB7">
        <w:rPr>
          <w:lang w:val="en-US"/>
        </w:rPr>
        <w:t>will be tested in the QA environment. The Entry and Exit criteria for the same are:</w:t>
      </w:r>
    </w:p>
    <w:p w14:paraId="5718BF11" w14:textId="77777777" w:rsidR="009A2DB7" w:rsidRDefault="009A2DB7" w:rsidP="009A2DB7">
      <w:pPr>
        <w:spacing w:after="200" w:line="276" w:lineRule="auto"/>
        <w:ind w:left="405"/>
        <w:rPr>
          <w:rStyle w:val="IntenseEmphasis"/>
        </w:rPr>
      </w:pPr>
      <w:r>
        <w:rPr>
          <w:rStyle w:val="IntenseEmphasis"/>
        </w:rPr>
        <w:t>Entry Criteria:</w:t>
      </w:r>
    </w:p>
    <w:p w14:paraId="6B66E017" w14:textId="77777777" w:rsidR="009A2DB7" w:rsidRDefault="009A2DB7" w:rsidP="009A2DB7">
      <w:pPr>
        <w:pStyle w:val="ListParagraph"/>
        <w:numPr>
          <w:ilvl w:val="0"/>
          <w:numId w:val="19"/>
        </w:numPr>
        <w:spacing w:after="200" w:line="276" w:lineRule="auto"/>
        <w:rPr>
          <w:lang w:val="en"/>
        </w:rPr>
      </w:pPr>
      <w:r>
        <w:rPr>
          <w:lang w:val="en"/>
        </w:rPr>
        <w:t>Dev’s exit criteria have been met</w:t>
      </w:r>
      <w:r>
        <w:rPr>
          <w:lang w:val="en-US"/>
        </w:rPr>
        <w:t>.</w:t>
      </w:r>
    </w:p>
    <w:p w14:paraId="64AFC84A" w14:textId="77777777" w:rsidR="009A2DB7" w:rsidRDefault="009A2DB7" w:rsidP="009A2DB7">
      <w:pPr>
        <w:spacing w:after="200" w:line="276" w:lineRule="auto"/>
        <w:rPr>
          <w:rStyle w:val="IntenseEmphasis"/>
        </w:rPr>
      </w:pPr>
      <w:r>
        <w:rPr>
          <w:rStyle w:val="IntenseEmphasis"/>
        </w:rPr>
        <w:t xml:space="preserve">        Exit Criteria:</w:t>
      </w:r>
    </w:p>
    <w:p w14:paraId="46A3BB7D" w14:textId="77777777" w:rsidR="009A2DB7" w:rsidRDefault="009A2DB7" w:rsidP="009A2DB7">
      <w:pPr>
        <w:pStyle w:val="ListParagraph"/>
        <w:numPr>
          <w:ilvl w:val="0"/>
          <w:numId w:val="19"/>
        </w:numPr>
        <w:spacing w:after="200" w:line="276" w:lineRule="auto"/>
        <w:rPr>
          <w:lang w:val="en"/>
        </w:rPr>
      </w:pPr>
      <w:r>
        <w:rPr>
          <w:lang w:val="en"/>
        </w:rPr>
        <w:t>Positive and negative scenarios are passed.</w:t>
      </w:r>
    </w:p>
    <w:p w14:paraId="125C86E0" w14:textId="023784EC" w:rsidR="009A2DB7" w:rsidRDefault="009A2DB7" w:rsidP="009A2DB7">
      <w:pPr>
        <w:pStyle w:val="ListParagraph"/>
        <w:numPr>
          <w:ilvl w:val="0"/>
          <w:numId w:val="19"/>
        </w:numPr>
        <w:spacing w:after="200" w:line="276" w:lineRule="auto"/>
        <w:rPr>
          <w:lang w:val="en-US"/>
        </w:rPr>
      </w:pPr>
      <w:r>
        <w:t xml:space="preserve">Defects found </w:t>
      </w:r>
      <w:r>
        <w:rPr>
          <w:lang w:val="en-US"/>
        </w:rPr>
        <w:t xml:space="preserve">(P1, S1, and P1, S2) </w:t>
      </w:r>
      <w:r>
        <w:t xml:space="preserve">during </w:t>
      </w:r>
      <w:r>
        <w:rPr>
          <w:lang w:val="en-US"/>
        </w:rPr>
        <w:t>functional</w:t>
      </w:r>
      <w:r>
        <w:t xml:space="preserve"> testing </w:t>
      </w:r>
      <w:r w:rsidR="00634E97">
        <w:t>are</w:t>
      </w:r>
      <w:r>
        <w:t xml:space="preserve"> fixed</w:t>
      </w:r>
      <w:r>
        <w:rPr>
          <w:lang w:val="en-US"/>
        </w:rPr>
        <w:t>,</w:t>
      </w:r>
      <w:r>
        <w:t xml:space="preserve"> deployed</w:t>
      </w:r>
      <w:r>
        <w:rPr>
          <w:lang w:val="en-US"/>
        </w:rPr>
        <w:t>, retested, and closed.</w:t>
      </w:r>
    </w:p>
    <w:p w14:paraId="02AEF866" w14:textId="77777777" w:rsidR="009A2DB7" w:rsidRDefault="009A2DB7" w:rsidP="009A2DB7">
      <w:pPr>
        <w:spacing w:after="200" w:line="276" w:lineRule="auto"/>
        <w:ind w:firstLine="433"/>
        <w:rPr>
          <w:rStyle w:val="SubtleEmphasis"/>
          <w:b/>
          <w:bCs/>
        </w:rPr>
      </w:pPr>
      <w:r>
        <w:rPr>
          <w:rStyle w:val="SubtleEmphasis"/>
          <w:b/>
          <w:bCs/>
        </w:rPr>
        <w:t>III.) Production Environment</w:t>
      </w:r>
    </w:p>
    <w:p w14:paraId="0D7C1D4D" w14:textId="77777777" w:rsidR="009A2DB7" w:rsidRDefault="009A2DB7" w:rsidP="009A2DB7">
      <w:pPr>
        <w:spacing w:after="200" w:line="276" w:lineRule="auto"/>
        <w:ind w:left="405"/>
      </w:pPr>
      <w:r>
        <w:rPr>
          <w:lang w:val="en"/>
        </w:rPr>
        <w:t xml:space="preserve">Sanity testing will be performed in the Production environment. </w:t>
      </w:r>
      <w:r>
        <w:rPr>
          <w:lang w:val="en-US"/>
        </w:rPr>
        <w:t>The Entry and Exit criteria for the same are:</w:t>
      </w:r>
    </w:p>
    <w:p w14:paraId="6D7CC7F2" w14:textId="77777777" w:rsidR="009A2DB7" w:rsidRDefault="009A2DB7" w:rsidP="009A2DB7">
      <w:pPr>
        <w:spacing w:after="200" w:line="276" w:lineRule="auto"/>
        <w:ind w:left="405"/>
        <w:rPr>
          <w:rStyle w:val="IntenseEmphasis"/>
        </w:rPr>
      </w:pPr>
      <w:r>
        <w:rPr>
          <w:rStyle w:val="IntenseEmphasis"/>
        </w:rPr>
        <w:t>Entry Criteria:</w:t>
      </w:r>
    </w:p>
    <w:p w14:paraId="670F8FDD" w14:textId="77777777" w:rsidR="009A2DB7" w:rsidRDefault="009A2DB7" w:rsidP="009A2DB7">
      <w:pPr>
        <w:pStyle w:val="ListParagraph"/>
        <w:numPr>
          <w:ilvl w:val="0"/>
          <w:numId w:val="20"/>
        </w:numPr>
        <w:spacing w:after="200" w:line="276" w:lineRule="auto"/>
      </w:pPr>
      <w:r>
        <w:rPr>
          <w:lang w:val="en-US"/>
        </w:rPr>
        <w:t>Code is deployed in the Production environment.</w:t>
      </w:r>
    </w:p>
    <w:p w14:paraId="5B0F025A" w14:textId="77777777" w:rsidR="009A2DB7" w:rsidRDefault="009A2DB7" w:rsidP="009A2DB7">
      <w:pPr>
        <w:spacing w:after="200" w:line="276" w:lineRule="auto"/>
        <w:rPr>
          <w:rStyle w:val="IntenseEmphasis"/>
        </w:rPr>
      </w:pPr>
      <w:r>
        <w:rPr>
          <w:rStyle w:val="IntenseEmphasis"/>
        </w:rPr>
        <w:t xml:space="preserve">       Exit Criteria:</w:t>
      </w:r>
    </w:p>
    <w:p w14:paraId="60DD600E" w14:textId="66704653" w:rsidR="00F71220" w:rsidRPr="00634E97" w:rsidRDefault="009A2DB7" w:rsidP="009A2DB7">
      <w:pPr>
        <w:pStyle w:val="ListParagraph"/>
        <w:numPr>
          <w:ilvl w:val="0"/>
          <w:numId w:val="20"/>
        </w:numPr>
        <w:spacing w:after="200" w:line="276" w:lineRule="auto"/>
        <w:rPr>
          <w:lang w:val="en-US"/>
        </w:rPr>
      </w:pPr>
      <w:r>
        <w:rPr>
          <w:lang w:val="en-US"/>
        </w:rPr>
        <w:t>Code is reflected in the Production environment.</w:t>
      </w:r>
      <w:r>
        <w:rPr>
          <w:lang w:val="en-US"/>
        </w:rPr>
        <w:br w:type="page"/>
      </w:r>
    </w:p>
    <w:p w14:paraId="27BAF492" w14:textId="77777777" w:rsidR="00B864B1" w:rsidRPr="00703CDC" w:rsidRDefault="009A5EC3" w:rsidP="004B05B9">
      <w:pPr>
        <w:pStyle w:val="Heading1"/>
        <w:numPr>
          <w:ilvl w:val="0"/>
          <w:numId w:val="7"/>
        </w:numPr>
        <w:rPr>
          <w:b/>
          <w:bCs/>
          <w:lang w:val="en"/>
        </w:rPr>
      </w:pPr>
      <w:bookmarkStart w:id="6" w:name="_Toc103072312"/>
      <w:r w:rsidRPr="00703CDC">
        <w:rPr>
          <w:b/>
          <w:bCs/>
          <w:lang w:val="en"/>
        </w:rPr>
        <w:lastRenderedPageBreak/>
        <w:t>Defects</w:t>
      </w:r>
      <w:bookmarkEnd w:id="6"/>
    </w:p>
    <w:p w14:paraId="4A4545B4" w14:textId="77777777" w:rsidR="004B05B9" w:rsidRPr="004B05B9" w:rsidRDefault="004B05B9" w:rsidP="004B05B9">
      <w:pPr>
        <w:pStyle w:val="ListParagraph"/>
        <w:rPr>
          <w:lang w:val="en"/>
        </w:rPr>
      </w:pPr>
    </w:p>
    <w:p w14:paraId="66765385" w14:textId="7F7E807D" w:rsidR="00B864B1" w:rsidRPr="00BD4A82" w:rsidRDefault="0CEC5DA6" w:rsidP="0CEC5DA6">
      <w:pPr>
        <w:pStyle w:val="ListParagraph"/>
        <w:numPr>
          <w:ilvl w:val="0"/>
          <w:numId w:val="2"/>
        </w:numPr>
        <w:spacing w:line="276" w:lineRule="auto"/>
        <w:rPr>
          <w:lang w:val="en"/>
        </w:rPr>
      </w:pPr>
      <w:r w:rsidRPr="0CEC5DA6">
        <w:rPr>
          <w:lang w:val="en"/>
        </w:rPr>
        <w:t xml:space="preserve">Defects found during functional and sanity testing will be logged into VSTS by the QA team. </w:t>
      </w:r>
    </w:p>
    <w:p w14:paraId="391CA710" w14:textId="75C1025F" w:rsidR="00B864B1" w:rsidRPr="00BD4A82" w:rsidRDefault="0CEC5DA6" w:rsidP="0CEC5DA6">
      <w:pPr>
        <w:pStyle w:val="ListParagraph"/>
        <w:numPr>
          <w:ilvl w:val="0"/>
          <w:numId w:val="2"/>
        </w:numPr>
        <w:spacing w:line="276" w:lineRule="auto"/>
        <w:rPr>
          <w:lang w:val="en"/>
        </w:rPr>
      </w:pPr>
      <w:r w:rsidRPr="0CEC5DA6">
        <w:rPr>
          <w:lang w:val="en"/>
        </w:rPr>
        <w:t xml:space="preserve">The Dev team will look into the issue, fix it in the Dev environment, unit test it, and deploy it on the QA environment. </w:t>
      </w:r>
    </w:p>
    <w:p w14:paraId="04F49F2A" w14:textId="3BA36267" w:rsidR="00B864B1" w:rsidRPr="00BD4A82" w:rsidRDefault="0CEC5DA6" w:rsidP="0CEC5DA6">
      <w:pPr>
        <w:pStyle w:val="ListParagraph"/>
        <w:numPr>
          <w:ilvl w:val="0"/>
          <w:numId w:val="2"/>
        </w:numPr>
        <w:spacing w:line="276" w:lineRule="auto"/>
        <w:rPr>
          <w:lang w:val="en"/>
        </w:rPr>
      </w:pPr>
      <w:r w:rsidRPr="0CEC5DA6">
        <w:rPr>
          <w:lang w:val="en"/>
        </w:rPr>
        <w:t>QA team will then retest the defect and change the status accordingly (Closed or Reopened).</w:t>
      </w:r>
    </w:p>
    <w:p w14:paraId="1F06713A" w14:textId="3AF85353" w:rsidR="00B864B1" w:rsidRPr="00BD4A82" w:rsidRDefault="0CEC5DA6" w:rsidP="0CEC5DA6">
      <w:pPr>
        <w:pStyle w:val="ListParagraph"/>
        <w:numPr>
          <w:ilvl w:val="0"/>
          <w:numId w:val="2"/>
        </w:numPr>
        <w:spacing w:line="276" w:lineRule="auto"/>
        <w:rPr>
          <w:lang w:val="en"/>
        </w:rPr>
      </w:pPr>
      <w:r w:rsidRPr="0CEC5DA6">
        <w:rPr>
          <w:lang w:val="en"/>
        </w:rPr>
        <w:t xml:space="preserve">Defects that are not going to be fixed in this release, will be moved, and fixed in the next release. </w:t>
      </w:r>
    </w:p>
    <w:p w14:paraId="4ED56EB3" w14:textId="0CC258CD" w:rsidR="00B864B1" w:rsidRPr="00BD4A82" w:rsidRDefault="0CEC5DA6" w:rsidP="0CEC5DA6">
      <w:pPr>
        <w:pStyle w:val="ListParagraph"/>
        <w:numPr>
          <w:ilvl w:val="0"/>
          <w:numId w:val="2"/>
        </w:numPr>
        <w:spacing w:line="276" w:lineRule="auto"/>
        <w:rPr>
          <w:lang w:val="en"/>
        </w:rPr>
      </w:pPr>
      <w:r w:rsidRPr="0CEC5DA6">
        <w:rPr>
          <w:lang w:val="en"/>
        </w:rPr>
        <w:t>Test Cases that are getting affected by the deferred defects will remain in failed status and will be executed in the release when the defect will be fixed respectively.</w:t>
      </w:r>
    </w:p>
    <w:p w14:paraId="6D04ABDB" w14:textId="77777777" w:rsidR="00B864B1" w:rsidRPr="00BD4A82" w:rsidRDefault="00B864B1">
      <w:pPr>
        <w:spacing w:after="200" w:line="276" w:lineRule="auto"/>
        <w:ind w:left="735" w:firstLine="20"/>
        <w:rPr>
          <w:lang w:val="en"/>
        </w:rPr>
      </w:pPr>
    </w:p>
    <w:p w14:paraId="6741E0CD" w14:textId="77777777" w:rsidR="009742FD" w:rsidRDefault="009742FD">
      <w:pPr>
        <w:widowControl/>
        <w:autoSpaceDE/>
        <w:autoSpaceDN/>
        <w:adjustRightInd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"/>
        </w:rPr>
      </w:pPr>
      <w:r>
        <w:rPr>
          <w:lang w:val="en"/>
        </w:rPr>
        <w:br w:type="page"/>
      </w:r>
    </w:p>
    <w:p w14:paraId="6559F635" w14:textId="77777777" w:rsidR="00B864B1" w:rsidRPr="00703CDC" w:rsidRDefault="00D8422C" w:rsidP="00EB0CDA">
      <w:pPr>
        <w:pStyle w:val="Heading1"/>
        <w:rPr>
          <w:b/>
          <w:bCs/>
          <w:lang w:val="en"/>
        </w:rPr>
      </w:pPr>
      <w:r>
        <w:rPr>
          <w:lang w:val="en"/>
        </w:rPr>
        <w:lastRenderedPageBreak/>
        <w:t xml:space="preserve">   </w:t>
      </w:r>
      <w:bookmarkStart w:id="7" w:name="_Toc103072313"/>
      <w:r w:rsidR="009A5EC3" w:rsidRPr="000E6707">
        <w:rPr>
          <w:b/>
          <w:bCs/>
          <w:lang w:val="en"/>
        </w:rPr>
        <w:t>6.</w:t>
      </w:r>
      <w:r w:rsidR="009A5EC3">
        <w:rPr>
          <w:lang w:val="en"/>
        </w:rPr>
        <w:t xml:space="preserve"> </w:t>
      </w:r>
      <w:r w:rsidR="009A5EC3" w:rsidRPr="00703CDC">
        <w:rPr>
          <w:b/>
          <w:bCs/>
          <w:lang w:val="en"/>
        </w:rPr>
        <w:t>Test Schedule</w:t>
      </w:r>
      <w:bookmarkEnd w:id="7"/>
    </w:p>
    <w:p w14:paraId="47473202" w14:textId="77777777" w:rsidR="00336580" w:rsidRPr="00336580" w:rsidRDefault="00336580" w:rsidP="00336580">
      <w:pPr>
        <w:rPr>
          <w:lang w:val="en"/>
        </w:rPr>
      </w:pPr>
    </w:p>
    <w:p w14:paraId="6F208867" w14:textId="705BA47B" w:rsidR="002B2118" w:rsidRDefault="46074C16" w:rsidP="002B2118">
      <w:pPr>
        <w:spacing w:after="200" w:line="276" w:lineRule="auto"/>
        <w:rPr>
          <w:b/>
          <w:bCs/>
          <w:lang w:val="en"/>
        </w:rPr>
      </w:pPr>
      <w:r w:rsidRPr="46074C16">
        <w:rPr>
          <w:b/>
          <w:bCs/>
          <w:lang w:val="en"/>
        </w:rPr>
        <w:t xml:space="preserve">      Demo / Dev: </w:t>
      </w:r>
      <w:r w:rsidR="00E6485F">
        <w:rPr>
          <w:b/>
          <w:bCs/>
          <w:lang w:val="en"/>
        </w:rPr>
        <w:t xml:space="preserve">Date </w:t>
      </w:r>
      <w:proofErr w:type="gramStart"/>
      <w:r w:rsidRPr="46074C16">
        <w:rPr>
          <w:lang w:val="en"/>
        </w:rPr>
        <w:t>(</w:t>
      </w:r>
      <w:r w:rsidR="00E6485F">
        <w:rPr>
          <w:lang w:val="en"/>
        </w:rPr>
        <w:t xml:space="preserve"> </w:t>
      </w:r>
      <w:r w:rsidRPr="46074C16">
        <w:rPr>
          <w:lang w:val="en"/>
        </w:rPr>
        <w:t>Hours</w:t>
      </w:r>
      <w:proofErr w:type="gramEnd"/>
      <w:r w:rsidRPr="46074C16">
        <w:rPr>
          <w:lang w:val="en"/>
        </w:rPr>
        <w:t>) + Documentation (</w:t>
      </w:r>
      <w:r w:rsidR="00E6485F">
        <w:rPr>
          <w:lang w:val="en"/>
        </w:rPr>
        <w:t xml:space="preserve"> </w:t>
      </w:r>
      <w:r w:rsidRPr="46074C16">
        <w:rPr>
          <w:lang w:val="en"/>
        </w:rPr>
        <w:t>Hours)</w:t>
      </w:r>
    </w:p>
    <w:p w14:paraId="59ED1132" w14:textId="4F76FE41" w:rsidR="009742FD" w:rsidRPr="00634E97" w:rsidRDefault="46074C16" w:rsidP="002B2118">
      <w:pPr>
        <w:spacing w:after="200" w:line="276" w:lineRule="auto"/>
        <w:rPr>
          <w:lang w:val="en"/>
        </w:rPr>
      </w:pPr>
      <w:r w:rsidRPr="46074C16">
        <w:rPr>
          <w:b/>
          <w:bCs/>
          <w:lang w:val="en"/>
        </w:rPr>
        <w:t xml:space="preserve">      QA: </w:t>
      </w:r>
      <w:r w:rsidR="00E6485F">
        <w:rPr>
          <w:lang w:val="en-US"/>
        </w:rPr>
        <w:t>Date</w:t>
      </w:r>
      <w:r w:rsidRPr="46074C16">
        <w:rPr>
          <w:lang w:val="en"/>
        </w:rPr>
        <w:t xml:space="preserve"> (Hours)</w:t>
      </w:r>
    </w:p>
    <w:p w14:paraId="76B9A033" w14:textId="2304F342" w:rsidR="009742FD" w:rsidRPr="00BD4A82" w:rsidRDefault="46074C16" w:rsidP="46074C16">
      <w:pPr>
        <w:pStyle w:val="Heading1"/>
        <w:ind w:left="280"/>
        <w:rPr>
          <w:rFonts w:asciiTheme="minorHAnsi" w:hAnsiTheme="minorHAnsi" w:cstheme="minorBidi"/>
          <w:color w:val="auto"/>
          <w:lang w:val="en-US"/>
        </w:rPr>
      </w:pPr>
      <w:bookmarkStart w:id="8" w:name="_Toc103072314"/>
      <w:r w:rsidRPr="46074C16">
        <w:rPr>
          <w:b/>
          <w:bCs/>
          <w:lang w:val="en-US"/>
        </w:rPr>
        <w:t>7.</w:t>
      </w:r>
      <w:r w:rsidRPr="46074C16">
        <w:rPr>
          <w:lang w:val="en-US"/>
        </w:rPr>
        <w:t xml:space="preserve"> </w:t>
      </w:r>
      <w:r w:rsidRPr="46074C16">
        <w:rPr>
          <w:b/>
          <w:bCs/>
          <w:lang w:val="en-US"/>
        </w:rPr>
        <w:t>Release Date:</w:t>
      </w:r>
      <w:r w:rsidRPr="46074C16">
        <w:rPr>
          <w:lang w:val="en-US"/>
        </w:rPr>
        <w:t xml:space="preserve"> </w:t>
      </w:r>
      <w:bookmarkEnd w:id="8"/>
      <w:r w:rsidR="009742FD">
        <w:br/>
      </w:r>
      <w:r w:rsidR="009742FD">
        <w:br/>
      </w:r>
      <w:r w:rsidRPr="46074C16">
        <w:rPr>
          <w:rFonts w:asciiTheme="minorHAnsi" w:hAnsiTheme="minorHAnsi" w:cstheme="minorBidi"/>
          <w:color w:val="auto"/>
          <w:sz w:val="24"/>
          <w:szCs w:val="24"/>
          <w:lang w:val="en"/>
        </w:rPr>
        <w:t xml:space="preserve">This </w:t>
      </w:r>
      <w:r w:rsidRPr="46074C16">
        <w:rPr>
          <w:rFonts w:asciiTheme="minorHAnsi" w:hAnsiTheme="minorHAnsi" w:cstheme="minorBidi"/>
          <w:color w:val="auto"/>
          <w:sz w:val="24"/>
          <w:szCs w:val="24"/>
          <w:lang w:val="en-US"/>
        </w:rPr>
        <w:t xml:space="preserve">function planned release is: </w:t>
      </w:r>
    </w:p>
    <w:p w14:paraId="4A43BA17" w14:textId="77777777" w:rsidR="009742FD" w:rsidRDefault="009742FD">
      <w:pPr>
        <w:spacing w:after="200" w:line="276" w:lineRule="auto"/>
        <w:ind w:left="750" w:hanging="10"/>
        <w:rPr>
          <w:b/>
          <w:bCs/>
          <w:sz w:val="32"/>
          <w:szCs w:val="32"/>
          <w:lang w:val="en"/>
        </w:rPr>
      </w:pPr>
    </w:p>
    <w:p w14:paraId="2346DE0C" w14:textId="77777777" w:rsidR="00B864B1" w:rsidRPr="0047592C" w:rsidRDefault="00D8422C" w:rsidP="00EB0CDA">
      <w:pPr>
        <w:pStyle w:val="Heading1"/>
        <w:rPr>
          <w:b/>
          <w:bCs/>
          <w:lang w:val="en"/>
        </w:rPr>
      </w:pPr>
      <w:r>
        <w:rPr>
          <w:lang w:val="en"/>
        </w:rPr>
        <w:t xml:space="preserve">    </w:t>
      </w:r>
      <w:bookmarkStart w:id="9" w:name="_Toc103072315"/>
      <w:r w:rsidR="00336580" w:rsidRPr="000E6707">
        <w:rPr>
          <w:b/>
          <w:bCs/>
          <w:lang w:val="en"/>
        </w:rPr>
        <w:t>8</w:t>
      </w:r>
      <w:r w:rsidR="009A5EC3" w:rsidRPr="000E6707">
        <w:rPr>
          <w:b/>
          <w:bCs/>
          <w:lang w:val="en"/>
        </w:rPr>
        <w:t>.</w:t>
      </w:r>
      <w:r w:rsidR="009A5EC3">
        <w:rPr>
          <w:lang w:val="en"/>
        </w:rPr>
        <w:t xml:space="preserve"> </w:t>
      </w:r>
      <w:r w:rsidR="009A5EC3" w:rsidRPr="0047592C">
        <w:rPr>
          <w:b/>
          <w:bCs/>
          <w:lang w:val="en"/>
        </w:rPr>
        <w:t>Test Artifacts</w:t>
      </w:r>
      <w:bookmarkEnd w:id="9"/>
    </w:p>
    <w:p w14:paraId="70C13618" w14:textId="77777777" w:rsidR="000C25BA" w:rsidRPr="000C25BA" w:rsidRDefault="000C25BA" w:rsidP="000C25BA">
      <w:pPr>
        <w:rPr>
          <w:lang w:val="en"/>
        </w:rPr>
      </w:pPr>
    </w:p>
    <w:p w14:paraId="3F45185A" w14:textId="77777777" w:rsidR="00B864B1" w:rsidRPr="00BD4A82" w:rsidRDefault="00C3788E" w:rsidP="00C3788E">
      <w:pPr>
        <w:spacing w:after="200" w:line="276" w:lineRule="auto"/>
        <w:rPr>
          <w:lang w:val="en"/>
        </w:rPr>
      </w:pPr>
      <w:r>
        <w:rPr>
          <w:sz w:val="22"/>
          <w:szCs w:val="22"/>
          <w:lang w:val="en"/>
        </w:rPr>
        <w:t xml:space="preserve">     </w:t>
      </w:r>
      <w:r w:rsidRPr="00BD4A82">
        <w:rPr>
          <w:lang w:val="en"/>
        </w:rPr>
        <w:t xml:space="preserve">  </w:t>
      </w:r>
      <w:r w:rsidR="009A5EC3" w:rsidRPr="00BD4A82">
        <w:rPr>
          <w:lang w:val="en"/>
        </w:rPr>
        <w:t>Following are the test artifacts that will be delivered as part of this release:</w:t>
      </w:r>
    </w:p>
    <w:tbl>
      <w:tblPr>
        <w:tblStyle w:val="TableGrid"/>
        <w:tblpPr w:leftFromText="351" w:rightFromText="351" w:vertAnchor="text" w:horzAnchor="page" w:tblpX="1753" w:tblpY="41"/>
        <w:tblOverlap w:val="never"/>
        <w:tblW w:w="9079" w:type="dxa"/>
        <w:tblBorders>
          <w:insideV w:val="single" w:sz="4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3742"/>
        <w:gridCol w:w="5337"/>
      </w:tblGrid>
      <w:tr w:rsidR="00B864B1" w14:paraId="269A4560" w14:textId="77777777" w:rsidTr="46074C16">
        <w:trPr>
          <w:trHeight w:val="519"/>
        </w:trPr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8C4023F" w14:textId="77777777" w:rsidR="00B864B1" w:rsidRDefault="009A5EC3">
            <w:pPr>
              <w:spacing w:after="200" w:line="276" w:lineRule="auto"/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</w:rPr>
              <w:t>Test Artifact</w:t>
            </w:r>
            <w:r>
              <w:rPr>
                <w:b/>
                <w:bCs/>
                <w:sz w:val="26"/>
                <w:szCs w:val="26"/>
                <w:lang w:val="en-US"/>
              </w:rPr>
              <w:t>s</w:t>
            </w:r>
          </w:p>
        </w:tc>
        <w:tc>
          <w:tcPr>
            <w:tcW w:w="53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704A6" w14:textId="77777777" w:rsidR="00B864B1" w:rsidRDefault="009A5EC3">
            <w:pPr>
              <w:spacing w:after="200" w:line="276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Ownership</w:t>
            </w:r>
          </w:p>
        </w:tc>
      </w:tr>
      <w:tr w:rsidR="00B864B1" w14:paraId="05F5FA80" w14:textId="77777777" w:rsidTr="46074C16">
        <w:trPr>
          <w:trHeight w:val="921"/>
        </w:trPr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642B1A" w14:textId="77777777" w:rsidR="00B864B1" w:rsidRPr="00E4454A" w:rsidRDefault="009A5EC3" w:rsidP="004448B0">
            <w:pPr>
              <w:spacing w:after="200" w:line="276" w:lineRule="auto"/>
              <w:rPr>
                <w:sz w:val="20"/>
                <w:szCs w:val="20"/>
              </w:rPr>
            </w:pPr>
            <w:r w:rsidRPr="00E4454A">
              <w:rPr>
                <w:sz w:val="20"/>
                <w:szCs w:val="20"/>
              </w:rPr>
              <w:t>Test Plan</w:t>
            </w:r>
          </w:p>
        </w:tc>
        <w:tc>
          <w:tcPr>
            <w:tcW w:w="53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632E7" w14:textId="361C6A9B" w:rsidR="00B864B1" w:rsidRPr="00E4454A" w:rsidRDefault="009A5EC3" w:rsidP="004448B0">
            <w:pPr>
              <w:spacing w:after="200" w:line="276" w:lineRule="auto"/>
              <w:rPr>
                <w:sz w:val="20"/>
                <w:szCs w:val="20"/>
              </w:rPr>
            </w:pPr>
            <w:r w:rsidRPr="00E4454A">
              <w:rPr>
                <w:sz w:val="20"/>
                <w:szCs w:val="20"/>
              </w:rPr>
              <w:t xml:space="preserve">Owner: </w:t>
            </w:r>
            <w:r w:rsidR="00594BF1">
              <w:rPr>
                <w:sz w:val="20"/>
                <w:szCs w:val="20"/>
              </w:rPr>
              <w:t xml:space="preserve"> </w:t>
            </w:r>
            <w:bookmarkStart w:id="10" w:name="_Hlk121746984"/>
            <w:r w:rsidR="00E6485F">
              <w:rPr>
                <w:sz w:val="20"/>
                <w:szCs w:val="20"/>
              </w:rPr>
              <w:t>Pallavi Srivastava</w:t>
            </w:r>
            <w:bookmarkEnd w:id="10"/>
          </w:p>
          <w:p w14:paraId="3C6B9312" w14:textId="77777777" w:rsidR="00B864B1" w:rsidRPr="00E4454A" w:rsidRDefault="009A5EC3" w:rsidP="004448B0">
            <w:pPr>
              <w:spacing w:after="200" w:line="276" w:lineRule="auto"/>
              <w:rPr>
                <w:sz w:val="20"/>
                <w:szCs w:val="20"/>
              </w:rPr>
            </w:pPr>
            <w:r w:rsidRPr="00E4454A">
              <w:rPr>
                <w:sz w:val="20"/>
                <w:szCs w:val="20"/>
              </w:rPr>
              <w:t xml:space="preserve">Reviewer: Arjan </w:t>
            </w:r>
            <w:proofErr w:type="spellStart"/>
            <w:r w:rsidRPr="00E4454A">
              <w:rPr>
                <w:sz w:val="20"/>
                <w:szCs w:val="20"/>
              </w:rPr>
              <w:t>Bolwerk</w:t>
            </w:r>
            <w:proofErr w:type="spellEnd"/>
            <w:r w:rsidRPr="00E4454A">
              <w:rPr>
                <w:sz w:val="20"/>
                <w:szCs w:val="20"/>
                <w:lang w:val="en-US"/>
              </w:rPr>
              <w:t xml:space="preserve"> / </w:t>
            </w:r>
            <w:r w:rsidRPr="00E4454A">
              <w:rPr>
                <w:sz w:val="20"/>
                <w:szCs w:val="20"/>
              </w:rPr>
              <w:t>Sunita Nigam</w:t>
            </w:r>
          </w:p>
        </w:tc>
      </w:tr>
      <w:tr w:rsidR="00B864B1" w14:paraId="1D5BF405" w14:textId="77777777" w:rsidTr="46074C16">
        <w:trPr>
          <w:trHeight w:val="921"/>
        </w:trPr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897B5A0" w14:textId="77777777" w:rsidR="00B864B1" w:rsidRPr="00E4454A" w:rsidRDefault="009A5EC3" w:rsidP="004448B0">
            <w:pPr>
              <w:spacing w:after="200" w:line="276" w:lineRule="auto"/>
              <w:rPr>
                <w:sz w:val="20"/>
                <w:szCs w:val="20"/>
              </w:rPr>
            </w:pPr>
            <w:r w:rsidRPr="00E4454A">
              <w:rPr>
                <w:sz w:val="20"/>
                <w:szCs w:val="20"/>
              </w:rPr>
              <w:t>Test Scenario</w:t>
            </w:r>
          </w:p>
        </w:tc>
        <w:tc>
          <w:tcPr>
            <w:tcW w:w="53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E8398" w14:textId="3DB3B8A1" w:rsidR="00EC0A7E" w:rsidRDefault="46074C16" w:rsidP="00EC0A7E">
            <w:pPr>
              <w:spacing w:after="200" w:line="276" w:lineRule="auto"/>
              <w:rPr>
                <w:sz w:val="20"/>
                <w:szCs w:val="20"/>
                <w:lang w:val="en-US"/>
              </w:rPr>
            </w:pPr>
            <w:r w:rsidRPr="46074C16">
              <w:rPr>
                <w:sz w:val="20"/>
                <w:szCs w:val="20"/>
              </w:rPr>
              <w:t xml:space="preserve">Owner:  </w:t>
            </w:r>
            <w:r w:rsidR="00E6485F">
              <w:rPr>
                <w:sz w:val="20"/>
                <w:szCs w:val="20"/>
              </w:rPr>
              <w:t>Nitin Singh</w:t>
            </w:r>
          </w:p>
          <w:p w14:paraId="786387C1" w14:textId="16DD02BB" w:rsidR="00B864B1" w:rsidRPr="00E4454A" w:rsidRDefault="009A5EC3" w:rsidP="00EC0A7E">
            <w:pPr>
              <w:spacing w:after="200" w:line="276" w:lineRule="auto"/>
              <w:rPr>
                <w:sz w:val="20"/>
                <w:szCs w:val="20"/>
              </w:rPr>
            </w:pPr>
            <w:r w:rsidRPr="00E4454A">
              <w:rPr>
                <w:sz w:val="20"/>
                <w:szCs w:val="20"/>
              </w:rPr>
              <w:t xml:space="preserve">Reviewer: Arjan </w:t>
            </w:r>
            <w:proofErr w:type="spellStart"/>
            <w:r w:rsidRPr="00E4454A">
              <w:rPr>
                <w:sz w:val="20"/>
                <w:szCs w:val="20"/>
              </w:rPr>
              <w:t>Bolwerk</w:t>
            </w:r>
            <w:proofErr w:type="spellEnd"/>
            <w:r w:rsidRPr="00E4454A">
              <w:rPr>
                <w:sz w:val="20"/>
                <w:szCs w:val="20"/>
                <w:lang w:val="en-US"/>
              </w:rPr>
              <w:t xml:space="preserve"> / </w:t>
            </w:r>
            <w:r w:rsidRPr="00E4454A">
              <w:rPr>
                <w:sz w:val="20"/>
                <w:szCs w:val="20"/>
              </w:rPr>
              <w:t>Sunita Nigam</w:t>
            </w:r>
          </w:p>
        </w:tc>
      </w:tr>
      <w:tr w:rsidR="00B864B1" w14:paraId="2337DA9D" w14:textId="77777777" w:rsidTr="46074C16">
        <w:trPr>
          <w:trHeight w:val="939"/>
        </w:trPr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BAD35DC" w14:textId="77777777" w:rsidR="00B864B1" w:rsidRPr="00E4454A" w:rsidRDefault="009A5EC3" w:rsidP="004448B0">
            <w:pPr>
              <w:spacing w:after="200" w:line="276" w:lineRule="auto"/>
              <w:rPr>
                <w:sz w:val="20"/>
                <w:szCs w:val="20"/>
              </w:rPr>
            </w:pPr>
            <w:r w:rsidRPr="00E4454A">
              <w:rPr>
                <w:sz w:val="20"/>
                <w:szCs w:val="20"/>
              </w:rPr>
              <w:t>Test Cases</w:t>
            </w:r>
          </w:p>
        </w:tc>
        <w:tc>
          <w:tcPr>
            <w:tcW w:w="53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83527" w14:textId="6CB32DE2" w:rsidR="00B864B1" w:rsidRPr="00E4454A" w:rsidRDefault="46074C16" w:rsidP="46074C16">
            <w:pPr>
              <w:spacing w:after="200" w:line="276" w:lineRule="auto"/>
              <w:rPr>
                <w:sz w:val="20"/>
                <w:szCs w:val="20"/>
                <w:lang w:val="en-US"/>
              </w:rPr>
            </w:pPr>
            <w:r w:rsidRPr="46074C16">
              <w:rPr>
                <w:sz w:val="20"/>
                <w:szCs w:val="20"/>
              </w:rPr>
              <w:t>Owner:  Pallavi Srivastava</w:t>
            </w:r>
          </w:p>
          <w:p w14:paraId="431BF94D" w14:textId="77777777" w:rsidR="00B864B1" w:rsidRPr="00E4454A" w:rsidRDefault="009A5EC3" w:rsidP="004448B0">
            <w:pPr>
              <w:spacing w:after="200" w:line="276" w:lineRule="auto"/>
              <w:rPr>
                <w:sz w:val="20"/>
                <w:szCs w:val="20"/>
              </w:rPr>
            </w:pPr>
            <w:r w:rsidRPr="00E4454A">
              <w:rPr>
                <w:sz w:val="20"/>
                <w:szCs w:val="20"/>
              </w:rPr>
              <w:t xml:space="preserve">Reviewer: Arjan </w:t>
            </w:r>
            <w:proofErr w:type="spellStart"/>
            <w:r w:rsidRPr="00E4454A">
              <w:rPr>
                <w:sz w:val="20"/>
                <w:szCs w:val="20"/>
              </w:rPr>
              <w:t>Bolwerk</w:t>
            </w:r>
            <w:proofErr w:type="spellEnd"/>
            <w:r w:rsidRPr="00E4454A">
              <w:rPr>
                <w:sz w:val="20"/>
                <w:szCs w:val="20"/>
                <w:lang w:val="en-US"/>
              </w:rPr>
              <w:t xml:space="preserve"> / </w:t>
            </w:r>
            <w:r w:rsidRPr="00E4454A">
              <w:rPr>
                <w:sz w:val="20"/>
                <w:szCs w:val="20"/>
              </w:rPr>
              <w:t>Sunita Nigam</w:t>
            </w:r>
          </w:p>
        </w:tc>
      </w:tr>
    </w:tbl>
    <w:p w14:paraId="6A3E7C87" w14:textId="77777777" w:rsidR="00FF4FDE" w:rsidRDefault="00FF4FDE">
      <w:pPr>
        <w:widowControl/>
        <w:autoSpaceDE/>
        <w:autoSpaceDN/>
        <w:adjustRightInd/>
        <w:rPr>
          <w:lang w:val="en"/>
        </w:rPr>
      </w:pPr>
    </w:p>
    <w:p w14:paraId="7A3C315D" w14:textId="77777777" w:rsidR="00FF4FDE" w:rsidRDefault="004213A6" w:rsidP="00FF4FDE">
      <w:pPr>
        <w:pStyle w:val="Heading1"/>
        <w:rPr>
          <w:lang w:val="en"/>
        </w:rPr>
      </w:pPr>
      <w:r w:rsidRPr="000E6707">
        <w:rPr>
          <w:b/>
          <w:bCs/>
          <w:lang w:val="en"/>
        </w:rPr>
        <w:t xml:space="preserve">  </w:t>
      </w:r>
      <w:bookmarkStart w:id="11" w:name="_Toc103072316"/>
      <w:r w:rsidR="00FF4FDE" w:rsidRPr="000E6707">
        <w:rPr>
          <w:b/>
          <w:bCs/>
          <w:lang w:val="en"/>
        </w:rPr>
        <w:t>9.</w:t>
      </w:r>
      <w:r w:rsidR="00FF4FDE" w:rsidRPr="0047592C">
        <w:rPr>
          <w:b/>
          <w:bCs/>
          <w:lang w:val="en"/>
        </w:rPr>
        <w:t xml:space="preserve"> Automation</w:t>
      </w:r>
      <w:bookmarkEnd w:id="11"/>
    </w:p>
    <w:p w14:paraId="723EB352" w14:textId="77777777" w:rsidR="00FF4FDE" w:rsidRPr="000C25BA" w:rsidRDefault="00FF4FDE" w:rsidP="00FF4FDE">
      <w:pPr>
        <w:rPr>
          <w:lang w:val="en"/>
        </w:rPr>
      </w:pPr>
    </w:p>
    <w:p w14:paraId="3AEB1C71" w14:textId="0F17C137" w:rsidR="00FF4FDE" w:rsidRPr="00BD4A82" w:rsidRDefault="00FF4FDE" w:rsidP="00BD4A82">
      <w:pPr>
        <w:spacing w:line="276" w:lineRule="auto"/>
        <w:ind w:left="220"/>
        <w:rPr>
          <w:lang w:val="en"/>
        </w:rPr>
      </w:pPr>
      <w:r w:rsidRPr="00BD4A82">
        <w:rPr>
          <w:lang w:val="en"/>
        </w:rPr>
        <w:t xml:space="preserve">This </w:t>
      </w:r>
      <w:r w:rsidRPr="00BD4A82">
        <w:rPr>
          <w:lang w:val="en-US"/>
        </w:rPr>
        <w:t>function</w:t>
      </w:r>
      <w:r w:rsidRPr="00BD4A82">
        <w:rPr>
          <w:lang w:val="en"/>
        </w:rPr>
        <w:t xml:space="preserve"> will be automated in the next release. In the current release, all the test case</w:t>
      </w:r>
      <w:r w:rsidR="00BD4A82">
        <w:rPr>
          <w:lang w:val="en"/>
        </w:rPr>
        <w:br/>
      </w:r>
      <w:r w:rsidRPr="00BD4A82">
        <w:rPr>
          <w:lang w:val="en"/>
        </w:rPr>
        <w:t>will be executed manually.</w:t>
      </w:r>
    </w:p>
    <w:p w14:paraId="68AEDE09" w14:textId="77777777" w:rsidR="009742FD" w:rsidRDefault="009742FD">
      <w:pPr>
        <w:widowControl/>
        <w:autoSpaceDE/>
        <w:autoSpaceDN/>
        <w:adjustRightInd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"/>
        </w:rPr>
      </w:pPr>
      <w:r>
        <w:rPr>
          <w:lang w:val="en"/>
        </w:rPr>
        <w:br w:type="page"/>
      </w:r>
    </w:p>
    <w:p w14:paraId="1788E7F2" w14:textId="77777777" w:rsidR="00B864B1" w:rsidRDefault="00D8422C" w:rsidP="00EB0CDA">
      <w:pPr>
        <w:pStyle w:val="Heading1"/>
        <w:rPr>
          <w:lang w:val="en"/>
        </w:rPr>
      </w:pPr>
      <w:r>
        <w:rPr>
          <w:lang w:val="en"/>
        </w:rPr>
        <w:lastRenderedPageBreak/>
        <w:t xml:space="preserve">   </w:t>
      </w:r>
      <w:bookmarkStart w:id="12" w:name="_Toc103072317"/>
      <w:r w:rsidR="00336580" w:rsidRPr="000E6707">
        <w:rPr>
          <w:b/>
          <w:bCs/>
          <w:lang w:val="en"/>
        </w:rPr>
        <w:t>10</w:t>
      </w:r>
      <w:r w:rsidR="00EB0CDA" w:rsidRPr="000E6707">
        <w:rPr>
          <w:b/>
          <w:bCs/>
          <w:lang w:val="en"/>
        </w:rPr>
        <w:t>.</w:t>
      </w:r>
      <w:r w:rsidR="00EB0CDA">
        <w:rPr>
          <w:lang w:val="en"/>
        </w:rPr>
        <w:t xml:space="preserve"> </w:t>
      </w:r>
      <w:r w:rsidR="009A5EC3" w:rsidRPr="0047592C">
        <w:rPr>
          <w:b/>
          <w:bCs/>
          <w:lang w:val="en"/>
        </w:rPr>
        <w:t>Test Summary Report</w:t>
      </w:r>
      <w:bookmarkEnd w:id="12"/>
    </w:p>
    <w:p w14:paraId="7A36FF3C" w14:textId="77777777" w:rsidR="006A2284" w:rsidRPr="006A2284" w:rsidRDefault="006A2284" w:rsidP="006A2284">
      <w:pPr>
        <w:rPr>
          <w:lang w:val="en"/>
        </w:rPr>
      </w:pPr>
    </w:p>
    <w:p w14:paraId="2AEA9636" w14:textId="77777777" w:rsidR="00B864B1" w:rsidRPr="00BD4A82" w:rsidRDefault="004F14B5">
      <w:pPr>
        <w:spacing w:after="200" w:line="276" w:lineRule="auto"/>
        <w:rPr>
          <w:lang w:val="en"/>
        </w:rPr>
      </w:pPr>
      <w:r w:rsidRPr="00BD4A82">
        <w:rPr>
          <w:lang w:val="en"/>
        </w:rPr>
        <w:t xml:space="preserve">     </w:t>
      </w:r>
      <w:r w:rsidR="009A5EC3" w:rsidRPr="00BD4A82">
        <w:rPr>
          <w:lang w:val="en"/>
        </w:rPr>
        <w:t>Following is the test summary report:</w:t>
      </w:r>
    </w:p>
    <w:p w14:paraId="04916160" w14:textId="0BCEF789" w:rsidR="00B864B1" w:rsidRPr="00BD4A82" w:rsidRDefault="3C63131B" w:rsidP="000A381B">
      <w:pPr>
        <w:pStyle w:val="ListParagraph"/>
        <w:numPr>
          <w:ilvl w:val="0"/>
          <w:numId w:val="16"/>
        </w:numPr>
        <w:spacing w:after="200" w:line="276" w:lineRule="auto"/>
        <w:rPr>
          <w:lang w:val="en"/>
        </w:rPr>
      </w:pPr>
      <w:r w:rsidRPr="3C63131B">
        <w:rPr>
          <w:lang w:val="en"/>
        </w:rPr>
        <w:t xml:space="preserve">No. of Test Scenarios: </w:t>
      </w:r>
    </w:p>
    <w:p w14:paraId="5851457D" w14:textId="3609F1DE" w:rsidR="00B864B1" w:rsidRPr="00BD4A82" w:rsidRDefault="3C63131B" w:rsidP="000A381B">
      <w:pPr>
        <w:pStyle w:val="ListParagraph"/>
        <w:numPr>
          <w:ilvl w:val="0"/>
          <w:numId w:val="16"/>
        </w:numPr>
        <w:spacing w:after="200" w:line="276" w:lineRule="auto"/>
        <w:rPr>
          <w:lang w:val="en"/>
        </w:rPr>
      </w:pPr>
      <w:r w:rsidRPr="3C63131B">
        <w:rPr>
          <w:lang w:val="en"/>
        </w:rPr>
        <w:t xml:space="preserve">No. of Test Cases: </w:t>
      </w:r>
    </w:p>
    <w:p w14:paraId="797BEAC3" w14:textId="20D148D4" w:rsidR="00F47B2E" w:rsidRPr="00E90141" w:rsidRDefault="3C63131B" w:rsidP="00F47B2E">
      <w:pPr>
        <w:pStyle w:val="ListParagraph"/>
        <w:numPr>
          <w:ilvl w:val="0"/>
          <w:numId w:val="16"/>
        </w:numPr>
        <w:spacing w:after="200" w:line="276" w:lineRule="auto"/>
        <w:rPr>
          <w:lang w:val="en-US"/>
        </w:rPr>
      </w:pPr>
      <w:r w:rsidRPr="3C63131B">
        <w:rPr>
          <w:lang w:val="en-US"/>
        </w:rPr>
        <w:t xml:space="preserve">No. of defects found on QA Environment: </w:t>
      </w:r>
    </w:p>
    <w:p w14:paraId="558CDC39" w14:textId="0404BF30" w:rsidR="00B864B1" w:rsidRPr="00E90141" w:rsidRDefault="00EE06E4" w:rsidP="00E90141">
      <w:pPr>
        <w:pStyle w:val="Heading1"/>
        <w:rPr>
          <w:b/>
          <w:bCs/>
          <w:lang w:val="en-US"/>
        </w:rPr>
      </w:pPr>
      <w:r w:rsidRPr="000E6707">
        <w:rPr>
          <w:b/>
          <w:bCs/>
          <w:lang w:val="en-US"/>
        </w:rPr>
        <w:t xml:space="preserve">    </w:t>
      </w:r>
      <w:bookmarkStart w:id="13" w:name="_Toc103072318"/>
      <w:r w:rsidRPr="000E6707">
        <w:rPr>
          <w:b/>
          <w:bCs/>
          <w:lang w:val="en-US"/>
        </w:rPr>
        <w:t>11.</w:t>
      </w:r>
      <w:r>
        <w:rPr>
          <w:lang w:val="en-US"/>
        </w:rPr>
        <w:t xml:space="preserve"> </w:t>
      </w:r>
      <w:r w:rsidR="009B488A" w:rsidRPr="0047592C">
        <w:rPr>
          <w:b/>
          <w:bCs/>
          <w:lang w:val="en-US"/>
        </w:rPr>
        <w:t>Other Details</w:t>
      </w:r>
      <w:r w:rsidR="00F47B2E" w:rsidRPr="0047592C">
        <w:rPr>
          <w:b/>
          <w:bCs/>
          <w:lang w:val="en-US"/>
        </w:rPr>
        <w:t xml:space="preserve"> related to the function</w:t>
      </w:r>
      <w:bookmarkEnd w:id="13"/>
    </w:p>
    <w:sectPr w:rsidR="00B864B1" w:rsidRPr="00E90141" w:rsidSect="00703CDC">
      <w:headerReference w:type="default" r:id="rId11"/>
      <w:footerReference w:type="even" r:id="rId12"/>
      <w:footerReference w:type="default" r:id="rId13"/>
      <w:pgSz w:w="12240" w:h="15840"/>
      <w:pgMar w:top="1127" w:right="1440" w:bottom="1440" w:left="1440" w:header="535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C0F22" w14:textId="77777777" w:rsidR="00806C5E" w:rsidRDefault="00806C5E">
      <w:r>
        <w:separator/>
      </w:r>
    </w:p>
  </w:endnote>
  <w:endnote w:type="continuationSeparator" w:id="0">
    <w:p w14:paraId="2043E4C4" w14:textId="77777777" w:rsidR="00806C5E" w:rsidRDefault="00806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9F079" w14:textId="77777777" w:rsidR="003874A5" w:rsidRDefault="003874A5" w:rsidP="00CF6A0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4FCB231B" w14:textId="77777777" w:rsidR="003874A5" w:rsidRDefault="003874A5" w:rsidP="003874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47387678"/>
      <w:docPartObj>
        <w:docPartGallery w:val="Page Numbers (Bottom of Page)"/>
        <w:docPartUnique/>
      </w:docPartObj>
    </w:sdtPr>
    <w:sdtContent>
      <w:p w14:paraId="2CFB90BB" w14:textId="77777777" w:rsidR="003874A5" w:rsidRDefault="003874A5" w:rsidP="00CF6A0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9EC1F10" w14:textId="77777777" w:rsidR="00B864B1" w:rsidRDefault="00E21B47" w:rsidP="003874A5">
    <w:pPr>
      <w:pStyle w:val="Footer"/>
      <w:ind w:right="360"/>
    </w:pPr>
    <w:r>
      <w:t>Tuesday, 10 May 2022</w:t>
    </w:r>
    <w:r w:rsidR="009A5EC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D4FD41" wp14:editId="2704751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47600"/>
              <wp:effectExtent l="0" t="0" r="1270" b="508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47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10BC778" w14:textId="77777777" w:rsidR="00B864B1" w:rsidRDefault="009A5EC3">
                          <w:pPr>
                            <w:pStyle w:val="Footer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of </w:t>
                          </w:r>
                          <w:fldSimple w:instr=" NUMPAGES  \* MERGEFORMAT ">
                            <w:r>
                              <w:t>6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5D4FD4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92.8pt;margin-top:0;width:2in;height:11.6pt;z-index:251659264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" filled="f" stroked="f" strokeweight=".5pt">
              <v:textbox inset="0,0,0,0">
                <w:txbxContent>
                  <w:p w14:paraId="710BC778" w14:textId="77777777" w:rsidR="00B864B1" w:rsidRDefault="009A5EC3">
                    <w:pPr>
                      <w:pStyle w:val="Footer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of </w:t>
                    </w:r>
                    <w:r w:rsidR="00000000">
                      <w:fldChar w:fldCharType="begin"/>
                    </w:r>
                    <w:r w:rsidR="00000000">
                      <w:instrText xml:space="preserve"> NUMPAGES  \* MERGEFORMAT </w:instrText>
                    </w:r>
                    <w:r w:rsidR="00000000">
                      <w:fldChar w:fldCharType="separate"/>
                    </w:r>
                    <w:r>
                      <w:t>6</w:t>
                    </w:r>
                    <w:r w:rsidR="00000000"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2993A" w14:textId="77777777" w:rsidR="00806C5E" w:rsidRDefault="00806C5E">
      <w:r>
        <w:separator/>
      </w:r>
    </w:p>
  </w:footnote>
  <w:footnote w:type="continuationSeparator" w:id="0">
    <w:p w14:paraId="5CB66F2A" w14:textId="77777777" w:rsidR="00806C5E" w:rsidRDefault="00806C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1AC55" w14:textId="77777777" w:rsidR="00017DB1" w:rsidRPr="00017DB1" w:rsidRDefault="002A0835">
    <w:pPr>
      <w:pStyle w:val="Header"/>
      <w:rPr>
        <w:rStyle w:val="BookTitle"/>
      </w:rPr>
    </w:pPr>
    <w:r>
      <w:rPr>
        <w:rStyle w:val="BookTitle"/>
      </w:rPr>
      <w:t xml:space="preserve">                                                                   </w:t>
    </w:r>
    <w:r w:rsidR="00BE6477">
      <w:rPr>
        <w:rStyle w:val="BookTitle"/>
      </w:rPr>
      <w:t xml:space="preserve">                                                              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v2FXRVUjjh2yy" int2:id="wvjP2sex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48BD7EA"/>
    <w:multiLevelType w:val="singleLevel"/>
    <w:tmpl w:val="F326904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  <w:i w:val="0"/>
      </w:rPr>
    </w:lvl>
  </w:abstractNum>
  <w:abstractNum w:abstractNumId="1" w15:restartNumberingAfterBreak="0">
    <w:nsid w:val="04F71D88"/>
    <w:multiLevelType w:val="hybridMultilevel"/>
    <w:tmpl w:val="35FA1D2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E3243F"/>
    <w:multiLevelType w:val="hybridMultilevel"/>
    <w:tmpl w:val="8CB6A93E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0DA0731A"/>
    <w:multiLevelType w:val="hybridMultilevel"/>
    <w:tmpl w:val="D93C8D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A56BF"/>
    <w:multiLevelType w:val="hybridMultilevel"/>
    <w:tmpl w:val="FD2075E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6451D0"/>
    <w:multiLevelType w:val="hybridMultilevel"/>
    <w:tmpl w:val="5CA0BF4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C0FD6"/>
    <w:multiLevelType w:val="hybridMultilevel"/>
    <w:tmpl w:val="2A4AA2D6"/>
    <w:lvl w:ilvl="0" w:tplc="8B604486">
      <w:start w:val="1"/>
      <w:numFmt w:val="upperRoman"/>
      <w:lvlText w:val="%1.)"/>
      <w:lvlJc w:val="left"/>
      <w:pPr>
        <w:ind w:left="11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2586307E"/>
    <w:multiLevelType w:val="hybridMultilevel"/>
    <w:tmpl w:val="1A5A2FA0"/>
    <w:lvl w:ilvl="0" w:tplc="4009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9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75" w:hanging="360"/>
      </w:pPr>
      <w:rPr>
        <w:rFonts w:ascii="Wingdings" w:hAnsi="Wingdings" w:hint="default"/>
      </w:rPr>
    </w:lvl>
  </w:abstractNum>
  <w:abstractNum w:abstractNumId="8" w15:restartNumberingAfterBreak="0">
    <w:nsid w:val="453C59FB"/>
    <w:multiLevelType w:val="multilevel"/>
    <w:tmpl w:val="453C59FB"/>
    <w:lvl w:ilvl="0">
      <w:start w:val="1"/>
      <w:numFmt w:val="decimal"/>
      <w:lvlText w:val="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9" w15:restartNumberingAfterBreak="0">
    <w:nsid w:val="467F2759"/>
    <w:multiLevelType w:val="hybridMultilevel"/>
    <w:tmpl w:val="54DA97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893959"/>
    <w:multiLevelType w:val="hybridMultilevel"/>
    <w:tmpl w:val="011E442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3DE3516"/>
    <w:multiLevelType w:val="hybridMultilevel"/>
    <w:tmpl w:val="7DAEDF46"/>
    <w:lvl w:ilvl="0" w:tplc="0E5AD50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A358CE"/>
    <w:multiLevelType w:val="hybridMultilevel"/>
    <w:tmpl w:val="1CD6BD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1C04EF"/>
    <w:multiLevelType w:val="hybridMultilevel"/>
    <w:tmpl w:val="076612F4"/>
    <w:lvl w:ilvl="0" w:tplc="5E64B060">
      <w:start w:val="1"/>
      <w:numFmt w:val="decimal"/>
      <w:lvlText w:val="%1."/>
      <w:lvlJc w:val="left"/>
      <w:pPr>
        <w:ind w:left="792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4" w15:restartNumberingAfterBreak="0">
    <w:nsid w:val="59682AAC"/>
    <w:multiLevelType w:val="hybridMultilevel"/>
    <w:tmpl w:val="A82E9AFA"/>
    <w:lvl w:ilvl="0" w:tplc="0B50502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34E2F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78BC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E8F3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4A4C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5A94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70CB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564B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54EB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24327B"/>
    <w:multiLevelType w:val="hybridMultilevel"/>
    <w:tmpl w:val="8E585A7A"/>
    <w:lvl w:ilvl="0" w:tplc="40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6" w15:restartNumberingAfterBreak="0">
    <w:nsid w:val="5F7A14E4"/>
    <w:multiLevelType w:val="hybridMultilevel"/>
    <w:tmpl w:val="4F0AB772"/>
    <w:lvl w:ilvl="0" w:tplc="FF422176">
      <w:start w:val="1"/>
      <w:numFmt w:val="decimal"/>
      <w:lvlText w:val="%1."/>
      <w:lvlJc w:val="left"/>
      <w:pPr>
        <w:ind w:left="720" w:hanging="360"/>
      </w:pPr>
    </w:lvl>
    <w:lvl w:ilvl="1" w:tplc="2AE62BCC">
      <w:start w:val="1"/>
      <w:numFmt w:val="lowerLetter"/>
      <w:lvlText w:val="%2."/>
      <w:lvlJc w:val="left"/>
      <w:pPr>
        <w:ind w:left="1440" w:hanging="360"/>
      </w:pPr>
    </w:lvl>
    <w:lvl w:ilvl="2" w:tplc="BB1A8842">
      <w:start w:val="1"/>
      <w:numFmt w:val="lowerRoman"/>
      <w:lvlText w:val="%3."/>
      <w:lvlJc w:val="right"/>
      <w:pPr>
        <w:ind w:left="2160" w:hanging="180"/>
      </w:pPr>
    </w:lvl>
    <w:lvl w:ilvl="3" w:tplc="BF3AC692">
      <w:start w:val="1"/>
      <w:numFmt w:val="decimal"/>
      <w:lvlText w:val="%4."/>
      <w:lvlJc w:val="left"/>
      <w:pPr>
        <w:ind w:left="2880" w:hanging="360"/>
      </w:pPr>
    </w:lvl>
    <w:lvl w:ilvl="4" w:tplc="4DF2C59A">
      <w:start w:val="1"/>
      <w:numFmt w:val="lowerLetter"/>
      <w:lvlText w:val="%5."/>
      <w:lvlJc w:val="left"/>
      <w:pPr>
        <w:ind w:left="3600" w:hanging="360"/>
      </w:pPr>
    </w:lvl>
    <w:lvl w:ilvl="5" w:tplc="4AA4D092">
      <w:start w:val="1"/>
      <w:numFmt w:val="lowerRoman"/>
      <w:lvlText w:val="%6."/>
      <w:lvlJc w:val="right"/>
      <w:pPr>
        <w:ind w:left="4320" w:hanging="180"/>
      </w:pPr>
    </w:lvl>
    <w:lvl w:ilvl="6" w:tplc="26F00BA4">
      <w:start w:val="1"/>
      <w:numFmt w:val="decimal"/>
      <w:lvlText w:val="%7."/>
      <w:lvlJc w:val="left"/>
      <w:pPr>
        <w:ind w:left="5040" w:hanging="360"/>
      </w:pPr>
    </w:lvl>
    <w:lvl w:ilvl="7" w:tplc="D53AA406">
      <w:start w:val="1"/>
      <w:numFmt w:val="lowerLetter"/>
      <w:lvlText w:val="%8."/>
      <w:lvlJc w:val="left"/>
      <w:pPr>
        <w:ind w:left="5760" w:hanging="360"/>
      </w:pPr>
    </w:lvl>
    <w:lvl w:ilvl="8" w:tplc="0486D70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1D2ECD"/>
    <w:multiLevelType w:val="hybridMultilevel"/>
    <w:tmpl w:val="7BBC40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6224B7"/>
    <w:multiLevelType w:val="hybridMultilevel"/>
    <w:tmpl w:val="8EAE3AE2"/>
    <w:lvl w:ilvl="0" w:tplc="40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9" w15:restartNumberingAfterBreak="0">
    <w:nsid w:val="751E62B5"/>
    <w:multiLevelType w:val="hybridMultilevel"/>
    <w:tmpl w:val="0A50F422"/>
    <w:lvl w:ilvl="0" w:tplc="6910F878">
      <w:start w:val="1"/>
      <w:numFmt w:val="decimal"/>
      <w:lvlText w:val="%1."/>
      <w:lvlJc w:val="left"/>
      <w:pPr>
        <w:ind w:left="720" w:hanging="360"/>
      </w:pPr>
    </w:lvl>
    <w:lvl w:ilvl="1" w:tplc="9A6E16AC">
      <w:start w:val="1"/>
      <w:numFmt w:val="lowerLetter"/>
      <w:lvlText w:val="%2."/>
      <w:lvlJc w:val="left"/>
      <w:pPr>
        <w:ind w:left="1440" w:hanging="360"/>
      </w:pPr>
    </w:lvl>
    <w:lvl w:ilvl="2" w:tplc="1EF4CEC2">
      <w:start w:val="1"/>
      <w:numFmt w:val="lowerRoman"/>
      <w:lvlText w:val="%3."/>
      <w:lvlJc w:val="right"/>
      <w:pPr>
        <w:ind w:left="2160" w:hanging="180"/>
      </w:pPr>
    </w:lvl>
    <w:lvl w:ilvl="3" w:tplc="6890C940">
      <w:start w:val="1"/>
      <w:numFmt w:val="decimal"/>
      <w:lvlText w:val="%4."/>
      <w:lvlJc w:val="left"/>
      <w:pPr>
        <w:ind w:left="2880" w:hanging="360"/>
      </w:pPr>
    </w:lvl>
    <w:lvl w:ilvl="4" w:tplc="4B740760">
      <w:start w:val="1"/>
      <w:numFmt w:val="lowerLetter"/>
      <w:lvlText w:val="%5."/>
      <w:lvlJc w:val="left"/>
      <w:pPr>
        <w:ind w:left="3600" w:hanging="360"/>
      </w:pPr>
    </w:lvl>
    <w:lvl w:ilvl="5" w:tplc="70D073A4">
      <w:start w:val="1"/>
      <w:numFmt w:val="lowerRoman"/>
      <w:lvlText w:val="%6."/>
      <w:lvlJc w:val="right"/>
      <w:pPr>
        <w:ind w:left="4320" w:hanging="180"/>
      </w:pPr>
    </w:lvl>
    <w:lvl w:ilvl="6" w:tplc="E696893C">
      <w:start w:val="1"/>
      <w:numFmt w:val="decimal"/>
      <w:lvlText w:val="%7."/>
      <w:lvlJc w:val="left"/>
      <w:pPr>
        <w:ind w:left="5040" w:hanging="360"/>
      </w:pPr>
    </w:lvl>
    <w:lvl w:ilvl="7" w:tplc="6D10623A">
      <w:start w:val="1"/>
      <w:numFmt w:val="lowerLetter"/>
      <w:lvlText w:val="%8."/>
      <w:lvlJc w:val="left"/>
      <w:pPr>
        <w:ind w:left="5760" w:hanging="360"/>
      </w:pPr>
    </w:lvl>
    <w:lvl w:ilvl="8" w:tplc="CF5A2F28">
      <w:start w:val="1"/>
      <w:numFmt w:val="lowerRoman"/>
      <w:lvlText w:val="%9."/>
      <w:lvlJc w:val="right"/>
      <w:pPr>
        <w:ind w:left="6480" w:hanging="180"/>
      </w:pPr>
    </w:lvl>
  </w:abstractNum>
  <w:num w:numId="1" w16cid:durableId="1662352276">
    <w:abstractNumId w:val="19"/>
  </w:num>
  <w:num w:numId="2" w16cid:durableId="2073460199">
    <w:abstractNumId w:val="14"/>
  </w:num>
  <w:num w:numId="3" w16cid:durableId="1226376252">
    <w:abstractNumId w:val="16"/>
  </w:num>
  <w:num w:numId="4" w16cid:durableId="21058567">
    <w:abstractNumId w:val="8"/>
  </w:num>
  <w:num w:numId="5" w16cid:durableId="778450677">
    <w:abstractNumId w:val="0"/>
  </w:num>
  <w:num w:numId="6" w16cid:durableId="1235699768">
    <w:abstractNumId w:val="9"/>
  </w:num>
  <w:num w:numId="7" w16cid:durableId="2075270815">
    <w:abstractNumId w:val="11"/>
  </w:num>
  <w:num w:numId="8" w16cid:durableId="414858776">
    <w:abstractNumId w:val="12"/>
  </w:num>
  <w:num w:numId="9" w16cid:durableId="327900683">
    <w:abstractNumId w:val="4"/>
  </w:num>
  <w:num w:numId="10" w16cid:durableId="1568681630">
    <w:abstractNumId w:val="2"/>
  </w:num>
  <w:num w:numId="11" w16cid:durableId="1503927997">
    <w:abstractNumId w:val="18"/>
  </w:num>
  <w:num w:numId="12" w16cid:durableId="1901137320">
    <w:abstractNumId w:val="7"/>
  </w:num>
  <w:num w:numId="13" w16cid:durableId="1576934250">
    <w:abstractNumId w:val="15"/>
  </w:num>
  <w:num w:numId="14" w16cid:durableId="327752380">
    <w:abstractNumId w:val="10"/>
  </w:num>
  <w:num w:numId="15" w16cid:durableId="1883402617">
    <w:abstractNumId w:val="1"/>
  </w:num>
  <w:num w:numId="16" w16cid:durableId="1965697176">
    <w:abstractNumId w:val="3"/>
  </w:num>
  <w:num w:numId="17" w16cid:durableId="1632784477">
    <w:abstractNumId w:val="6"/>
  </w:num>
  <w:num w:numId="18" w16cid:durableId="228083010">
    <w:abstractNumId w:val="4"/>
  </w:num>
  <w:num w:numId="19" w16cid:durableId="1201824860">
    <w:abstractNumId w:val="10"/>
  </w:num>
  <w:num w:numId="20" w16cid:durableId="798256208">
    <w:abstractNumId w:val="1"/>
  </w:num>
  <w:num w:numId="21" w16cid:durableId="623073243">
    <w:abstractNumId w:val="13"/>
  </w:num>
  <w:num w:numId="22" w16cid:durableId="995456240">
    <w:abstractNumId w:val="17"/>
  </w:num>
  <w:num w:numId="23" w16cid:durableId="15363845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707"/>
    <w:rsid w:val="0001101E"/>
    <w:rsid w:val="00012E0B"/>
    <w:rsid w:val="00017DB1"/>
    <w:rsid w:val="00044E2B"/>
    <w:rsid w:val="00054D83"/>
    <w:rsid w:val="00070B9B"/>
    <w:rsid w:val="0009760D"/>
    <w:rsid w:val="000A381B"/>
    <w:rsid w:val="000C25BA"/>
    <w:rsid w:val="000E5769"/>
    <w:rsid w:val="000E6707"/>
    <w:rsid w:val="001215E5"/>
    <w:rsid w:val="0013304B"/>
    <w:rsid w:val="00140B32"/>
    <w:rsid w:val="00163316"/>
    <w:rsid w:val="00164268"/>
    <w:rsid w:val="00170F9B"/>
    <w:rsid w:val="00193772"/>
    <w:rsid w:val="001A5AE2"/>
    <w:rsid w:val="001E21E7"/>
    <w:rsid w:val="002006EC"/>
    <w:rsid w:val="0023658D"/>
    <w:rsid w:val="00242A42"/>
    <w:rsid w:val="00254B97"/>
    <w:rsid w:val="002873E5"/>
    <w:rsid w:val="00290901"/>
    <w:rsid w:val="002A0835"/>
    <w:rsid w:val="002B2118"/>
    <w:rsid w:val="002D2726"/>
    <w:rsid w:val="00303DBE"/>
    <w:rsid w:val="00332EC6"/>
    <w:rsid w:val="00334CE7"/>
    <w:rsid w:val="00336580"/>
    <w:rsid w:val="00363668"/>
    <w:rsid w:val="003862F2"/>
    <w:rsid w:val="003874A5"/>
    <w:rsid w:val="00395D67"/>
    <w:rsid w:val="003B14DD"/>
    <w:rsid w:val="003C040C"/>
    <w:rsid w:val="00414FC7"/>
    <w:rsid w:val="004213A6"/>
    <w:rsid w:val="00430663"/>
    <w:rsid w:val="00441B91"/>
    <w:rsid w:val="004448B0"/>
    <w:rsid w:val="00450F2F"/>
    <w:rsid w:val="004517DB"/>
    <w:rsid w:val="004551C6"/>
    <w:rsid w:val="0047592C"/>
    <w:rsid w:val="00480E9D"/>
    <w:rsid w:val="004A215D"/>
    <w:rsid w:val="004B05B9"/>
    <w:rsid w:val="004D27CC"/>
    <w:rsid w:val="004E54F7"/>
    <w:rsid w:val="004F14B5"/>
    <w:rsid w:val="004F2C69"/>
    <w:rsid w:val="00577A33"/>
    <w:rsid w:val="00590AF4"/>
    <w:rsid w:val="00594BF1"/>
    <w:rsid w:val="005B63D0"/>
    <w:rsid w:val="005C5A13"/>
    <w:rsid w:val="005E4B52"/>
    <w:rsid w:val="005F76E0"/>
    <w:rsid w:val="00634E97"/>
    <w:rsid w:val="00641E8D"/>
    <w:rsid w:val="0064489F"/>
    <w:rsid w:val="006506DF"/>
    <w:rsid w:val="006A2284"/>
    <w:rsid w:val="006A48E2"/>
    <w:rsid w:val="006C7D32"/>
    <w:rsid w:val="006F5173"/>
    <w:rsid w:val="00703CDC"/>
    <w:rsid w:val="007121E0"/>
    <w:rsid w:val="00743251"/>
    <w:rsid w:val="007B73AD"/>
    <w:rsid w:val="007E4A7D"/>
    <w:rsid w:val="00804B44"/>
    <w:rsid w:val="00806C5E"/>
    <w:rsid w:val="008212F4"/>
    <w:rsid w:val="008B27BD"/>
    <w:rsid w:val="008B3692"/>
    <w:rsid w:val="008B6199"/>
    <w:rsid w:val="009077D9"/>
    <w:rsid w:val="00917B09"/>
    <w:rsid w:val="00925066"/>
    <w:rsid w:val="00973F74"/>
    <w:rsid w:val="009742FD"/>
    <w:rsid w:val="00977B22"/>
    <w:rsid w:val="00981F2A"/>
    <w:rsid w:val="009A2DB7"/>
    <w:rsid w:val="009A2E29"/>
    <w:rsid w:val="009A5EC3"/>
    <w:rsid w:val="009B488A"/>
    <w:rsid w:val="009D67E5"/>
    <w:rsid w:val="00A40BCA"/>
    <w:rsid w:val="00A437AC"/>
    <w:rsid w:val="00A45517"/>
    <w:rsid w:val="00A460C0"/>
    <w:rsid w:val="00B06605"/>
    <w:rsid w:val="00B41791"/>
    <w:rsid w:val="00B538BE"/>
    <w:rsid w:val="00B564A6"/>
    <w:rsid w:val="00B864B1"/>
    <w:rsid w:val="00BA6E8C"/>
    <w:rsid w:val="00BC09B9"/>
    <w:rsid w:val="00BD4A82"/>
    <w:rsid w:val="00BE6477"/>
    <w:rsid w:val="00BE7ADA"/>
    <w:rsid w:val="00C11302"/>
    <w:rsid w:val="00C3788E"/>
    <w:rsid w:val="00C44EB4"/>
    <w:rsid w:val="00C633F5"/>
    <w:rsid w:val="00C72852"/>
    <w:rsid w:val="00C80121"/>
    <w:rsid w:val="00C979F0"/>
    <w:rsid w:val="00CF1CC7"/>
    <w:rsid w:val="00D05C58"/>
    <w:rsid w:val="00D43AF9"/>
    <w:rsid w:val="00D52E87"/>
    <w:rsid w:val="00D83999"/>
    <w:rsid w:val="00D8422C"/>
    <w:rsid w:val="00DC3888"/>
    <w:rsid w:val="00DC45E6"/>
    <w:rsid w:val="00DD311C"/>
    <w:rsid w:val="00DD52B4"/>
    <w:rsid w:val="00E21B47"/>
    <w:rsid w:val="00E415FC"/>
    <w:rsid w:val="00E4454A"/>
    <w:rsid w:val="00E6485F"/>
    <w:rsid w:val="00E70B71"/>
    <w:rsid w:val="00E751EF"/>
    <w:rsid w:val="00E8284D"/>
    <w:rsid w:val="00E90141"/>
    <w:rsid w:val="00EB0CDA"/>
    <w:rsid w:val="00EC0A7E"/>
    <w:rsid w:val="00EC55BE"/>
    <w:rsid w:val="00EE06E4"/>
    <w:rsid w:val="00F3039D"/>
    <w:rsid w:val="00F47B2E"/>
    <w:rsid w:val="00F71220"/>
    <w:rsid w:val="00FD3A29"/>
    <w:rsid w:val="00FF4FDE"/>
    <w:rsid w:val="07E1381F"/>
    <w:rsid w:val="0BE27B45"/>
    <w:rsid w:val="0CEC5DA6"/>
    <w:rsid w:val="2F3352E1"/>
    <w:rsid w:val="376C72B3"/>
    <w:rsid w:val="3C63131B"/>
    <w:rsid w:val="46074C16"/>
    <w:rsid w:val="490A7291"/>
    <w:rsid w:val="4C704BB8"/>
    <w:rsid w:val="4EE01CC1"/>
    <w:rsid w:val="50546902"/>
    <w:rsid w:val="54295B8A"/>
    <w:rsid w:val="55214EB7"/>
    <w:rsid w:val="68DED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45A073"/>
  <w15:docId w15:val="{6D826BC4-641C-4B07-A0C0-897EC765A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alibri" w:eastAsiaTheme="minorEastAsia" w:hAnsi="Calibri" w:cs="Calibr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0B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er">
    <w:name w:val="foot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widowControl w:val="0"/>
      <w:autoSpaceDE w:val="0"/>
      <w:autoSpaceDN w:val="0"/>
      <w:adjustRightInd w:val="0"/>
    </w:pPr>
    <w:rPr>
      <w:rFonts w:ascii="Calibri" w:eastAsiaTheme="minorEastAsia" w:hAnsi="Calibri" w:cs="Calibri"/>
      <w:sz w:val="24"/>
      <w:szCs w:val="24"/>
    </w:rPr>
    <w:tblPr>
      <w:tblCellMar>
        <w:left w:w="0" w:type="dxa"/>
        <w:right w:w="0" w:type="dxa"/>
      </w:tblCellMar>
    </w:tbl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Calibri" w:eastAsiaTheme="minorEastAsia" w:hAnsi="Calibri" w:cs="Calibri"/>
      <w:sz w:val="20"/>
      <w:szCs w:val="20"/>
      <w:lang w:eastAsia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Calibri" w:eastAsiaTheme="minorEastAsia" w:hAnsi="Calibri" w:cs="Calibri"/>
      <w:b/>
      <w:bCs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A40B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40BCA"/>
    <w:pPr>
      <w:widowControl/>
      <w:autoSpaceDE/>
      <w:autoSpaceDN/>
      <w:adjustRightInd/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40BCA"/>
    <w:pPr>
      <w:spacing w:after="100"/>
    </w:pPr>
  </w:style>
  <w:style w:type="character" w:styleId="SubtleEmphasis">
    <w:name w:val="Subtle Emphasis"/>
    <w:basedOn w:val="DefaultParagraphFont"/>
    <w:uiPriority w:val="19"/>
    <w:qFormat/>
    <w:rsid w:val="00EB0CD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B0CDA"/>
    <w:rPr>
      <w:i/>
      <w:iCs/>
      <w:color w:val="4472C4" w:themeColor="accent1"/>
    </w:rPr>
  </w:style>
  <w:style w:type="paragraph" w:styleId="ListParagraph">
    <w:name w:val="List Paragraph"/>
    <w:basedOn w:val="Normal"/>
    <w:uiPriority w:val="99"/>
    <w:qFormat/>
    <w:rsid w:val="00EB0CDA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EB0CDA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B0CDA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DD52B4"/>
    <w:rPr>
      <w:b/>
      <w:bCs/>
      <w:i/>
      <w:iCs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6506DF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3874A5"/>
  </w:style>
  <w:style w:type="character" w:customStyle="1" w:styleId="normaltextrun">
    <w:name w:val="normaltextrun"/>
    <w:basedOn w:val="DefaultParagraphFont"/>
    <w:rsid w:val="00044E2B"/>
  </w:style>
  <w:style w:type="paragraph" w:styleId="NormalWeb">
    <w:name w:val="Normal (Web)"/>
    <w:basedOn w:val="Normal"/>
    <w:uiPriority w:val="99"/>
    <w:semiHidden/>
    <w:unhideWhenUsed/>
    <w:rsid w:val="00044E2B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6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onedrive.live.com/view.aspx?resid=87755255C20E78F6!20465&amp;ithint=file%2cdocx&amp;authkey=!AN1-UNFaIlBeAh0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C615DD-8FDE-4CC7-A951-0D2CCCD39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8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Pallavi Srivastava</cp:lastModifiedBy>
  <cp:revision>16</cp:revision>
  <dcterms:created xsi:type="dcterms:W3CDTF">2022-07-06T11:25:00Z</dcterms:created>
  <dcterms:modified xsi:type="dcterms:W3CDTF">2022-12-12T10:35:00Z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6BF2A343C99944459C65B0F347AD828F</vt:lpwstr>
  </property>
  <property fmtid="{D5CDD505-2E9C-101B-9397-08002B2CF9AE}" pid="4" name="GrammarlyDocumentId">
    <vt:lpwstr>1c50a2d2880fe1adc68702529482b4f123745b4fe15132073974cba17efa545b</vt:lpwstr>
  </property>
</Properties>
</file>