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B06C09" w:rsidR="00B06C09" w:rsidP="00B06C09" w:rsidRDefault="00B06C09" w14:paraId="364E4B1E" w14:textId="0E8D3696">
      <w:pPr>
        <w:rPr>
          <w:b/>
          <w:bCs/>
          <w:sz w:val="32"/>
          <w:szCs w:val="32"/>
        </w:rPr>
      </w:pPr>
      <w:r w:rsidRPr="00B06C09">
        <w:rPr>
          <w:b/>
          <w:bCs/>
          <w:sz w:val="32"/>
          <w:szCs w:val="32"/>
        </w:rPr>
        <w:t>Annual reports on the EI website</w:t>
      </w:r>
    </w:p>
    <w:p w:rsidRPr="00B06C09" w:rsidR="00B06C09" w:rsidP="00B06C09" w:rsidRDefault="00B06C09" w14:paraId="5191B351" w14:textId="511D17DB">
      <w:pPr>
        <w:rPr>
          <w:b/>
          <w:bCs/>
          <w:sz w:val="26"/>
          <w:szCs w:val="26"/>
        </w:rPr>
      </w:pPr>
      <w:r w:rsidRPr="00B06C09">
        <w:rPr>
          <w:b/>
          <w:bCs/>
          <w:sz w:val="26"/>
          <w:szCs w:val="26"/>
        </w:rPr>
        <w:t>Technical brief</w:t>
      </w:r>
    </w:p>
    <w:p w:rsidR="00B06C09" w:rsidP="00B06C09" w:rsidRDefault="00B06C09" w14:paraId="68BFE671" w14:textId="77777777"/>
    <w:p w:rsidR="00B06C09" w:rsidP="00B06C09" w:rsidRDefault="00B159F0" w14:paraId="6B547F02" w14:textId="404CDFBC">
      <w:r>
        <w:t xml:space="preserve">We need </w:t>
      </w:r>
      <w:r w:rsidR="00FD2EC6">
        <w:t xml:space="preserve">to develop a new section of the </w:t>
      </w:r>
      <w:r w:rsidR="007048C2">
        <w:t xml:space="preserve">EI website </w:t>
      </w:r>
      <w:r>
        <w:t xml:space="preserve">where we can </w:t>
      </w:r>
      <w:r w:rsidR="003564DA">
        <w:t>collate</w:t>
      </w:r>
      <w:r>
        <w:t xml:space="preserve"> and display an annual report for member organisations. </w:t>
      </w:r>
      <w:r w:rsidR="00F96863">
        <w:t>Most of the information is already available on the EI website in the form of news items, statements, blogs</w:t>
      </w:r>
      <w:r w:rsidR="00DC7CD8">
        <w:t xml:space="preserve">, </w:t>
      </w:r>
      <w:r w:rsidR="003564DA">
        <w:t>Take Action items</w:t>
      </w:r>
      <w:r w:rsidR="00DC7CD8">
        <w:t>, research, and publications</w:t>
      </w:r>
      <w:r w:rsidR="003564DA">
        <w:t xml:space="preserve">. However, additional information needs to be inputted manually in the annual report. </w:t>
      </w:r>
      <w:r w:rsidR="00FD2EC6">
        <w:t>An</w:t>
      </w:r>
      <w:r w:rsidR="002A7310">
        <w:t xml:space="preserve"> introduction </w:t>
      </w:r>
      <w:r w:rsidR="00E025CA">
        <w:t>text will summarise the yearly content.</w:t>
      </w:r>
    </w:p>
    <w:p w:rsidRPr="000108F0" w:rsidR="00DC7CD8" w:rsidP="00B06C09" w:rsidRDefault="00DC7CD8" w14:paraId="6E8E6BD2" w14:textId="71649D75">
      <w:pPr>
        <w:rPr>
          <w:b/>
          <w:bCs/>
          <w:sz w:val="24"/>
          <w:szCs w:val="24"/>
        </w:rPr>
      </w:pPr>
      <w:r w:rsidRPr="000108F0">
        <w:rPr>
          <w:b/>
          <w:bCs/>
          <w:sz w:val="24"/>
          <w:szCs w:val="24"/>
        </w:rPr>
        <w:t>Look, feel, and navigation</w:t>
      </w:r>
    </w:p>
    <w:p w:rsidR="0061795D" w:rsidP="00B94F34" w:rsidRDefault="0061795D" w14:paraId="41B3C48A" w14:textId="1D66831F">
      <w:pPr>
        <w:pStyle w:val="ListParagraph"/>
        <w:numPr>
          <w:ilvl w:val="0"/>
          <w:numId w:val="2"/>
        </w:numPr>
      </w:pPr>
      <w:r>
        <w:t>At the top of the page, there should be room for an introduction.</w:t>
      </w:r>
      <w:r w:rsidR="00E025CA">
        <w:t xml:space="preserve"> </w:t>
      </w:r>
      <w:r w:rsidR="004E0F16">
        <w:t xml:space="preserve">Depending on R&amp;D outcomes, this </w:t>
      </w:r>
      <w:r w:rsidR="00FD2EC6">
        <w:t xml:space="preserve">introduction could be generated via the </w:t>
      </w:r>
      <w:r w:rsidR="007048C2">
        <w:t>ChatGPT API</w:t>
      </w:r>
      <w:r w:rsidR="00246185">
        <w:t xml:space="preserve"> </w:t>
      </w:r>
      <w:r w:rsidR="00F85485">
        <w:t>(</w:t>
      </w:r>
      <w:r w:rsidRPr="00AB640B" w:rsidR="00AB640B">
        <w:t>https://platform.openai.com/docs/introduction</w:t>
      </w:r>
      <w:r w:rsidR="00AB640B">
        <w:t>)</w:t>
      </w:r>
      <w:r w:rsidR="00246185">
        <w:t>; otherwise, it needs to be manually added.</w:t>
      </w:r>
      <w:r w:rsidR="00AB640B">
        <w:t xml:space="preserve"> A prompt </w:t>
      </w:r>
      <w:r w:rsidR="00912552">
        <w:t>for ChatGPT</w:t>
      </w:r>
      <w:r w:rsidR="003449FA">
        <w:t>v4</w:t>
      </w:r>
      <w:r w:rsidR="00912552">
        <w:t xml:space="preserve"> could be: “summarize all </w:t>
      </w:r>
      <w:r w:rsidR="003449FA">
        <w:t xml:space="preserve">content from year </w:t>
      </w:r>
      <w:r w:rsidR="005B47C5">
        <w:t>2023</w:t>
      </w:r>
      <w:r w:rsidR="00081EB0">
        <w:t xml:space="preserve">”. The prompt needs to be refined </w:t>
      </w:r>
      <w:r w:rsidR="005540C6">
        <w:t>during R&amp;D.</w:t>
      </w:r>
    </w:p>
    <w:p w:rsidR="00DC7CD8" w:rsidP="00B94F34" w:rsidRDefault="0091163A" w14:paraId="51F9A610" w14:textId="2BBE619E">
      <w:pPr>
        <w:pStyle w:val="ListParagraph"/>
        <w:numPr>
          <w:ilvl w:val="0"/>
          <w:numId w:val="2"/>
        </w:numPr>
      </w:pPr>
      <w:r>
        <w:t>The report should look like a scrollable timeline, from January 1</w:t>
      </w:r>
      <w:r w:rsidRPr="00B94F34">
        <w:rPr>
          <w:vertAlign w:val="superscript"/>
        </w:rPr>
        <w:t>st</w:t>
      </w:r>
      <w:r>
        <w:t xml:space="preserve"> to December 31</w:t>
      </w:r>
      <w:r w:rsidRPr="00B94F34">
        <w:rPr>
          <w:vertAlign w:val="superscript"/>
        </w:rPr>
        <w:t>st</w:t>
      </w:r>
      <w:r>
        <w:t xml:space="preserve">. </w:t>
      </w:r>
    </w:p>
    <w:p w:rsidR="00B94F34" w:rsidP="00B94F34" w:rsidRDefault="00B94F34" w14:paraId="1952CDCE" w14:textId="41FC6439">
      <w:pPr>
        <w:pStyle w:val="ListParagraph"/>
        <w:numPr>
          <w:ilvl w:val="0"/>
          <w:numId w:val="2"/>
        </w:numPr>
      </w:pPr>
      <w:r>
        <w:t>The timeline is divided by months</w:t>
      </w:r>
      <w:r w:rsidR="000E4F52">
        <w:t>.</w:t>
      </w:r>
    </w:p>
    <w:p w:rsidR="007A02F9" w:rsidP="00B94F34" w:rsidRDefault="007A02F9" w14:paraId="37E9ACAE" w14:textId="7D9E8134">
      <w:pPr>
        <w:pStyle w:val="ListParagraph"/>
        <w:numPr>
          <w:ilvl w:val="0"/>
          <w:numId w:val="2"/>
        </w:numPr>
      </w:pPr>
      <w:r>
        <w:t xml:space="preserve">The timeline shows </w:t>
      </w:r>
      <w:r w:rsidR="006548AD">
        <w:t xml:space="preserve">both </w:t>
      </w:r>
      <w:r>
        <w:t>points and tiles</w:t>
      </w:r>
      <w:r w:rsidR="006548AD">
        <w:t>.</w:t>
      </w:r>
    </w:p>
    <w:p w:rsidR="00816B35" w:rsidP="00B94F34" w:rsidRDefault="00816B35" w14:paraId="4392543D" w14:textId="0326953F">
      <w:pPr>
        <w:pStyle w:val="ListParagraph"/>
        <w:numPr>
          <w:ilvl w:val="0"/>
          <w:numId w:val="2"/>
        </w:numPr>
        <w:rPr/>
      </w:pPr>
      <w:r w:rsidR="00816B35">
        <w:rPr/>
        <w:t xml:space="preserve">Each point on the </w:t>
      </w:r>
      <w:r w:rsidR="091B5CF5">
        <w:rPr/>
        <w:t>timeline denominates</w:t>
      </w:r>
      <w:r w:rsidR="001A170C">
        <w:rPr/>
        <w:t xml:space="preserve"> </w:t>
      </w:r>
      <w:r w:rsidR="00E42DB0">
        <w:rPr/>
        <w:t xml:space="preserve">a </w:t>
      </w:r>
      <w:r w:rsidR="00C15012">
        <w:rPr/>
        <w:t xml:space="preserve">news </w:t>
      </w:r>
      <w:r w:rsidR="00E42DB0">
        <w:rPr/>
        <w:t>item</w:t>
      </w:r>
      <w:r w:rsidR="00E42DB0">
        <w:rPr/>
        <w:t xml:space="preserve"> </w:t>
      </w:r>
      <w:r w:rsidR="009E41BC">
        <w:rPr/>
        <w:t xml:space="preserve">or a </w:t>
      </w:r>
      <w:r w:rsidR="009E41BC">
        <w:rPr/>
        <w:t>Take Action</w:t>
      </w:r>
      <w:r w:rsidR="009E41BC">
        <w:rPr/>
        <w:t xml:space="preserve"> item or a statement </w:t>
      </w:r>
      <w:r w:rsidR="00E42DB0">
        <w:rPr/>
        <w:t>and is expandable</w:t>
      </w:r>
      <w:r w:rsidR="00FE1208">
        <w:rPr/>
        <w:t xml:space="preserve"> by clicking</w:t>
      </w:r>
      <w:r w:rsidR="00816B35">
        <w:rPr/>
        <w:t xml:space="preserve">. </w:t>
      </w:r>
      <w:r w:rsidR="00836A4D">
        <w:rPr/>
        <w:t xml:space="preserve">Once expanded, </w:t>
      </w:r>
      <w:r w:rsidR="009752B3">
        <w:rPr/>
        <w:t xml:space="preserve">there </w:t>
      </w:r>
      <w:r w:rsidR="00FA5B48">
        <w:rPr/>
        <w:t xml:space="preserve">should be a </w:t>
      </w:r>
      <w:r w:rsidR="00FA1A51">
        <w:rPr/>
        <w:t xml:space="preserve">clickable </w:t>
      </w:r>
      <w:r w:rsidR="00FA5B48">
        <w:rPr/>
        <w:t xml:space="preserve">title, picture, and read more link. These should be autogenerated from the </w:t>
      </w:r>
      <w:r w:rsidR="004D1C72">
        <w:rPr/>
        <w:t>l</w:t>
      </w:r>
      <w:r w:rsidR="003864C8">
        <w:rPr/>
        <w:t>inked item.</w:t>
      </w:r>
    </w:p>
    <w:p w:rsidR="00816B35" w:rsidP="00B94F34" w:rsidRDefault="00B97529" w14:paraId="458FDBD3" w14:textId="5A87B596">
      <w:pPr>
        <w:pStyle w:val="ListParagraph"/>
        <w:numPr>
          <w:ilvl w:val="0"/>
          <w:numId w:val="2"/>
        </w:numPr>
      </w:pPr>
      <w:r>
        <w:t>Each tile is a manually defined “</w:t>
      </w:r>
      <w:r w:rsidR="005E58E6">
        <w:t>highlight”</w:t>
      </w:r>
      <w:r w:rsidR="00EE6648">
        <w:t xml:space="preserve">, </w:t>
      </w:r>
      <w:r w:rsidR="00816B35">
        <w:t xml:space="preserve"> </w:t>
      </w:r>
      <w:r w:rsidR="004B2114">
        <w:t xml:space="preserve">with a </w:t>
      </w:r>
      <w:r w:rsidR="00816B35">
        <w:t xml:space="preserve">picture </w:t>
      </w:r>
      <w:r w:rsidR="0035020F">
        <w:t>+</w:t>
      </w:r>
      <w:r w:rsidR="00816B35">
        <w:t xml:space="preserve"> headline</w:t>
      </w:r>
      <w:r w:rsidR="0035020F">
        <w:t xml:space="preserve"> + Read more link</w:t>
      </w:r>
      <w:r w:rsidR="00816B35">
        <w:t>. Users should be able to click on the picture/headline</w:t>
      </w:r>
      <w:r w:rsidR="00D63089">
        <w:t>/read more</w:t>
      </w:r>
      <w:r w:rsidR="004B2114">
        <w:t xml:space="preserve"> to expand the tile</w:t>
      </w:r>
      <w:r w:rsidR="00D63089">
        <w:t xml:space="preserve"> to see </w:t>
      </w:r>
      <w:r w:rsidR="00652A48">
        <w:t>the</w:t>
      </w:r>
      <w:r w:rsidR="00D63089">
        <w:t xml:space="preserve"> content</w:t>
      </w:r>
      <w:r w:rsidR="00652A48">
        <w:t xml:space="preserve"> in full</w:t>
      </w:r>
      <w:r w:rsidR="00D63089">
        <w:t>.</w:t>
      </w:r>
    </w:p>
    <w:p w:rsidR="00A514ED" w:rsidP="00B94F34" w:rsidRDefault="008A6615" w14:paraId="130C92F8" w14:textId="66077A3A">
      <w:pPr>
        <w:pStyle w:val="ListParagraph"/>
        <w:numPr>
          <w:ilvl w:val="0"/>
          <w:numId w:val="2"/>
        </w:numPr>
      </w:pPr>
      <w:r>
        <w:t>Once the tile expands</w:t>
      </w:r>
      <w:r w:rsidR="00A514ED">
        <w:t>:</w:t>
      </w:r>
    </w:p>
    <w:p w:rsidRPr="00CC70C8" w:rsidR="00715D04" w:rsidP="00A514ED" w:rsidRDefault="00715D04" w14:paraId="24821DED" w14:textId="3FAC27E7">
      <w:pPr>
        <w:pStyle w:val="ListParagraph"/>
        <w:numPr>
          <w:ilvl w:val="1"/>
          <w:numId w:val="2"/>
        </w:numPr>
      </w:pPr>
      <w:r w:rsidRPr="00CC70C8">
        <w:t xml:space="preserve">The tile should have </w:t>
      </w:r>
      <w:r w:rsidRPr="00CC70C8" w:rsidR="00475EBF">
        <w:t xml:space="preserve">the headline </w:t>
      </w:r>
      <w:r w:rsidRPr="00CC70C8">
        <w:t>at the top</w:t>
      </w:r>
    </w:p>
    <w:p w:rsidR="00D7566C" w:rsidP="00A514ED" w:rsidRDefault="00A514ED" w14:paraId="6A2813B2" w14:textId="61D06223">
      <w:pPr>
        <w:pStyle w:val="ListParagraph"/>
        <w:numPr>
          <w:ilvl w:val="1"/>
          <w:numId w:val="2"/>
        </w:numPr>
      </w:pPr>
      <w:r>
        <w:t>T</w:t>
      </w:r>
      <w:r w:rsidR="008A6615">
        <w:t xml:space="preserve">he tile should show various items related to that </w:t>
      </w:r>
      <w:r w:rsidR="002C0427">
        <w:t>highlight</w:t>
      </w:r>
      <w:r w:rsidR="008A6615">
        <w:t xml:space="preserve">: news, tweets, </w:t>
      </w:r>
      <w:r w:rsidR="00D63089">
        <w:t xml:space="preserve">publications, etc. Some tiles may have several pieces of content, some may have just one. </w:t>
      </w:r>
    </w:p>
    <w:p w:rsidR="00021A2F" w:rsidP="00A514ED" w:rsidRDefault="00021A2F" w14:paraId="4DCE6635" w14:textId="1E3B583A">
      <w:pPr>
        <w:pStyle w:val="ListParagraph"/>
        <w:numPr>
          <w:ilvl w:val="1"/>
          <w:numId w:val="2"/>
        </w:numPr>
      </w:pPr>
      <w:r>
        <w:t xml:space="preserve">Each piece of content should be as visual as possible – </w:t>
      </w:r>
      <w:proofErr w:type="spellStart"/>
      <w:r>
        <w:t>picture+headline</w:t>
      </w:r>
      <w:proofErr w:type="spellEnd"/>
      <w:r>
        <w:t>.</w:t>
      </w:r>
    </w:p>
    <w:p w:rsidR="00652A48" w:rsidP="00A514ED" w:rsidRDefault="00652A48" w14:paraId="7217A397" w14:textId="0EDDE1C3">
      <w:pPr>
        <w:pStyle w:val="ListParagraph"/>
        <w:numPr>
          <w:ilvl w:val="1"/>
          <w:numId w:val="2"/>
        </w:numPr>
      </w:pPr>
      <w:r>
        <w:t>Each piece of content should be clickable. If the user clicks on it, they should be taken to the website</w:t>
      </w:r>
      <w:r w:rsidR="00034D8A">
        <w:t xml:space="preserve"> or an external link</w:t>
      </w:r>
      <w:r>
        <w:t xml:space="preserve"> to see the content in full. </w:t>
      </w:r>
    </w:p>
    <w:p w:rsidR="00A315A1" w:rsidP="00A514ED" w:rsidRDefault="004B59D1" w14:paraId="7AADA620" w14:textId="7A766DC3">
      <w:pPr>
        <w:pStyle w:val="ListParagraph"/>
        <w:numPr>
          <w:ilvl w:val="1"/>
          <w:numId w:val="2"/>
        </w:numPr>
      </w:pPr>
      <w:r>
        <w:t xml:space="preserve">The tile should have a close button to close the expanded view and return to the timeline. </w:t>
      </w:r>
    </w:p>
    <w:p w:rsidR="00B545BC" w:rsidP="00B545BC" w:rsidRDefault="00B545BC" w14:paraId="4EA49D4A" w14:textId="77777777"/>
    <w:p w:rsidRPr="000108F0" w:rsidR="00B545BC" w:rsidP="00B545BC" w:rsidRDefault="003B43F8" w14:paraId="3FC921C2" w14:textId="51894CA2">
      <w:pPr>
        <w:rPr>
          <w:b/>
          <w:bCs/>
          <w:sz w:val="24"/>
          <w:szCs w:val="24"/>
        </w:rPr>
      </w:pPr>
      <w:r w:rsidRPr="000108F0">
        <w:rPr>
          <w:b/>
          <w:bCs/>
          <w:sz w:val="24"/>
          <w:szCs w:val="24"/>
        </w:rPr>
        <w:t>Backend</w:t>
      </w:r>
    </w:p>
    <w:p w:rsidR="003B43F8" w:rsidP="00B545BC" w:rsidRDefault="003B43F8" w14:paraId="26FBB40B" w14:textId="620235AE">
      <w:r>
        <w:t>On the backend of the page, we should be able to do the following</w:t>
      </w:r>
    </w:p>
    <w:p w:rsidR="008D6B82" w:rsidP="003B43F8" w:rsidRDefault="008D6B82" w14:paraId="2959F5DD" w14:textId="3A5D4692">
      <w:pPr>
        <w:pStyle w:val="ListParagraph"/>
        <w:numPr>
          <w:ilvl w:val="0"/>
          <w:numId w:val="3"/>
        </w:numPr>
      </w:pPr>
      <w:r>
        <w:t>Generate and edit yearly summary</w:t>
      </w:r>
    </w:p>
    <w:p w:rsidR="007628E8" w:rsidP="007628E8" w:rsidRDefault="007628E8" w14:paraId="5D2E15E8" w14:textId="6E4E3A80">
      <w:pPr>
        <w:pStyle w:val="ListParagraph"/>
        <w:numPr>
          <w:ilvl w:val="1"/>
          <w:numId w:val="3"/>
        </w:numPr>
      </w:pPr>
      <w:r>
        <w:t xml:space="preserve">A </w:t>
      </w:r>
      <w:r w:rsidR="008F79D7">
        <w:t>mechanism</w:t>
      </w:r>
      <w:r>
        <w:t xml:space="preserve"> to generate the </w:t>
      </w:r>
      <w:r w:rsidR="008F79D7">
        <w:t>summary of content per year</w:t>
      </w:r>
    </w:p>
    <w:p w:rsidR="008F79D7" w:rsidP="007628E8" w:rsidRDefault="008F79D7" w14:paraId="7E5A2318" w14:textId="0F015214">
      <w:pPr>
        <w:pStyle w:val="ListParagraph"/>
        <w:numPr>
          <w:ilvl w:val="1"/>
          <w:numId w:val="3"/>
        </w:numPr>
      </w:pPr>
      <w:r>
        <w:t xml:space="preserve">Summary </w:t>
      </w:r>
      <w:r w:rsidR="00C26F22">
        <w:t xml:space="preserve">is generated once by API call, then </w:t>
      </w:r>
      <w:r>
        <w:t xml:space="preserve">gets displayed </w:t>
      </w:r>
      <w:r w:rsidR="00070737">
        <w:t>in</w:t>
      </w:r>
      <w:r w:rsidR="00761D29">
        <w:t xml:space="preserve"> </w:t>
      </w:r>
      <w:r w:rsidR="0079468D">
        <w:t xml:space="preserve">an </w:t>
      </w:r>
      <w:r w:rsidR="00761D29">
        <w:t>edit box</w:t>
      </w:r>
      <w:r w:rsidR="0031204D">
        <w:t xml:space="preserve">, where the generated </w:t>
      </w:r>
      <w:r w:rsidR="007406DE">
        <w:t xml:space="preserve">text </w:t>
      </w:r>
      <w:r w:rsidR="0031204D">
        <w:t>can be adjusted</w:t>
      </w:r>
      <w:r w:rsidR="0079468D">
        <w:t xml:space="preserve"> manually</w:t>
      </w:r>
      <w:r w:rsidR="0031204D">
        <w:t xml:space="preserve">. </w:t>
      </w:r>
      <w:r w:rsidR="005B1180">
        <w:t>While editing, content should be autosaved regularly to avoid data loss.</w:t>
      </w:r>
    </w:p>
    <w:p w:rsidR="00DE77C4" w:rsidP="00DE77C4" w:rsidRDefault="00305201" w14:paraId="0114D54E" w14:textId="6E68FB4B">
      <w:pPr>
        <w:pStyle w:val="ListParagraph"/>
        <w:numPr>
          <w:ilvl w:val="0"/>
          <w:numId w:val="3"/>
        </w:numPr>
      </w:pPr>
      <w:r>
        <w:t xml:space="preserve">Display a list of all </w:t>
      </w:r>
      <w:r w:rsidR="00C26F22">
        <w:t>items on the timeline</w:t>
      </w:r>
      <w:r w:rsidR="00385E62">
        <w:t xml:space="preserve"> for the year</w:t>
      </w:r>
    </w:p>
    <w:p w:rsidR="001F5285" w:rsidP="00853745" w:rsidRDefault="00E14873" w14:paraId="2D0389DC" w14:textId="10D2745B">
      <w:pPr>
        <w:pStyle w:val="ListParagraph"/>
        <w:numPr>
          <w:ilvl w:val="1"/>
          <w:numId w:val="3"/>
        </w:numPr>
      </w:pPr>
      <w:r>
        <w:t>Develop mechanism to exclude items from being displayed</w:t>
      </w:r>
      <w:r w:rsidR="006D1C80">
        <w:t xml:space="preserve"> on the frontend</w:t>
      </w:r>
    </w:p>
    <w:p w:rsidR="000108F0" w:rsidP="003B43F8" w:rsidRDefault="00693034" w14:paraId="0EB8507D" w14:textId="16CC0E8A">
      <w:pPr>
        <w:pStyle w:val="ListParagraph"/>
        <w:numPr>
          <w:ilvl w:val="0"/>
          <w:numId w:val="3"/>
        </w:numPr>
      </w:pPr>
      <w:r>
        <w:t>Create and add</w:t>
      </w:r>
      <w:r w:rsidR="003B43F8">
        <w:t xml:space="preserve"> </w:t>
      </w:r>
      <w:r w:rsidR="003A1A81">
        <w:t>highlights</w:t>
      </w:r>
      <w:r w:rsidR="003B43F8">
        <w:t xml:space="preserve"> on the timeline</w:t>
      </w:r>
      <w:r w:rsidR="00B86212">
        <w:t xml:space="preserve"> and define </w:t>
      </w:r>
    </w:p>
    <w:p w:rsidR="003B43F8" w:rsidP="000108F0" w:rsidRDefault="00693034" w14:paraId="2BAC9FDA" w14:textId="7CACBB48">
      <w:pPr>
        <w:pStyle w:val="ListParagraph"/>
        <w:numPr>
          <w:ilvl w:val="1"/>
          <w:numId w:val="3"/>
        </w:numPr>
      </w:pPr>
      <w:r>
        <w:t>D</w:t>
      </w:r>
      <w:r w:rsidR="00B86212">
        <w:t>ate (day, month, year)</w:t>
      </w:r>
    </w:p>
    <w:p w:rsidR="000108F0" w:rsidP="000108F0" w:rsidRDefault="000108F0" w14:paraId="49DE9B6C" w14:textId="2A058A2A">
      <w:pPr>
        <w:pStyle w:val="ListParagraph"/>
        <w:numPr>
          <w:ilvl w:val="1"/>
          <w:numId w:val="3"/>
        </w:numPr>
      </w:pPr>
      <w:r>
        <w:t>Headline</w:t>
      </w:r>
    </w:p>
    <w:p w:rsidR="000108F0" w:rsidP="000108F0" w:rsidRDefault="000108F0" w14:paraId="52B307C8" w14:textId="7729F057">
      <w:pPr>
        <w:pStyle w:val="ListParagraph"/>
        <w:numPr>
          <w:ilvl w:val="1"/>
          <w:numId w:val="3"/>
        </w:numPr>
      </w:pPr>
      <w:r>
        <w:t>Add main picture</w:t>
      </w:r>
      <w:r w:rsidR="00693034">
        <w:br/>
      </w:r>
    </w:p>
    <w:p w:rsidR="00B86212" w:rsidP="003B43F8" w:rsidRDefault="00B86212" w14:paraId="432A84A1" w14:textId="0A752301">
      <w:pPr>
        <w:pStyle w:val="ListParagraph"/>
        <w:numPr>
          <w:ilvl w:val="0"/>
          <w:numId w:val="3"/>
        </w:numPr>
      </w:pPr>
      <w:r>
        <w:t xml:space="preserve">Add content to each </w:t>
      </w:r>
      <w:r w:rsidR="00151A33">
        <w:t xml:space="preserve">highlight </w:t>
      </w:r>
      <w:r w:rsidR="00693034">
        <w:t>for the expanded view</w:t>
      </w:r>
    </w:p>
    <w:p w:rsidR="00490F0D" w:rsidP="00490F0D" w:rsidRDefault="00490F0D" w14:paraId="3AC980D6" w14:textId="46EF75E1">
      <w:pPr>
        <w:pStyle w:val="ListParagraph"/>
        <w:numPr>
          <w:ilvl w:val="1"/>
          <w:numId w:val="3"/>
        </w:numPr>
      </w:pPr>
      <w:r>
        <w:t xml:space="preserve">We should be able to choose </w:t>
      </w:r>
      <w:r w:rsidR="00F77D9F">
        <w:t xml:space="preserve">and assign </w:t>
      </w:r>
      <w:r>
        <w:t xml:space="preserve">from content posted on the site as </w:t>
      </w:r>
      <w:hyperlink w:history="1" r:id="rId8">
        <w:r w:rsidRPr="008B18C9">
          <w:rPr>
            <w:rStyle w:val="Hyperlink"/>
          </w:rPr>
          <w:t>news items</w:t>
        </w:r>
      </w:hyperlink>
      <w:r>
        <w:t>, blogs (</w:t>
      </w:r>
      <w:hyperlink w:history="1" r:id="rId9">
        <w:r w:rsidRPr="008B18C9">
          <w:rPr>
            <w:rStyle w:val="Hyperlink"/>
          </w:rPr>
          <w:t>Worlds of Education</w:t>
        </w:r>
      </w:hyperlink>
      <w:r>
        <w:t xml:space="preserve">), </w:t>
      </w:r>
      <w:hyperlink w:history="1" r:id="rId10">
        <w:r w:rsidRPr="001F537C">
          <w:rPr>
            <w:rStyle w:val="Hyperlink"/>
          </w:rPr>
          <w:t>Take Action items</w:t>
        </w:r>
      </w:hyperlink>
      <w:r>
        <w:t xml:space="preserve">, </w:t>
      </w:r>
      <w:hyperlink w:history="1" r:id="rId11">
        <w:r w:rsidRPr="001F537C">
          <w:rPr>
            <w:rStyle w:val="Hyperlink"/>
          </w:rPr>
          <w:t>statements</w:t>
        </w:r>
      </w:hyperlink>
      <w:r>
        <w:t xml:space="preserve">, </w:t>
      </w:r>
      <w:hyperlink w:history="1" r:id="rId12">
        <w:r w:rsidRPr="001F537C">
          <w:rPr>
            <w:rStyle w:val="Hyperlink"/>
          </w:rPr>
          <w:t>publications</w:t>
        </w:r>
      </w:hyperlink>
      <w:r w:rsidR="00986916">
        <w:t xml:space="preserve"> (library</w:t>
      </w:r>
      <w:r w:rsidR="00F60A4F">
        <w:t>,</w:t>
      </w:r>
      <w:r w:rsidR="00986916">
        <w:t xml:space="preserve"> backend id 19)</w:t>
      </w:r>
      <w:r>
        <w:t xml:space="preserve">, </w:t>
      </w:r>
      <w:hyperlink w:history="1" r:id="rId13">
        <w:r w:rsidRPr="003A5B97">
          <w:rPr>
            <w:rStyle w:val="Hyperlink"/>
          </w:rPr>
          <w:t>research</w:t>
        </w:r>
      </w:hyperlink>
      <w:r w:rsidR="00D92512">
        <w:t xml:space="preserve"> (library, backend id 1359)</w:t>
      </w:r>
      <w:r>
        <w:t>.</w:t>
      </w:r>
      <w:r w:rsidR="00F94436">
        <w:t xml:space="preserve"> </w:t>
      </w:r>
      <w:r w:rsidR="00E27120">
        <w:t xml:space="preserve">This should be possible by </w:t>
      </w:r>
      <w:r w:rsidR="00E52F52">
        <w:t xml:space="preserve">either dragging and dropping an item from the </w:t>
      </w:r>
      <w:r w:rsidR="00CD70FF">
        <w:t>list</w:t>
      </w:r>
      <w:r w:rsidR="00E52F52">
        <w:t xml:space="preserve">, or </w:t>
      </w:r>
      <w:r w:rsidR="00060133">
        <w:t>by searching for it.</w:t>
      </w:r>
    </w:p>
    <w:p w:rsidR="00CB2C8F" w:rsidP="00490F0D" w:rsidRDefault="005A0C90" w14:paraId="2EB30735" w14:textId="3B04D3A2">
      <w:pPr>
        <w:pStyle w:val="ListParagraph"/>
        <w:numPr>
          <w:ilvl w:val="1"/>
          <w:numId w:val="3"/>
        </w:numPr>
      </w:pPr>
      <w:r>
        <w:t>Items</w:t>
      </w:r>
      <w:r w:rsidR="00635E05">
        <w:t xml:space="preserve"> that </w:t>
      </w:r>
      <w:r w:rsidR="001938A2">
        <w:t xml:space="preserve">are added to a highlight should not be displayed separately on the timeline any more. Once a highlight is </w:t>
      </w:r>
      <w:r w:rsidR="00C706BD">
        <w:t>created, it s</w:t>
      </w:r>
      <w:r w:rsidR="007C61AD">
        <w:t xml:space="preserve">hould be displayed </w:t>
      </w:r>
      <w:r w:rsidR="00F41A19">
        <w:t xml:space="preserve">in the list of all items (see point 2), and </w:t>
      </w:r>
      <w:r w:rsidR="00502AB9">
        <w:t xml:space="preserve">the items </w:t>
      </w:r>
      <w:r w:rsidR="003E5A0A">
        <w:t xml:space="preserve">assigned to it should be displayed nested under the </w:t>
      </w:r>
      <w:r w:rsidR="00BF135E">
        <w:t>highlight.</w:t>
      </w:r>
    </w:p>
    <w:p w:rsidR="008E4B50" w:rsidP="00490F0D" w:rsidRDefault="008E4B50" w14:paraId="4C8B626E" w14:textId="1907E9D8">
      <w:pPr>
        <w:pStyle w:val="ListParagraph"/>
        <w:numPr>
          <w:ilvl w:val="1"/>
          <w:numId w:val="3"/>
        </w:numPr>
      </w:pPr>
      <w:r>
        <w:t xml:space="preserve">We should be able to add content manually from outside the website. </w:t>
      </w:r>
      <w:r w:rsidR="00616D06">
        <w:t>We need to be able to add:</w:t>
      </w:r>
    </w:p>
    <w:p w:rsidR="00616D06" w:rsidP="00616D06" w:rsidRDefault="00616D06" w14:paraId="015C8790" w14:textId="4A07E313">
      <w:pPr>
        <w:pStyle w:val="ListParagraph"/>
        <w:numPr>
          <w:ilvl w:val="2"/>
          <w:numId w:val="3"/>
        </w:numPr>
      </w:pPr>
      <w:r>
        <w:t>PDFs (</w:t>
      </w:r>
      <w:r w:rsidR="00C66120">
        <w:t>add link that users can follow to see the file)</w:t>
      </w:r>
      <w:r w:rsidR="00D969EC">
        <w:t>.</w:t>
      </w:r>
      <w:r w:rsidR="00763985">
        <w:t xml:space="preserve"> Include PDF icon to </w:t>
      </w:r>
      <w:r w:rsidR="00A853BA">
        <w:t>mark the content visually.</w:t>
      </w:r>
      <w:r w:rsidR="00D969EC">
        <w:t xml:space="preserve"> For files, we need to be able to add a title.</w:t>
      </w:r>
      <w:r w:rsidR="00333EEA">
        <w:t xml:space="preserve"> </w:t>
      </w:r>
    </w:p>
    <w:p w:rsidR="00F5653F" w:rsidP="00616D06" w:rsidRDefault="00F5653F" w14:paraId="3DCE0A51" w14:textId="0B7A4895">
      <w:pPr>
        <w:pStyle w:val="ListParagraph"/>
        <w:numPr>
          <w:ilvl w:val="2"/>
          <w:numId w:val="3"/>
        </w:numPr>
      </w:pPr>
      <w:r>
        <w:t>Tweets (link)</w:t>
      </w:r>
      <w:r w:rsidR="00913987">
        <w:t xml:space="preserve"> – </w:t>
      </w:r>
      <w:r w:rsidRPr="00B627AE" w:rsidR="00913987">
        <w:t>the system should generate a preview of the tweet</w:t>
      </w:r>
    </w:p>
    <w:p w:rsidR="008F6F55" w:rsidP="00616D06" w:rsidRDefault="008F6F55" w14:paraId="194F9E64" w14:textId="34702F42" w14:noSpellErr="1">
      <w:pPr>
        <w:pStyle w:val="ListParagraph"/>
        <w:numPr>
          <w:ilvl w:val="2"/>
          <w:numId w:val="3"/>
        </w:numPr>
        <w:rPr/>
      </w:pPr>
      <w:r w:rsidR="008F6F55">
        <w:rPr/>
        <w:t>Videos (from YouTube)</w:t>
      </w:r>
      <w:r w:rsidR="002F13B3">
        <w:rPr/>
        <w:t xml:space="preserve"> – we need to be able to add a title</w:t>
      </w:r>
    </w:p>
    <w:p w:rsidR="14A962D4" w:rsidP="7726299E" w:rsidRDefault="14A962D4" w14:paraId="35033425" w14:textId="437D61BA">
      <w:pPr>
        <w:pStyle w:val="ListParagraph"/>
        <w:numPr>
          <w:ilvl w:val="2"/>
          <w:numId w:val="3"/>
        </w:numPr>
        <w:rPr/>
      </w:pPr>
      <w:r w:rsidR="14A962D4">
        <w:rPr/>
        <w:t>LinkedIn posts (R&amp;D necessary to assess what functionalities are available)</w:t>
      </w:r>
    </w:p>
    <w:p w:rsidR="006A2C88" w:rsidP="006A2C88" w:rsidRDefault="00AA4A01" w14:paraId="4F796F0D" w14:textId="5F20EC46">
      <w:pPr>
        <w:pStyle w:val="ListParagraph"/>
        <w:numPr>
          <w:ilvl w:val="1"/>
          <w:numId w:val="3"/>
        </w:numPr>
      </w:pPr>
      <w:r>
        <w:t>We should be able to manually order the items in each tile</w:t>
      </w:r>
      <w:r w:rsidR="00BF135E">
        <w:t xml:space="preserve"> by drag and drop</w:t>
      </w:r>
      <w:r w:rsidR="00A842F7">
        <w:t>.</w:t>
      </w:r>
      <w:r w:rsidR="001D4AC8">
        <w:br/>
      </w:r>
    </w:p>
    <w:p w:rsidR="001D4AC8" w:rsidP="00853745" w:rsidRDefault="001808EF" w14:paraId="46AC8CE2" w14:textId="704A04B3">
      <w:pPr>
        <w:pStyle w:val="ListParagraph"/>
        <w:numPr>
          <w:ilvl w:val="0"/>
          <w:numId w:val="3"/>
        </w:numPr>
      </w:pPr>
      <w:r>
        <w:t xml:space="preserve">A </w:t>
      </w:r>
      <w:r w:rsidR="00E96BDA">
        <w:t xml:space="preserve">mechanism to </w:t>
      </w:r>
      <w:r w:rsidR="00F1126B">
        <w:t>preview</w:t>
      </w:r>
      <w:r w:rsidR="009A7AC0">
        <w:t>/</w:t>
      </w:r>
      <w:r w:rsidR="00E96BDA">
        <w:t>publish/</w:t>
      </w:r>
      <w:r w:rsidR="00F1126B">
        <w:t>unpublish/edit needs to be added, i.e. display of content per year is not rolling</w:t>
      </w:r>
      <w:r w:rsidR="00082A41">
        <w:t xml:space="preserve"> throughout the year</w:t>
      </w:r>
      <w:r w:rsidR="00F1126B">
        <w:t xml:space="preserve">, but initiated manually once a year, and once set up and previewed, </w:t>
      </w:r>
      <w:r w:rsidR="00082A41">
        <w:t xml:space="preserve">published manually. A </w:t>
      </w:r>
      <w:r w:rsidR="00AB30F9">
        <w:t>publicly shareable preview link should be provided.</w:t>
      </w:r>
    </w:p>
    <w:p w:rsidR="00DC7CD8" w:rsidP="00B06C09" w:rsidRDefault="00DC7CD8" w14:paraId="593F0D3F" w14:textId="77777777"/>
    <w:p w:rsidR="008E796F" w:rsidP="00B06C09" w:rsidRDefault="008E796F" w14:paraId="58FEAAF7" w14:textId="53BA698F"/>
    <w:sectPr w:rsidR="008E79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E7376"/>
    <w:multiLevelType w:val="hybridMultilevel"/>
    <w:tmpl w:val="8CCCC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13897"/>
    <w:multiLevelType w:val="hybridMultilevel"/>
    <w:tmpl w:val="5B460E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40488"/>
    <w:multiLevelType w:val="hybridMultilevel"/>
    <w:tmpl w:val="167E61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C402D16"/>
    <w:multiLevelType w:val="multilevel"/>
    <w:tmpl w:val="D9C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691078857">
    <w:abstractNumId w:val="3"/>
  </w:num>
  <w:num w:numId="2" w16cid:durableId="1073624453">
    <w:abstractNumId w:val="2"/>
  </w:num>
  <w:num w:numId="3" w16cid:durableId="1201286788">
    <w:abstractNumId w:val="0"/>
  </w:num>
  <w:num w:numId="4" w16cid:durableId="10095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66"/>
    <w:rsid w:val="000108F0"/>
    <w:rsid w:val="00021A2F"/>
    <w:rsid w:val="00024337"/>
    <w:rsid w:val="00034D8A"/>
    <w:rsid w:val="00060133"/>
    <w:rsid w:val="00070737"/>
    <w:rsid w:val="00081EB0"/>
    <w:rsid w:val="00082A41"/>
    <w:rsid w:val="000B1360"/>
    <w:rsid w:val="000C5AEB"/>
    <w:rsid w:val="000D4B30"/>
    <w:rsid w:val="000E4F52"/>
    <w:rsid w:val="00111C91"/>
    <w:rsid w:val="0013632D"/>
    <w:rsid w:val="00151A33"/>
    <w:rsid w:val="00160EA7"/>
    <w:rsid w:val="001677C0"/>
    <w:rsid w:val="001808EF"/>
    <w:rsid w:val="001827C7"/>
    <w:rsid w:val="001938A2"/>
    <w:rsid w:val="001969E2"/>
    <w:rsid w:val="001A170C"/>
    <w:rsid w:val="001A1BFC"/>
    <w:rsid w:val="001D0176"/>
    <w:rsid w:val="001D4AC8"/>
    <w:rsid w:val="001E009E"/>
    <w:rsid w:val="001F5285"/>
    <w:rsid w:val="001F537C"/>
    <w:rsid w:val="0020313F"/>
    <w:rsid w:val="00233452"/>
    <w:rsid w:val="0024386E"/>
    <w:rsid w:val="00246185"/>
    <w:rsid w:val="002A7310"/>
    <w:rsid w:val="002B1ABE"/>
    <w:rsid w:val="002C0427"/>
    <w:rsid w:val="002C7F0B"/>
    <w:rsid w:val="002F13B3"/>
    <w:rsid w:val="00305201"/>
    <w:rsid w:val="0031204D"/>
    <w:rsid w:val="00333EEA"/>
    <w:rsid w:val="003449FA"/>
    <w:rsid w:val="0035020F"/>
    <w:rsid w:val="00354498"/>
    <w:rsid w:val="003564DA"/>
    <w:rsid w:val="00385E62"/>
    <w:rsid w:val="003864C8"/>
    <w:rsid w:val="003A1A81"/>
    <w:rsid w:val="003A5B97"/>
    <w:rsid w:val="003B43F8"/>
    <w:rsid w:val="003D1105"/>
    <w:rsid w:val="003E5A0A"/>
    <w:rsid w:val="0041077B"/>
    <w:rsid w:val="004652C1"/>
    <w:rsid w:val="004739A1"/>
    <w:rsid w:val="00475EBF"/>
    <w:rsid w:val="00490F0D"/>
    <w:rsid w:val="004B2114"/>
    <w:rsid w:val="004B59D1"/>
    <w:rsid w:val="004C783D"/>
    <w:rsid w:val="004D1C72"/>
    <w:rsid w:val="004D5C6D"/>
    <w:rsid w:val="004E0F16"/>
    <w:rsid w:val="00502AB9"/>
    <w:rsid w:val="005203F8"/>
    <w:rsid w:val="005270F7"/>
    <w:rsid w:val="005540C6"/>
    <w:rsid w:val="00554A21"/>
    <w:rsid w:val="00586C5B"/>
    <w:rsid w:val="005A0C90"/>
    <w:rsid w:val="005B1180"/>
    <w:rsid w:val="005B47C5"/>
    <w:rsid w:val="005E58E6"/>
    <w:rsid w:val="006006CE"/>
    <w:rsid w:val="006018A4"/>
    <w:rsid w:val="00616D06"/>
    <w:rsid w:val="0061795D"/>
    <w:rsid w:val="00635E05"/>
    <w:rsid w:val="00652A48"/>
    <w:rsid w:val="006548AD"/>
    <w:rsid w:val="0065759A"/>
    <w:rsid w:val="00693034"/>
    <w:rsid w:val="006A0C50"/>
    <w:rsid w:val="006A2C88"/>
    <w:rsid w:val="006D1C80"/>
    <w:rsid w:val="007048C2"/>
    <w:rsid w:val="00715D04"/>
    <w:rsid w:val="007257E2"/>
    <w:rsid w:val="007406DE"/>
    <w:rsid w:val="00761D29"/>
    <w:rsid w:val="007628E8"/>
    <w:rsid w:val="00763985"/>
    <w:rsid w:val="00773F9A"/>
    <w:rsid w:val="0079468D"/>
    <w:rsid w:val="007A02F9"/>
    <w:rsid w:val="007C61AD"/>
    <w:rsid w:val="007C680B"/>
    <w:rsid w:val="007D25B2"/>
    <w:rsid w:val="0081382B"/>
    <w:rsid w:val="00816B35"/>
    <w:rsid w:val="00821FEE"/>
    <w:rsid w:val="00836A4D"/>
    <w:rsid w:val="00853745"/>
    <w:rsid w:val="008707EA"/>
    <w:rsid w:val="00873B12"/>
    <w:rsid w:val="0088064C"/>
    <w:rsid w:val="008A6615"/>
    <w:rsid w:val="008A7D7F"/>
    <w:rsid w:val="008B18C9"/>
    <w:rsid w:val="008B274F"/>
    <w:rsid w:val="008D5773"/>
    <w:rsid w:val="008D6B82"/>
    <w:rsid w:val="008E4B50"/>
    <w:rsid w:val="008E796F"/>
    <w:rsid w:val="008F6F55"/>
    <w:rsid w:val="008F79D7"/>
    <w:rsid w:val="00902A16"/>
    <w:rsid w:val="0091163A"/>
    <w:rsid w:val="00912552"/>
    <w:rsid w:val="00913987"/>
    <w:rsid w:val="00932BEE"/>
    <w:rsid w:val="00965AE4"/>
    <w:rsid w:val="009752B3"/>
    <w:rsid w:val="00980E57"/>
    <w:rsid w:val="009834EE"/>
    <w:rsid w:val="00986916"/>
    <w:rsid w:val="009A7AC0"/>
    <w:rsid w:val="009D2D28"/>
    <w:rsid w:val="009E41BC"/>
    <w:rsid w:val="00A045C7"/>
    <w:rsid w:val="00A15FE0"/>
    <w:rsid w:val="00A315A1"/>
    <w:rsid w:val="00A514ED"/>
    <w:rsid w:val="00A566B4"/>
    <w:rsid w:val="00A842F7"/>
    <w:rsid w:val="00A853BA"/>
    <w:rsid w:val="00A90D08"/>
    <w:rsid w:val="00AA47A8"/>
    <w:rsid w:val="00AA4A01"/>
    <w:rsid w:val="00AB30F9"/>
    <w:rsid w:val="00AB640B"/>
    <w:rsid w:val="00AC2FD3"/>
    <w:rsid w:val="00AD285B"/>
    <w:rsid w:val="00B06C09"/>
    <w:rsid w:val="00B0760A"/>
    <w:rsid w:val="00B159F0"/>
    <w:rsid w:val="00B545BC"/>
    <w:rsid w:val="00B627AE"/>
    <w:rsid w:val="00B86212"/>
    <w:rsid w:val="00B94F34"/>
    <w:rsid w:val="00B97529"/>
    <w:rsid w:val="00BF135E"/>
    <w:rsid w:val="00BF274C"/>
    <w:rsid w:val="00C0693A"/>
    <w:rsid w:val="00C15012"/>
    <w:rsid w:val="00C26F22"/>
    <w:rsid w:val="00C37C21"/>
    <w:rsid w:val="00C66120"/>
    <w:rsid w:val="00C706BD"/>
    <w:rsid w:val="00CA4119"/>
    <w:rsid w:val="00CB2C8F"/>
    <w:rsid w:val="00CC70C8"/>
    <w:rsid w:val="00CD12F6"/>
    <w:rsid w:val="00CD70FF"/>
    <w:rsid w:val="00CF3286"/>
    <w:rsid w:val="00D365EA"/>
    <w:rsid w:val="00D609F4"/>
    <w:rsid w:val="00D63089"/>
    <w:rsid w:val="00D6576C"/>
    <w:rsid w:val="00D7566C"/>
    <w:rsid w:val="00D76463"/>
    <w:rsid w:val="00D77066"/>
    <w:rsid w:val="00D92512"/>
    <w:rsid w:val="00D969EC"/>
    <w:rsid w:val="00DC7CD8"/>
    <w:rsid w:val="00DE5ADD"/>
    <w:rsid w:val="00DE77C4"/>
    <w:rsid w:val="00E025CA"/>
    <w:rsid w:val="00E14873"/>
    <w:rsid w:val="00E27120"/>
    <w:rsid w:val="00E42DB0"/>
    <w:rsid w:val="00E52F52"/>
    <w:rsid w:val="00E629A9"/>
    <w:rsid w:val="00E7245A"/>
    <w:rsid w:val="00E96BDA"/>
    <w:rsid w:val="00EE6648"/>
    <w:rsid w:val="00F1126B"/>
    <w:rsid w:val="00F11C66"/>
    <w:rsid w:val="00F13428"/>
    <w:rsid w:val="00F25E34"/>
    <w:rsid w:val="00F41A19"/>
    <w:rsid w:val="00F5653F"/>
    <w:rsid w:val="00F60A4F"/>
    <w:rsid w:val="00F77D9F"/>
    <w:rsid w:val="00F85485"/>
    <w:rsid w:val="00F94124"/>
    <w:rsid w:val="00F94436"/>
    <w:rsid w:val="00F96863"/>
    <w:rsid w:val="00FA1A51"/>
    <w:rsid w:val="00FA5B48"/>
    <w:rsid w:val="00FA6F1B"/>
    <w:rsid w:val="00FD2EC6"/>
    <w:rsid w:val="00FE1208"/>
    <w:rsid w:val="00FE47C4"/>
    <w:rsid w:val="091B5CF5"/>
    <w:rsid w:val="14A962D4"/>
    <w:rsid w:val="304B051F"/>
    <w:rsid w:val="6098D6CA"/>
    <w:rsid w:val="7726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2E934"/>
  <w15:chartTrackingRefBased/>
  <w15:docId w15:val="{9399279C-9526-4C38-9373-41E1E89D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F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8C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B1A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B1ABE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B1ABE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AB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B1ABE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024337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i-ie.org/en/news" TargetMode="External" Id="rId8" /><Relationship Type="http://schemas.openxmlformats.org/officeDocument/2006/relationships/hyperlink" Target="https://www.ei-ie.org/en/resources/research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www.ei-ie.org/en/resources/publications" TargetMode="Externa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ei-ie.org/en/news/statements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https://www.ei-ie.org/en/news/take-action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www.ei-ie.org/en/worlds-of-education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0C71026C460F4DA6EE706B092462C2" ma:contentTypeVersion="18" ma:contentTypeDescription="Create a new document." ma:contentTypeScope="" ma:versionID="16dcdeb17f48207baca5450ad7d5a089">
  <xsd:schema xmlns:xsd="http://www.w3.org/2001/XMLSchema" xmlns:xs="http://www.w3.org/2001/XMLSchema" xmlns:p="http://schemas.microsoft.com/office/2006/metadata/properties" xmlns:ns2="7fbac9bd-39aa-40f9-89d2-8acefa022344" xmlns:ns3="668c94f9-68fd-4ede-9c7c-1d1bd6c3c006" targetNamespace="http://schemas.microsoft.com/office/2006/metadata/properties" ma:root="true" ma:fieldsID="d9197cef1ec01a915532ceafbd9e0d59" ns2:_="" ns3:_="">
    <xsd:import namespace="7fbac9bd-39aa-40f9-89d2-8acefa022344"/>
    <xsd:import namespace="668c94f9-68fd-4ede-9c7c-1d1bd6c3c0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ac9bd-39aa-40f9-89d2-8acefa022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db15c82-51ed-4489-a4e3-5cabd2d984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8c94f9-68fd-4ede-9c7c-1d1bd6c3c0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2aa7182-a72c-4069-8995-455fc0e32ef9}" ma:internalName="TaxCatchAll" ma:showField="CatchAllData" ma:web="668c94f9-68fd-4ede-9c7c-1d1bd6c3c0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bac9bd-39aa-40f9-89d2-8acefa022344">
      <Terms xmlns="http://schemas.microsoft.com/office/infopath/2007/PartnerControls"/>
    </lcf76f155ced4ddcb4097134ff3c332f>
    <TaxCatchAll xmlns="668c94f9-68fd-4ede-9c7c-1d1bd6c3c006" xsi:nil="true"/>
  </documentManagement>
</p:properties>
</file>

<file path=customXml/itemProps1.xml><?xml version="1.0" encoding="utf-8"?>
<ds:datastoreItem xmlns:ds="http://schemas.openxmlformats.org/officeDocument/2006/customXml" ds:itemID="{14248C17-C77E-4FBA-91EE-036C5101BF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ac9bd-39aa-40f9-89d2-8acefa022344"/>
    <ds:schemaRef ds:uri="668c94f9-68fd-4ede-9c7c-1d1bd6c3c0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A3BAAB-19DA-4B87-8A7A-6F517492AA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C22FE-3BF3-4D71-BADC-CC05C8522998}">
  <ds:schemaRefs>
    <ds:schemaRef ds:uri="http://schemas.microsoft.com/office/2006/metadata/properties"/>
    <ds:schemaRef ds:uri="http://schemas.microsoft.com/office/infopath/2007/PartnerControls"/>
    <ds:schemaRef ds:uri="7fbac9bd-39aa-40f9-89d2-8acefa022344"/>
    <ds:schemaRef ds:uri="668c94f9-68fd-4ede-9c7c-1d1bd6c3c0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Banita</dc:creator>
  <keywords/>
  <dc:description/>
  <lastModifiedBy>Timo Linsenmaier</lastModifiedBy>
  <revision>108</revision>
  <dcterms:created xsi:type="dcterms:W3CDTF">2023-10-11T20:29:00.0000000Z</dcterms:created>
  <dcterms:modified xsi:type="dcterms:W3CDTF">2023-10-23T20:52:15.5258918Z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0x0101004C0C71026C460F4DA6EE706B092462C2</vt:lpwstr>
  </property>
  <property fmtid="{D5CDD505-2E9C-101B-9397-08002B2CF9AE}" pid="3" name="MediaServiceImageTags">
    <vt:lpwstr/>
  </property>
</Properties>
</file>